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B9527" w14:textId="77777777" w:rsidR="00C35D8E" w:rsidRDefault="00C35D8E" w:rsidP="005273D0">
      <w:pPr>
        <w:pStyle w:val="Titre"/>
        <w:jc w:val="center"/>
      </w:pPr>
    </w:p>
    <w:p w14:paraId="5770D649" w14:textId="391FA076" w:rsidR="00DC315C" w:rsidRDefault="00D27FFC" w:rsidP="005273D0">
      <w:pPr>
        <w:pStyle w:val="Titre"/>
        <w:jc w:val="center"/>
      </w:pPr>
      <w:r>
        <w:t>CFC Informaticien</w:t>
      </w:r>
      <w:r w:rsidR="005273D0">
        <w:t xml:space="preserve"> </w:t>
      </w:r>
      <w:r w:rsidR="005273D0">
        <w:br/>
      </w:r>
      <w:r>
        <w:t>Travail Pratique Individuel</w:t>
      </w:r>
    </w:p>
    <w:p w14:paraId="68E64A74" w14:textId="2DEEE984" w:rsidR="005273D0" w:rsidRDefault="005273D0" w:rsidP="005273D0">
      <w:r>
        <w:br/>
      </w:r>
      <w:r>
        <w:br/>
      </w:r>
    </w:p>
    <w:p w14:paraId="1C41BE6A" w14:textId="77777777" w:rsidR="00D27FFC" w:rsidRDefault="00D27FFC" w:rsidP="005273D0"/>
    <w:p w14:paraId="2EB6574A" w14:textId="071D9AAA" w:rsidR="00D27FFC" w:rsidRDefault="00AA16F2" w:rsidP="00D27FFC">
      <w:pPr>
        <w:pStyle w:val="Titre"/>
        <w:jc w:val="center"/>
      </w:pPr>
      <w:r>
        <w:t>Kiddo</w:t>
      </w:r>
      <w:r>
        <w:br/>
      </w:r>
      <w:r w:rsidRPr="00AA16F2">
        <w:rPr>
          <w:sz w:val="44"/>
          <w:szCs w:val="44"/>
        </w:rPr>
        <w:t>Suivi des devoirs des enfants</w:t>
      </w:r>
    </w:p>
    <w:p w14:paraId="2F07298D" w14:textId="77777777" w:rsidR="00D27FFC" w:rsidRDefault="00D27FFC" w:rsidP="005273D0"/>
    <w:p w14:paraId="4C4051FF" w14:textId="77777777" w:rsidR="00D27FFC" w:rsidRDefault="00D27FFC" w:rsidP="005273D0"/>
    <w:p w14:paraId="5A66E258" w14:textId="77777777" w:rsidR="00D27FFC" w:rsidRDefault="00D27FFC" w:rsidP="005273D0"/>
    <w:p w14:paraId="276C466C" w14:textId="77777777" w:rsidR="00D27FFC" w:rsidRDefault="00D27FFC" w:rsidP="005273D0"/>
    <w:p w14:paraId="61308FFF" w14:textId="75723C79" w:rsidR="00D27FFC" w:rsidRDefault="00D27FFC" w:rsidP="00D27FFC">
      <w:pPr>
        <w:jc w:val="center"/>
      </w:pPr>
      <w:r>
        <w:t>Logo / Illustration</w:t>
      </w:r>
    </w:p>
    <w:p w14:paraId="6BBF057B" w14:textId="77777777" w:rsidR="00D27FFC" w:rsidRDefault="00D27FFC" w:rsidP="005273D0"/>
    <w:p w14:paraId="774F7F2D" w14:textId="77777777" w:rsidR="00D27FFC" w:rsidRDefault="00D27FFC" w:rsidP="005273D0"/>
    <w:p w14:paraId="7DAFDB8D" w14:textId="77777777" w:rsidR="00D27FFC" w:rsidRDefault="00D27FFC" w:rsidP="005273D0"/>
    <w:p w14:paraId="6CE02464" w14:textId="77777777" w:rsidR="00C35D8E" w:rsidRDefault="00C35D8E" w:rsidP="005273D0"/>
    <w:p w14:paraId="0A5EEC7A" w14:textId="77777777" w:rsidR="005273D0" w:rsidRDefault="005273D0" w:rsidP="005273D0"/>
    <w:p w14:paraId="11E91D88" w14:textId="77777777" w:rsidR="005273D0" w:rsidRDefault="005273D0" w:rsidP="005273D0"/>
    <w:tbl>
      <w:tblPr>
        <w:tblStyle w:val="Grilledutableau"/>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546"/>
        <w:gridCol w:w="4516"/>
      </w:tblGrid>
      <w:tr w:rsidR="00D27FFC" w:rsidRPr="00D27FFC" w14:paraId="34621A35"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0D3750" w14:textId="77777777" w:rsidR="00D27FFC" w:rsidRPr="00D27FFC" w:rsidRDefault="00D27FFC" w:rsidP="00D27FFC">
            <w:pPr>
              <w:spacing w:after="160" w:line="259" w:lineRule="auto"/>
            </w:pPr>
            <w:r w:rsidRPr="00D27FFC">
              <w:t>Candidat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0FC0BE" w14:textId="2A6FDB16" w:rsidR="00D27FFC" w:rsidRPr="00D27FFC" w:rsidRDefault="0046383A" w:rsidP="00D27FFC">
            <w:pPr>
              <w:spacing w:after="160" w:line="259" w:lineRule="auto"/>
              <w:rPr>
                <w:i/>
                <w:iCs/>
              </w:rPr>
            </w:pPr>
            <w:r>
              <w:rPr>
                <w:i/>
                <w:iCs/>
              </w:rPr>
              <w:t>Almeida Nelson</w:t>
            </w:r>
          </w:p>
        </w:tc>
      </w:tr>
      <w:tr w:rsidR="00D27FFC" w:rsidRPr="00D27FFC" w14:paraId="2631F5CA"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942D49" w14:textId="77777777" w:rsidR="00D27FFC" w:rsidRPr="00D27FFC" w:rsidRDefault="00D27FFC" w:rsidP="00D27FFC">
            <w:pPr>
              <w:spacing w:after="160" w:line="259" w:lineRule="auto"/>
            </w:pPr>
            <w:r w:rsidRPr="00D27FFC">
              <w:t>École professionnelle / Entreprise formatrice</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9A0EAD" w14:textId="62186E7D" w:rsidR="00D27FFC" w:rsidRPr="00D27FFC" w:rsidRDefault="0046383A" w:rsidP="00D27FFC">
            <w:pPr>
              <w:spacing w:after="160" w:line="259" w:lineRule="auto"/>
            </w:pPr>
            <w:r w:rsidRPr="0046383A">
              <w:t>École technique des métiers de Lausanne</w:t>
            </w:r>
          </w:p>
        </w:tc>
      </w:tr>
      <w:tr w:rsidR="00D27FFC" w:rsidRPr="00D27FFC" w14:paraId="5C09D2BF"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AF126F" w14:textId="77777777" w:rsidR="00D27FFC" w:rsidRPr="00D27FFC" w:rsidRDefault="00D27FFC" w:rsidP="00D27FFC">
            <w:pPr>
              <w:spacing w:after="160" w:line="259" w:lineRule="auto"/>
            </w:pPr>
            <w:r w:rsidRPr="00D27FFC">
              <w:t>Chef de projet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63142E" w14:textId="1F3C7863" w:rsidR="00D27FFC" w:rsidRPr="00D27FFC" w:rsidRDefault="0046383A" w:rsidP="00D27FFC">
            <w:pPr>
              <w:spacing w:after="160" w:line="259" w:lineRule="auto"/>
              <w:rPr>
                <w:i/>
                <w:iCs/>
              </w:rPr>
            </w:pPr>
            <w:r>
              <w:rPr>
                <w:i/>
                <w:iCs/>
              </w:rPr>
              <w:t>Schaffter</w:t>
            </w:r>
            <w:r w:rsidR="005A651A">
              <w:rPr>
                <w:i/>
                <w:iCs/>
              </w:rPr>
              <w:t xml:space="preserve"> Cédric</w:t>
            </w:r>
          </w:p>
        </w:tc>
      </w:tr>
      <w:tr w:rsidR="00D27FFC" w:rsidRPr="00D27FFC" w14:paraId="72648F10"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E6BF67" w14:textId="77777777" w:rsidR="00D27FFC" w:rsidRPr="00D27FFC" w:rsidRDefault="00D27FFC" w:rsidP="00D27FFC">
            <w:pPr>
              <w:spacing w:after="160" w:line="259" w:lineRule="auto"/>
            </w:pPr>
            <w:r w:rsidRPr="00D27FFC">
              <w:t>Expert 1</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49C056" w14:textId="6078E183" w:rsidR="00D27FFC" w:rsidRPr="00D27FFC" w:rsidRDefault="005A651A" w:rsidP="00D27FFC">
            <w:pPr>
              <w:spacing w:after="160" w:line="259" w:lineRule="auto"/>
              <w:rPr>
                <w:i/>
                <w:iCs/>
              </w:rPr>
            </w:pPr>
            <w:r>
              <w:rPr>
                <w:i/>
                <w:iCs/>
              </w:rPr>
              <w:t>Oberson Bernard</w:t>
            </w:r>
          </w:p>
        </w:tc>
      </w:tr>
      <w:tr w:rsidR="00D27FFC" w:rsidRPr="00D27FFC" w14:paraId="3FBC056A"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D14144" w14:textId="77777777" w:rsidR="00D27FFC" w:rsidRPr="00D27FFC" w:rsidRDefault="00D27FFC" w:rsidP="00D27FFC">
            <w:pPr>
              <w:spacing w:after="160" w:line="259" w:lineRule="auto"/>
            </w:pPr>
            <w:r w:rsidRPr="00D27FFC">
              <w:t>Expert 2</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C18945" w14:textId="7EDFF496" w:rsidR="00D27FFC" w:rsidRPr="00D27FFC" w:rsidRDefault="005A651A" w:rsidP="00D27FFC">
            <w:pPr>
              <w:spacing w:after="160" w:line="259" w:lineRule="auto"/>
              <w:rPr>
                <w:i/>
                <w:iCs/>
              </w:rPr>
            </w:pPr>
            <w:r>
              <w:rPr>
                <w:i/>
                <w:iCs/>
              </w:rPr>
              <w:t>Maret Gabriel</w:t>
            </w:r>
          </w:p>
        </w:tc>
      </w:tr>
      <w:tr w:rsidR="00D27FFC" w:rsidRPr="00D27FFC" w14:paraId="026FF6E4"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289C56" w14:textId="77777777" w:rsidR="00D27FFC" w:rsidRPr="00D27FFC" w:rsidRDefault="00D27FFC" w:rsidP="00D27FFC">
            <w:pPr>
              <w:spacing w:after="160" w:line="259" w:lineRule="auto"/>
            </w:pPr>
            <w:r w:rsidRPr="00D27FFC">
              <w:t>Date de début</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024723" w14:textId="4B13121E" w:rsidR="00D27FFC" w:rsidRPr="00D27FFC" w:rsidRDefault="0046383A" w:rsidP="00D27FFC">
            <w:pPr>
              <w:spacing w:after="160" w:line="259" w:lineRule="auto"/>
              <w:rPr>
                <w:i/>
                <w:iCs/>
              </w:rPr>
            </w:pPr>
            <w:r>
              <w:rPr>
                <w:i/>
                <w:iCs/>
              </w:rPr>
              <w:t>07</w:t>
            </w:r>
            <w:r w:rsidR="00D27FFC" w:rsidRPr="00D27FFC">
              <w:rPr>
                <w:i/>
                <w:iCs/>
              </w:rPr>
              <w:t>.</w:t>
            </w:r>
            <w:r>
              <w:rPr>
                <w:i/>
                <w:iCs/>
              </w:rPr>
              <w:t>05</w:t>
            </w:r>
            <w:r w:rsidR="00D27FFC" w:rsidRPr="00D27FFC">
              <w:rPr>
                <w:i/>
                <w:iCs/>
              </w:rPr>
              <w:t>.</w:t>
            </w:r>
            <w:r>
              <w:rPr>
                <w:i/>
                <w:iCs/>
              </w:rPr>
              <w:t>2026</w:t>
            </w:r>
          </w:p>
        </w:tc>
      </w:tr>
      <w:tr w:rsidR="00D27FFC" w:rsidRPr="00D27FFC" w14:paraId="551688B0" w14:textId="77777777" w:rsidTr="00D27FFC">
        <w:trPr>
          <w:trHeight w:val="340"/>
        </w:trPr>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5F2EE5" w14:textId="77777777" w:rsidR="00D27FFC" w:rsidRPr="00D27FFC" w:rsidRDefault="00D27FFC" w:rsidP="00D27FFC">
            <w:pPr>
              <w:spacing w:after="160" w:line="259" w:lineRule="auto"/>
            </w:pPr>
            <w:r w:rsidRPr="00D27FFC">
              <w:t>Date de fin</w:t>
            </w:r>
          </w:p>
        </w:tc>
        <w:tc>
          <w:tcPr>
            <w:tcW w:w="470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96C52A" w14:textId="3D687C8F" w:rsidR="00D27FFC" w:rsidRPr="00D27FFC" w:rsidRDefault="0046383A" w:rsidP="00D27FFC">
            <w:pPr>
              <w:spacing w:after="160" w:line="259" w:lineRule="auto"/>
              <w:rPr>
                <w:i/>
                <w:iCs/>
              </w:rPr>
            </w:pPr>
            <w:r>
              <w:rPr>
                <w:i/>
                <w:iCs/>
              </w:rPr>
              <w:t>01</w:t>
            </w:r>
            <w:r w:rsidR="00D27FFC" w:rsidRPr="00D27FFC">
              <w:rPr>
                <w:i/>
                <w:iCs/>
              </w:rPr>
              <w:t>.</w:t>
            </w:r>
            <w:r>
              <w:rPr>
                <w:i/>
                <w:iCs/>
              </w:rPr>
              <w:t>06</w:t>
            </w:r>
            <w:r w:rsidR="00D27FFC" w:rsidRPr="00D27FFC">
              <w:rPr>
                <w:i/>
                <w:iCs/>
              </w:rPr>
              <w:t>.</w:t>
            </w:r>
            <w:r>
              <w:rPr>
                <w:i/>
                <w:iCs/>
              </w:rPr>
              <w:t>2026</w:t>
            </w:r>
          </w:p>
        </w:tc>
      </w:tr>
    </w:tbl>
    <w:p w14:paraId="4428DCF7" w14:textId="19B16D32" w:rsidR="005273D0" w:rsidRDefault="005273D0">
      <w:r>
        <w:br w:type="page"/>
      </w:r>
    </w:p>
    <w:sdt>
      <w:sdtPr>
        <w:rPr>
          <w:rFonts w:ascii="Century Gothic" w:eastAsiaTheme="minorHAnsi" w:hAnsi="Century Gothic" w:cstheme="minorBidi"/>
          <w:color w:val="auto"/>
          <w:kern w:val="2"/>
          <w:sz w:val="22"/>
          <w:szCs w:val="22"/>
          <w:lang w:val="fr-FR" w:eastAsia="en-US"/>
          <w14:ligatures w14:val="standardContextual"/>
        </w:rPr>
        <w:id w:val="-1064402789"/>
        <w:docPartObj>
          <w:docPartGallery w:val="Table of Contents"/>
          <w:docPartUnique/>
        </w:docPartObj>
      </w:sdtPr>
      <w:sdtEndPr>
        <w:rPr>
          <w:b/>
          <w:bCs/>
        </w:rPr>
      </w:sdtEndPr>
      <w:sdtContent>
        <w:p w14:paraId="4DEB9AB3" w14:textId="086A9B95" w:rsidR="005273D0" w:rsidRDefault="005273D0">
          <w:pPr>
            <w:pStyle w:val="En-ttedetabledesmatires"/>
          </w:pPr>
          <w:r>
            <w:rPr>
              <w:lang w:val="fr-FR"/>
            </w:rPr>
            <w:t>Table des matières</w:t>
          </w:r>
        </w:p>
        <w:p w14:paraId="3EED75CF" w14:textId="2B24FAA3" w:rsidR="000E59AB" w:rsidRDefault="005273D0">
          <w:pPr>
            <w:pStyle w:val="TM1"/>
            <w:tabs>
              <w:tab w:val="right" w:leader="dot" w:pos="9062"/>
            </w:tabs>
            <w:rPr>
              <w:rFonts w:asciiTheme="minorHAnsi" w:eastAsiaTheme="minorEastAsia" w:hAnsiTheme="minorHAnsi"/>
              <w:noProof/>
              <w:sz w:val="24"/>
              <w:szCs w:val="24"/>
              <w:lang w:eastAsia="fr-CH"/>
            </w:rPr>
          </w:pPr>
          <w:r>
            <w:fldChar w:fldCharType="begin"/>
          </w:r>
          <w:r>
            <w:instrText xml:space="preserve"> TOC \o "1-3" \h \z \u </w:instrText>
          </w:r>
          <w:r>
            <w:fldChar w:fldCharType="separate"/>
          </w:r>
          <w:hyperlink w:anchor="_Toc229390281" w:history="1">
            <w:r w:rsidR="000E59AB" w:rsidRPr="00E416B6">
              <w:rPr>
                <w:rStyle w:val="Lienhypertexte"/>
                <w:noProof/>
              </w:rPr>
              <w:t>1 Résumé</w:t>
            </w:r>
            <w:r w:rsidR="000E59AB">
              <w:rPr>
                <w:noProof/>
                <w:webHidden/>
              </w:rPr>
              <w:tab/>
            </w:r>
            <w:r w:rsidR="000E59AB">
              <w:rPr>
                <w:noProof/>
                <w:webHidden/>
              </w:rPr>
              <w:fldChar w:fldCharType="begin"/>
            </w:r>
            <w:r w:rsidR="000E59AB">
              <w:rPr>
                <w:noProof/>
                <w:webHidden/>
              </w:rPr>
              <w:instrText xml:space="preserve"> PAGEREF _Toc229390281 \h </w:instrText>
            </w:r>
            <w:r w:rsidR="000E59AB">
              <w:rPr>
                <w:noProof/>
                <w:webHidden/>
              </w:rPr>
            </w:r>
            <w:r w:rsidR="000E59AB">
              <w:rPr>
                <w:noProof/>
                <w:webHidden/>
              </w:rPr>
              <w:fldChar w:fldCharType="separate"/>
            </w:r>
            <w:r w:rsidR="000E59AB">
              <w:rPr>
                <w:noProof/>
                <w:webHidden/>
              </w:rPr>
              <w:t>3</w:t>
            </w:r>
            <w:r w:rsidR="000E59AB">
              <w:rPr>
                <w:noProof/>
                <w:webHidden/>
              </w:rPr>
              <w:fldChar w:fldCharType="end"/>
            </w:r>
          </w:hyperlink>
        </w:p>
        <w:p w14:paraId="36CD6A9B" w14:textId="3854E2AD" w:rsidR="000E59AB" w:rsidRDefault="00000000">
          <w:pPr>
            <w:pStyle w:val="TM1"/>
            <w:tabs>
              <w:tab w:val="right" w:leader="dot" w:pos="9062"/>
            </w:tabs>
            <w:rPr>
              <w:rFonts w:asciiTheme="minorHAnsi" w:eastAsiaTheme="minorEastAsia" w:hAnsiTheme="minorHAnsi"/>
              <w:noProof/>
              <w:sz w:val="24"/>
              <w:szCs w:val="24"/>
              <w:lang w:eastAsia="fr-CH"/>
            </w:rPr>
          </w:pPr>
          <w:hyperlink w:anchor="_Toc229390282" w:history="1">
            <w:r w:rsidR="000E59AB" w:rsidRPr="00E416B6">
              <w:rPr>
                <w:rStyle w:val="Lienhypertexte"/>
                <w:noProof/>
              </w:rPr>
              <w:t>2 Glossaire</w:t>
            </w:r>
            <w:r w:rsidR="000E59AB">
              <w:rPr>
                <w:noProof/>
                <w:webHidden/>
              </w:rPr>
              <w:tab/>
            </w:r>
            <w:r w:rsidR="000E59AB">
              <w:rPr>
                <w:noProof/>
                <w:webHidden/>
              </w:rPr>
              <w:fldChar w:fldCharType="begin"/>
            </w:r>
            <w:r w:rsidR="000E59AB">
              <w:rPr>
                <w:noProof/>
                <w:webHidden/>
              </w:rPr>
              <w:instrText xml:space="preserve"> PAGEREF _Toc229390282 \h </w:instrText>
            </w:r>
            <w:r w:rsidR="000E59AB">
              <w:rPr>
                <w:noProof/>
                <w:webHidden/>
              </w:rPr>
            </w:r>
            <w:r w:rsidR="000E59AB">
              <w:rPr>
                <w:noProof/>
                <w:webHidden/>
              </w:rPr>
              <w:fldChar w:fldCharType="separate"/>
            </w:r>
            <w:r w:rsidR="000E59AB">
              <w:rPr>
                <w:noProof/>
                <w:webHidden/>
              </w:rPr>
              <w:t>3</w:t>
            </w:r>
            <w:r w:rsidR="000E59AB">
              <w:rPr>
                <w:noProof/>
                <w:webHidden/>
              </w:rPr>
              <w:fldChar w:fldCharType="end"/>
            </w:r>
          </w:hyperlink>
        </w:p>
        <w:p w14:paraId="017F7F13" w14:textId="51293512" w:rsidR="000E59AB" w:rsidRDefault="00000000">
          <w:pPr>
            <w:pStyle w:val="TM1"/>
            <w:tabs>
              <w:tab w:val="right" w:leader="dot" w:pos="9062"/>
            </w:tabs>
            <w:rPr>
              <w:rFonts w:asciiTheme="minorHAnsi" w:eastAsiaTheme="minorEastAsia" w:hAnsiTheme="minorHAnsi"/>
              <w:noProof/>
              <w:sz w:val="24"/>
              <w:szCs w:val="24"/>
              <w:lang w:eastAsia="fr-CH"/>
            </w:rPr>
          </w:pPr>
          <w:hyperlink w:anchor="_Toc229390283" w:history="1">
            <w:r w:rsidR="000E59AB" w:rsidRPr="00E416B6">
              <w:rPr>
                <w:rStyle w:val="Lienhypertexte"/>
                <w:noProof/>
              </w:rPr>
              <w:t>3. Rapport de Projet</w:t>
            </w:r>
            <w:r w:rsidR="000E59AB">
              <w:rPr>
                <w:noProof/>
                <w:webHidden/>
              </w:rPr>
              <w:tab/>
            </w:r>
            <w:r w:rsidR="000E59AB">
              <w:rPr>
                <w:noProof/>
                <w:webHidden/>
              </w:rPr>
              <w:fldChar w:fldCharType="begin"/>
            </w:r>
            <w:r w:rsidR="000E59AB">
              <w:rPr>
                <w:noProof/>
                <w:webHidden/>
              </w:rPr>
              <w:instrText xml:space="preserve"> PAGEREF _Toc229390283 \h </w:instrText>
            </w:r>
            <w:r w:rsidR="000E59AB">
              <w:rPr>
                <w:noProof/>
                <w:webHidden/>
              </w:rPr>
            </w:r>
            <w:r w:rsidR="000E59AB">
              <w:rPr>
                <w:noProof/>
                <w:webHidden/>
              </w:rPr>
              <w:fldChar w:fldCharType="separate"/>
            </w:r>
            <w:r w:rsidR="000E59AB">
              <w:rPr>
                <w:noProof/>
                <w:webHidden/>
              </w:rPr>
              <w:t>3</w:t>
            </w:r>
            <w:r w:rsidR="000E59AB">
              <w:rPr>
                <w:noProof/>
                <w:webHidden/>
              </w:rPr>
              <w:fldChar w:fldCharType="end"/>
            </w:r>
          </w:hyperlink>
        </w:p>
        <w:p w14:paraId="133AA950" w14:textId="569B6410"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284" w:history="1">
            <w:r w:rsidR="000E59AB" w:rsidRPr="00E416B6">
              <w:rPr>
                <w:rStyle w:val="Lienhypertexte"/>
                <w:noProof/>
              </w:rPr>
              <w:t>3.1 Contexte et mandat</w:t>
            </w:r>
            <w:r w:rsidR="000E59AB">
              <w:rPr>
                <w:noProof/>
                <w:webHidden/>
              </w:rPr>
              <w:tab/>
            </w:r>
            <w:r w:rsidR="000E59AB">
              <w:rPr>
                <w:noProof/>
                <w:webHidden/>
              </w:rPr>
              <w:fldChar w:fldCharType="begin"/>
            </w:r>
            <w:r w:rsidR="000E59AB">
              <w:rPr>
                <w:noProof/>
                <w:webHidden/>
              </w:rPr>
              <w:instrText xml:space="preserve"> PAGEREF _Toc229390284 \h </w:instrText>
            </w:r>
            <w:r w:rsidR="000E59AB">
              <w:rPr>
                <w:noProof/>
                <w:webHidden/>
              </w:rPr>
            </w:r>
            <w:r w:rsidR="000E59AB">
              <w:rPr>
                <w:noProof/>
                <w:webHidden/>
              </w:rPr>
              <w:fldChar w:fldCharType="separate"/>
            </w:r>
            <w:r w:rsidR="000E59AB">
              <w:rPr>
                <w:noProof/>
                <w:webHidden/>
              </w:rPr>
              <w:t>3</w:t>
            </w:r>
            <w:r w:rsidR="000E59AB">
              <w:rPr>
                <w:noProof/>
                <w:webHidden/>
              </w:rPr>
              <w:fldChar w:fldCharType="end"/>
            </w:r>
          </w:hyperlink>
        </w:p>
        <w:p w14:paraId="4C7E1863" w14:textId="3DC2B800"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285" w:history="1">
            <w:r w:rsidR="000E59AB" w:rsidRPr="00E416B6">
              <w:rPr>
                <w:rStyle w:val="Lienhypertexte"/>
                <w:noProof/>
              </w:rPr>
              <w:t>3.2 Méthode et organisation</w:t>
            </w:r>
            <w:r w:rsidR="000E59AB">
              <w:rPr>
                <w:noProof/>
                <w:webHidden/>
              </w:rPr>
              <w:tab/>
            </w:r>
            <w:r w:rsidR="000E59AB">
              <w:rPr>
                <w:noProof/>
                <w:webHidden/>
              </w:rPr>
              <w:fldChar w:fldCharType="begin"/>
            </w:r>
            <w:r w:rsidR="000E59AB">
              <w:rPr>
                <w:noProof/>
                <w:webHidden/>
              </w:rPr>
              <w:instrText xml:space="preserve"> PAGEREF _Toc229390285 \h </w:instrText>
            </w:r>
            <w:r w:rsidR="000E59AB">
              <w:rPr>
                <w:noProof/>
                <w:webHidden/>
              </w:rPr>
            </w:r>
            <w:r w:rsidR="000E59AB">
              <w:rPr>
                <w:noProof/>
                <w:webHidden/>
              </w:rPr>
              <w:fldChar w:fldCharType="separate"/>
            </w:r>
            <w:r w:rsidR="000E59AB">
              <w:rPr>
                <w:noProof/>
                <w:webHidden/>
              </w:rPr>
              <w:t>3</w:t>
            </w:r>
            <w:r w:rsidR="000E59AB">
              <w:rPr>
                <w:noProof/>
                <w:webHidden/>
              </w:rPr>
              <w:fldChar w:fldCharType="end"/>
            </w:r>
          </w:hyperlink>
        </w:p>
        <w:p w14:paraId="1C7A6765" w14:textId="2548BEB6"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286" w:history="1">
            <w:r w:rsidR="000E59AB" w:rsidRPr="00E416B6">
              <w:rPr>
                <w:rStyle w:val="Lienhypertexte"/>
                <w:noProof/>
              </w:rPr>
              <w:t>3.3 Analyse des exigences</w:t>
            </w:r>
            <w:r w:rsidR="000E59AB">
              <w:rPr>
                <w:noProof/>
                <w:webHidden/>
              </w:rPr>
              <w:tab/>
            </w:r>
            <w:r w:rsidR="000E59AB">
              <w:rPr>
                <w:noProof/>
                <w:webHidden/>
              </w:rPr>
              <w:fldChar w:fldCharType="begin"/>
            </w:r>
            <w:r w:rsidR="000E59AB">
              <w:rPr>
                <w:noProof/>
                <w:webHidden/>
              </w:rPr>
              <w:instrText xml:space="preserve"> PAGEREF _Toc229390286 \h </w:instrText>
            </w:r>
            <w:r w:rsidR="000E59AB">
              <w:rPr>
                <w:noProof/>
                <w:webHidden/>
              </w:rPr>
            </w:r>
            <w:r w:rsidR="000E59AB">
              <w:rPr>
                <w:noProof/>
                <w:webHidden/>
              </w:rPr>
              <w:fldChar w:fldCharType="separate"/>
            </w:r>
            <w:r w:rsidR="000E59AB">
              <w:rPr>
                <w:noProof/>
                <w:webHidden/>
              </w:rPr>
              <w:t>3</w:t>
            </w:r>
            <w:r w:rsidR="000E59AB">
              <w:rPr>
                <w:noProof/>
                <w:webHidden/>
              </w:rPr>
              <w:fldChar w:fldCharType="end"/>
            </w:r>
          </w:hyperlink>
        </w:p>
        <w:p w14:paraId="1EDD4C2F" w14:textId="3564BEDA" w:rsidR="000E59AB" w:rsidRDefault="00000000">
          <w:pPr>
            <w:pStyle w:val="TM3"/>
            <w:tabs>
              <w:tab w:val="right" w:leader="dot" w:pos="9062"/>
            </w:tabs>
            <w:rPr>
              <w:noProof/>
            </w:rPr>
          </w:pPr>
          <w:hyperlink w:anchor="_Toc229390287" w:history="1">
            <w:r w:rsidR="000E59AB" w:rsidRPr="00E416B6">
              <w:rPr>
                <w:rStyle w:val="Lienhypertexte"/>
                <w:noProof/>
              </w:rPr>
              <w:t>3.3.1 Exigences fonctionnelles</w:t>
            </w:r>
            <w:r w:rsidR="000E59AB">
              <w:rPr>
                <w:noProof/>
                <w:webHidden/>
              </w:rPr>
              <w:tab/>
            </w:r>
            <w:r w:rsidR="000E59AB">
              <w:rPr>
                <w:noProof/>
                <w:webHidden/>
              </w:rPr>
              <w:fldChar w:fldCharType="begin"/>
            </w:r>
            <w:r w:rsidR="000E59AB">
              <w:rPr>
                <w:noProof/>
                <w:webHidden/>
              </w:rPr>
              <w:instrText xml:space="preserve"> PAGEREF _Toc229390287 \h </w:instrText>
            </w:r>
            <w:r w:rsidR="000E59AB">
              <w:rPr>
                <w:noProof/>
                <w:webHidden/>
              </w:rPr>
            </w:r>
            <w:r w:rsidR="000E59AB">
              <w:rPr>
                <w:noProof/>
                <w:webHidden/>
              </w:rPr>
              <w:fldChar w:fldCharType="separate"/>
            </w:r>
            <w:r w:rsidR="000E59AB">
              <w:rPr>
                <w:noProof/>
                <w:webHidden/>
              </w:rPr>
              <w:t>4</w:t>
            </w:r>
            <w:r w:rsidR="000E59AB">
              <w:rPr>
                <w:noProof/>
                <w:webHidden/>
              </w:rPr>
              <w:fldChar w:fldCharType="end"/>
            </w:r>
          </w:hyperlink>
        </w:p>
        <w:p w14:paraId="2AC06D49" w14:textId="2794D888" w:rsidR="000E59AB" w:rsidRDefault="00000000">
          <w:pPr>
            <w:pStyle w:val="TM3"/>
            <w:tabs>
              <w:tab w:val="right" w:leader="dot" w:pos="9062"/>
            </w:tabs>
            <w:rPr>
              <w:noProof/>
            </w:rPr>
          </w:pPr>
          <w:hyperlink w:anchor="_Toc229390288" w:history="1">
            <w:r w:rsidR="000E59AB" w:rsidRPr="00E416B6">
              <w:rPr>
                <w:rStyle w:val="Lienhypertexte"/>
                <w:noProof/>
              </w:rPr>
              <w:t>3.3.2 Exigences non fonctionnelles</w:t>
            </w:r>
            <w:r w:rsidR="000E59AB">
              <w:rPr>
                <w:noProof/>
                <w:webHidden/>
              </w:rPr>
              <w:tab/>
            </w:r>
            <w:r w:rsidR="000E59AB">
              <w:rPr>
                <w:noProof/>
                <w:webHidden/>
              </w:rPr>
              <w:fldChar w:fldCharType="begin"/>
            </w:r>
            <w:r w:rsidR="000E59AB">
              <w:rPr>
                <w:noProof/>
                <w:webHidden/>
              </w:rPr>
              <w:instrText xml:space="preserve"> PAGEREF _Toc229390288 \h </w:instrText>
            </w:r>
            <w:r w:rsidR="000E59AB">
              <w:rPr>
                <w:noProof/>
                <w:webHidden/>
              </w:rPr>
            </w:r>
            <w:r w:rsidR="000E59AB">
              <w:rPr>
                <w:noProof/>
                <w:webHidden/>
              </w:rPr>
              <w:fldChar w:fldCharType="separate"/>
            </w:r>
            <w:r w:rsidR="000E59AB">
              <w:rPr>
                <w:noProof/>
                <w:webHidden/>
              </w:rPr>
              <w:t>5</w:t>
            </w:r>
            <w:r w:rsidR="000E59AB">
              <w:rPr>
                <w:noProof/>
                <w:webHidden/>
              </w:rPr>
              <w:fldChar w:fldCharType="end"/>
            </w:r>
          </w:hyperlink>
        </w:p>
        <w:p w14:paraId="332D4490" w14:textId="72A395B0"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289" w:history="1">
            <w:r w:rsidR="000E59AB" w:rsidRPr="00E416B6">
              <w:rPr>
                <w:rStyle w:val="Lienhypertexte"/>
                <w:noProof/>
              </w:rPr>
              <w:t>3.4 Gestion des risques et mesures</w:t>
            </w:r>
            <w:r w:rsidR="000E59AB">
              <w:rPr>
                <w:noProof/>
                <w:webHidden/>
              </w:rPr>
              <w:tab/>
            </w:r>
            <w:r w:rsidR="000E59AB">
              <w:rPr>
                <w:noProof/>
                <w:webHidden/>
              </w:rPr>
              <w:fldChar w:fldCharType="begin"/>
            </w:r>
            <w:r w:rsidR="000E59AB">
              <w:rPr>
                <w:noProof/>
                <w:webHidden/>
              </w:rPr>
              <w:instrText xml:space="preserve"> PAGEREF _Toc229390289 \h </w:instrText>
            </w:r>
            <w:r w:rsidR="000E59AB">
              <w:rPr>
                <w:noProof/>
                <w:webHidden/>
              </w:rPr>
            </w:r>
            <w:r w:rsidR="000E59AB">
              <w:rPr>
                <w:noProof/>
                <w:webHidden/>
              </w:rPr>
              <w:fldChar w:fldCharType="separate"/>
            </w:r>
            <w:r w:rsidR="000E59AB">
              <w:rPr>
                <w:noProof/>
                <w:webHidden/>
              </w:rPr>
              <w:t>6</w:t>
            </w:r>
            <w:r w:rsidR="000E59AB">
              <w:rPr>
                <w:noProof/>
                <w:webHidden/>
              </w:rPr>
              <w:fldChar w:fldCharType="end"/>
            </w:r>
          </w:hyperlink>
        </w:p>
        <w:p w14:paraId="6AAC273F" w14:textId="203B6030" w:rsidR="000E59AB" w:rsidRDefault="00000000">
          <w:pPr>
            <w:pStyle w:val="TM3"/>
            <w:tabs>
              <w:tab w:val="right" w:leader="dot" w:pos="9062"/>
            </w:tabs>
            <w:rPr>
              <w:noProof/>
            </w:rPr>
          </w:pPr>
          <w:hyperlink w:anchor="_Toc229390290" w:history="1">
            <w:r w:rsidR="000E59AB" w:rsidRPr="00E416B6">
              <w:rPr>
                <w:rStyle w:val="Lienhypertexte"/>
                <w:noProof/>
              </w:rPr>
              <w:t>3.4.1 Contexte de sécurité analysé</w:t>
            </w:r>
            <w:r w:rsidR="000E59AB">
              <w:rPr>
                <w:noProof/>
                <w:webHidden/>
              </w:rPr>
              <w:tab/>
            </w:r>
            <w:r w:rsidR="000E59AB">
              <w:rPr>
                <w:noProof/>
                <w:webHidden/>
              </w:rPr>
              <w:fldChar w:fldCharType="begin"/>
            </w:r>
            <w:r w:rsidR="000E59AB">
              <w:rPr>
                <w:noProof/>
                <w:webHidden/>
              </w:rPr>
              <w:instrText xml:space="preserve"> PAGEREF _Toc229390290 \h </w:instrText>
            </w:r>
            <w:r w:rsidR="000E59AB">
              <w:rPr>
                <w:noProof/>
                <w:webHidden/>
              </w:rPr>
            </w:r>
            <w:r w:rsidR="000E59AB">
              <w:rPr>
                <w:noProof/>
                <w:webHidden/>
              </w:rPr>
              <w:fldChar w:fldCharType="separate"/>
            </w:r>
            <w:r w:rsidR="000E59AB">
              <w:rPr>
                <w:noProof/>
                <w:webHidden/>
              </w:rPr>
              <w:t>6</w:t>
            </w:r>
            <w:r w:rsidR="000E59AB">
              <w:rPr>
                <w:noProof/>
                <w:webHidden/>
              </w:rPr>
              <w:fldChar w:fldCharType="end"/>
            </w:r>
          </w:hyperlink>
        </w:p>
        <w:p w14:paraId="696A7B0B" w14:textId="586A0B1C" w:rsidR="000E59AB" w:rsidRDefault="00000000">
          <w:pPr>
            <w:pStyle w:val="TM3"/>
            <w:tabs>
              <w:tab w:val="right" w:leader="dot" w:pos="9062"/>
            </w:tabs>
            <w:rPr>
              <w:noProof/>
            </w:rPr>
          </w:pPr>
          <w:hyperlink w:anchor="_Toc229390291" w:history="1">
            <w:r w:rsidR="000E59AB" w:rsidRPr="00E416B6">
              <w:rPr>
                <w:rStyle w:val="Lienhypertexte"/>
                <w:noProof/>
              </w:rPr>
              <w:t>3.4.2 Tableau des risques et mesures</w:t>
            </w:r>
            <w:r w:rsidR="000E59AB">
              <w:rPr>
                <w:noProof/>
                <w:webHidden/>
              </w:rPr>
              <w:tab/>
            </w:r>
            <w:r w:rsidR="000E59AB">
              <w:rPr>
                <w:noProof/>
                <w:webHidden/>
              </w:rPr>
              <w:fldChar w:fldCharType="begin"/>
            </w:r>
            <w:r w:rsidR="000E59AB">
              <w:rPr>
                <w:noProof/>
                <w:webHidden/>
              </w:rPr>
              <w:instrText xml:space="preserve"> PAGEREF _Toc229390291 \h </w:instrText>
            </w:r>
            <w:r w:rsidR="000E59AB">
              <w:rPr>
                <w:noProof/>
                <w:webHidden/>
              </w:rPr>
            </w:r>
            <w:r w:rsidR="000E59AB">
              <w:rPr>
                <w:noProof/>
                <w:webHidden/>
              </w:rPr>
              <w:fldChar w:fldCharType="separate"/>
            </w:r>
            <w:r w:rsidR="000E59AB">
              <w:rPr>
                <w:noProof/>
                <w:webHidden/>
              </w:rPr>
              <w:t>6</w:t>
            </w:r>
            <w:r w:rsidR="000E59AB">
              <w:rPr>
                <w:noProof/>
                <w:webHidden/>
              </w:rPr>
              <w:fldChar w:fldCharType="end"/>
            </w:r>
          </w:hyperlink>
        </w:p>
        <w:p w14:paraId="34FF4910" w14:textId="42C65EC4" w:rsidR="000E59AB" w:rsidRDefault="00000000">
          <w:pPr>
            <w:pStyle w:val="TM3"/>
            <w:tabs>
              <w:tab w:val="right" w:leader="dot" w:pos="9062"/>
            </w:tabs>
            <w:rPr>
              <w:noProof/>
            </w:rPr>
          </w:pPr>
          <w:hyperlink w:anchor="_Toc229390292" w:history="1">
            <w:r w:rsidR="000E59AB" w:rsidRPr="00E416B6">
              <w:rPr>
                <w:rStyle w:val="Lienhypertexte"/>
                <w:noProof/>
              </w:rPr>
              <w:t>3.4.3 Intégration des mesures dans les exigences</w:t>
            </w:r>
            <w:r w:rsidR="000E59AB">
              <w:rPr>
                <w:noProof/>
                <w:webHidden/>
              </w:rPr>
              <w:tab/>
            </w:r>
            <w:r w:rsidR="000E59AB">
              <w:rPr>
                <w:noProof/>
                <w:webHidden/>
              </w:rPr>
              <w:fldChar w:fldCharType="begin"/>
            </w:r>
            <w:r w:rsidR="000E59AB">
              <w:rPr>
                <w:noProof/>
                <w:webHidden/>
              </w:rPr>
              <w:instrText xml:space="preserve"> PAGEREF _Toc229390292 \h </w:instrText>
            </w:r>
            <w:r w:rsidR="000E59AB">
              <w:rPr>
                <w:noProof/>
                <w:webHidden/>
              </w:rPr>
            </w:r>
            <w:r w:rsidR="000E59AB">
              <w:rPr>
                <w:noProof/>
                <w:webHidden/>
              </w:rPr>
              <w:fldChar w:fldCharType="separate"/>
            </w:r>
            <w:r w:rsidR="000E59AB">
              <w:rPr>
                <w:noProof/>
                <w:webHidden/>
              </w:rPr>
              <w:t>6</w:t>
            </w:r>
            <w:r w:rsidR="000E59AB">
              <w:rPr>
                <w:noProof/>
                <w:webHidden/>
              </w:rPr>
              <w:fldChar w:fldCharType="end"/>
            </w:r>
          </w:hyperlink>
        </w:p>
        <w:p w14:paraId="40A2AC26" w14:textId="33D9E191"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293" w:history="1">
            <w:r w:rsidR="000E59AB" w:rsidRPr="00E416B6">
              <w:rPr>
                <w:rStyle w:val="Lienhypertexte"/>
                <w:noProof/>
              </w:rPr>
              <w:t>3.5 Conception</w:t>
            </w:r>
            <w:r w:rsidR="000E59AB">
              <w:rPr>
                <w:noProof/>
                <w:webHidden/>
              </w:rPr>
              <w:tab/>
            </w:r>
            <w:r w:rsidR="000E59AB">
              <w:rPr>
                <w:noProof/>
                <w:webHidden/>
              </w:rPr>
              <w:fldChar w:fldCharType="begin"/>
            </w:r>
            <w:r w:rsidR="000E59AB">
              <w:rPr>
                <w:noProof/>
                <w:webHidden/>
              </w:rPr>
              <w:instrText xml:space="preserve"> PAGEREF _Toc229390293 \h </w:instrText>
            </w:r>
            <w:r w:rsidR="000E59AB">
              <w:rPr>
                <w:noProof/>
                <w:webHidden/>
              </w:rPr>
            </w:r>
            <w:r w:rsidR="000E59AB">
              <w:rPr>
                <w:noProof/>
                <w:webHidden/>
              </w:rPr>
              <w:fldChar w:fldCharType="separate"/>
            </w:r>
            <w:r w:rsidR="000E59AB">
              <w:rPr>
                <w:noProof/>
                <w:webHidden/>
              </w:rPr>
              <w:t>7</w:t>
            </w:r>
            <w:r w:rsidR="000E59AB">
              <w:rPr>
                <w:noProof/>
                <w:webHidden/>
              </w:rPr>
              <w:fldChar w:fldCharType="end"/>
            </w:r>
          </w:hyperlink>
        </w:p>
        <w:p w14:paraId="3BB316A1" w14:textId="0D0B42B4"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294" w:history="1">
            <w:r w:rsidR="000E59AB" w:rsidRPr="00E416B6">
              <w:rPr>
                <w:rStyle w:val="Lienhypertexte"/>
                <w:noProof/>
              </w:rPr>
              <w:t>3.6 Planification et suivi</w:t>
            </w:r>
            <w:r w:rsidR="000E59AB">
              <w:rPr>
                <w:noProof/>
                <w:webHidden/>
              </w:rPr>
              <w:tab/>
            </w:r>
            <w:r w:rsidR="000E59AB">
              <w:rPr>
                <w:noProof/>
                <w:webHidden/>
              </w:rPr>
              <w:fldChar w:fldCharType="begin"/>
            </w:r>
            <w:r w:rsidR="000E59AB">
              <w:rPr>
                <w:noProof/>
                <w:webHidden/>
              </w:rPr>
              <w:instrText xml:space="preserve"> PAGEREF _Toc229390294 \h </w:instrText>
            </w:r>
            <w:r w:rsidR="000E59AB">
              <w:rPr>
                <w:noProof/>
                <w:webHidden/>
              </w:rPr>
            </w:r>
            <w:r w:rsidR="000E59AB">
              <w:rPr>
                <w:noProof/>
                <w:webHidden/>
              </w:rPr>
              <w:fldChar w:fldCharType="separate"/>
            </w:r>
            <w:r w:rsidR="000E59AB">
              <w:rPr>
                <w:noProof/>
                <w:webHidden/>
              </w:rPr>
              <w:t>7</w:t>
            </w:r>
            <w:r w:rsidR="000E59AB">
              <w:rPr>
                <w:noProof/>
                <w:webHidden/>
              </w:rPr>
              <w:fldChar w:fldCharType="end"/>
            </w:r>
          </w:hyperlink>
        </w:p>
        <w:p w14:paraId="6077FCBF" w14:textId="11B16812"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295" w:history="1">
            <w:r w:rsidR="000E59AB" w:rsidRPr="00E416B6">
              <w:rPr>
                <w:rStyle w:val="Lienhypertexte"/>
                <w:noProof/>
              </w:rPr>
              <w:t>3.7 Réalisation</w:t>
            </w:r>
            <w:r w:rsidR="000E59AB">
              <w:rPr>
                <w:noProof/>
                <w:webHidden/>
              </w:rPr>
              <w:tab/>
            </w:r>
            <w:r w:rsidR="000E59AB">
              <w:rPr>
                <w:noProof/>
                <w:webHidden/>
              </w:rPr>
              <w:fldChar w:fldCharType="begin"/>
            </w:r>
            <w:r w:rsidR="000E59AB">
              <w:rPr>
                <w:noProof/>
                <w:webHidden/>
              </w:rPr>
              <w:instrText xml:space="preserve"> PAGEREF _Toc229390295 \h </w:instrText>
            </w:r>
            <w:r w:rsidR="000E59AB">
              <w:rPr>
                <w:noProof/>
                <w:webHidden/>
              </w:rPr>
            </w:r>
            <w:r w:rsidR="000E59AB">
              <w:rPr>
                <w:noProof/>
                <w:webHidden/>
              </w:rPr>
              <w:fldChar w:fldCharType="separate"/>
            </w:r>
            <w:r w:rsidR="000E59AB">
              <w:rPr>
                <w:noProof/>
                <w:webHidden/>
              </w:rPr>
              <w:t>7</w:t>
            </w:r>
            <w:r w:rsidR="000E59AB">
              <w:rPr>
                <w:noProof/>
                <w:webHidden/>
              </w:rPr>
              <w:fldChar w:fldCharType="end"/>
            </w:r>
          </w:hyperlink>
        </w:p>
        <w:p w14:paraId="7628188E" w14:textId="657D016C"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296" w:history="1">
            <w:r w:rsidR="000E59AB" w:rsidRPr="00E416B6">
              <w:rPr>
                <w:rStyle w:val="Lienhypertexte"/>
                <w:noProof/>
              </w:rPr>
              <w:t>3.8 Tests et validation</w:t>
            </w:r>
            <w:r w:rsidR="000E59AB">
              <w:rPr>
                <w:noProof/>
                <w:webHidden/>
              </w:rPr>
              <w:tab/>
            </w:r>
            <w:r w:rsidR="000E59AB">
              <w:rPr>
                <w:noProof/>
                <w:webHidden/>
              </w:rPr>
              <w:fldChar w:fldCharType="begin"/>
            </w:r>
            <w:r w:rsidR="000E59AB">
              <w:rPr>
                <w:noProof/>
                <w:webHidden/>
              </w:rPr>
              <w:instrText xml:space="preserve"> PAGEREF _Toc229390296 \h </w:instrText>
            </w:r>
            <w:r w:rsidR="000E59AB">
              <w:rPr>
                <w:noProof/>
                <w:webHidden/>
              </w:rPr>
            </w:r>
            <w:r w:rsidR="000E59AB">
              <w:rPr>
                <w:noProof/>
                <w:webHidden/>
              </w:rPr>
              <w:fldChar w:fldCharType="separate"/>
            </w:r>
            <w:r w:rsidR="000E59AB">
              <w:rPr>
                <w:noProof/>
                <w:webHidden/>
              </w:rPr>
              <w:t>7</w:t>
            </w:r>
            <w:r w:rsidR="000E59AB">
              <w:rPr>
                <w:noProof/>
                <w:webHidden/>
              </w:rPr>
              <w:fldChar w:fldCharType="end"/>
            </w:r>
          </w:hyperlink>
        </w:p>
        <w:p w14:paraId="7B42F25F" w14:textId="5BDA78C7"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297" w:history="1">
            <w:r w:rsidR="000E59AB" w:rsidRPr="00E416B6">
              <w:rPr>
                <w:rStyle w:val="Lienhypertexte"/>
                <w:noProof/>
              </w:rPr>
              <w:t>3.9 Livraison</w:t>
            </w:r>
            <w:r w:rsidR="000E59AB">
              <w:rPr>
                <w:noProof/>
                <w:webHidden/>
              </w:rPr>
              <w:tab/>
            </w:r>
            <w:r w:rsidR="000E59AB">
              <w:rPr>
                <w:noProof/>
                <w:webHidden/>
              </w:rPr>
              <w:fldChar w:fldCharType="begin"/>
            </w:r>
            <w:r w:rsidR="000E59AB">
              <w:rPr>
                <w:noProof/>
                <w:webHidden/>
              </w:rPr>
              <w:instrText xml:space="preserve"> PAGEREF _Toc229390297 \h </w:instrText>
            </w:r>
            <w:r w:rsidR="000E59AB">
              <w:rPr>
                <w:noProof/>
                <w:webHidden/>
              </w:rPr>
            </w:r>
            <w:r w:rsidR="000E59AB">
              <w:rPr>
                <w:noProof/>
                <w:webHidden/>
              </w:rPr>
              <w:fldChar w:fldCharType="separate"/>
            </w:r>
            <w:r w:rsidR="000E59AB">
              <w:rPr>
                <w:noProof/>
                <w:webHidden/>
              </w:rPr>
              <w:t>7</w:t>
            </w:r>
            <w:r w:rsidR="000E59AB">
              <w:rPr>
                <w:noProof/>
                <w:webHidden/>
              </w:rPr>
              <w:fldChar w:fldCharType="end"/>
            </w:r>
          </w:hyperlink>
        </w:p>
        <w:p w14:paraId="52593134" w14:textId="54CEC873"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298" w:history="1">
            <w:r w:rsidR="000E59AB" w:rsidRPr="00E416B6">
              <w:rPr>
                <w:rStyle w:val="Lienhypertexte"/>
                <w:noProof/>
              </w:rPr>
              <w:t>3.10 Conclusion et bilan personnel</w:t>
            </w:r>
            <w:r w:rsidR="000E59AB">
              <w:rPr>
                <w:noProof/>
                <w:webHidden/>
              </w:rPr>
              <w:tab/>
            </w:r>
            <w:r w:rsidR="000E59AB">
              <w:rPr>
                <w:noProof/>
                <w:webHidden/>
              </w:rPr>
              <w:fldChar w:fldCharType="begin"/>
            </w:r>
            <w:r w:rsidR="000E59AB">
              <w:rPr>
                <w:noProof/>
                <w:webHidden/>
              </w:rPr>
              <w:instrText xml:space="preserve"> PAGEREF _Toc229390298 \h </w:instrText>
            </w:r>
            <w:r w:rsidR="000E59AB">
              <w:rPr>
                <w:noProof/>
                <w:webHidden/>
              </w:rPr>
            </w:r>
            <w:r w:rsidR="000E59AB">
              <w:rPr>
                <w:noProof/>
                <w:webHidden/>
              </w:rPr>
              <w:fldChar w:fldCharType="separate"/>
            </w:r>
            <w:r w:rsidR="000E59AB">
              <w:rPr>
                <w:noProof/>
                <w:webHidden/>
              </w:rPr>
              <w:t>7</w:t>
            </w:r>
            <w:r w:rsidR="000E59AB">
              <w:rPr>
                <w:noProof/>
                <w:webHidden/>
              </w:rPr>
              <w:fldChar w:fldCharType="end"/>
            </w:r>
          </w:hyperlink>
        </w:p>
        <w:p w14:paraId="42C17A1F" w14:textId="3D275D41" w:rsidR="000E59AB" w:rsidRDefault="00000000">
          <w:pPr>
            <w:pStyle w:val="TM1"/>
            <w:tabs>
              <w:tab w:val="right" w:leader="dot" w:pos="9062"/>
            </w:tabs>
            <w:rPr>
              <w:rFonts w:asciiTheme="minorHAnsi" w:eastAsiaTheme="minorEastAsia" w:hAnsiTheme="minorHAnsi"/>
              <w:noProof/>
              <w:sz w:val="24"/>
              <w:szCs w:val="24"/>
              <w:lang w:eastAsia="fr-CH"/>
            </w:rPr>
          </w:pPr>
          <w:hyperlink w:anchor="_Toc229390299" w:history="1">
            <w:r w:rsidR="000E59AB" w:rsidRPr="00E416B6">
              <w:rPr>
                <w:rStyle w:val="Lienhypertexte"/>
                <w:noProof/>
              </w:rPr>
              <w:t>4 Références</w:t>
            </w:r>
            <w:r w:rsidR="000E59AB">
              <w:rPr>
                <w:noProof/>
                <w:webHidden/>
              </w:rPr>
              <w:tab/>
            </w:r>
            <w:r w:rsidR="000E59AB">
              <w:rPr>
                <w:noProof/>
                <w:webHidden/>
              </w:rPr>
              <w:fldChar w:fldCharType="begin"/>
            </w:r>
            <w:r w:rsidR="000E59AB">
              <w:rPr>
                <w:noProof/>
                <w:webHidden/>
              </w:rPr>
              <w:instrText xml:space="preserve"> PAGEREF _Toc229390299 \h </w:instrText>
            </w:r>
            <w:r w:rsidR="000E59AB">
              <w:rPr>
                <w:noProof/>
                <w:webHidden/>
              </w:rPr>
            </w:r>
            <w:r w:rsidR="000E59AB">
              <w:rPr>
                <w:noProof/>
                <w:webHidden/>
              </w:rPr>
              <w:fldChar w:fldCharType="separate"/>
            </w:r>
            <w:r w:rsidR="000E59AB">
              <w:rPr>
                <w:noProof/>
                <w:webHidden/>
              </w:rPr>
              <w:t>7</w:t>
            </w:r>
            <w:r w:rsidR="000E59AB">
              <w:rPr>
                <w:noProof/>
                <w:webHidden/>
              </w:rPr>
              <w:fldChar w:fldCharType="end"/>
            </w:r>
          </w:hyperlink>
        </w:p>
        <w:p w14:paraId="1376D620" w14:textId="1F68058D" w:rsidR="000E59AB" w:rsidRDefault="00000000">
          <w:pPr>
            <w:pStyle w:val="TM1"/>
            <w:tabs>
              <w:tab w:val="right" w:leader="dot" w:pos="9062"/>
            </w:tabs>
            <w:rPr>
              <w:rFonts w:asciiTheme="minorHAnsi" w:eastAsiaTheme="minorEastAsia" w:hAnsiTheme="minorHAnsi"/>
              <w:noProof/>
              <w:sz w:val="24"/>
              <w:szCs w:val="24"/>
              <w:lang w:eastAsia="fr-CH"/>
            </w:rPr>
          </w:pPr>
          <w:hyperlink w:anchor="_Toc229390300" w:history="1">
            <w:r w:rsidR="000E59AB" w:rsidRPr="00E416B6">
              <w:rPr>
                <w:rStyle w:val="Lienhypertexte"/>
                <w:noProof/>
              </w:rPr>
              <w:t>5 Annexes</w:t>
            </w:r>
            <w:r w:rsidR="000E59AB">
              <w:rPr>
                <w:noProof/>
                <w:webHidden/>
              </w:rPr>
              <w:tab/>
            </w:r>
            <w:r w:rsidR="000E59AB">
              <w:rPr>
                <w:noProof/>
                <w:webHidden/>
              </w:rPr>
              <w:fldChar w:fldCharType="begin"/>
            </w:r>
            <w:r w:rsidR="000E59AB">
              <w:rPr>
                <w:noProof/>
                <w:webHidden/>
              </w:rPr>
              <w:instrText xml:space="preserve"> PAGEREF _Toc229390300 \h </w:instrText>
            </w:r>
            <w:r w:rsidR="000E59AB">
              <w:rPr>
                <w:noProof/>
                <w:webHidden/>
              </w:rPr>
            </w:r>
            <w:r w:rsidR="000E59AB">
              <w:rPr>
                <w:noProof/>
                <w:webHidden/>
              </w:rPr>
              <w:fldChar w:fldCharType="separate"/>
            </w:r>
            <w:r w:rsidR="000E59AB">
              <w:rPr>
                <w:noProof/>
                <w:webHidden/>
              </w:rPr>
              <w:t>7</w:t>
            </w:r>
            <w:r w:rsidR="000E59AB">
              <w:rPr>
                <w:noProof/>
                <w:webHidden/>
              </w:rPr>
              <w:fldChar w:fldCharType="end"/>
            </w:r>
          </w:hyperlink>
        </w:p>
        <w:p w14:paraId="51013B74" w14:textId="6B893069"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301" w:history="1">
            <w:r w:rsidR="000E59AB" w:rsidRPr="00E416B6">
              <w:rPr>
                <w:rStyle w:val="Lienhypertexte"/>
                <w:noProof/>
              </w:rPr>
              <w:t>5.1 Journal de travail</w:t>
            </w:r>
            <w:r w:rsidR="000E59AB">
              <w:rPr>
                <w:noProof/>
                <w:webHidden/>
              </w:rPr>
              <w:tab/>
            </w:r>
            <w:r w:rsidR="000E59AB">
              <w:rPr>
                <w:noProof/>
                <w:webHidden/>
              </w:rPr>
              <w:fldChar w:fldCharType="begin"/>
            </w:r>
            <w:r w:rsidR="000E59AB">
              <w:rPr>
                <w:noProof/>
                <w:webHidden/>
              </w:rPr>
              <w:instrText xml:space="preserve"> PAGEREF _Toc229390301 \h </w:instrText>
            </w:r>
            <w:r w:rsidR="000E59AB">
              <w:rPr>
                <w:noProof/>
                <w:webHidden/>
              </w:rPr>
            </w:r>
            <w:r w:rsidR="000E59AB">
              <w:rPr>
                <w:noProof/>
                <w:webHidden/>
              </w:rPr>
              <w:fldChar w:fldCharType="separate"/>
            </w:r>
            <w:r w:rsidR="000E59AB">
              <w:rPr>
                <w:noProof/>
                <w:webHidden/>
              </w:rPr>
              <w:t>7</w:t>
            </w:r>
            <w:r w:rsidR="000E59AB">
              <w:rPr>
                <w:noProof/>
                <w:webHidden/>
              </w:rPr>
              <w:fldChar w:fldCharType="end"/>
            </w:r>
          </w:hyperlink>
        </w:p>
        <w:p w14:paraId="3752A2F7" w14:textId="50165D22" w:rsidR="000E59AB" w:rsidRDefault="00000000">
          <w:pPr>
            <w:pStyle w:val="TM2"/>
            <w:tabs>
              <w:tab w:val="right" w:leader="dot" w:pos="9062"/>
            </w:tabs>
            <w:rPr>
              <w:rFonts w:asciiTheme="minorHAnsi" w:eastAsiaTheme="minorEastAsia" w:hAnsiTheme="minorHAnsi"/>
              <w:noProof/>
              <w:sz w:val="24"/>
              <w:szCs w:val="24"/>
              <w:lang w:eastAsia="fr-CH"/>
            </w:rPr>
          </w:pPr>
          <w:hyperlink w:anchor="_Toc229390302" w:history="1">
            <w:r w:rsidR="000E59AB" w:rsidRPr="00E416B6">
              <w:rPr>
                <w:rStyle w:val="Lienhypertexte"/>
                <w:noProof/>
              </w:rPr>
              <w:t>5.2 Liste des livrables remis</w:t>
            </w:r>
            <w:r w:rsidR="000E59AB">
              <w:rPr>
                <w:noProof/>
                <w:webHidden/>
              </w:rPr>
              <w:tab/>
            </w:r>
            <w:r w:rsidR="000E59AB">
              <w:rPr>
                <w:noProof/>
                <w:webHidden/>
              </w:rPr>
              <w:fldChar w:fldCharType="begin"/>
            </w:r>
            <w:r w:rsidR="000E59AB">
              <w:rPr>
                <w:noProof/>
                <w:webHidden/>
              </w:rPr>
              <w:instrText xml:space="preserve"> PAGEREF _Toc229390302 \h </w:instrText>
            </w:r>
            <w:r w:rsidR="000E59AB">
              <w:rPr>
                <w:noProof/>
                <w:webHidden/>
              </w:rPr>
            </w:r>
            <w:r w:rsidR="000E59AB">
              <w:rPr>
                <w:noProof/>
                <w:webHidden/>
              </w:rPr>
              <w:fldChar w:fldCharType="separate"/>
            </w:r>
            <w:r w:rsidR="000E59AB">
              <w:rPr>
                <w:noProof/>
                <w:webHidden/>
              </w:rPr>
              <w:t>7</w:t>
            </w:r>
            <w:r w:rsidR="000E59AB">
              <w:rPr>
                <w:noProof/>
                <w:webHidden/>
              </w:rPr>
              <w:fldChar w:fldCharType="end"/>
            </w:r>
          </w:hyperlink>
        </w:p>
        <w:p w14:paraId="629AA7EE" w14:textId="78429EB1" w:rsidR="005273D0" w:rsidRDefault="005273D0">
          <w:r>
            <w:rPr>
              <w:b/>
              <w:bCs/>
              <w:lang w:val="fr-FR"/>
            </w:rPr>
            <w:fldChar w:fldCharType="end"/>
          </w:r>
        </w:p>
      </w:sdtContent>
    </w:sdt>
    <w:p w14:paraId="191E0F9C" w14:textId="77777777" w:rsidR="005273D0" w:rsidRDefault="005273D0" w:rsidP="005273D0">
      <w:pPr>
        <w:tabs>
          <w:tab w:val="left" w:pos="2610"/>
        </w:tabs>
      </w:pPr>
    </w:p>
    <w:p w14:paraId="70AF61FC" w14:textId="134F021A" w:rsidR="005273D0" w:rsidRDefault="005273D0">
      <w:r>
        <w:br w:type="page"/>
      </w:r>
    </w:p>
    <w:p w14:paraId="310225A8" w14:textId="77777777" w:rsidR="00F74F81" w:rsidRDefault="00F74F81" w:rsidP="00F74F81"/>
    <w:p w14:paraId="443B6210" w14:textId="615E1797" w:rsidR="00F74F81" w:rsidRDefault="00A32916" w:rsidP="00F74F81">
      <w:pPr>
        <w:pStyle w:val="Titre1"/>
      </w:pPr>
      <w:bookmarkStart w:id="0" w:name="_Toc229390281"/>
      <w:r>
        <w:t xml:space="preserve">1 </w:t>
      </w:r>
      <w:r w:rsidR="00F74F81">
        <w:t>Résumé</w:t>
      </w:r>
      <w:bookmarkEnd w:id="0"/>
    </w:p>
    <w:p w14:paraId="67EAA2E7" w14:textId="77777777" w:rsidR="00F74F81" w:rsidRDefault="00F74F81" w:rsidP="00F74F81"/>
    <w:p w14:paraId="7EB3B79F" w14:textId="19FF0312" w:rsidR="006E3F83" w:rsidRDefault="00A32916" w:rsidP="00AE48DE">
      <w:pPr>
        <w:pStyle w:val="Titre1"/>
      </w:pPr>
      <w:bookmarkStart w:id="1" w:name="_Toc229390282"/>
      <w:r>
        <w:t xml:space="preserve">2 </w:t>
      </w:r>
      <w:r w:rsidR="006E3F83">
        <w:t>Glossaire</w:t>
      </w:r>
      <w:bookmarkEnd w:id="1"/>
    </w:p>
    <w:p w14:paraId="252B4943" w14:textId="77777777" w:rsidR="00AE48DE" w:rsidRDefault="00AE48DE" w:rsidP="006E3F83"/>
    <w:p w14:paraId="56936F83" w14:textId="2AB88A6F" w:rsidR="006E3F83" w:rsidRDefault="00A32916" w:rsidP="006E3F83">
      <w:pPr>
        <w:pStyle w:val="Titre1"/>
      </w:pPr>
      <w:bookmarkStart w:id="2" w:name="_Toc229390283"/>
      <w:r>
        <w:t xml:space="preserve">3. </w:t>
      </w:r>
      <w:r w:rsidR="006E3F83">
        <w:t>Rapport de Projet</w:t>
      </w:r>
      <w:bookmarkEnd w:id="2"/>
    </w:p>
    <w:p w14:paraId="086D9F27" w14:textId="7E2F24B8" w:rsidR="00E02DEE" w:rsidRDefault="00A32916" w:rsidP="00E02DEE">
      <w:pPr>
        <w:pStyle w:val="Titre2"/>
      </w:pPr>
      <w:bookmarkStart w:id="3" w:name="_Toc229390284"/>
      <w:r>
        <w:t xml:space="preserve">3.1 </w:t>
      </w:r>
      <w:r w:rsidR="006E3F83">
        <w:t>Contexte et mandat</w:t>
      </w:r>
      <w:bookmarkEnd w:id="3"/>
    </w:p>
    <w:p w14:paraId="10B13DD8" w14:textId="77777777" w:rsidR="00803ACE" w:rsidRDefault="00803ACE" w:rsidP="00803ACE">
      <w:r>
        <w:t>L'idée derrière Kiddo est assez simple au premier abord : offrir aux parents un outil pour suivre les devoirs et les tâches de leurs enfants, directement depuis une application web. Mais en y regardant de plus près, le projet s'avère nettement plus riche que ça.</w:t>
      </w:r>
    </w:p>
    <w:p w14:paraId="7A9E2FA1" w14:textId="77777777" w:rsidR="00803ACE" w:rsidRDefault="00803ACE" w:rsidP="00803ACE">
      <w:r>
        <w:t>L'application doit s'adapter à des configurations familiales variées : une famille peut avoir plusieurs parents, plusieurs enfants, ou les deux. Et tous ces utilisateurs n'ont pas les mêmes droits. Un parent peut créer des tâches, les modifier et valider le travail réalisé. Un enfant, de son côté, voit uniquement ce qui lui est attribué, peut signaler qu'une tâche est terminée et joindre une preuve à l'appui.</w:t>
      </w:r>
    </w:p>
    <w:p w14:paraId="1B082BD4" w14:textId="21961B1E" w:rsidR="00803ACE" w:rsidRPr="00803ACE" w:rsidRDefault="00803ACE" w:rsidP="00803ACE">
      <w:r>
        <w:t>Ce qui rend le mandat particulièrement intéressant, c'est qu'il ne s'arrête pas à la simple gestion de listes. Il faut réfléchir à des situations potentiellement conflictuelles : que se passe-t-il, par exemple, si deux parents interviennent en même temps sur la même tâche ? L'un la modifie pendant que l'autre tente de valider une preuve. Ce genre de cas limite doit être anticipé dès la conception et au moins un scénario concret et reproductible doit en faire la démonstration. Sur le plan technique, les attentes sont claires : une base de données SQL, une interface responsive, une attention particulière aux failles de sécurité référencées dans l'OWASP Top 10, une couverture de tests automatisés, et un déploiement en production sur Azure piloté par un workflow GitHub Actions.</w:t>
      </w:r>
    </w:p>
    <w:p w14:paraId="70999B9A" w14:textId="26A986D3" w:rsidR="003C2D92" w:rsidRDefault="003C2D92" w:rsidP="003C2D92">
      <w:pPr>
        <w:pStyle w:val="Titre2"/>
      </w:pPr>
      <w:bookmarkStart w:id="4" w:name="_Toc229390285"/>
      <w:r>
        <w:t>3.2 Méthode et organisation</w:t>
      </w:r>
      <w:bookmarkEnd w:id="4"/>
    </w:p>
    <w:p w14:paraId="7A294B2F" w14:textId="77777777" w:rsidR="00F82F8B" w:rsidRDefault="00F82F8B" w:rsidP="00F82F8B">
      <w:r>
        <w:t xml:space="preserve">Pour ce TPI, j’ai choisi une méthode de projet séquentielle structurée, adaptée à un travail individuel limité à 90 heures. Le cahier des charges étant défini dès le départ, il est nécessaire d’organiser le travail de manière claire afin de garder une vue d’ensemble sur les exigences, les livrables, les tests, la documentation et le déploiement. </w:t>
      </w:r>
    </w:p>
    <w:p w14:paraId="5FD49A1E" w14:textId="46173F9D" w:rsidR="00F82F8B" w:rsidRPr="00F82F8B" w:rsidRDefault="00F82F8B" w:rsidP="00F82F8B">
      <w:r>
        <w:t>Cette méthode repose sur une planification initiale, un suivi régulier de l’avancement et une documentation progressive des décisions prises. Les différentes activités du projet ne sont pas traitées comme des blocs totalement séparés : certaines tâches, comme les tests ou la documentation, accompagnent aussi la conception et l’implémentation afin d’éviter de tout repousser à la fin.</w:t>
      </w:r>
    </w:p>
    <w:p w14:paraId="6D7FED3E" w14:textId="587AB269" w:rsidR="00E02DEE" w:rsidRDefault="00E02DEE" w:rsidP="00E02DEE">
      <w:r>
        <w:t>La méthode n’est donc pas appliquée de manière rigide. Des ajustements restent possibles grâce au journal de travail et au suivi réel du planning. L’objectif est de comparer régulièrement le travail prévu avec le travail effectivement réalisé, d’identifier les écarts et de documenter les décisions prises pendant le projet.</w:t>
      </w:r>
    </w:p>
    <w:p w14:paraId="1B384326" w14:textId="38A4E064" w:rsidR="00D43165" w:rsidRDefault="00E02DEE" w:rsidP="00E02DEE">
      <w:r>
        <w:lastRenderedPageBreak/>
        <w:t xml:space="preserve">Cette organisation permet de limiter les risques principaux du TPI : commencer l’implémentation sans analyse suffisante, repousser les tests trop tard ou négliger la documentation. Les tâches ont été réparties selon les proportions officielles du mandat : analyse, implémentation, tests et </w:t>
      </w:r>
      <w:r w:rsidR="00DD1BCE">
        <w:t>documentation.</w:t>
      </w:r>
    </w:p>
    <w:p w14:paraId="1CE6049A" w14:textId="77777777" w:rsidR="00F82F8B" w:rsidRPr="00D43165" w:rsidRDefault="00F82F8B" w:rsidP="00E02DEE"/>
    <w:p w14:paraId="622140BF" w14:textId="71BBE6DA" w:rsidR="00F74F81" w:rsidRDefault="00A32916" w:rsidP="00F74F81">
      <w:pPr>
        <w:pStyle w:val="Titre2"/>
      </w:pPr>
      <w:bookmarkStart w:id="5" w:name="_Toc229390286"/>
      <w:r>
        <w:t xml:space="preserve">3.3 </w:t>
      </w:r>
      <w:r w:rsidR="00F74F81">
        <w:t>Analyse des exigences</w:t>
      </w:r>
      <w:bookmarkEnd w:id="5"/>
    </w:p>
    <w:p w14:paraId="17F30834" w14:textId="21E30B9A" w:rsidR="00B85AA2" w:rsidRDefault="00B85AA2" w:rsidP="00B85AA2">
      <w:r>
        <w:t>L’analyse du cahier des charges a permis d’identifier les exigences fonctionnelles, les exigences non fonctionnelles, les contraintes techniques et les livrables attendus. Les exigences fonctionnelles décrivent ce que l’application doit permettre aux utilisateurs de faire. Les exigences non fonctionnelles décrivent les qualités attendues de la solution, notamment en matière de sécurité, de cohérence des données, de tests, de déploiement et de documentation.</w:t>
      </w:r>
    </w:p>
    <w:p w14:paraId="77BA9744" w14:textId="618E732D" w:rsidR="00B85AA2" w:rsidRDefault="00B85AA2" w:rsidP="00B85AA2">
      <w:r>
        <w:t>Une attention particulière a été portée aux rôles parent et enfant, car ils déterminent les droits d’accès aux tâches, aux preuves et aux actions disponibles dans l’application. Les règles de visibilité et de modification sont centrales dans ce projet, car elles influencent directement le modèle de données, les contrôles backend et les cas de test.</w:t>
      </w:r>
    </w:p>
    <w:p w14:paraId="7CE0AB4D" w14:textId="5218A32E" w:rsidR="00C90F5F" w:rsidRDefault="00C90F5F">
      <w:pPr>
        <w:jc w:val="left"/>
      </w:pPr>
      <w:r>
        <w:br w:type="page"/>
      </w:r>
    </w:p>
    <w:p w14:paraId="1638FF72" w14:textId="77777777" w:rsidR="00C90F5F" w:rsidRDefault="00C90F5F" w:rsidP="00B85AA2"/>
    <w:p w14:paraId="58F0AE5D" w14:textId="548B896B" w:rsidR="00EE644C" w:rsidRDefault="00EE644C" w:rsidP="00EE644C">
      <w:pPr>
        <w:pStyle w:val="Titre3"/>
      </w:pPr>
      <w:bookmarkStart w:id="6" w:name="_Toc229390287"/>
      <w:r>
        <w:t>3.3.1 Exigences fonctionnelles</w:t>
      </w:r>
      <w:bookmarkEnd w:id="6"/>
    </w:p>
    <w:tbl>
      <w:tblPr>
        <w:tblStyle w:val="Grilledutableau"/>
        <w:tblW w:w="0" w:type="auto"/>
        <w:tblLook w:val="04A0" w:firstRow="1" w:lastRow="0" w:firstColumn="1" w:lastColumn="0" w:noHBand="0" w:noVBand="1"/>
      </w:tblPr>
      <w:tblGrid>
        <w:gridCol w:w="846"/>
        <w:gridCol w:w="2126"/>
        <w:gridCol w:w="4820"/>
        <w:gridCol w:w="1270"/>
      </w:tblGrid>
      <w:tr w:rsidR="00842D7E" w14:paraId="5A189B05" w14:textId="77777777" w:rsidTr="006565C2">
        <w:tc>
          <w:tcPr>
            <w:tcW w:w="846" w:type="dxa"/>
          </w:tcPr>
          <w:p w14:paraId="7C8CFE89" w14:textId="78B0E9B7" w:rsidR="00842D7E" w:rsidRPr="00161E62" w:rsidRDefault="00842D7E" w:rsidP="007B2B0B">
            <w:pPr>
              <w:jc w:val="left"/>
              <w:rPr>
                <w:b/>
                <w:bCs/>
                <w:sz w:val="20"/>
                <w:szCs w:val="20"/>
              </w:rPr>
            </w:pPr>
            <w:r w:rsidRPr="00161E62">
              <w:rPr>
                <w:b/>
                <w:bCs/>
                <w:sz w:val="20"/>
                <w:szCs w:val="20"/>
              </w:rPr>
              <w:t>ID</w:t>
            </w:r>
          </w:p>
        </w:tc>
        <w:tc>
          <w:tcPr>
            <w:tcW w:w="2126" w:type="dxa"/>
          </w:tcPr>
          <w:p w14:paraId="480DC4FB" w14:textId="069D4584" w:rsidR="00842D7E" w:rsidRPr="00161E62" w:rsidRDefault="00842D7E" w:rsidP="007B2B0B">
            <w:pPr>
              <w:jc w:val="left"/>
              <w:rPr>
                <w:b/>
                <w:bCs/>
                <w:sz w:val="20"/>
                <w:szCs w:val="20"/>
              </w:rPr>
            </w:pPr>
            <w:r w:rsidRPr="00161E62">
              <w:rPr>
                <w:b/>
                <w:bCs/>
                <w:sz w:val="20"/>
                <w:szCs w:val="20"/>
              </w:rPr>
              <w:t>Exigence fonctionnelle</w:t>
            </w:r>
          </w:p>
        </w:tc>
        <w:tc>
          <w:tcPr>
            <w:tcW w:w="4820" w:type="dxa"/>
          </w:tcPr>
          <w:p w14:paraId="534AAAB9" w14:textId="1F9B870A" w:rsidR="00842D7E" w:rsidRPr="00161E62" w:rsidRDefault="00842D7E" w:rsidP="007B2B0B">
            <w:pPr>
              <w:jc w:val="left"/>
              <w:rPr>
                <w:b/>
                <w:bCs/>
                <w:sz w:val="20"/>
                <w:szCs w:val="20"/>
              </w:rPr>
            </w:pPr>
            <w:r w:rsidRPr="00161E62">
              <w:rPr>
                <w:b/>
                <w:bCs/>
                <w:sz w:val="20"/>
                <w:szCs w:val="20"/>
              </w:rPr>
              <w:t>Détails couverts</w:t>
            </w:r>
          </w:p>
        </w:tc>
        <w:tc>
          <w:tcPr>
            <w:tcW w:w="1270" w:type="dxa"/>
          </w:tcPr>
          <w:p w14:paraId="7284575E" w14:textId="73F6C03B" w:rsidR="00842D7E" w:rsidRPr="00161E62" w:rsidRDefault="00842D7E" w:rsidP="007B2B0B">
            <w:pPr>
              <w:jc w:val="left"/>
              <w:rPr>
                <w:b/>
                <w:bCs/>
                <w:sz w:val="20"/>
                <w:szCs w:val="20"/>
              </w:rPr>
            </w:pPr>
            <w:r w:rsidRPr="00161E62">
              <w:rPr>
                <w:b/>
                <w:bCs/>
                <w:sz w:val="20"/>
                <w:szCs w:val="20"/>
              </w:rPr>
              <w:t>Priorité</w:t>
            </w:r>
          </w:p>
        </w:tc>
      </w:tr>
      <w:tr w:rsidR="00842D7E" w14:paraId="0D393294" w14:textId="77777777" w:rsidTr="006565C2">
        <w:tc>
          <w:tcPr>
            <w:tcW w:w="846" w:type="dxa"/>
          </w:tcPr>
          <w:p w14:paraId="7D0001FA" w14:textId="655F67D0" w:rsidR="00842D7E" w:rsidRPr="00161E62" w:rsidRDefault="00842D7E" w:rsidP="007B2B0B">
            <w:pPr>
              <w:jc w:val="left"/>
              <w:rPr>
                <w:sz w:val="20"/>
                <w:szCs w:val="20"/>
              </w:rPr>
            </w:pPr>
            <w:r w:rsidRPr="00161E62">
              <w:rPr>
                <w:sz w:val="20"/>
                <w:szCs w:val="20"/>
              </w:rPr>
              <w:t>EF-01</w:t>
            </w:r>
          </w:p>
        </w:tc>
        <w:tc>
          <w:tcPr>
            <w:tcW w:w="2126" w:type="dxa"/>
          </w:tcPr>
          <w:p w14:paraId="0458DAFF" w14:textId="064BE116" w:rsidR="00842D7E" w:rsidRPr="00161E62" w:rsidRDefault="00842D7E" w:rsidP="007B2B0B">
            <w:pPr>
              <w:jc w:val="left"/>
              <w:rPr>
                <w:sz w:val="20"/>
                <w:szCs w:val="20"/>
              </w:rPr>
            </w:pPr>
            <w:r w:rsidRPr="00161E62">
              <w:rPr>
                <w:sz w:val="20"/>
                <w:szCs w:val="20"/>
              </w:rPr>
              <w:t>Gérer les comptes utilisateurs</w:t>
            </w:r>
          </w:p>
        </w:tc>
        <w:tc>
          <w:tcPr>
            <w:tcW w:w="4820" w:type="dxa"/>
          </w:tcPr>
          <w:p w14:paraId="5FD60FD3" w14:textId="29CF411B" w:rsidR="00842D7E" w:rsidRPr="00161E62" w:rsidRDefault="007B2B0B" w:rsidP="007B2B0B">
            <w:pPr>
              <w:jc w:val="left"/>
              <w:rPr>
                <w:sz w:val="20"/>
                <w:szCs w:val="20"/>
              </w:rPr>
            </w:pPr>
            <w:r w:rsidRPr="00161E62">
              <w:rPr>
                <w:sz w:val="20"/>
                <w:szCs w:val="20"/>
              </w:rPr>
              <w:t>Création de comptes parent et enfant</w:t>
            </w:r>
          </w:p>
        </w:tc>
        <w:tc>
          <w:tcPr>
            <w:tcW w:w="1270" w:type="dxa"/>
          </w:tcPr>
          <w:p w14:paraId="3229EB6B" w14:textId="327CB2B5" w:rsidR="00842D7E" w:rsidRPr="00161E62" w:rsidRDefault="00842D7E" w:rsidP="007B2B0B">
            <w:pPr>
              <w:jc w:val="left"/>
              <w:rPr>
                <w:sz w:val="20"/>
                <w:szCs w:val="20"/>
              </w:rPr>
            </w:pPr>
            <w:r w:rsidRPr="00161E62">
              <w:rPr>
                <w:sz w:val="20"/>
                <w:szCs w:val="20"/>
              </w:rPr>
              <w:t>Haute</w:t>
            </w:r>
          </w:p>
        </w:tc>
      </w:tr>
      <w:tr w:rsidR="00842D7E" w14:paraId="66A2A765" w14:textId="77777777" w:rsidTr="006565C2">
        <w:tc>
          <w:tcPr>
            <w:tcW w:w="846" w:type="dxa"/>
          </w:tcPr>
          <w:p w14:paraId="66560EE9" w14:textId="1A80790F" w:rsidR="00842D7E" w:rsidRPr="00161E62" w:rsidRDefault="00842D7E" w:rsidP="007B2B0B">
            <w:pPr>
              <w:jc w:val="left"/>
              <w:rPr>
                <w:sz w:val="20"/>
                <w:szCs w:val="20"/>
              </w:rPr>
            </w:pPr>
            <w:r w:rsidRPr="00161E62">
              <w:rPr>
                <w:sz w:val="20"/>
                <w:szCs w:val="20"/>
              </w:rPr>
              <w:t>EF-02</w:t>
            </w:r>
          </w:p>
        </w:tc>
        <w:tc>
          <w:tcPr>
            <w:tcW w:w="2126" w:type="dxa"/>
          </w:tcPr>
          <w:p w14:paraId="0E86F4DD" w14:textId="523469A1" w:rsidR="00842D7E" w:rsidRPr="00161E62" w:rsidRDefault="00842D7E" w:rsidP="007B2B0B">
            <w:pPr>
              <w:jc w:val="left"/>
              <w:rPr>
                <w:sz w:val="20"/>
                <w:szCs w:val="20"/>
              </w:rPr>
            </w:pPr>
            <w:r w:rsidRPr="00161E62">
              <w:rPr>
                <w:sz w:val="20"/>
                <w:szCs w:val="20"/>
              </w:rPr>
              <w:t>Gérer les familles</w:t>
            </w:r>
          </w:p>
        </w:tc>
        <w:tc>
          <w:tcPr>
            <w:tcW w:w="4820" w:type="dxa"/>
          </w:tcPr>
          <w:p w14:paraId="6A6C6B32" w14:textId="04EF89F7" w:rsidR="00842D7E" w:rsidRPr="00161E62" w:rsidRDefault="00335713" w:rsidP="007B2B0B">
            <w:pPr>
              <w:jc w:val="left"/>
              <w:rPr>
                <w:sz w:val="20"/>
                <w:szCs w:val="20"/>
              </w:rPr>
            </w:pPr>
            <w:r w:rsidRPr="00335713">
              <w:rPr>
                <w:sz w:val="20"/>
                <w:szCs w:val="20"/>
              </w:rPr>
              <w:t>Ajout d’un parent ou enfant dans une famille via invitation applicative, avec acceptation ou refus par l’utilisateur invité.</w:t>
            </w:r>
          </w:p>
        </w:tc>
        <w:tc>
          <w:tcPr>
            <w:tcW w:w="1270" w:type="dxa"/>
          </w:tcPr>
          <w:p w14:paraId="5C593DBF" w14:textId="7AD189B5" w:rsidR="00842D7E" w:rsidRPr="00161E62" w:rsidRDefault="00842D7E" w:rsidP="007B2B0B">
            <w:pPr>
              <w:jc w:val="left"/>
              <w:rPr>
                <w:sz w:val="20"/>
                <w:szCs w:val="20"/>
              </w:rPr>
            </w:pPr>
            <w:r w:rsidRPr="00161E62">
              <w:rPr>
                <w:sz w:val="20"/>
                <w:szCs w:val="20"/>
              </w:rPr>
              <w:t>Haute</w:t>
            </w:r>
          </w:p>
        </w:tc>
      </w:tr>
      <w:tr w:rsidR="00842D7E" w14:paraId="520AC53E" w14:textId="77777777" w:rsidTr="006565C2">
        <w:tc>
          <w:tcPr>
            <w:tcW w:w="846" w:type="dxa"/>
          </w:tcPr>
          <w:p w14:paraId="08FCB3D3" w14:textId="33CA7FE6" w:rsidR="00842D7E" w:rsidRPr="00161E62" w:rsidRDefault="00842D7E" w:rsidP="007B2B0B">
            <w:pPr>
              <w:jc w:val="left"/>
              <w:rPr>
                <w:sz w:val="20"/>
                <w:szCs w:val="20"/>
              </w:rPr>
            </w:pPr>
            <w:r w:rsidRPr="00161E62">
              <w:rPr>
                <w:sz w:val="20"/>
                <w:szCs w:val="20"/>
              </w:rPr>
              <w:t>EF-03</w:t>
            </w:r>
          </w:p>
        </w:tc>
        <w:tc>
          <w:tcPr>
            <w:tcW w:w="2126" w:type="dxa"/>
          </w:tcPr>
          <w:p w14:paraId="618B48DE" w14:textId="64E4657A" w:rsidR="00842D7E" w:rsidRPr="00161E62" w:rsidRDefault="00842D7E" w:rsidP="007B2B0B">
            <w:pPr>
              <w:jc w:val="left"/>
              <w:rPr>
                <w:sz w:val="20"/>
                <w:szCs w:val="20"/>
              </w:rPr>
            </w:pPr>
            <w:r w:rsidRPr="00161E62">
              <w:rPr>
                <w:sz w:val="20"/>
                <w:szCs w:val="20"/>
              </w:rPr>
              <w:t>Gérer les rôles parent/enfant</w:t>
            </w:r>
          </w:p>
        </w:tc>
        <w:tc>
          <w:tcPr>
            <w:tcW w:w="4820" w:type="dxa"/>
          </w:tcPr>
          <w:p w14:paraId="377754BA" w14:textId="77F5862A" w:rsidR="00842D7E" w:rsidRPr="00161E62" w:rsidRDefault="007B2B0B" w:rsidP="007B2B0B">
            <w:pPr>
              <w:jc w:val="left"/>
              <w:rPr>
                <w:sz w:val="20"/>
                <w:szCs w:val="20"/>
              </w:rPr>
            </w:pPr>
            <w:r w:rsidRPr="00161E62">
              <w:rPr>
                <w:sz w:val="20"/>
                <w:szCs w:val="20"/>
              </w:rPr>
              <w:t>Vues et informations différentes selon le rôle</w:t>
            </w:r>
          </w:p>
        </w:tc>
        <w:tc>
          <w:tcPr>
            <w:tcW w:w="1270" w:type="dxa"/>
          </w:tcPr>
          <w:p w14:paraId="77FA2282" w14:textId="7A2D1343"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38AF2FB7" w14:textId="77777777" w:rsidTr="006565C2">
        <w:tc>
          <w:tcPr>
            <w:tcW w:w="846" w:type="dxa"/>
          </w:tcPr>
          <w:p w14:paraId="023DCAA5" w14:textId="23D513CA" w:rsidR="00842D7E" w:rsidRPr="00161E62" w:rsidRDefault="00842D7E" w:rsidP="007B2B0B">
            <w:pPr>
              <w:jc w:val="left"/>
              <w:rPr>
                <w:sz w:val="20"/>
                <w:szCs w:val="20"/>
              </w:rPr>
            </w:pPr>
            <w:r w:rsidRPr="00161E62">
              <w:rPr>
                <w:sz w:val="20"/>
                <w:szCs w:val="20"/>
              </w:rPr>
              <w:t>EF-04</w:t>
            </w:r>
          </w:p>
        </w:tc>
        <w:tc>
          <w:tcPr>
            <w:tcW w:w="2126" w:type="dxa"/>
          </w:tcPr>
          <w:p w14:paraId="1793DDBB" w14:textId="4E3AA3B7" w:rsidR="00842D7E" w:rsidRPr="00161E62" w:rsidRDefault="00842D7E" w:rsidP="007B2B0B">
            <w:pPr>
              <w:jc w:val="left"/>
              <w:rPr>
                <w:sz w:val="20"/>
                <w:szCs w:val="20"/>
              </w:rPr>
            </w:pPr>
            <w:r w:rsidRPr="00161E62">
              <w:rPr>
                <w:sz w:val="20"/>
                <w:szCs w:val="20"/>
              </w:rPr>
              <w:t>Permettre au parent de gérer les tâches</w:t>
            </w:r>
          </w:p>
        </w:tc>
        <w:tc>
          <w:tcPr>
            <w:tcW w:w="4820" w:type="dxa"/>
          </w:tcPr>
          <w:p w14:paraId="1EAE14D9" w14:textId="00D01004" w:rsidR="00842D7E" w:rsidRPr="00161E62" w:rsidRDefault="007B2B0B" w:rsidP="007B2B0B">
            <w:pPr>
              <w:jc w:val="left"/>
              <w:rPr>
                <w:sz w:val="20"/>
                <w:szCs w:val="20"/>
              </w:rPr>
            </w:pPr>
            <w:r w:rsidRPr="00161E62">
              <w:rPr>
                <w:sz w:val="20"/>
                <w:szCs w:val="20"/>
              </w:rPr>
              <w:t>Création, consultation, modification et suppression des tâches selon les règles définies</w:t>
            </w:r>
          </w:p>
        </w:tc>
        <w:tc>
          <w:tcPr>
            <w:tcW w:w="1270" w:type="dxa"/>
          </w:tcPr>
          <w:p w14:paraId="17627F02" w14:textId="3FB87654"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51676185" w14:textId="77777777" w:rsidTr="006565C2">
        <w:tc>
          <w:tcPr>
            <w:tcW w:w="846" w:type="dxa"/>
          </w:tcPr>
          <w:p w14:paraId="33C65DF7" w14:textId="0E58F309" w:rsidR="00842D7E" w:rsidRPr="00161E62" w:rsidRDefault="00842D7E" w:rsidP="007B2B0B">
            <w:pPr>
              <w:jc w:val="left"/>
              <w:rPr>
                <w:sz w:val="20"/>
                <w:szCs w:val="20"/>
              </w:rPr>
            </w:pPr>
            <w:r w:rsidRPr="00161E62">
              <w:rPr>
                <w:sz w:val="20"/>
                <w:szCs w:val="20"/>
              </w:rPr>
              <w:t>EF-05</w:t>
            </w:r>
          </w:p>
        </w:tc>
        <w:tc>
          <w:tcPr>
            <w:tcW w:w="2126" w:type="dxa"/>
          </w:tcPr>
          <w:p w14:paraId="5C0FA871" w14:textId="54627549" w:rsidR="00842D7E" w:rsidRPr="00161E62" w:rsidRDefault="00842D7E" w:rsidP="007B2B0B">
            <w:pPr>
              <w:jc w:val="left"/>
              <w:rPr>
                <w:sz w:val="20"/>
                <w:szCs w:val="20"/>
              </w:rPr>
            </w:pPr>
            <w:r w:rsidRPr="00161E62">
              <w:rPr>
                <w:sz w:val="20"/>
                <w:szCs w:val="20"/>
              </w:rPr>
              <w:t>Permettre au parent de définir les droits d’accès aux tâches</w:t>
            </w:r>
          </w:p>
        </w:tc>
        <w:tc>
          <w:tcPr>
            <w:tcW w:w="4820" w:type="dxa"/>
          </w:tcPr>
          <w:p w14:paraId="5FBDDD7A" w14:textId="1C09FE4B" w:rsidR="00842D7E" w:rsidRPr="00161E62" w:rsidRDefault="007B2B0B" w:rsidP="007B2B0B">
            <w:pPr>
              <w:jc w:val="left"/>
              <w:rPr>
                <w:sz w:val="20"/>
                <w:szCs w:val="20"/>
              </w:rPr>
            </w:pPr>
            <w:r w:rsidRPr="00161E62">
              <w:rPr>
                <w:sz w:val="20"/>
                <w:szCs w:val="20"/>
              </w:rPr>
              <w:t>Accès des autres parents : modification, lecture seule ou aucun accès</w:t>
            </w:r>
          </w:p>
        </w:tc>
        <w:tc>
          <w:tcPr>
            <w:tcW w:w="1270" w:type="dxa"/>
          </w:tcPr>
          <w:p w14:paraId="11E676C7" w14:textId="045475F0"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0047E6F0" w14:textId="77777777" w:rsidTr="006565C2">
        <w:tc>
          <w:tcPr>
            <w:tcW w:w="846" w:type="dxa"/>
          </w:tcPr>
          <w:p w14:paraId="0615121F" w14:textId="6644C6F3" w:rsidR="00842D7E" w:rsidRPr="00161E62" w:rsidRDefault="00842D7E" w:rsidP="007B2B0B">
            <w:pPr>
              <w:jc w:val="left"/>
              <w:rPr>
                <w:sz w:val="20"/>
                <w:szCs w:val="20"/>
              </w:rPr>
            </w:pPr>
            <w:r w:rsidRPr="00161E62">
              <w:rPr>
                <w:sz w:val="20"/>
                <w:szCs w:val="20"/>
              </w:rPr>
              <w:t>EF-06</w:t>
            </w:r>
          </w:p>
        </w:tc>
        <w:tc>
          <w:tcPr>
            <w:tcW w:w="2126" w:type="dxa"/>
          </w:tcPr>
          <w:p w14:paraId="7164EAD4" w14:textId="27CF2C39" w:rsidR="00842D7E" w:rsidRPr="00161E62" w:rsidRDefault="00842D7E" w:rsidP="007B2B0B">
            <w:pPr>
              <w:jc w:val="left"/>
              <w:rPr>
                <w:sz w:val="20"/>
                <w:szCs w:val="20"/>
              </w:rPr>
            </w:pPr>
            <w:r w:rsidRPr="00161E62">
              <w:rPr>
                <w:sz w:val="20"/>
                <w:szCs w:val="20"/>
              </w:rPr>
              <w:t>Permettre au parent de valider ou refuser une tâche terminée</w:t>
            </w:r>
          </w:p>
        </w:tc>
        <w:tc>
          <w:tcPr>
            <w:tcW w:w="4820" w:type="dxa"/>
          </w:tcPr>
          <w:p w14:paraId="4791B05D" w14:textId="149AEF41" w:rsidR="00842D7E" w:rsidRPr="00161E62" w:rsidRDefault="007B2B0B" w:rsidP="007B2B0B">
            <w:pPr>
              <w:jc w:val="left"/>
              <w:rPr>
                <w:sz w:val="20"/>
                <w:szCs w:val="20"/>
              </w:rPr>
            </w:pPr>
            <w:r w:rsidRPr="00161E62">
              <w:rPr>
                <w:sz w:val="20"/>
                <w:szCs w:val="20"/>
              </w:rPr>
              <w:t>Validation/refus basé sur une preuve fournie par l’enfant</w:t>
            </w:r>
          </w:p>
        </w:tc>
        <w:tc>
          <w:tcPr>
            <w:tcW w:w="1270" w:type="dxa"/>
          </w:tcPr>
          <w:p w14:paraId="3B27C89C" w14:textId="3A54CC30"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06ABB2C6" w14:textId="77777777" w:rsidTr="006565C2">
        <w:tc>
          <w:tcPr>
            <w:tcW w:w="846" w:type="dxa"/>
          </w:tcPr>
          <w:p w14:paraId="617325A1" w14:textId="7697DE34" w:rsidR="00842D7E" w:rsidRPr="00161E62" w:rsidRDefault="00842D7E" w:rsidP="007B2B0B">
            <w:pPr>
              <w:jc w:val="left"/>
              <w:rPr>
                <w:sz w:val="20"/>
                <w:szCs w:val="20"/>
              </w:rPr>
            </w:pPr>
            <w:r w:rsidRPr="00161E62">
              <w:rPr>
                <w:sz w:val="20"/>
                <w:szCs w:val="20"/>
              </w:rPr>
              <w:t>EF-07</w:t>
            </w:r>
          </w:p>
        </w:tc>
        <w:tc>
          <w:tcPr>
            <w:tcW w:w="2126" w:type="dxa"/>
          </w:tcPr>
          <w:p w14:paraId="19778448" w14:textId="41EE7A4B" w:rsidR="00842D7E" w:rsidRPr="00161E62" w:rsidRDefault="00842D7E" w:rsidP="007B2B0B">
            <w:pPr>
              <w:jc w:val="left"/>
              <w:rPr>
                <w:sz w:val="20"/>
                <w:szCs w:val="20"/>
              </w:rPr>
            </w:pPr>
            <w:r w:rsidRPr="00161E62">
              <w:rPr>
                <w:sz w:val="20"/>
                <w:szCs w:val="20"/>
              </w:rPr>
              <w:t>Permettre à l’enfant de consulter ses tâches</w:t>
            </w:r>
          </w:p>
        </w:tc>
        <w:tc>
          <w:tcPr>
            <w:tcW w:w="4820" w:type="dxa"/>
          </w:tcPr>
          <w:p w14:paraId="191A8A83" w14:textId="1906D784" w:rsidR="00842D7E" w:rsidRPr="00161E62" w:rsidRDefault="007B2B0B" w:rsidP="007B2B0B">
            <w:pPr>
              <w:jc w:val="left"/>
              <w:rPr>
                <w:sz w:val="20"/>
                <w:szCs w:val="20"/>
              </w:rPr>
            </w:pPr>
            <w:r w:rsidRPr="00161E62">
              <w:rPr>
                <w:sz w:val="20"/>
                <w:szCs w:val="20"/>
              </w:rPr>
              <w:t>L’enfant voit uniquement les tâches qui lui sont attribuées et le parent assignant</w:t>
            </w:r>
          </w:p>
        </w:tc>
        <w:tc>
          <w:tcPr>
            <w:tcW w:w="1270" w:type="dxa"/>
          </w:tcPr>
          <w:p w14:paraId="2A407A97" w14:textId="4CD498BB"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r w:rsidR="00842D7E" w14:paraId="31A5460F" w14:textId="77777777" w:rsidTr="006565C2">
        <w:tc>
          <w:tcPr>
            <w:tcW w:w="846" w:type="dxa"/>
          </w:tcPr>
          <w:p w14:paraId="268998CF" w14:textId="180EBB89" w:rsidR="00842D7E" w:rsidRPr="00161E62" w:rsidRDefault="00842D7E" w:rsidP="007B2B0B">
            <w:pPr>
              <w:jc w:val="left"/>
              <w:rPr>
                <w:sz w:val="20"/>
                <w:szCs w:val="20"/>
              </w:rPr>
            </w:pPr>
            <w:r w:rsidRPr="00161E62">
              <w:rPr>
                <w:sz w:val="20"/>
                <w:szCs w:val="20"/>
              </w:rPr>
              <w:t>EF-08</w:t>
            </w:r>
          </w:p>
        </w:tc>
        <w:tc>
          <w:tcPr>
            <w:tcW w:w="2126" w:type="dxa"/>
          </w:tcPr>
          <w:p w14:paraId="07B80DE7" w14:textId="0F5BC9B0" w:rsidR="00842D7E" w:rsidRPr="00161E62" w:rsidRDefault="00842D7E" w:rsidP="007B2B0B">
            <w:pPr>
              <w:jc w:val="left"/>
              <w:rPr>
                <w:sz w:val="20"/>
                <w:szCs w:val="20"/>
              </w:rPr>
            </w:pPr>
            <w:r w:rsidRPr="00161E62">
              <w:rPr>
                <w:sz w:val="20"/>
                <w:szCs w:val="20"/>
              </w:rPr>
              <w:t>Permettre à l’enfant de terminer une tâche</w:t>
            </w:r>
          </w:p>
        </w:tc>
        <w:tc>
          <w:tcPr>
            <w:tcW w:w="4820" w:type="dxa"/>
          </w:tcPr>
          <w:p w14:paraId="3AF9FC15" w14:textId="77E50217" w:rsidR="00842D7E" w:rsidRPr="00161E62" w:rsidRDefault="007B2B0B" w:rsidP="007B2B0B">
            <w:pPr>
              <w:jc w:val="left"/>
              <w:rPr>
                <w:sz w:val="20"/>
                <w:szCs w:val="20"/>
              </w:rPr>
            </w:pPr>
            <w:r w:rsidRPr="00161E62">
              <w:rPr>
                <w:sz w:val="20"/>
                <w:szCs w:val="20"/>
              </w:rPr>
              <w:t>Marquer une tâche comme terminée et fournir une preuve photo ou texte</w:t>
            </w:r>
          </w:p>
        </w:tc>
        <w:tc>
          <w:tcPr>
            <w:tcW w:w="1270" w:type="dxa"/>
          </w:tcPr>
          <w:p w14:paraId="23488F11" w14:textId="1F810634" w:rsidR="00842D7E" w:rsidRPr="00161E62" w:rsidRDefault="00842D7E" w:rsidP="007B2B0B">
            <w:pPr>
              <w:jc w:val="left"/>
              <w:rPr>
                <w:sz w:val="20"/>
                <w:szCs w:val="20"/>
              </w:rPr>
            </w:pPr>
            <w:r w:rsidRPr="00161E62">
              <w:rPr>
                <w:sz w:val="20"/>
                <w:szCs w:val="20"/>
              </w:rPr>
              <w:t>Haute</w:t>
            </w:r>
          </w:p>
        </w:tc>
      </w:tr>
      <w:tr w:rsidR="00842D7E" w14:paraId="22A8175A" w14:textId="77777777" w:rsidTr="006565C2">
        <w:tc>
          <w:tcPr>
            <w:tcW w:w="846" w:type="dxa"/>
          </w:tcPr>
          <w:p w14:paraId="38762E61" w14:textId="4847E98B" w:rsidR="00842D7E" w:rsidRPr="00161E62" w:rsidRDefault="00842D7E" w:rsidP="007B2B0B">
            <w:pPr>
              <w:jc w:val="left"/>
              <w:rPr>
                <w:sz w:val="20"/>
                <w:szCs w:val="20"/>
              </w:rPr>
            </w:pPr>
            <w:r w:rsidRPr="00161E62">
              <w:rPr>
                <w:sz w:val="20"/>
                <w:szCs w:val="20"/>
              </w:rPr>
              <w:t>EF-09</w:t>
            </w:r>
          </w:p>
        </w:tc>
        <w:tc>
          <w:tcPr>
            <w:tcW w:w="2126" w:type="dxa"/>
          </w:tcPr>
          <w:p w14:paraId="28DE128F" w14:textId="39F93325" w:rsidR="00842D7E" w:rsidRPr="00161E62" w:rsidRDefault="00842D7E" w:rsidP="007B2B0B">
            <w:pPr>
              <w:jc w:val="left"/>
              <w:rPr>
                <w:sz w:val="20"/>
                <w:szCs w:val="20"/>
              </w:rPr>
            </w:pPr>
            <w:r w:rsidRPr="00161E62">
              <w:rPr>
                <w:sz w:val="20"/>
                <w:szCs w:val="20"/>
              </w:rPr>
              <w:t>Permettre à l’enfant de gérer ses propres tâches</w:t>
            </w:r>
          </w:p>
        </w:tc>
        <w:tc>
          <w:tcPr>
            <w:tcW w:w="4820" w:type="dxa"/>
          </w:tcPr>
          <w:p w14:paraId="6A7AD130" w14:textId="6717DD10" w:rsidR="00842D7E" w:rsidRPr="00161E62" w:rsidRDefault="007B2B0B" w:rsidP="007B2B0B">
            <w:pPr>
              <w:jc w:val="left"/>
              <w:rPr>
                <w:sz w:val="20"/>
                <w:szCs w:val="20"/>
              </w:rPr>
            </w:pPr>
            <w:r w:rsidRPr="00161E62">
              <w:rPr>
                <w:sz w:val="20"/>
                <w:szCs w:val="20"/>
              </w:rPr>
              <w:t>Création, modification, suppression et visibilité des tâches créées par l’enfant</w:t>
            </w:r>
          </w:p>
        </w:tc>
        <w:tc>
          <w:tcPr>
            <w:tcW w:w="1270" w:type="dxa"/>
          </w:tcPr>
          <w:p w14:paraId="04B80518" w14:textId="47BC57CC" w:rsidR="00842D7E" w:rsidRPr="00161E62" w:rsidRDefault="00842D7E" w:rsidP="007B2B0B">
            <w:pPr>
              <w:jc w:val="left"/>
              <w:rPr>
                <w:sz w:val="20"/>
                <w:szCs w:val="20"/>
              </w:rPr>
            </w:pPr>
            <w:r w:rsidRPr="00161E62">
              <w:rPr>
                <w:sz w:val="20"/>
                <w:szCs w:val="20"/>
              </w:rPr>
              <w:t>Haute</w:t>
            </w:r>
          </w:p>
        </w:tc>
      </w:tr>
      <w:tr w:rsidR="00842D7E" w14:paraId="4737F902" w14:textId="77777777" w:rsidTr="006565C2">
        <w:tc>
          <w:tcPr>
            <w:tcW w:w="846" w:type="dxa"/>
          </w:tcPr>
          <w:p w14:paraId="63435197" w14:textId="1ED035DE" w:rsidR="00842D7E" w:rsidRPr="00161E62" w:rsidRDefault="00842D7E" w:rsidP="007B2B0B">
            <w:pPr>
              <w:jc w:val="left"/>
              <w:rPr>
                <w:sz w:val="20"/>
                <w:szCs w:val="20"/>
              </w:rPr>
            </w:pPr>
            <w:r w:rsidRPr="00161E62">
              <w:rPr>
                <w:sz w:val="20"/>
                <w:szCs w:val="20"/>
              </w:rPr>
              <w:t>EF-10</w:t>
            </w:r>
          </w:p>
        </w:tc>
        <w:tc>
          <w:tcPr>
            <w:tcW w:w="2126" w:type="dxa"/>
          </w:tcPr>
          <w:p w14:paraId="289DF615" w14:textId="3EC50196" w:rsidR="00842D7E" w:rsidRPr="00161E62" w:rsidRDefault="00842D7E" w:rsidP="007B2B0B">
            <w:pPr>
              <w:jc w:val="left"/>
              <w:rPr>
                <w:sz w:val="20"/>
                <w:szCs w:val="20"/>
              </w:rPr>
            </w:pPr>
            <w:r w:rsidRPr="00161E62">
              <w:rPr>
                <w:sz w:val="20"/>
                <w:szCs w:val="20"/>
              </w:rPr>
              <w:t>Permettre le tri des tâches</w:t>
            </w:r>
          </w:p>
        </w:tc>
        <w:tc>
          <w:tcPr>
            <w:tcW w:w="4820" w:type="dxa"/>
          </w:tcPr>
          <w:p w14:paraId="4EF65081" w14:textId="569253D7" w:rsidR="00842D7E" w:rsidRPr="00161E62" w:rsidRDefault="007B2B0B" w:rsidP="007B2B0B">
            <w:pPr>
              <w:jc w:val="left"/>
              <w:rPr>
                <w:sz w:val="20"/>
                <w:szCs w:val="20"/>
              </w:rPr>
            </w:pPr>
            <w:r w:rsidRPr="00161E62">
              <w:rPr>
                <w:sz w:val="20"/>
                <w:szCs w:val="20"/>
              </w:rPr>
              <w:t>Tri par ordre alphabétique ou par date d’échéance</w:t>
            </w:r>
          </w:p>
        </w:tc>
        <w:tc>
          <w:tcPr>
            <w:tcW w:w="1270" w:type="dxa"/>
          </w:tcPr>
          <w:p w14:paraId="5A7B4CA3" w14:textId="78BBDFDE" w:rsidR="00842D7E" w:rsidRPr="00161E62" w:rsidRDefault="00842D7E" w:rsidP="007B2B0B">
            <w:pPr>
              <w:jc w:val="left"/>
              <w:rPr>
                <w:sz w:val="20"/>
                <w:szCs w:val="20"/>
              </w:rPr>
            </w:pPr>
            <w:r w:rsidRPr="00161E62">
              <w:rPr>
                <w:sz w:val="20"/>
                <w:szCs w:val="20"/>
              </w:rPr>
              <w:t>Moyenne</w:t>
            </w:r>
          </w:p>
        </w:tc>
      </w:tr>
      <w:tr w:rsidR="00842D7E" w14:paraId="57E389CE" w14:textId="77777777" w:rsidTr="006565C2">
        <w:tc>
          <w:tcPr>
            <w:tcW w:w="846" w:type="dxa"/>
          </w:tcPr>
          <w:p w14:paraId="1566048E" w14:textId="0156D70D" w:rsidR="00842D7E" w:rsidRPr="00161E62" w:rsidRDefault="00842D7E" w:rsidP="007B2B0B">
            <w:pPr>
              <w:jc w:val="left"/>
              <w:rPr>
                <w:sz w:val="20"/>
                <w:szCs w:val="20"/>
              </w:rPr>
            </w:pPr>
            <w:r w:rsidRPr="00161E62">
              <w:rPr>
                <w:sz w:val="20"/>
                <w:szCs w:val="20"/>
              </w:rPr>
              <w:t>EF-11</w:t>
            </w:r>
          </w:p>
        </w:tc>
        <w:tc>
          <w:tcPr>
            <w:tcW w:w="2126" w:type="dxa"/>
          </w:tcPr>
          <w:p w14:paraId="05C981DF" w14:textId="555BE582" w:rsidR="00842D7E" w:rsidRPr="00161E62" w:rsidRDefault="00842D7E" w:rsidP="007B2B0B">
            <w:pPr>
              <w:jc w:val="left"/>
              <w:rPr>
                <w:sz w:val="20"/>
                <w:szCs w:val="20"/>
              </w:rPr>
            </w:pPr>
            <w:r w:rsidRPr="00161E62">
              <w:rPr>
                <w:sz w:val="20"/>
                <w:szCs w:val="20"/>
              </w:rPr>
              <w:t>Gérer les conflits métier</w:t>
            </w:r>
          </w:p>
        </w:tc>
        <w:tc>
          <w:tcPr>
            <w:tcW w:w="4820" w:type="dxa"/>
          </w:tcPr>
          <w:p w14:paraId="1E880A07" w14:textId="665DC411" w:rsidR="00842D7E" w:rsidRPr="00161E62" w:rsidRDefault="007B2B0B" w:rsidP="007B2B0B">
            <w:pPr>
              <w:jc w:val="left"/>
              <w:rPr>
                <w:sz w:val="20"/>
                <w:szCs w:val="20"/>
              </w:rPr>
            </w:pPr>
            <w:r w:rsidRPr="00161E62">
              <w:rPr>
                <w:sz w:val="20"/>
                <w:szCs w:val="20"/>
              </w:rPr>
              <w:t>Validation concurrente, modification après validation, droits incohérents</w:t>
            </w:r>
          </w:p>
        </w:tc>
        <w:tc>
          <w:tcPr>
            <w:tcW w:w="1270" w:type="dxa"/>
          </w:tcPr>
          <w:p w14:paraId="63F562FE" w14:textId="24CD3171" w:rsidR="00842D7E" w:rsidRPr="00161E62" w:rsidRDefault="00842D7E" w:rsidP="007B2B0B">
            <w:pPr>
              <w:jc w:val="left"/>
              <w:rPr>
                <w:sz w:val="20"/>
                <w:szCs w:val="20"/>
              </w:rPr>
            </w:pPr>
            <w:r w:rsidRPr="00161E62">
              <w:rPr>
                <w:sz w:val="20"/>
                <w:szCs w:val="20"/>
              </w:rPr>
              <w:t xml:space="preserve">Très </w:t>
            </w:r>
            <w:r w:rsidR="00517BCC">
              <w:rPr>
                <w:sz w:val="20"/>
                <w:szCs w:val="20"/>
              </w:rPr>
              <w:t>h</w:t>
            </w:r>
            <w:r w:rsidRPr="00161E62">
              <w:rPr>
                <w:sz w:val="20"/>
                <w:szCs w:val="20"/>
              </w:rPr>
              <w:t>aute</w:t>
            </w:r>
          </w:p>
        </w:tc>
      </w:tr>
    </w:tbl>
    <w:p w14:paraId="46B8DE73" w14:textId="77777777" w:rsidR="00161E62" w:rsidRDefault="00161E62" w:rsidP="00842D7E"/>
    <w:p w14:paraId="5113F8BB" w14:textId="063A02DE" w:rsidR="00677581" w:rsidRDefault="00677581" w:rsidP="00677581">
      <w:pPr>
        <w:jc w:val="left"/>
      </w:pPr>
      <w:r>
        <w:br w:type="page"/>
      </w:r>
    </w:p>
    <w:p w14:paraId="57CBE817" w14:textId="7A503A81" w:rsidR="00842D7E" w:rsidRDefault="00AE4450" w:rsidP="00AE4450">
      <w:pPr>
        <w:pStyle w:val="Titre3"/>
      </w:pPr>
      <w:bookmarkStart w:id="7" w:name="_Toc229390288"/>
      <w:r w:rsidRPr="00AE4450">
        <w:lastRenderedPageBreak/>
        <w:t>3.3.2 Exigences non fonctionnelles</w:t>
      </w:r>
      <w:bookmarkEnd w:id="7"/>
    </w:p>
    <w:tbl>
      <w:tblPr>
        <w:tblStyle w:val="Grilledutableau"/>
        <w:tblW w:w="0" w:type="auto"/>
        <w:tblLook w:val="04A0" w:firstRow="1" w:lastRow="0" w:firstColumn="1" w:lastColumn="0" w:noHBand="0" w:noVBand="1"/>
      </w:tblPr>
      <w:tblGrid>
        <w:gridCol w:w="988"/>
        <w:gridCol w:w="1842"/>
        <w:gridCol w:w="4962"/>
        <w:gridCol w:w="1270"/>
      </w:tblGrid>
      <w:tr w:rsidR="00FF223B" w14:paraId="5036422F" w14:textId="77777777" w:rsidTr="00326F4E">
        <w:tc>
          <w:tcPr>
            <w:tcW w:w="988" w:type="dxa"/>
          </w:tcPr>
          <w:p w14:paraId="2D9EB725" w14:textId="552398AE" w:rsidR="00FF223B" w:rsidRPr="00161E62" w:rsidRDefault="00AC1A29" w:rsidP="00AC1A29">
            <w:pPr>
              <w:jc w:val="left"/>
              <w:rPr>
                <w:b/>
                <w:bCs/>
                <w:sz w:val="20"/>
                <w:szCs w:val="20"/>
              </w:rPr>
            </w:pPr>
            <w:r w:rsidRPr="00161E62">
              <w:rPr>
                <w:b/>
                <w:bCs/>
                <w:sz w:val="20"/>
                <w:szCs w:val="20"/>
              </w:rPr>
              <w:t>ID</w:t>
            </w:r>
          </w:p>
        </w:tc>
        <w:tc>
          <w:tcPr>
            <w:tcW w:w="1842" w:type="dxa"/>
          </w:tcPr>
          <w:p w14:paraId="3CE4C4A2" w14:textId="737ED33F" w:rsidR="00FF223B" w:rsidRPr="00161E62" w:rsidRDefault="00AC1A29" w:rsidP="00AC1A29">
            <w:pPr>
              <w:jc w:val="left"/>
              <w:rPr>
                <w:b/>
                <w:bCs/>
                <w:sz w:val="20"/>
                <w:szCs w:val="20"/>
              </w:rPr>
            </w:pPr>
            <w:r w:rsidRPr="00161E62">
              <w:rPr>
                <w:b/>
                <w:bCs/>
                <w:sz w:val="20"/>
                <w:szCs w:val="20"/>
              </w:rPr>
              <w:t>Exigence non fonctionnelle</w:t>
            </w:r>
          </w:p>
        </w:tc>
        <w:tc>
          <w:tcPr>
            <w:tcW w:w="4962" w:type="dxa"/>
          </w:tcPr>
          <w:p w14:paraId="2F584B8D" w14:textId="3FF9E48C" w:rsidR="00FF223B" w:rsidRPr="00161E62" w:rsidRDefault="00AC1A29" w:rsidP="00AC1A29">
            <w:pPr>
              <w:jc w:val="left"/>
              <w:rPr>
                <w:b/>
                <w:bCs/>
                <w:sz w:val="20"/>
                <w:szCs w:val="20"/>
              </w:rPr>
            </w:pPr>
            <w:r w:rsidRPr="00161E62">
              <w:rPr>
                <w:b/>
                <w:bCs/>
                <w:sz w:val="20"/>
                <w:szCs w:val="20"/>
              </w:rPr>
              <w:t>Détails couverts</w:t>
            </w:r>
          </w:p>
        </w:tc>
        <w:tc>
          <w:tcPr>
            <w:tcW w:w="1270" w:type="dxa"/>
          </w:tcPr>
          <w:p w14:paraId="69572BC0" w14:textId="235FD7A6" w:rsidR="00FF223B" w:rsidRPr="00161E62" w:rsidRDefault="00AC1A29" w:rsidP="00AC1A29">
            <w:pPr>
              <w:jc w:val="left"/>
              <w:rPr>
                <w:b/>
                <w:bCs/>
                <w:sz w:val="20"/>
                <w:szCs w:val="20"/>
              </w:rPr>
            </w:pPr>
            <w:r w:rsidRPr="00161E62">
              <w:rPr>
                <w:b/>
                <w:bCs/>
                <w:sz w:val="20"/>
                <w:szCs w:val="20"/>
              </w:rPr>
              <w:t>Priorité</w:t>
            </w:r>
          </w:p>
        </w:tc>
      </w:tr>
      <w:tr w:rsidR="00FF223B" w14:paraId="6A59564E" w14:textId="77777777" w:rsidTr="00326F4E">
        <w:tc>
          <w:tcPr>
            <w:tcW w:w="988" w:type="dxa"/>
          </w:tcPr>
          <w:p w14:paraId="4C95F252" w14:textId="5E8FCA7E" w:rsidR="00FF223B" w:rsidRPr="00161E62" w:rsidRDefault="00AC1A29" w:rsidP="00AC1A29">
            <w:pPr>
              <w:jc w:val="left"/>
              <w:rPr>
                <w:sz w:val="20"/>
                <w:szCs w:val="20"/>
              </w:rPr>
            </w:pPr>
            <w:r w:rsidRPr="00161E62">
              <w:rPr>
                <w:sz w:val="20"/>
                <w:szCs w:val="20"/>
              </w:rPr>
              <w:t>ENF-01</w:t>
            </w:r>
          </w:p>
        </w:tc>
        <w:tc>
          <w:tcPr>
            <w:tcW w:w="1842" w:type="dxa"/>
          </w:tcPr>
          <w:p w14:paraId="2F7E0730" w14:textId="01B34AA9" w:rsidR="00FF223B" w:rsidRPr="00161E62" w:rsidRDefault="00AC1A29" w:rsidP="00AC1A29">
            <w:pPr>
              <w:jc w:val="left"/>
              <w:rPr>
                <w:sz w:val="20"/>
                <w:szCs w:val="20"/>
              </w:rPr>
            </w:pPr>
            <w:r w:rsidRPr="00161E62">
              <w:rPr>
                <w:sz w:val="20"/>
                <w:szCs w:val="20"/>
              </w:rPr>
              <w:t>Interface responsive et utilisable</w:t>
            </w:r>
          </w:p>
        </w:tc>
        <w:tc>
          <w:tcPr>
            <w:tcW w:w="4962" w:type="dxa"/>
          </w:tcPr>
          <w:p w14:paraId="10E67649" w14:textId="591BB090" w:rsidR="00FF223B" w:rsidRPr="00161E62" w:rsidRDefault="00AC1A29" w:rsidP="00AC1A29">
            <w:pPr>
              <w:jc w:val="left"/>
              <w:rPr>
                <w:sz w:val="20"/>
                <w:szCs w:val="20"/>
              </w:rPr>
            </w:pPr>
            <w:r w:rsidRPr="00161E62">
              <w:rPr>
                <w:sz w:val="20"/>
                <w:szCs w:val="20"/>
              </w:rPr>
              <w:t>L’application doit être utilisable sur PC et mobile, avec une navigation claire et une interface cohérente.</w:t>
            </w:r>
          </w:p>
        </w:tc>
        <w:tc>
          <w:tcPr>
            <w:tcW w:w="1270" w:type="dxa"/>
          </w:tcPr>
          <w:p w14:paraId="74548AAF" w14:textId="0BF46D92" w:rsidR="00FF223B" w:rsidRPr="00161E62" w:rsidRDefault="00AC1A29" w:rsidP="00AC1A29">
            <w:pPr>
              <w:jc w:val="left"/>
              <w:rPr>
                <w:sz w:val="20"/>
                <w:szCs w:val="20"/>
              </w:rPr>
            </w:pPr>
            <w:r w:rsidRPr="00161E62">
              <w:rPr>
                <w:sz w:val="20"/>
                <w:szCs w:val="20"/>
              </w:rPr>
              <w:t>Haute</w:t>
            </w:r>
          </w:p>
        </w:tc>
      </w:tr>
      <w:tr w:rsidR="00FF223B" w14:paraId="43FE91F9" w14:textId="77777777" w:rsidTr="00326F4E">
        <w:tc>
          <w:tcPr>
            <w:tcW w:w="988" w:type="dxa"/>
          </w:tcPr>
          <w:p w14:paraId="0050DC8F" w14:textId="196839B2" w:rsidR="00FF223B" w:rsidRPr="00161E62" w:rsidRDefault="00AC1A29" w:rsidP="00AC1A29">
            <w:pPr>
              <w:jc w:val="left"/>
              <w:rPr>
                <w:sz w:val="20"/>
                <w:szCs w:val="20"/>
              </w:rPr>
            </w:pPr>
            <w:r w:rsidRPr="00161E62">
              <w:rPr>
                <w:sz w:val="20"/>
                <w:szCs w:val="20"/>
              </w:rPr>
              <w:t>ENF-02</w:t>
            </w:r>
          </w:p>
        </w:tc>
        <w:tc>
          <w:tcPr>
            <w:tcW w:w="1842" w:type="dxa"/>
          </w:tcPr>
          <w:p w14:paraId="392A14D8" w14:textId="5DF912E1" w:rsidR="00FF223B" w:rsidRPr="00161E62" w:rsidRDefault="00AC1A29" w:rsidP="00AC1A29">
            <w:pPr>
              <w:jc w:val="left"/>
              <w:rPr>
                <w:sz w:val="20"/>
                <w:szCs w:val="20"/>
              </w:rPr>
            </w:pPr>
            <w:r w:rsidRPr="00161E62">
              <w:rPr>
                <w:sz w:val="20"/>
                <w:szCs w:val="20"/>
              </w:rPr>
              <w:t>Sécurité des comptes</w:t>
            </w:r>
          </w:p>
        </w:tc>
        <w:tc>
          <w:tcPr>
            <w:tcW w:w="4962" w:type="dxa"/>
          </w:tcPr>
          <w:p w14:paraId="1E6E7378" w14:textId="304ED89A" w:rsidR="00FF223B" w:rsidRPr="00161E62" w:rsidRDefault="00AC1A29" w:rsidP="00AC1A29">
            <w:pPr>
              <w:jc w:val="left"/>
              <w:rPr>
                <w:sz w:val="20"/>
                <w:szCs w:val="20"/>
              </w:rPr>
            </w:pPr>
            <w:r w:rsidRPr="00161E62">
              <w:rPr>
                <w:sz w:val="20"/>
                <w:szCs w:val="20"/>
              </w:rPr>
              <w:t xml:space="preserve">Les comptes locaux doivent être protégés, notamment contre les attaques par </w:t>
            </w:r>
            <w:proofErr w:type="spellStart"/>
            <w:r w:rsidRPr="00161E62">
              <w:rPr>
                <w:sz w:val="20"/>
                <w:szCs w:val="20"/>
              </w:rPr>
              <w:t>rainbow</w:t>
            </w:r>
            <w:proofErr w:type="spellEnd"/>
            <w:r w:rsidRPr="00161E62">
              <w:rPr>
                <w:sz w:val="20"/>
                <w:szCs w:val="20"/>
              </w:rPr>
              <w:t xml:space="preserve"> table grâce au hachage sécurisé des mots de passe.</w:t>
            </w:r>
          </w:p>
        </w:tc>
        <w:tc>
          <w:tcPr>
            <w:tcW w:w="1270" w:type="dxa"/>
          </w:tcPr>
          <w:p w14:paraId="0E509205" w14:textId="56A0905E" w:rsidR="00FF223B" w:rsidRPr="00161E62" w:rsidRDefault="00AC1A29" w:rsidP="00AC1A29">
            <w:pPr>
              <w:jc w:val="left"/>
              <w:rPr>
                <w:sz w:val="20"/>
                <w:szCs w:val="20"/>
              </w:rPr>
            </w:pPr>
            <w:r w:rsidRPr="00161E62">
              <w:rPr>
                <w:sz w:val="20"/>
                <w:szCs w:val="20"/>
              </w:rPr>
              <w:t>Très haute</w:t>
            </w:r>
          </w:p>
        </w:tc>
      </w:tr>
      <w:tr w:rsidR="00FF223B" w14:paraId="7633299D" w14:textId="77777777" w:rsidTr="00326F4E">
        <w:tc>
          <w:tcPr>
            <w:tcW w:w="988" w:type="dxa"/>
          </w:tcPr>
          <w:p w14:paraId="1832D43A" w14:textId="26A450BC" w:rsidR="00FF223B" w:rsidRPr="00161E62" w:rsidRDefault="00AC1A29" w:rsidP="00AC1A29">
            <w:pPr>
              <w:jc w:val="left"/>
              <w:rPr>
                <w:sz w:val="20"/>
                <w:szCs w:val="20"/>
              </w:rPr>
            </w:pPr>
            <w:r w:rsidRPr="00161E62">
              <w:rPr>
                <w:sz w:val="20"/>
                <w:szCs w:val="20"/>
              </w:rPr>
              <w:t>ENF-03</w:t>
            </w:r>
          </w:p>
        </w:tc>
        <w:tc>
          <w:tcPr>
            <w:tcW w:w="1842" w:type="dxa"/>
          </w:tcPr>
          <w:p w14:paraId="71047595" w14:textId="3D5287D0" w:rsidR="00FF223B" w:rsidRPr="00161E62" w:rsidRDefault="00AC1A29" w:rsidP="00AC1A29">
            <w:pPr>
              <w:jc w:val="left"/>
              <w:rPr>
                <w:sz w:val="20"/>
                <w:szCs w:val="20"/>
              </w:rPr>
            </w:pPr>
            <w:r w:rsidRPr="00161E62">
              <w:rPr>
                <w:sz w:val="20"/>
                <w:szCs w:val="20"/>
              </w:rPr>
              <w:t>Contrôle des rôles et autorisations</w:t>
            </w:r>
          </w:p>
        </w:tc>
        <w:tc>
          <w:tcPr>
            <w:tcW w:w="4962" w:type="dxa"/>
          </w:tcPr>
          <w:p w14:paraId="531FBE07" w14:textId="454C32FC" w:rsidR="00FF223B" w:rsidRPr="00161E62" w:rsidRDefault="00AC1A29" w:rsidP="00AC1A29">
            <w:pPr>
              <w:jc w:val="left"/>
              <w:rPr>
                <w:sz w:val="20"/>
                <w:szCs w:val="20"/>
              </w:rPr>
            </w:pPr>
            <w:r w:rsidRPr="00161E62">
              <w:rPr>
                <w:sz w:val="20"/>
                <w:szCs w:val="20"/>
              </w:rPr>
              <w:t>Les rôles parent/enfant et les droits d’accès aux tâches doivent être vérifiés côté backend.</w:t>
            </w:r>
          </w:p>
        </w:tc>
        <w:tc>
          <w:tcPr>
            <w:tcW w:w="1270" w:type="dxa"/>
          </w:tcPr>
          <w:p w14:paraId="03C9F7C6" w14:textId="6476CD47" w:rsidR="00FF223B" w:rsidRPr="00161E62" w:rsidRDefault="00AC1A29" w:rsidP="00AC1A29">
            <w:pPr>
              <w:jc w:val="left"/>
              <w:rPr>
                <w:sz w:val="20"/>
                <w:szCs w:val="20"/>
              </w:rPr>
            </w:pPr>
            <w:r w:rsidRPr="00161E62">
              <w:rPr>
                <w:sz w:val="20"/>
                <w:szCs w:val="20"/>
              </w:rPr>
              <w:t>Très haute</w:t>
            </w:r>
          </w:p>
        </w:tc>
      </w:tr>
      <w:tr w:rsidR="00FF223B" w14:paraId="19232580" w14:textId="77777777" w:rsidTr="00326F4E">
        <w:tc>
          <w:tcPr>
            <w:tcW w:w="988" w:type="dxa"/>
          </w:tcPr>
          <w:p w14:paraId="23D05F34" w14:textId="672A5CDB" w:rsidR="00FF223B" w:rsidRPr="00161E62" w:rsidRDefault="00AC1A29" w:rsidP="00AC1A29">
            <w:pPr>
              <w:jc w:val="left"/>
              <w:rPr>
                <w:sz w:val="20"/>
                <w:szCs w:val="20"/>
              </w:rPr>
            </w:pPr>
            <w:r w:rsidRPr="00161E62">
              <w:rPr>
                <w:sz w:val="20"/>
                <w:szCs w:val="20"/>
              </w:rPr>
              <w:t>ENF-04</w:t>
            </w:r>
          </w:p>
        </w:tc>
        <w:tc>
          <w:tcPr>
            <w:tcW w:w="1842" w:type="dxa"/>
          </w:tcPr>
          <w:p w14:paraId="0BE1086A" w14:textId="39E80ADD" w:rsidR="00FF223B" w:rsidRPr="00161E62" w:rsidRDefault="00AC1A29" w:rsidP="00AC1A29">
            <w:pPr>
              <w:jc w:val="left"/>
              <w:rPr>
                <w:sz w:val="20"/>
                <w:szCs w:val="20"/>
              </w:rPr>
            </w:pPr>
            <w:r w:rsidRPr="00161E62">
              <w:rPr>
                <w:sz w:val="20"/>
                <w:szCs w:val="20"/>
              </w:rPr>
              <w:t>Validation des données</w:t>
            </w:r>
          </w:p>
        </w:tc>
        <w:tc>
          <w:tcPr>
            <w:tcW w:w="4962" w:type="dxa"/>
          </w:tcPr>
          <w:p w14:paraId="530C78AA" w14:textId="170E32A0" w:rsidR="00FF223B" w:rsidRPr="00161E62" w:rsidRDefault="00AC1A29" w:rsidP="00AC1A29">
            <w:pPr>
              <w:jc w:val="left"/>
              <w:rPr>
                <w:sz w:val="20"/>
                <w:szCs w:val="20"/>
              </w:rPr>
            </w:pPr>
            <w:r w:rsidRPr="00161E62">
              <w:rPr>
                <w:sz w:val="20"/>
                <w:szCs w:val="20"/>
              </w:rPr>
              <w:t>Les entrées utilisateur doivent être validées côté backend afin d’éviter les données invalides ou manipulées.</w:t>
            </w:r>
          </w:p>
        </w:tc>
        <w:tc>
          <w:tcPr>
            <w:tcW w:w="1270" w:type="dxa"/>
          </w:tcPr>
          <w:p w14:paraId="207DE767" w14:textId="4A5099EC" w:rsidR="00FF223B" w:rsidRPr="00161E62" w:rsidRDefault="00AC1A29" w:rsidP="00AC1A29">
            <w:pPr>
              <w:jc w:val="left"/>
              <w:rPr>
                <w:sz w:val="20"/>
                <w:szCs w:val="20"/>
              </w:rPr>
            </w:pPr>
            <w:r w:rsidRPr="00161E62">
              <w:rPr>
                <w:sz w:val="20"/>
                <w:szCs w:val="20"/>
              </w:rPr>
              <w:t>Très haute</w:t>
            </w:r>
          </w:p>
        </w:tc>
      </w:tr>
      <w:tr w:rsidR="00FF223B" w14:paraId="0D81317D" w14:textId="77777777" w:rsidTr="00326F4E">
        <w:tc>
          <w:tcPr>
            <w:tcW w:w="988" w:type="dxa"/>
          </w:tcPr>
          <w:p w14:paraId="7462531F" w14:textId="425E7794" w:rsidR="00FF223B" w:rsidRPr="00161E62" w:rsidRDefault="00AC1A29" w:rsidP="00AC1A29">
            <w:pPr>
              <w:jc w:val="left"/>
              <w:rPr>
                <w:sz w:val="20"/>
                <w:szCs w:val="20"/>
              </w:rPr>
            </w:pPr>
            <w:r w:rsidRPr="00161E62">
              <w:rPr>
                <w:sz w:val="20"/>
                <w:szCs w:val="20"/>
              </w:rPr>
              <w:t>ENF-05</w:t>
            </w:r>
          </w:p>
        </w:tc>
        <w:tc>
          <w:tcPr>
            <w:tcW w:w="1842" w:type="dxa"/>
          </w:tcPr>
          <w:p w14:paraId="7B1BD23B" w14:textId="1D105876" w:rsidR="00FF223B" w:rsidRPr="00161E62" w:rsidRDefault="00AC1A29" w:rsidP="00AC1A29">
            <w:pPr>
              <w:jc w:val="left"/>
              <w:rPr>
                <w:sz w:val="20"/>
                <w:szCs w:val="20"/>
              </w:rPr>
            </w:pPr>
            <w:r w:rsidRPr="00161E62">
              <w:rPr>
                <w:sz w:val="20"/>
                <w:szCs w:val="20"/>
              </w:rPr>
              <w:t>Protection contre l’injection SQL</w:t>
            </w:r>
          </w:p>
        </w:tc>
        <w:tc>
          <w:tcPr>
            <w:tcW w:w="4962" w:type="dxa"/>
          </w:tcPr>
          <w:p w14:paraId="755D18F1" w14:textId="068E00B7" w:rsidR="00FF223B" w:rsidRPr="00161E62" w:rsidRDefault="00AC1A29" w:rsidP="00AC1A29">
            <w:pPr>
              <w:jc w:val="left"/>
              <w:rPr>
                <w:sz w:val="20"/>
                <w:szCs w:val="20"/>
              </w:rPr>
            </w:pPr>
            <w:r w:rsidRPr="00161E62">
              <w:rPr>
                <w:sz w:val="20"/>
                <w:szCs w:val="20"/>
              </w:rPr>
              <w:t>L’accès aux données doit se faire de manière sécurisée, par exemple avec un ORM ou des requêtes paramétrées.</w:t>
            </w:r>
          </w:p>
        </w:tc>
        <w:tc>
          <w:tcPr>
            <w:tcW w:w="1270" w:type="dxa"/>
          </w:tcPr>
          <w:p w14:paraId="0F92CAF7" w14:textId="46E9B125" w:rsidR="00FF223B" w:rsidRPr="00161E62" w:rsidRDefault="00AC1A29" w:rsidP="00AC1A29">
            <w:pPr>
              <w:jc w:val="left"/>
              <w:rPr>
                <w:sz w:val="20"/>
                <w:szCs w:val="20"/>
              </w:rPr>
            </w:pPr>
            <w:r w:rsidRPr="00161E62">
              <w:rPr>
                <w:sz w:val="20"/>
                <w:szCs w:val="20"/>
              </w:rPr>
              <w:t>Très haute</w:t>
            </w:r>
          </w:p>
        </w:tc>
      </w:tr>
      <w:tr w:rsidR="00FF223B" w14:paraId="64D5E4C2" w14:textId="77777777" w:rsidTr="00326F4E">
        <w:tc>
          <w:tcPr>
            <w:tcW w:w="988" w:type="dxa"/>
          </w:tcPr>
          <w:p w14:paraId="30542E07" w14:textId="50CDCE92" w:rsidR="00FF223B" w:rsidRPr="00161E62" w:rsidRDefault="00AC1A29" w:rsidP="00AC1A29">
            <w:pPr>
              <w:jc w:val="left"/>
              <w:rPr>
                <w:sz w:val="20"/>
                <w:szCs w:val="20"/>
              </w:rPr>
            </w:pPr>
            <w:r w:rsidRPr="00161E62">
              <w:rPr>
                <w:sz w:val="20"/>
                <w:szCs w:val="20"/>
              </w:rPr>
              <w:t>ENF-06</w:t>
            </w:r>
          </w:p>
        </w:tc>
        <w:tc>
          <w:tcPr>
            <w:tcW w:w="1842" w:type="dxa"/>
          </w:tcPr>
          <w:p w14:paraId="28767D10" w14:textId="17B99CBB" w:rsidR="00FF223B" w:rsidRPr="00161E62" w:rsidRDefault="00AC1A29" w:rsidP="00AC1A29">
            <w:pPr>
              <w:jc w:val="left"/>
              <w:rPr>
                <w:sz w:val="20"/>
                <w:szCs w:val="20"/>
              </w:rPr>
            </w:pPr>
            <w:r w:rsidRPr="00161E62">
              <w:rPr>
                <w:sz w:val="20"/>
                <w:szCs w:val="20"/>
              </w:rPr>
              <w:t>Gestion sécurisée des erreurs</w:t>
            </w:r>
          </w:p>
        </w:tc>
        <w:tc>
          <w:tcPr>
            <w:tcW w:w="4962" w:type="dxa"/>
          </w:tcPr>
          <w:p w14:paraId="64A8A354" w14:textId="401510B9" w:rsidR="00FF223B" w:rsidRPr="00161E62" w:rsidRDefault="00AC1A29" w:rsidP="00AC1A29">
            <w:pPr>
              <w:jc w:val="left"/>
              <w:rPr>
                <w:sz w:val="20"/>
                <w:szCs w:val="20"/>
              </w:rPr>
            </w:pPr>
            <w:r w:rsidRPr="00161E62">
              <w:rPr>
                <w:sz w:val="20"/>
                <w:szCs w:val="20"/>
              </w:rPr>
              <w:t>Les messages d’erreur ne doivent pas exposer d’informations techniques sensibles.</w:t>
            </w:r>
          </w:p>
        </w:tc>
        <w:tc>
          <w:tcPr>
            <w:tcW w:w="1270" w:type="dxa"/>
          </w:tcPr>
          <w:p w14:paraId="348EC986" w14:textId="425EBD16" w:rsidR="00FF223B" w:rsidRPr="00161E62" w:rsidRDefault="00AC1A29" w:rsidP="00AC1A29">
            <w:pPr>
              <w:jc w:val="left"/>
              <w:rPr>
                <w:sz w:val="20"/>
                <w:szCs w:val="20"/>
              </w:rPr>
            </w:pPr>
            <w:r w:rsidRPr="00161E62">
              <w:rPr>
                <w:sz w:val="20"/>
                <w:szCs w:val="20"/>
              </w:rPr>
              <w:t>Haute</w:t>
            </w:r>
          </w:p>
        </w:tc>
      </w:tr>
      <w:tr w:rsidR="00FF223B" w14:paraId="68F89690" w14:textId="77777777" w:rsidTr="00326F4E">
        <w:tc>
          <w:tcPr>
            <w:tcW w:w="988" w:type="dxa"/>
          </w:tcPr>
          <w:p w14:paraId="7CB5C076" w14:textId="3212B87E" w:rsidR="00FF223B" w:rsidRPr="00161E62" w:rsidRDefault="00AC1A29" w:rsidP="00AC1A29">
            <w:pPr>
              <w:jc w:val="left"/>
              <w:rPr>
                <w:sz w:val="20"/>
                <w:szCs w:val="20"/>
              </w:rPr>
            </w:pPr>
            <w:r w:rsidRPr="00161E62">
              <w:rPr>
                <w:sz w:val="20"/>
                <w:szCs w:val="20"/>
              </w:rPr>
              <w:t>ENF-07</w:t>
            </w:r>
          </w:p>
        </w:tc>
        <w:tc>
          <w:tcPr>
            <w:tcW w:w="1842" w:type="dxa"/>
          </w:tcPr>
          <w:p w14:paraId="63A574D6" w14:textId="41A46E71" w:rsidR="00FF223B" w:rsidRPr="00161E62" w:rsidRDefault="00AC1A29" w:rsidP="00AC1A29">
            <w:pPr>
              <w:jc w:val="left"/>
              <w:rPr>
                <w:sz w:val="20"/>
                <w:szCs w:val="20"/>
              </w:rPr>
            </w:pPr>
            <w:r w:rsidRPr="00161E62">
              <w:rPr>
                <w:sz w:val="20"/>
                <w:szCs w:val="20"/>
              </w:rPr>
              <w:t>Cohérence des données</w:t>
            </w:r>
          </w:p>
        </w:tc>
        <w:tc>
          <w:tcPr>
            <w:tcW w:w="4962" w:type="dxa"/>
          </w:tcPr>
          <w:p w14:paraId="5D802D40" w14:textId="790BCD7C" w:rsidR="00FF223B" w:rsidRPr="00161E62" w:rsidRDefault="00AC1A29" w:rsidP="00AC1A29">
            <w:pPr>
              <w:jc w:val="left"/>
              <w:rPr>
                <w:sz w:val="20"/>
                <w:szCs w:val="20"/>
              </w:rPr>
            </w:pPr>
            <w:r w:rsidRPr="00161E62">
              <w:rPr>
                <w:sz w:val="20"/>
                <w:szCs w:val="20"/>
              </w:rPr>
              <w:t>Le système doit empêcher les états incohérents, notamment lors des validations, refus, modifications ou conflits entre utilisateurs.</w:t>
            </w:r>
          </w:p>
        </w:tc>
        <w:tc>
          <w:tcPr>
            <w:tcW w:w="1270" w:type="dxa"/>
          </w:tcPr>
          <w:p w14:paraId="1954E597" w14:textId="4C5C8E61" w:rsidR="00FF223B" w:rsidRPr="00161E62" w:rsidRDefault="00AC1A29" w:rsidP="00AC1A29">
            <w:pPr>
              <w:jc w:val="left"/>
              <w:rPr>
                <w:sz w:val="20"/>
                <w:szCs w:val="20"/>
              </w:rPr>
            </w:pPr>
            <w:r w:rsidRPr="00161E62">
              <w:rPr>
                <w:sz w:val="20"/>
                <w:szCs w:val="20"/>
              </w:rPr>
              <w:t>Très haute</w:t>
            </w:r>
          </w:p>
        </w:tc>
      </w:tr>
      <w:tr w:rsidR="00FF223B" w14:paraId="4E05ACEB" w14:textId="77777777" w:rsidTr="00326F4E">
        <w:tc>
          <w:tcPr>
            <w:tcW w:w="988" w:type="dxa"/>
          </w:tcPr>
          <w:p w14:paraId="23B501CF" w14:textId="7A5FF946" w:rsidR="00FF223B" w:rsidRPr="00161E62" w:rsidRDefault="00AC1A29" w:rsidP="00AC1A29">
            <w:pPr>
              <w:jc w:val="left"/>
              <w:rPr>
                <w:sz w:val="20"/>
                <w:szCs w:val="20"/>
              </w:rPr>
            </w:pPr>
            <w:r w:rsidRPr="00161E62">
              <w:rPr>
                <w:sz w:val="20"/>
                <w:szCs w:val="20"/>
              </w:rPr>
              <w:t>ENF-08</w:t>
            </w:r>
          </w:p>
        </w:tc>
        <w:tc>
          <w:tcPr>
            <w:tcW w:w="1842" w:type="dxa"/>
          </w:tcPr>
          <w:p w14:paraId="72132076" w14:textId="519AB0AD" w:rsidR="00FF223B" w:rsidRPr="00161E62" w:rsidRDefault="00AC1A29" w:rsidP="00AC1A29">
            <w:pPr>
              <w:jc w:val="left"/>
              <w:rPr>
                <w:sz w:val="20"/>
                <w:szCs w:val="20"/>
              </w:rPr>
            </w:pPr>
            <w:r w:rsidRPr="00161E62">
              <w:rPr>
                <w:sz w:val="20"/>
                <w:szCs w:val="20"/>
              </w:rPr>
              <w:t>Base de données SQL et scripts</w:t>
            </w:r>
          </w:p>
        </w:tc>
        <w:tc>
          <w:tcPr>
            <w:tcW w:w="4962" w:type="dxa"/>
          </w:tcPr>
          <w:p w14:paraId="62D14CE5" w14:textId="4B9E137B" w:rsidR="00FF223B" w:rsidRPr="00161E62" w:rsidRDefault="00AC1A29" w:rsidP="00AC1A29">
            <w:pPr>
              <w:jc w:val="left"/>
              <w:rPr>
                <w:sz w:val="20"/>
                <w:szCs w:val="20"/>
              </w:rPr>
            </w:pPr>
            <w:r w:rsidRPr="00161E62">
              <w:rPr>
                <w:sz w:val="20"/>
                <w:szCs w:val="20"/>
              </w:rPr>
              <w:t>Une base SQL doit être utilisée avec setup_database.sql pour le schéma et init_database.sql pour les données de test.</w:t>
            </w:r>
          </w:p>
        </w:tc>
        <w:tc>
          <w:tcPr>
            <w:tcW w:w="1270" w:type="dxa"/>
          </w:tcPr>
          <w:p w14:paraId="127FDB1D" w14:textId="438ABBCB" w:rsidR="00FF223B" w:rsidRPr="00161E62" w:rsidRDefault="00AC1A29" w:rsidP="00AC1A29">
            <w:pPr>
              <w:jc w:val="left"/>
              <w:rPr>
                <w:sz w:val="20"/>
                <w:szCs w:val="20"/>
              </w:rPr>
            </w:pPr>
            <w:r w:rsidRPr="00161E62">
              <w:rPr>
                <w:sz w:val="20"/>
                <w:szCs w:val="20"/>
              </w:rPr>
              <w:t>Très haute</w:t>
            </w:r>
          </w:p>
        </w:tc>
      </w:tr>
      <w:tr w:rsidR="00FF223B" w14:paraId="6CE5216B" w14:textId="77777777" w:rsidTr="00326F4E">
        <w:tc>
          <w:tcPr>
            <w:tcW w:w="988" w:type="dxa"/>
          </w:tcPr>
          <w:p w14:paraId="4AC794DA" w14:textId="5CA90C98" w:rsidR="00FF223B" w:rsidRPr="00161E62" w:rsidRDefault="00AC1A29" w:rsidP="00AC1A29">
            <w:pPr>
              <w:jc w:val="left"/>
              <w:rPr>
                <w:sz w:val="20"/>
                <w:szCs w:val="20"/>
              </w:rPr>
            </w:pPr>
            <w:r w:rsidRPr="00161E62">
              <w:rPr>
                <w:sz w:val="20"/>
                <w:szCs w:val="20"/>
              </w:rPr>
              <w:t>ENF-09</w:t>
            </w:r>
          </w:p>
        </w:tc>
        <w:tc>
          <w:tcPr>
            <w:tcW w:w="1842" w:type="dxa"/>
          </w:tcPr>
          <w:p w14:paraId="65A65519" w14:textId="0578CE37" w:rsidR="00FF223B" w:rsidRPr="00161E62" w:rsidRDefault="00AC1A29" w:rsidP="00AC1A29">
            <w:pPr>
              <w:jc w:val="left"/>
              <w:rPr>
                <w:sz w:val="20"/>
                <w:szCs w:val="20"/>
              </w:rPr>
            </w:pPr>
            <w:r w:rsidRPr="00161E62">
              <w:rPr>
                <w:sz w:val="20"/>
                <w:szCs w:val="20"/>
              </w:rPr>
              <w:t>Tests automatisés</w:t>
            </w:r>
          </w:p>
        </w:tc>
        <w:tc>
          <w:tcPr>
            <w:tcW w:w="4962" w:type="dxa"/>
          </w:tcPr>
          <w:p w14:paraId="391B7B1F" w14:textId="009D88CC" w:rsidR="00FF223B" w:rsidRPr="00161E62" w:rsidRDefault="00AC1A29" w:rsidP="00AC1A29">
            <w:pPr>
              <w:jc w:val="left"/>
              <w:rPr>
                <w:sz w:val="20"/>
                <w:szCs w:val="20"/>
              </w:rPr>
            </w:pPr>
            <w:r w:rsidRPr="00161E62">
              <w:rPr>
                <w:sz w:val="20"/>
                <w:szCs w:val="20"/>
              </w:rPr>
              <w:t>Le projet doit inclure au moins 10 tests unitaires, 1 test d’intégration, et leur exécution dans le CI/CD.</w:t>
            </w:r>
          </w:p>
        </w:tc>
        <w:tc>
          <w:tcPr>
            <w:tcW w:w="1270" w:type="dxa"/>
          </w:tcPr>
          <w:p w14:paraId="6E4F2256" w14:textId="21E2145F" w:rsidR="00FF223B" w:rsidRPr="00161E62" w:rsidRDefault="00AC1A29" w:rsidP="00AC1A29">
            <w:pPr>
              <w:jc w:val="left"/>
              <w:rPr>
                <w:sz w:val="20"/>
                <w:szCs w:val="20"/>
              </w:rPr>
            </w:pPr>
            <w:r w:rsidRPr="00161E62">
              <w:rPr>
                <w:sz w:val="20"/>
                <w:szCs w:val="20"/>
              </w:rPr>
              <w:t>Très haute</w:t>
            </w:r>
          </w:p>
        </w:tc>
      </w:tr>
      <w:tr w:rsidR="00FF223B" w14:paraId="00B8F81C" w14:textId="77777777" w:rsidTr="00326F4E">
        <w:tc>
          <w:tcPr>
            <w:tcW w:w="988" w:type="dxa"/>
          </w:tcPr>
          <w:p w14:paraId="2D400088" w14:textId="4FCCC54F" w:rsidR="00FF223B" w:rsidRPr="00161E62" w:rsidRDefault="00AC1A29" w:rsidP="00AC1A29">
            <w:pPr>
              <w:jc w:val="left"/>
              <w:rPr>
                <w:sz w:val="20"/>
                <w:szCs w:val="20"/>
              </w:rPr>
            </w:pPr>
            <w:r w:rsidRPr="00161E62">
              <w:rPr>
                <w:sz w:val="20"/>
                <w:szCs w:val="20"/>
              </w:rPr>
              <w:t>ENF-10</w:t>
            </w:r>
          </w:p>
        </w:tc>
        <w:tc>
          <w:tcPr>
            <w:tcW w:w="1842" w:type="dxa"/>
          </w:tcPr>
          <w:p w14:paraId="0B612239" w14:textId="1DECBAB0" w:rsidR="00FF223B" w:rsidRPr="00161E62" w:rsidRDefault="00AC1A29" w:rsidP="00AC1A29">
            <w:pPr>
              <w:jc w:val="left"/>
              <w:rPr>
                <w:sz w:val="20"/>
                <w:szCs w:val="20"/>
              </w:rPr>
            </w:pPr>
            <w:r w:rsidRPr="00161E62">
              <w:rPr>
                <w:sz w:val="20"/>
                <w:szCs w:val="20"/>
              </w:rPr>
              <w:t>Déploiement automatisé</w:t>
            </w:r>
          </w:p>
        </w:tc>
        <w:tc>
          <w:tcPr>
            <w:tcW w:w="4962" w:type="dxa"/>
          </w:tcPr>
          <w:p w14:paraId="286A9CC1" w14:textId="4C12157A" w:rsidR="00FF223B" w:rsidRPr="00161E62" w:rsidRDefault="00AC1A29" w:rsidP="00AC1A29">
            <w:pPr>
              <w:jc w:val="left"/>
              <w:rPr>
                <w:sz w:val="20"/>
                <w:szCs w:val="20"/>
              </w:rPr>
            </w:pPr>
            <w:r w:rsidRPr="00161E62">
              <w:rPr>
                <w:sz w:val="20"/>
                <w:szCs w:val="20"/>
              </w:rPr>
              <w:t>L’application doit être déployée sur Azure via un workflow GitHub Actions.</w:t>
            </w:r>
          </w:p>
        </w:tc>
        <w:tc>
          <w:tcPr>
            <w:tcW w:w="1270" w:type="dxa"/>
          </w:tcPr>
          <w:p w14:paraId="1D0C6CDC" w14:textId="79343CE7" w:rsidR="00FF223B" w:rsidRPr="00161E62" w:rsidRDefault="00AC1A29" w:rsidP="00AC1A29">
            <w:pPr>
              <w:jc w:val="left"/>
              <w:rPr>
                <w:sz w:val="20"/>
                <w:szCs w:val="20"/>
              </w:rPr>
            </w:pPr>
            <w:r w:rsidRPr="00161E62">
              <w:rPr>
                <w:sz w:val="20"/>
                <w:szCs w:val="20"/>
              </w:rPr>
              <w:t>Très haute</w:t>
            </w:r>
          </w:p>
        </w:tc>
      </w:tr>
      <w:tr w:rsidR="00FF223B" w14:paraId="78F6A7D7" w14:textId="77777777" w:rsidTr="00326F4E">
        <w:tc>
          <w:tcPr>
            <w:tcW w:w="988" w:type="dxa"/>
          </w:tcPr>
          <w:p w14:paraId="531308E3" w14:textId="7A802162" w:rsidR="00FF223B" w:rsidRPr="00161E62" w:rsidRDefault="00AC1A29" w:rsidP="00AC1A29">
            <w:pPr>
              <w:jc w:val="left"/>
              <w:rPr>
                <w:sz w:val="20"/>
                <w:szCs w:val="20"/>
              </w:rPr>
            </w:pPr>
            <w:r w:rsidRPr="00161E62">
              <w:rPr>
                <w:sz w:val="20"/>
                <w:szCs w:val="20"/>
              </w:rPr>
              <w:t>ENF-11</w:t>
            </w:r>
          </w:p>
        </w:tc>
        <w:tc>
          <w:tcPr>
            <w:tcW w:w="1842" w:type="dxa"/>
          </w:tcPr>
          <w:p w14:paraId="1C48C795" w14:textId="0376315B" w:rsidR="00FF223B" w:rsidRPr="00161E62" w:rsidRDefault="00F4371A" w:rsidP="00AC1A29">
            <w:pPr>
              <w:jc w:val="left"/>
              <w:rPr>
                <w:sz w:val="20"/>
                <w:szCs w:val="20"/>
              </w:rPr>
            </w:pPr>
            <w:r w:rsidRPr="00F4371A">
              <w:rPr>
                <w:sz w:val="20"/>
                <w:szCs w:val="20"/>
              </w:rPr>
              <w:t>Gestion des secrets et de la configuration</w:t>
            </w:r>
          </w:p>
        </w:tc>
        <w:tc>
          <w:tcPr>
            <w:tcW w:w="4962" w:type="dxa"/>
          </w:tcPr>
          <w:p w14:paraId="2F1D5946" w14:textId="4289BE33" w:rsidR="00FF223B" w:rsidRPr="00161E62" w:rsidRDefault="00F4371A" w:rsidP="00AC1A29">
            <w:pPr>
              <w:jc w:val="left"/>
              <w:rPr>
                <w:sz w:val="20"/>
                <w:szCs w:val="20"/>
              </w:rPr>
            </w:pPr>
            <w:r w:rsidRPr="00F4371A">
              <w:rPr>
                <w:sz w:val="20"/>
                <w:szCs w:val="20"/>
              </w:rPr>
              <w:t>Les variables sensibles, la configuration CORS et les paramètres d’environnement ne doivent pas être exposés ou ouverts inutilement.</w:t>
            </w:r>
          </w:p>
        </w:tc>
        <w:tc>
          <w:tcPr>
            <w:tcW w:w="1270" w:type="dxa"/>
          </w:tcPr>
          <w:p w14:paraId="13F6AA79" w14:textId="64115331" w:rsidR="00FF223B" w:rsidRPr="00161E62" w:rsidRDefault="00AC1A29" w:rsidP="00AC1A29">
            <w:pPr>
              <w:jc w:val="left"/>
              <w:rPr>
                <w:sz w:val="20"/>
                <w:szCs w:val="20"/>
              </w:rPr>
            </w:pPr>
            <w:r w:rsidRPr="00161E62">
              <w:rPr>
                <w:sz w:val="20"/>
                <w:szCs w:val="20"/>
              </w:rPr>
              <w:t>Très haute</w:t>
            </w:r>
          </w:p>
        </w:tc>
      </w:tr>
      <w:tr w:rsidR="00ED3F9A" w14:paraId="7CCC9FAA" w14:textId="77777777" w:rsidTr="00326F4E">
        <w:tc>
          <w:tcPr>
            <w:tcW w:w="988" w:type="dxa"/>
          </w:tcPr>
          <w:p w14:paraId="0B4915E8" w14:textId="5B4C00BD" w:rsidR="00ED3F9A" w:rsidRPr="00161E62" w:rsidRDefault="00ED3F9A" w:rsidP="00AC1A29">
            <w:pPr>
              <w:jc w:val="left"/>
              <w:rPr>
                <w:sz w:val="20"/>
                <w:szCs w:val="20"/>
              </w:rPr>
            </w:pPr>
            <w:r w:rsidRPr="00ED3F9A">
              <w:rPr>
                <w:sz w:val="20"/>
                <w:szCs w:val="20"/>
              </w:rPr>
              <w:t>ENF-12</w:t>
            </w:r>
          </w:p>
        </w:tc>
        <w:tc>
          <w:tcPr>
            <w:tcW w:w="1842" w:type="dxa"/>
          </w:tcPr>
          <w:p w14:paraId="0DDA0FFE" w14:textId="5B2C4B54" w:rsidR="00ED3F9A" w:rsidRPr="00F4371A" w:rsidRDefault="00ED3F9A" w:rsidP="00AC1A29">
            <w:pPr>
              <w:jc w:val="left"/>
              <w:rPr>
                <w:sz w:val="20"/>
                <w:szCs w:val="20"/>
              </w:rPr>
            </w:pPr>
            <w:r w:rsidRPr="00ED3F9A">
              <w:rPr>
                <w:sz w:val="20"/>
                <w:szCs w:val="20"/>
              </w:rPr>
              <w:t>Gestion des dépendances</w:t>
            </w:r>
          </w:p>
        </w:tc>
        <w:tc>
          <w:tcPr>
            <w:tcW w:w="4962" w:type="dxa"/>
          </w:tcPr>
          <w:p w14:paraId="01A44B49" w14:textId="1F5BD30C" w:rsidR="00ED3F9A" w:rsidRPr="00F4371A" w:rsidRDefault="00ED3F9A" w:rsidP="00AC1A29">
            <w:pPr>
              <w:jc w:val="left"/>
              <w:rPr>
                <w:sz w:val="20"/>
                <w:szCs w:val="20"/>
              </w:rPr>
            </w:pPr>
            <w:r w:rsidRPr="00ED3F9A">
              <w:rPr>
                <w:sz w:val="20"/>
                <w:szCs w:val="20"/>
              </w:rPr>
              <w:t>Les dépendances utilisées doivent être limitées aux besoins du projet et vérifiées afin de réduire les risques liés aux bibliothèques vulnérables ou inutiles.</w:t>
            </w:r>
          </w:p>
        </w:tc>
        <w:tc>
          <w:tcPr>
            <w:tcW w:w="1270" w:type="dxa"/>
          </w:tcPr>
          <w:p w14:paraId="16E8D1FD" w14:textId="60CB6155" w:rsidR="00ED3F9A" w:rsidRPr="00161E62" w:rsidRDefault="00ED3F9A" w:rsidP="00AC1A29">
            <w:pPr>
              <w:jc w:val="left"/>
              <w:rPr>
                <w:sz w:val="20"/>
                <w:szCs w:val="20"/>
              </w:rPr>
            </w:pPr>
            <w:r w:rsidRPr="00ED3F9A">
              <w:rPr>
                <w:sz w:val="20"/>
                <w:szCs w:val="20"/>
              </w:rPr>
              <w:t>Moyenne</w:t>
            </w:r>
          </w:p>
        </w:tc>
      </w:tr>
    </w:tbl>
    <w:p w14:paraId="47D7F493" w14:textId="77777777" w:rsidR="00AE4450" w:rsidRDefault="00AE4450" w:rsidP="00AE4450"/>
    <w:p w14:paraId="2C6A0429" w14:textId="6F87682C" w:rsidR="009B6341" w:rsidRPr="00AE4450" w:rsidRDefault="009B6341" w:rsidP="009B6341">
      <w:pPr>
        <w:jc w:val="left"/>
      </w:pPr>
      <w:r>
        <w:br w:type="page"/>
      </w:r>
    </w:p>
    <w:p w14:paraId="235FFD70" w14:textId="509421B8" w:rsidR="00F74F81" w:rsidRDefault="00A32916" w:rsidP="00F74F81">
      <w:pPr>
        <w:pStyle w:val="Titre2"/>
      </w:pPr>
      <w:bookmarkStart w:id="8" w:name="_Toc229390289"/>
      <w:r>
        <w:lastRenderedPageBreak/>
        <w:t xml:space="preserve">3.4 </w:t>
      </w:r>
      <w:r w:rsidR="00F74F81">
        <w:t>Gestion des risques et mesures</w:t>
      </w:r>
      <w:bookmarkEnd w:id="8"/>
    </w:p>
    <w:p w14:paraId="72665747" w14:textId="7D5931ED" w:rsidR="00383588" w:rsidRDefault="00AE4450" w:rsidP="00AE4450">
      <w:pPr>
        <w:pStyle w:val="Titre3"/>
      </w:pPr>
      <w:bookmarkStart w:id="9" w:name="_Toc229390290"/>
      <w:r w:rsidRPr="00AE4450">
        <w:t>3.4.1 Contexte de sécurité analysé</w:t>
      </w:r>
      <w:bookmarkEnd w:id="9"/>
    </w:p>
    <w:p w14:paraId="13D87308" w14:textId="306FBFE4" w:rsidR="00AE4450" w:rsidRDefault="00AE4450" w:rsidP="00AE4450">
      <w:r>
        <w:t>L’analyse de sécurité est basée sur l’environnement prévu pour l’application Kiddo. Le système est composé d’une interface web utilisée par les parents et les enfants, d’une API backend responsable des règles métier et des contrôles d’accès, et d’une base de données SQL stockant les comptes utilisateurs, les familles, les tâches, les droits et les preuves.</w:t>
      </w:r>
    </w:p>
    <w:p w14:paraId="4E0E1BD3" w14:textId="71C1BCAA" w:rsidR="00AE4450" w:rsidRDefault="00AE4450" w:rsidP="00AE4450">
      <w:r>
        <w:t>Les risques ont été identifiés à partir du cahier des charges, des rôles utilisateurs, des accès aux données et des risques courants présentés par l’OWASP Top 10. L’objectif est de prévoir les mesures de sécurité dès la conception, afin que les contrôles soient appliqués dans le code de l’application, principalement côté backend.</w:t>
      </w:r>
    </w:p>
    <w:tbl>
      <w:tblPr>
        <w:tblStyle w:val="Grilledutableau"/>
        <w:tblW w:w="0" w:type="auto"/>
        <w:tblLook w:val="04A0" w:firstRow="1" w:lastRow="0" w:firstColumn="1" w:lastColumn="0" w:noHBand="0" w:noVBand="1"/>
      </w:tblPr>
      <w:tblGrid>
        <w:gridCol w:w="2405"/>
        <w:gridCol w:w="3544"/>
        <w:gridCol w:w="3113"/>
      </w:tblGrid>
      <w:tr w:rsidR="00AE4450" w14:paraId="5F5EE325" w14:textId="77777777" w:rsidTr="00AE4450">
        <w:tc>
          <w:tcPr>
            <w:tcW w:w="2405" w:type="dxa"/>
          </w:tcPr>
          <w:p w14:paraId="3723CA5D" w14:textId="6F3E89D1" w:rsidR="00AE4450" w:rsidRPr="00BF40A0" w:rsidRDefault="00AE4450" w:rsidP="00AE4450">
            <w:pPr>
              <w:jc w:val="left"/>
              <w:rPr>
                <w:b/>
                <w:bCs/>
                <w:sz w:val="20"/>
                <w:szCs w:val="20"/>
              </w:rPr>
            </w:pPr>
            <w:r w:rsidRPr="00BF40A0">
              <w:rPr>
                <w:b/>
                <w:bCs/>
                <w:sz w:val="20"/>
                <w:szCs w:val="20"/>
              </w:rPr>
              <w:t>Élément</w:t>
            </w:r>
          </w:p>
        </w:tc>
        <w:tc>
          <w:tcPr>
            <w:tcW w:w="3544" w:type="dxa"/>
          </w:tcPr>
          <w:p w14:paraId="73171E36" w14:textId="343744CE" w:rsidR="00AE4450" w:rsidRPr="00BF40A0" w:rsidRDefault="00AE4450" w:rsidP="00AE4450">
            <w:pPr>
              <w:jc w:val="left"/>
              <w:rPr>
                <w:b/>
                <w:bCs/>
                <w:sz w:val="20"/>
                <w:szCs w:val="20"/>
              </w:rPr>
            </w:pPr>
            <w:r w:rsidRPr="00BF40A0">
              <w:rPr>
                <w:b/>
                <w:bCs/>
                <w:sz w:val="20"/>
                <w:szCs w:val="20"/>
              </w:rPr>
              <w:t>Description</w:t>
            </w:r>
          </w:p>
        </w:tc>
        <w:tc>
          <w:tcPr>
            <w:tcW w:w="3113" w:type="dxa"/>
          </w:tcPr>
          <w:p w14:paraId="58EEE1F2" w14:textId="43B6AEBA" w:rsidR="00AE4450" w:rsidRPr="00BF40A0" w:rsidRDefault="00AE4450" w:rsidP="00AE4450">
            <w:pPr>
              <w:jc w:val="left"/>
              <w:rPr>
                <w:b/>
                <w:bCs/>
                <w:sz w:val="20"/>
                <w:szCs w:val="20"/>
              </w:rPr>
            </w:pPr>
            <w:r w:rsidRPr="00BF40A0">
              <w:rPr>
                <w:b/>
                <w:bCs/>
                <w:sz w:val="20"/>
                <w:szCs w:val="20"/>
              </w:rPr>
              <w:t>Risque principal</w:t>
            </w:r>
          </w:p>
        </w:tc>
      </w:tr>
      <w:tr w:rsidR="00AE4450" w14:paraId="5DC6C697" w14:textId="77777777" w:rsidTr="00AE4450">
        <w:tc>
          <w:tcPr>
            <w:tcW w:w="2405" w:type="dxa"/>
          </w:tcPr>
          <w:p w14:paraId="563CE14D" w14:textId="6D54194F" w:rsidR="00AE4450" w:rsidRPr="00AE4450" w:rsidRDefault="00AE4450" w:rsidP="00AE4450">
            <w:pPr>
              <w:jc w:val="left"/>
              <w:rPr>
                <w:sz w:val="20"/>
                <w:szCs w:val="20"/>
              </w:rPr>
            </w:pPr>
            <w:r w:rsidRPr="00AE4450">
              <w:rPr>
                <w:sz w:val="20"/>
                <w:szCs w:val="20"/>
              </w:rPr>
              <w:t>Interface web parent</w:t>
            </w:r>
          </w:p>
        </w:tc>
        <w:tc>
          <w:tcPr>
            <w:tcW w:w="3544" w:type="dxa"/>
          </w:tcPr>
          <w:p w14:paraId="789C1F29" w14:textId="55AC4130" w:rsidR="00AE4450" w:rsidRPr="00AE4450" w:rsidRDefault="00AE4450" w:rsidP="00AE4450">
            <w:pPr>
              <w:jc w:val="left"/>
              <w:rPr>
                <w:sz w:val="20"/>
                <w:szCs w:val="20"/>
              </w:rPr>
            </w:pPr>
            <w:r w:rsidRPr="00AE4450">
              <w:rPr>
                <w:sz w:val="20"/>
                <w:szCs w:val="20"/>
              </w:rPr>
              <w:t>Dashboard parent, tâches, validations, invitations</w:t>
            </w:r>
          </w:p>
        </w:tc>
        <w:tc>
          <w:tcPr>
            <w:tcW w:w="3113" w:type="dxa"/>
          </w:tcPr>
          <w:p w14:paraId="18646015" w14:textId="5EA90756" w:rsidR="00AE4450" w:rsidRPr="00AE4450" w:rsidRDefault="00AE4450" w:rsidP="00AE4450">
            <w:pPr>
              <w:jc w:val="left"/>
              <w:rPr>
                <w:sz w:val="20"/>
                <w:szCs w:val="20"/>
              </w:rPr>
            </w:pPr>
            <w:r w:rsidRPr="00AE4450">
              <w:rPr>
                <w:sz w:val="20"/>
                <w:szCs w:val="20"/>
              </w:rPr>
              <w:t>Accès à des actions non autorisées</w:t>
            </w:r>
          </w:p>
        </w:tc>
      </w:tr>
      <w:tr w:rsidR="00AE4450" w14:paraId="0602B92A" w14:textId="77777777" w:rsidTr="00AE4450">
        <w:tc>
          <w:tcPr>
            <w:tcW w:w="2405" w:type="dxa"/>
          </w:tcPr>
          <w:p w14:paraId="2DBD7B34" w14:textId="5281FFEA" w:rsidR="00AE4450" w:rsidRPr="00AE4450" w:rsidRDefault="00AE4450" w:rsidP="00AE4450">
            <w:pPr>
              <w:jc w:val="left"/>
              <w:rPr>
                <w:sz w:val="20"/>
                <w:szCs w:val="20"/>
              </w:rPr>
            </w:pPr>
            <w:r w:rsidRPr="00AE4450">
              <w:rPr>
                <w:sz w:val="20"/>
                <w:szCs w:val="20"/>
              </w:rPr>
              <w:t>Interface web enfant</w:t>
            </w:r>
          </w:p>
        </w:tc>
        <w:tc>
          <w:tcPr>
            <w:tcW w:w="3544" w:type="dxa"/>
          </w:tcPr>
          <w:p w14:paraId="592C4664" w14:textId="4E35FBF3" w:rsidR="00AE4450" w:rsidRPr="00AE4450" w:rsidRDefault="00AE4450" w:rsidP="00AE4450">
            <w:pPr>
              <w:jc w:val="left"/>
              <w:rPr>
                <w:sz w:val="20"/>
                <w:szCs w:val="20"/>
              </w:rPr>
            </w:pPr>
            <w:r w:rsidRPr="00AE4450">
              <w:rPr>
                <w:sz w:val="20"/>
                <w:szCs w:val="20"/>
              </w:rPr>
              <w:t>Consultation des tâches, preuve, tâches créées par l’enfant</w:t>
            </w:r>
          </w:p>
        </w:tc>
        <w:tc>
          <w:tcPr>
            <w:tcW w:w="3113" w:type="dxa"/>
          </w:tcPr>
          <w:p w14:paraId="129555A1" w14:textId="659DADD3" w:rsidR="00AE4450" w:rsidRPr="00AE4450" w:rsidRDefault="00AE4450" w:rsidP="00AE4450">
            <w:pPr>
              <w:jc w:val="left"/>
              <w:rPr>
                <w:sz w:val="20"/>
                <w:szCs w:val="20"/>
              </w:rPr>
            </w:pPr>
            <w:r w:rsidRPr="00AE4450">
              <w:rPr>
                <w:sz w:val="20"/>
                <w:szCs w:val="20"/>
              </w:rPr>
              <w:t>Accès à des tâches d’un autre enfant</w:t>
            </w:r>
          </w:p>
        </w:tc>
      </w:tr>
      <w:tr w:rsidR="00AE4450" w14:paraId="54E88A03" w14:textId="77777777" w:rsidTr="00AE4450">
        <w:tc>
          <w:tcPr>
            <w:tcW w:w="2405" w:type="dxa"/>
          </w:tcPr>
          <w:p w14:paraId="31863229" w14:textId="10E7A3B8" w:rsidR="00AE4450" w:rsidRPr="00AE4450" w:rsidRDefault="00AE4450" w:rsidP="00AE4450">
            <w:pPr>
              <w:jc w:val="left"/>
              <w:rPr>
                <w:sz w:val="20"/>
                <w:szCs w:val="20"/>
              </w:rPr>
            </w:pPr>
            <w:r w:rsidRPr="00AE4450">
              <w:rPr>
                <w:sz w:val="20"/>
                <w:szCs w:val="20"/>
              </w:rPr>
              <w:t>API backend</w:t>
            </w:r>
          </w:p>
        </w:tc>
        <w:tc>
          <w:tcPr>
            <w:tcW w:w="3544" w:type="dxa"/>
          </w:tcPr>
          <w:p w14:paraId="043F27B0" w14:textId="02BDFFBF" w:rsidR="00AE4450" w:rsidRPr="00AE4450" w:rsidRDefault="00AE4450" w:rsidP="00AE4450">
            <w:pPr>
              <w:jc w:val="left"/>
              <w:rPr>
                <w:sz w:val="20"/>
                <w:szCs w:val="20"/>
              </w:rPr>
            </w:pPr>
            <w:r w:rsidRPr="00AE4450">
              <w:rPr>
                <w:sz w:val="20"/>
                <w:szCs w:val="20"/>
              </w:rPr>
              <w:t>Authentification, rôles, règles métier, validation</w:t>
            </w:r>
          </w:p>
        </w:tc>
        <w:tc>
          <w:tcPr>
            <w:tcW w:w="3113" w:type="dxa"/>
          </w:tcPr>
          <w:p w14:paraId="05E247C8" w14:textId="3E444BC5" w:rsidR="00AE4450" w:rsidRPr="00AE4450" w:rsidRDefault="00AE4450" w:rsidP="00AE4450">
            <w:pPr>
              <w:jc w:val="left"/>
              <w:rPr>
                <w:sz w:val="20"/>
                <w:szCs w:val="20"/>
              </w:rPr>
            </w:pPr>
            <w:r w:rsidRPr="00AE4450">
              <w:rPr>
                <w:sz w:val="20"/>
                <w:szCs w:val="20"/>
              </w:rPr>
              <w:t>Contournement du frontend par requêtes directes</w:t>
            </w:r>
          </w:p>
        </w:tc>
      </w:tr>
      <w:tr w:rsidR="00AE4450" w14:paraId="25A32051" w14:textId="77777777" w:rsidTr="00AE4450">
        <w:tc>
          <w:tcPr>
            <w:tcW w:w="2405" w:type="dxa"/>
          </w:tcPr>
          <w:p w14:paraId="7803846E" w14:textId="0DF59899" w:rsidR="00AE4450" w:rsidRPr="00AE4450" w:rsidRDefault="00AE4450" w:rsidP="00AE4450">
            <w:pPr>
              <w:jc w:val="left"/>
              <w:rPr>
                <w:sz w:val="20"/>
                <w:szCs w:val="20"/>
              </w:rPr>
            </w:pPr>
            <w:r w:rsidRPr="00AE4450">
              <w:rPr>
                <w:sz w:val="20"/>
                <w:szCs w:val="20"/>
              </w:rPr>
              <w:t>Base SQL</w:t>
            </w:r>
          </w:p>
        </w:tc>
        <w:tc>
          <w:tcPr>
            <w:tcW w:w="3544" w:type="dxa"/>
          </w:tcPr>
          <w:p w14:paraId="39FC6D04" w14:textId="79155BBE" w:rsidR="00AE4450" w:rsidRPr="00AE4450" w:rsidRDefault="00AE4450" w:rsidP="00AE4450">
            <w:pPr>
              <w:jc w:val="left"/>
              <w:rPr>
                <w:sz w:val="20"/>
                <w:szCs w:val="20"/>
              </w:rPr>
            </w:pPr>
            <w:r w:rsidRPr="00AE4450">
              <w:rPr>
                <w:sz w:val="20"/>
                <w:szCs w:val="20"/>
              </w:rPr>
              <w:t>Comptes, familles, tâches, preuves, droits</w:t>
            </w:r>
          </w:p>
        </w:tc>
        <w:tc>
          <w:tcPr>
            <w:tcW w:w="3113" w:type="dxa"/>
          </w:tcPr>
          <w:p w14:paraId="23EF1270" w14:textId="67A7533D" w:rsidR="00AE4450" w:rsidRPr="00AE4450" w:rsidRDefault="00AE4450" w:rsidP="00AE4450">
            <w:pPr>
              <w:jc w:val="left"/>
              <w:rPr>
                <w:sz w:val="20"/>
                <w:szCs w:val="20"/>
              </w:rPr>
            </w:pPr>
            <w:r w:rsidRPr="00AE4450">
              <w:rPr>
                <w:sz w:val="20"/>
                <w:szCs w:val="20"/>
              </w:rPr>
              <w:t>Fuite ou incohérence des données</w:t>
            </w:r>
          </w:p>
        </w:tc>
      </w:tr>
      <w:tr w:rsidR="00AE4450" w14:paraId="45729895" w14:textId="77777777" w:rsidTr="00AE4450">
        <w:tc>
          <w:tcPr>
            <w:tcW w:w="2405" w:type="dxa"/>
          </w:tcPr>
          <w:p w14:paraId="7E1B7DCB" w14:textId="3ECF3EFD" w:rsidR="00AE4450" w:rsidRPr="00AE4450" w:rsidRDefault="00AE4450" w:rsidP="00AE4450">
            <w:pPr>
              <w:jc w:val="left"/>
              <w:rPr>
                <w:sz w:val="20"/>
                <w:szCs w:val="20"/>
              </w:rPr>
            </w:pPr>
            <w:r w:rsidRPr="00AE4450">
              <w:rPr>
                <w:sz w:val="20"/>
                <w:szCs w:val="20"/>
              </w:rPr>
              <w:t>GitHub / CI-CD</w:t>
            </w:r>
          </w:p>
        </w:tc>
        <w:tc>
          <w:tcPr>
            <w:tcW w:w="3544" w:type="dxa"/>
          </w:tcPr>
          <w:p w14:paraId="7FB5C1B0" w14:textId="658E6909" w:rsidR="00AE4450" w:rsidRPr="00AE4450" w:rsidRDefault="00AE4450" w:rsidP="00AE4450">
            <w:pPr>
              <w:jc w:val="left"/>
              <w:rPr>
                <w:sz w:val="20"/>
                <w:szCs w:val="20"/>
              </w:rPr>
            </w:pPr>
            <w:r w:rsidRPr="00AE4450">
              <w:rPr>
                <w:sz w:val="20"/>
                <w:szCs w:val="20"/>
              </w:rPr>
              <w:t>Code source, workflows, secrets</w:t>
            </w:r>
          </w:p>
        </w:tc>
        <w:tc>
          <w:tcPr>
            <w:tcW w:w="3113" w:type="dxa"/>
          </w:tcPr>
          <w:p w14:paraId="7AD48155" w14:textId="6055A7EF" w:rsidR="00AE4450" w:rsidRPr="00AE4450" w:rsidRDefault="00AE4450" w:rsidP="00AE4450">
            <w:pPr>
              <w:jc w:val="left"/>
              <w:rPr>
                <w:sz w:val="20"/>
                <w:szCs w:val="20"/>
              </w:rPr>
            </w:pPr>
            <w:r w:rsidRPr="00AE4450">
              <w:rPr>
                <w:sz w:val="20"/>
                <w:szCs w:val="20"/>
              </w:rPr>
              <w:t>Exposition de secrets ou mauvaise configuration</w:t>
            </w:r>
          </w:p>
        </w:tc>
      </w:tr>
      <w:tr w:rsidR="00AE4450" w14:paraId="60A1CF0D" w14:textId="77777777" w:rsidTr="00AE4450">
        <w:tc>
          <w:tcPr>
            <w:tcW w:w="2405" w:type="dxa"/>
          </w:tcPr>
          <w:p w14:paraId="2F2D061D" w14:textId="5EE55E0F" w:rsidR="00AE4450" w:rsidRPr="00AE4450" w:rsidRDefault="00AE4450" w:rsidP="00AE4450">
            <w:pPr>
              <w:jc w:val="left"/>
              <w:rPr>
                <w:sz w:val="20"/>
                <w:szCs w:val="20"/>
              </w:rPr>
            </w:pPr>
            <w:r w:rsidRPr="00AE4450">
              <w:rPr>
                <w:sz w:val="20"/>
                <w:szCs w:val="20"/>
              </w:rPr>
              <w:t>Azure</w:t>
            </w:r>
          </w:p>
        </w:tc>
        <w:tc>
          <w:tcPr>
            <w:tcW w:w="3544" w:type="dxa"/>
          </w:tcPr>
          <w:p w14:paraId="6D5054E8" w14:textId="4D05F858" w:rsidR="00AE4450" w:rsidRPr="00AE4450" w:rsidRDefault="00AE4450" w:rsidP="00AE4450">
            <w:pPr>
              <w:jc w:val="left"/>
              <w:rPr>
                <w:sz w:val="20"/>
                <w:szCs w:val="20"/>
              </w:rPr>
            </w:pPr>
            <w:r w:rsidRPr="00AE4450">
              <w:rPr>
                <w:sz w:val="20"/>
                <w:szCs w:val="20"/>
              </w:rPr>
              <w:t>Frontend, backend, base de données en production</w:t>
            </w:r>
          </w:p>
        </w:tc>
        <w:tc>
          <w:tcPr>
            <w:tcW w:w="3113" w:type="dxa"/>
          </w:tcPr>
          <w:p w14:paraId="3DD64856" w14:textId="163BB850" w:rsidR="00AE4450" w:rsidRPr="00AE4450" w:rsidRDefault="00AE4450" w:rsidP="00AE4450">
            <w:pPr>
              <w:jc w:val="left"/>
              <w:rPr>
                <w:sz w:val="20"/>
                <w:szCs w:val="20"/>
              </w:rPr>
            </w:pPr>
            <w:r w:rsidRPr="00AE4450">
              <w:rPr>
                <w:sz w:val="20"/>
                <w:szCs w:val="20"/>
              </w:rPr>
              <w:t>Mauvaise configuration d’environnement</w:t>
            </w:r>
          </w:p>
        </w:tc>
      </w:tr>
    </w:tbl>
    <w:p w14:paraId="7F05D79E" w14:textId="77777777" w:rsidR="00AE4450" w:rsidRPr="00AE4450" w:rsidRDefault="00AE4450" w:rsidP="00AE4450"/>
    <w:p w14:paraId="11F752F6" w14:textId="741601F4" w:rsidR="007B2B0B" w:rsidRDefault="00161E62" w:rsidP="00161E62">
      <w:pPr>
        <w:pStyle w:val="Titre3"/>
      </w:pPr>
      <w:bookmarkStart w:id="10" w:name="_Toc229390291"/>
      <w:r w:rsidRPr="00161E62">
        <w:t>3.4.2 Tableau des risques et mesures</w:t>
      </w:r>
      <w:bookmarkEnd w:id="10"/>
    </w:p>
    <w:p w14:paraId="550DF31E" w14:textId="7274D871" w:rsidR="00AA46DB" w:rsidRDefault="00AA46DB" w:rsidP="00AA46DB">
      <w:r>
        <w:t>Le tableau détaillé des risques et des mesures de sécurité est placé en annexe afin de ne pas surcharger le rapport principal. Cette annexe présente, pour chaque risque identifié, la manipulation ou le problème possible, l’impact, la mesure prévue, l’exigence liée et le moyen de vérification prévu.</w:t>
      </w:r>
    </w:p>
    <w:p w14:paraId="637C775E" w14:textId="22279F89" w:rsidR="00AA46DB" w:rsidRDefault="00AA46DB" w:rsidP="00AA46DB">
      <w:r>
        <w:t>Les risques sont regroupés par catégories afin de garder une vue d’ensemble claire. Les risques les plus importants concernent principalement les droits d’accès, la cohérence des données, la sécurité des comptes, la validation des entrées, la gestion des erreurs, la protection des secrets et la configuration de l’environnement de production.</w:t>
      </w:r>
    </w:p>
    <w:p w14:paraId="3ED02926" w14:textId="2F108116" w:rsidR="00AA46DB" w:rsidRDefault="00AA46DB" w:rsidP="00AA46DB">
      <w:r>
        <w:t>Les mesures prévues seront prises en compte dans la conception du modèle de données, dans les contrôles backend, dans les exigences non fonctionnelles et dans les futurs cas de test.</w:t>
      </w:r>
    </w:p>
    <w:p w14:paraId="4C19D78D" w14:textId="4E04945C" w:rsidR="00161E62" w:rsidRDefault="00AA46DB" w:rsidP="00AA46DB">
      <w:r>
        <w:t xml:space="preserve">Le tableau complet est disponible en </w:t>
      </w:r>
      <w:r w:rsidRPr="00BF40A0">
        <w:rPr>
          <w:i/>
          <w:iCs/>
        </w:rPr>
        <w:t>Annexe 2 : Tableau détaillé des risques et mesures de sécurité</w:t>
      </w:r>
      <w:r w:rsidR="00D55DF8">
        <w:t>.</w:t>
      </w:r>
    </w:p>
    <w:p w14:paraId="3CFC2903" w14:textId="0406B90C" w:rsidR="00161E62" w:rsidRPr="00161E62" w:rsidRDefault="00161E62" w:rsidP="00161E62">
      <w:pPr>
        <w:pStyle w:val="Titre3"/>
      </w:pPr>
      <w:bookmarkStart w:id="11" w:name="_Toc229390292"/>
      <w:r w:rsidRPr="00161E62">
        <w:t>3.4.3 Intégration des mesures dans les exigences</w:t>
      </w:r>
      <w:bookmarkEnd w:id="11"/>
    </w:p>
    <w:p w14:paraId="6BAF19AC" w14:textId="7843B770" w:rsidR="009B6341" w:rsidRPr="009F2D7E" w:rsidRDefault="009B6341" w:rsidP="009F2D7E">
      <w:r w:rsidRPr="009B6341">
        <w:t xml:space="preserve">Les mesures de sécurité identifiées sont intégrées aux exigences non fonctionnelles, notamment pour la gestion des rôles côté backend, le contrôle d’accès, la validation des entrées, la protection contre l’injection SQL, le hachage des mots de passe, la </w:t>
      </w:r>
      <w:r w:rsidRPr="009B6341">
        <w:lastRenderedPageBreak/>
        <w:t>gestion des erreurs et la protection des secrets. Elles seront également reprises dans les cas de test afin de vérifier que les mesures prévues sont effectivement appliquées.</w:t>
      </w:r>
    </w:p>
    <w:p w14:paraId="771B27FF" w14:textId="537FA4FC" w:rsidR="00F74F81" w:rsidRDefault="00A32916" w:rsidP="00F74F81">
      <w:pPr>
        <w:pStyle w:val="Titre2"/>
      </w:pPr>
      <w:bookmarkStart w:id="12" w:name="_Toc229390293"/>
      <w:r>
        <w:t xml:space="preserve">3.5 </w:t>
      </w:r>
      <w:r w:rsidR="00F74F81">
        <w:t>Conception</w:t>
      </w:r>
      <w:bookmarkEnd w:id="12"/>
    </w:p>
    <w:p w14:paraId="303EA15F" w14:textId="5E86EFA2" w:rsidR="00105693" w:rsidRDefault="00105693" w:rsidP="00105693">
      <w:r w:rsidRPr="00105693">
        <w:t>La phase de conception a pour objectif de définir la structure générale de l’application avant le développement. Elle permet de clarifier les écrans principaux, la navigation, les rôles parent/enfant et les actions disponibles selon le type d’utilisateur</w:t>
      </w:r>
      <w:r>
        <w:t>.</w:t>
      </w:r>
    </w:p>
    <w:p w14:paraId="269F873C" w14:textId="63EB7B21" w:rsidR="00105693" w:rsidRDefault="00105693" w:rsidP="00105693">
      <w:pPr>
        <w:pStyle w:val="Titre3"/>
      </w:pPr>
      <w:r w:rsidRPr="00105693">
        <w:t>3.5.1 Maquettes basse fidélité</w:t>
      </w:r>
    </w:p>
    <w:p w14:paraId="75A09EE3" w14:textId="10FAD940" w:rsidR="00105693" w:rsidRDefault="00105693" w:rsidP="00105693">
      <w:r>
        <w:t>Des</w:t>
      </w:r>
      <w:r w:rsidRPr="00105693">
        <w:t xml:space="preserve"> première</w:t>
      </w:r>
      <w:r>
        <w:t>s</w:t>
      </w:r>
      <w:r w:rsidRPr="00105693">
        <w:t xml:space="preserve"> version</w:t>
      </w:r>
      <w:r>
        <w:t>s</w:t>
      </w:r>
      <w:r w:rsidRPr="00105693">
        <w:t xml:space="preserve"> des maquettes </w:t>
      </w:r>
      <w:r>
        <w:t>ont</w:t>
      </w:r>
      <w:r w:rsidRPr="00105693">
        <w:t xml:space="preserve"> été réalisée</w:t>
      </w:r>
      <w:r>
        <w:t>s</w:t>
      </w:r>
      <w:r w:rsidRPr="00105693">
        <w:t xml:space="preserve"> afin de représenter les principaux écrans de l’application Kiddo. Ces maquettes servent à valider l’organisation générale de l’interface, les parcours utilisateur et la séparation entre l’espace parent et l’espace enfant.</w:t>
      </w:r>
    </w:p>
    <w:p w14:paraId="6B185514" w14:textId="5BB4AA57" w:rsidR="00105693" w:rsidRDefault="00105693" w:rsidP="00105693">
      <w:r>
        <w:t>Les écrans actuellement prévus sont les suivants :</w:t>
      </w:r>
    </w:p>
    <w:p w14:paraId="1F84CCFD" w14:textId="77777777" w:rsidR="00105693" w:rsidRDefault="00105693" w:rsidP="00105693">
      <w:r>
        <w:t>- page d’accueil ;</w:t>
      </w:r>
    </w:p>
    <w:p w14:paraId="44B8CEF7" w14:textId="77777777" w:rsidR="00105693" w:rsidRDefault="00105693" w:rsidP="00105693">
      <w:r>
        <w:t>- page de connexion ;</w:t>
      </w:r>
    </w:p>
    <w:p w14:paraId="00E8B765" w14:textId="77777777" w:rsidR="00105693" w:rsidRDefault="00105693" w:rsidP="00105693">
      <w:r>
        <w:t>- page d’inscription avec choix du rôle parent ou enfant ;</w:t>
      </w:r>
    </w:p>
    <w:p w14:paraId="7AD0531D" w14:textId="77777777" w:rsidR="00105693" w:rsidRDefault="00105693" w:rsidP="00105693">
      <w:r>
        <w:t>- dashboard parent avec liste des tâches, tri, tâches à valider et actions principales ;</w:t>
      </w:r>
    </w:p>
    <w:p w14:paraId="25116CEF" w14:textId="77777777" w:rsidR="00105693" w:rsidRDefault="00105693" w:rsidP="00105693">
      <w:r>
        <w:t>- formulaire d’ajout d’une tâche par un parent, avec choix de l’enfant concerné et gestion des droits des co-parents ;</w:t>
      </w:r>
    </w:p>
    <w:p w14:paraId="288CD355" w14:textId="77777777" w:rsidR="00105693" w:rsidRDefault="00105693" w:rsidP="00105693">
      <w:r>
        <w:t>- formulaire de modification d’une tâche ;</w:t>
      </w:r>
    </w:p>
    <w:p w14:paraId="3D943ACC" w14:textId="77777777" w:rsidR="00105693" w:rsidRDefault="00105693" w:rsidP="00105693">
      <w:r>
        <w:t>- page famille côté parent, avec membres de la famille et invitations ;</w:t>
      </w:r>
    </w:p>
    <w:p w14:paraId="7AA0728E" w14:textId="77777777" w:rsidR="00105693" w:rsidRDefault="00105693" w:rsidP="00105693">
      <w:r>
        <w:t>- vue enfant avec tâches attribuées, preuve texte ou photo et état d’attente de validation ;</w:t>
      </w:r>
    </w:p>
    <w:p w14:paraId="7857B89B" w14:textId="77777777" w:rsidR="00105693" w:rsidRDefault="00105693" w:rsidP="00105693">
      <w:r>
        <w:t>- page famille côté enfant, avec invitations reçues et famille actuelle ;</w:t>
      </w:r>
    </w:p>
    <w:p w14:paraId="30752816" w14:textId="5851F86F" w:rsidR="00105693" w:rsidRDefault="00105693" w:rsidP="00105693">
      <w:r>
        <w:t>- ajout d’une tâche personnelle par l’enfant avec choix de visibilité.</w:t>
      </w:r>
    </w:p>
    <w:p w14:paraId="37F32816" w14:textId="1CCFFA86" w:rsidR="00105693" w:rsidRDefault="00105693" w:rsidP="00105693">
      <w:r>
        <w:t>Ces maquettes répondent aux principaux éléments demandés dans le cahier des charges : distinction des rôles parent/enfant, navigation claire, dashboard parent, gestion des tâches, preuve de fin de tâche, validation ou refus par un parent, invitations applicatives et gestion des droits d’accès aux tâches.</w:t>
      </w:r>
    </w:p>
    <w:p w14:paraId="06C0537E" w14:textId="065598B5" w:rsidR="00105693" w:rsidRPr="00105693" w:rsidRDefault="00105693" w:rsidP="00105693">
      <w:r>
        <w:t>Une relecture critique des maquettes est encore en cours. Les améliorations prévues concernent notamment la clarification de certains libellés, l’ajout explicite des actions de modification/suppression pour les tâches créées par l’enfant, la précision du choix de visibilité côté enfant, ainsi que la préparation d’une version mobile simplifiée afin de mieux démontrer l’aspect responsive demandé.</w:t>
      </w:r>
    </w:p>
    <w:p w14:paraId="68017BDB" w14:textId="77777777" w:rsidR="00105693" w:rsidRPr="00105693" w:rsidRDefault="00105693" w:rsidP="00105693"/>
    <w:p w14:paraId="16062177" w14:textId="0B3D03AB" w:rsidR="00F74F81" w:rsidRDefault="00A32916" w:rsidP="00F74F81">
      <w:pPr>
        <w:pStyle w:val="Titre2"/>
      </w:pPr>
      <w:bookmarkStart w:id="13" w:name="_Toc229390294"/>
      <w:r>
        <w:lastRenderedPageBreak/>
        <w:t xml:space="preserve">3.6 </w:t>
      </w:r>
      <w:r w:rsidR="00F74F81">
        <w:t>Planification et suivi</w:t>
      </w:r>
      <w:bookmarkEnd w:id="13"/>
    </w:p>
    <w:p w14:paraId="348E0B5F" w14:textId="2D498AE0" w:rsidR="00F74F81" w:rsidRDefault="00A32916" w:rsidP="00F74F81">
      <w:pPr>
        <w:pStyle w:val="Titre2"/>
      </w:pPr>
      <w:bookmarkStart w:id="14" w:name="_Toc229390295"/>
      <w:r>
        <w:t xml:space="preserve">3.7 </w:t>
      </w:r>
      <w:r w:rsidR="00F74F81">
        <w:t>Réalisation</w:t>
      </w:r>
      <w:bookmarkEnd w:id="14"/>
    </w:p>
    <w:p w14:paraId="75D5EFAC" w14:textId="519EAE86" w:rsidR="00042EAC" w:rsidRDefault="00A32916" w:rsidP="00DD6D18">
      <w:pPr>
        <w:pStyle w:val="Titre2"/>
      </w:pPr>
      <w:bookmarkStart w:id="15" w:name="_Toc229390296"/>
      <w:r>
        <w:t xml:space="preserve">3.8 </w:t>
      </w:r>
      <w:r w:rsidR="00F74F81">
        <w:t>Tests et validation</w:t>
      </w:r>
      <w:bookmarkEnd w:id="15"/>
    </w:p>
    <w:p w14:paraId="679BE160" w14:textId="4DEB6257" w:rsidR="00CC1152" w:rsidRDefault="00CC1152" w:rsidP="00CC1152">
      <w:r>
        <w:t>Les tests ont pour objectif de vérifier que l’application Kiddo respecte les exigences du cahier des charges et que les règles métier principales sont correctement appliquées. Une attention particulière est portée aux rôles parent/enfant, aux droits d’accès, aux tâches, aux preuves, aux validations et à la cohérence des données.</w:t>
      </w:r>
    </w:p>
    <w:p w14:paraId="77D2C7E0" w14:textId="4CDAF589" w:rsidR="00CC1152" w:rsidRDefault="00CC1152" w:rsidP="00CC1152">
      <w:r>
        <w:t>La stratégie de test privilégie les tests automatisés lorsque cela est réaliste dans le temps disponible du TPI, soi-disant 90 heures. Les tests manuels restent utilisés pour vérifier les aspects visuels, la navigation, le responsive et certains parcours utilisateur dans l’interface.</w:t>
      </w:r>
    </w:p>
    <w:p w14:paraId="2A479F64" w14:textId="5628DA18" w:rsidR="009834DA" w:rsidRDefault="009834DA" w:rsidP="00996BE2">
      <w:pPr>
        <w:pStyle w:val="Titre3"/>
      </w:pPr>
      <w:r w:rsidRPr="009834DA">
        <w:t>3.8.1 Stratégie et environnement de test</w:t>
      </w:r>
    </w:p>
    <w:tbl>
      <w:tblPr>
        <w:tblStyle w:val="Grilledutableau"/>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85"/>
        <w:gridCol w:w="7077"/>
      </w:tblGrid>
      <w:tr w:rsidR="00AC74EA" w14:paraId="584E3437" w14:textId="77777777" w:rsidTr="00751D21">
        <w:tc>
          <w:tcPr>
            <w:tcW w:w="1985" w:type="dxa"/>
          </w:tcPr>
          <w:p w14:paraId="62EE46BA" w14:textId="470F9D4A" w:rsidR="00AC74EA" w:rsidRPr="00751D21" w:rsidRDefault="00AC74EA" w:rsidP="00AC74EA">
            <w:pPr>
              <w:jc w:val="left"/>
              <w:rPr>
                <w:sz w:val="20"/>
                <w:szCs w:val="20"/>
              </w:rPr>
            </w:pPr>
            <w:r w:rsidRPr="00751D21">
              <w:rPr>
                <w:sz w:val="20"/>
                <w:szCs w:val="20"/>
              </w:rPr>
              <w:t>Système testé</w:t>
            </w:r>
          </w:p>
        </w:tc>
        <w:tc>
          <w:tcPr>
            <w:tcW w:w="7077" w:type="dxa"/>
          </w:tcPr>
          <w:p w14:paraId="6A1C3C9D" w14:textId="23154422" w:rsidR="00AC74EA" w:rsidRPr="00794950" w:rsidRDefault="00AC74EA" w:rsidP="00AC74EA">
            <w:pPr>
              <w:jc w:val="left"/>
              <w:rPr>
                <w:sz w:val="20"/>
                <w:szCs w:val="20"/>
              </w:rPr>
            </w:pPr>
            <w:r w:rsidRPr="00794950">
              <w:rPr>
                <w:sz w:val="20"/>
                <w:szCs w:val="20"/>
              </w:rPr>
              <w:t>Application web Kiddo</w:t>
            </w:r>
          </w:p>
        </w:tc>
      </w:tr>
      <w:tr w:rsidR="00AC74EA" w14:paraId="6299CFD8" w14:textId="77777777" w:rsidTr="00751D21">
        <w:tc>
          <w:tcPr>
            <w:tcW w:w="1985" w:type="dxa"/>
          </w:tcPr>
          <w:p w14:paraId="4B36125F" w14:textId="60EBDF6E" w:rsidR="00AC74EA" w:rsidRPr="00751D21" w:rsidRDefault="00AC74EA" w:rsidP="00AC74EA">
            <w:pPr>
              <w:jc w:val="left"/>
              <w:rPr>
                <w:sz w:val="20"/>
                <w:szCs w:val="20"/>
              </w:rPr>
            </w:pPr>
            <w:r w:rsidRPr="00751D21">
              <w:rPr>
                <w:sz w:val="20"/>
                <w:szCs w:val="20"/>
              </w:rPr>
              <w:t>Frontend</w:t>
            </w:r>
          </w:p>
        </w:tc>
        <w:tc>
          <w:tcPr>
            <w:tcW w:w="7077" w:type="dxa"/>
          </w:tcPr>
          <w:p w14:paraId="746BB208" w14:textId="109B71DD" w:rsidR="00AC74EA" w:rsidRPr="00794950" w:rsidRDefault="00794950" w:rsidP="00AC74EA">
            <w:pPr>
              <w:jc w:val="left"/>
              <w:rPr>
                <w:sz w:val="20"/>
                <w:szCs w:val="20"/>
              </w:rPr>
            </w:pPr>
            <w:r w:rsidRPr="00794950">
              <w:rPr>
                <w:sz w:val="20"/>
                <w:szCs w:val="20"/>
              </w:rPr>
              <w:t>Vue.js / Vite, interface utilisée par les parents et les enfants</w:t>
            </w:r>
          </w:p>
        </w:tc>
      </w:tr>
      <w:tr w:rsidR="00AC74EA" w14:paraId="1AC9CD0B" w14:textId="77777777" w:rsidTr="00751D21">
        <w:tc>
          <w:tcPr>
            <w:tcW w:w="1985" w:type="dxa"/>
          </w:tcPr>
          <w:p w14:paraId="41C783E2" w14:textId="2E9CAE18" w:rsidR="00AC74EA" w:rsidRPr="00751D21" w:rsidRDefault="00AC74EA" w:rsidP="00AC74EA">
            <w:pPr>
              <w:jc w:val="left"/>
              <w:rPr>
                <w:sz w:val="20"/>
                <w:szCs w:val="20"/>
              </w:rPr>
            </w:pPr>
            <w:r w:rsidRPr="00751D21">
              <w:rPr>
                <w:sz w:val="20"/>
                <w:szCs w:val="20"/>
              </w:rPr>
              <w:t>Backend</w:t>
            </w:r>
          </w:p>
        </w:tc>
        <w:tc>
          <w:tcPr>
            <w:tcW w:w="7077" w:type="dxa"/>
          </w:tcPr>
          <w:p w14:paraId="1E1B5CF4" w14:textId="6D7E9D6D" w:rsidR="00AC74EA" w:rsidRPr="00794950" w:rsidRDefault="00794950" w:rsidP="00AC74EA">
            <w:pPr>
              <w:jc w:val="left"/>
              <w:rPr>
                <w:sz w:val="20"/>
                <w:szCs w:val="20"/>
              </w:rPr>
            </w:pPr>
            <w:proofErr w:type="spellStart"/>
            <w:proofErr w:type="gramStart"/>
            <w:r w:rsidRPr="00794950">
              <w:rPr>
                <w:sz w:val="20"/>
                <w:szCs w:val="20"/>
              </w:rPr>
              <w:t>AdonisJS</w:t>
            </w:r>
            <w:proofErr w:type="spellEnd"/>
            <w:r w:rsidRPr="00794950">
              <w:rPr>
                <w:sz w:val="20"/>
                <w:szCs w:val="20"/>
              </w:rPr>
              <w:t xml:space="preserve">  /</w:t>
            </w:r>
            <w:proofErr w:type="gramEnd"/>
            <w:r w:rsidRPr="00794950">
              <w:rPr>
                <w:sz w:val="20"/>
                <w:szCs w:val="20"/>
              </w:rPr>
              <w:t xml:space="preserve"> Node.js, API responsable des règles métier, validations et autorisations</w:t>
            </w:r>
          </w:p>
        </w:tc>
      </w:tr>
      <w:tr w:rsidR="00AC74EA" w14:paraId="77800A73" w14:textId="77777777" w:rsidTr="00751D21">
        <w:tc>
          <w:tcPr>
            <w:tcW w:w="1985" w:type="dxa"/>
          </w:tcPr>
          <w:p w14:paraId="4ACBCEA6" w14:textId="06D67CDF" w:rsidR="00AC74EA" w:rsidRPr="00751D21" w:rsidRDefault="00AC74EA" w:rsidP="00AC74EA">
            <w:pPr>
              <w:jc w:val="left"/>
              <w:rPr>
                <w:sz w:val="20"/>
                <w:szCs w:val="20"/>
              </w:rPr>
            </w:pPr>
            <w:r w:rsidRPr="00751D21">
              <w:rPr>
                <w:sz w:val="20"/>
                <w:szCs w:val="20"/>
              </w:rPr>
              <w:t>Base de données</w:t>
            </w:r>
          </w:p>
        </w:tc>
        <w:tc>
          <w:tcPr>
            <w:tcW w:w="7077" w:type="dxa"/>
          </w:tcPr>
          <w:p w14:paraId="07C3A43A" w14:textId="30034491" w:rsidR="00AC74EA" w:rsidRPr="00794950" w:rsidRDefault="00794950" w:rsidP="00AC74EA">
            <w:pPr>
              <w:jc w:val="left"/>
              <w:rPr>
                <w:sz w:val="20"/>
                <w:szCs w:val="20"/>
              </w:rPr>
            </w:pPr>
            <w:r w:rsidRPr="00794950">
              <w:rPr>
                <w:sz w:val="20"/>
                <w:szCs w:val="20"/>
              </w:rPr>
              <w:t>Base SQL MySQL contenant les comptes, familles, tâches, preuves et droits</w:t>
            </w:r>
          </w:p>
        </w:tc>
      </w:tr>
      <w:tr w:rsidR="00AC74EA" w14:paraId="258036AB" w14:textId="77777777" w:rsidTr="00751D21">
        <w:tc>
          <w:tcPr>
            <w:tcW w:w="1985" w:type="dxa"/>
          </w:tcPr>
          <w:p w14:paraId="061DE5A0" w14:textId="78318736" w:rsidR="00AC74EA" w:rsidRPr="00751D21" w:rsidRDefault="00794950" w:rsidP="00AC74EA">
            <w:pPr>
              <w:jc w:val="left"/>
              <w:rPr>
                <w:sz w:val="20"/>
                <w:szCs w:val="20"/>
              </w:rPr>
            </w:pPr>
            <w:r w:rsidRPr="00751D21">
              <w:rPr>
                <w:sz w:val="20"/>
                <w:szCs w:val="20"/>
              </w:rPr>
              <w:t>Administration DB</w:t>
            </w:r>
          </w:p>
        </w:tc>
        <w:tc>
          <w:tcPr>
            <w:tcW w:w="7077" w:type="dxa"/>
          </w:tcPr>
          <w:p w14:paraId="43FEEABD" w14:textId="0518298F" w:rsidR="00AC74EA" w:rsidRPr="00794950" w:rsidRDefault="00794950" w:rsidP="00AC74EA">
            <w:pPr>
              <w:jc w:val="left"/>
              <w:rPr>
                <w:sz w:val="20"/>
                <w:szCs w:val="20"/>
              </w:rPr>
            </w:pPr>
            <w:proofErr w:type="gramStart"/>
            <w:r w:rsidRPr="00794950">
              <w:rPr>
                <w:sz w:val="20"/>
                <w:szCs w:val="20"/>
              </w:rPr>
              <w:t>phpMyAdmin</w:t>
            </w:r>
            <w:proofErr w:type="gramEnd"/>
            <w:r w:rsidRPr="00794950">
              <w:rPr>
                <w:sz w:val="20"/>
                <w:szCs w:val="20"/>
              </w:rPr>
              <w:t xml:space="preserve"> utilisé en local pour vérifier les tables et les données de test</w:t>
            </w:r>
          </w:p>
        </w:tc>
      </w:tr>
      <w:tr w:rsidR="00AC74EA" w14:paraId="4AE3EB6F" w14:textId="77777777" w:rsidTr="00751D21">
        <w:tc>
          <w:tcPr>
            <w:tcW w:w="1985" w:type="dxa"/>
          </w:tcPr>
          <w:p w14:paraId="3D6718FF" w14:textId="5B7AAA79" w:rsidR="00AC74EA" w:rsidRPr="00751D21" w:rsidRDefault="00794950" w:rsidP="00AC74EA">
            <w:pPr>
              <w:jc w:val="left"/>
              <w:rPr>
                <w:sz w:val="20"/>
                <w:szCs w:val="20"/>
              </w:rPr>
            </w:pPr>
            <w:r w:rsidRPr="00751D21">
              <w:rPr>
                <w:sz w:val="20"/>
                <w:szCs w:val="20"/>
              </w:rPr>
              <w:t>Données de test</w:t>
            </w:r>
          </w:p>
        </w:tc>
        <w:tc>
          <w:tcPr>
            <w:tcW w:w="7077" w:type="dxa"/>
          </w:tcPr>
          <w:p w14:paraId="3736C302" w14:textId="32DBD50A" w:rsidR="00AC74EA" w:rsidRPr="00794950" w:rsidRDefault="00794950" w:rsidP="00AC74EA">
            <w:pPr>
              <w:jc w:val="left"/>
              <w:rPr>
                <w:sz w:val="20"/>
                <w:szCs w:val="20"/>
              </w:rPr>
            </w:pPr>
            <w:r w:rsidRPr="00794950">
              <w:rPr>
                <w:sz w:val="20"/>
                <w:szCs w:val="20"/>
              </w:rPr>
              <w:t>Comptes fictifs parent/enfant, famille de test, tâches et preuves</w:t>
            </w:r>
          </w:p>
        </w:tc>
      </w:tr>
      <w:tr w:rsidR="00AC74EA" w14:paraId="5986F0E2" w14:textId="77777777" w:rsidTr="00751D21">
        <w:tc>
          <w:tcPr>
            <w:tcW w:w="1985" w:type="dxa"/>
          </w:tcPr>
          <w:p w14:paraId="1719A65E" w14:textId="4B2B1AAC" w:rsidR="00AC74EA" w:rsidRPr="00751D21" w:rsidRDefault="00794950" w:rsidP="00AC74EA">
            <w:pPr>
              <w:jc w:val="left"/>
              <w:rPr>
                <w:sz w:val="20"/>
                <w:szCs w:val="20"/>
              </w:rPr>
            </w:pPr>
            <w:r w:rsidRPr="00751D21">
              <w:rPr>
                <w:sz w:val="20"/>
                <w:szCs w:val="20"/>
              </w:rPr>
              <w:t>Utilisateurs de test</w:t>
            </w:r>
          </w:p>
        </w:tc>
        <w:tc>
          <w:tcPr>
            <w:tcW w:w="7077" w:type="dxa"/>
          </w:tcPr>
          <w:p w14:paraId="4E1011C7" w14:textId="6401407B" w:rsidR="00AC74EA" w:rsidRPr="00794950" w:rsidRDefault="00794950" w:rsidP="00AC74EA">
            <w:pPr>
              <w:jc w:val="left"/>
              <w:rPr>
                <w:sz w:val="20"/>
                <w:szCs w:val="20"/>
              </w:rPr>
            </w:pPr>
            <w:r w:rsidRPr="00794950">
              <w:rPr>
                <w:sz w:val="20"/>
                <w:szCs w:val="20"/>
              </w:rPr>
              <w:t>Parent A, Parent B, Enfant A</w:t>
            </w:r>
          </w:p>
        </w:tc>
      </w:tr>
      <w:tr w:rsidR="00AC74EA" w14:paraId="2464CAD3" w14:textId="77777777" w:rsidTr="00751D21">
        <w:tc>
          <w:tcPr>
            <w:tcW w:w="1985" w:type="dxa"/>
          </w:tcPr>
          <w:p w14:paraId="13F7598B" w14:textId="7A4892AB" w:rsidR="00AC74EA" w:rsidRPr="00751D21" w:rsidRDefault="00794950" w:rsidP="00AC74EA">
            <w:pPr>
              <w:jc w:val="left"/>
              <w:rPr>
                <w:sz w:val="20"/>
                <w:szCs w:val="20"/>
              </w:rPr>
            </w:pPr>
            <w:r w:rsidRPr="00751D21">
              <w:rPr>
                <w:sz w:val="20"/>
                <w:szCs w:val="20"/>
              </w:rPr>
              <w:t>Tests automatisés</w:t>
            </w:r>
          </w:p>
        </w:tc>
        <w:tc>
          <w:tcPr>
            <w:tcW w:w="7077" w:type="dxa"/>
          </w:tcPr>
          <w:p w14:paraId="1332F16E" w14:textId="7712B5B8" w:rsidR="00AC74EA" w:rsidRPr="00794950" w:rsidRDefault="00794950" w:rsidP="00AC74EA">
            <w:pPr>
              <w:jc w:val="left"/>
              <w:rPr>
                <w:sz w:val="20"/>
                <w:szCs w:val="20"/>
              </w:rPr>
            </w:pPr>
            <w:r w:rsidRPr="00794950">
              <w:rPr>
                <w:sz w:val="20"/>
                <w:szCs w:val="20"/>
              </w:rPr>
              <w:t>Tests backend exécutés localement puis dans GitHub Actions</w:t>
            </w:r>
          </w:p>
        </w:tc>
      </w:tr>
      <w:tr w:rsidR="00794950" w14:paraId="17143EAE" w14:textId="77777777" w:rsidTr="00751D21">
        <w:tc>
          <w:tcPr>
            <w:tcW w:w="1985" w:type="dxa"/>
          </w:tcPr>
          <w:p w14:paraId="6FE4481C" w14:textId="0A9A9449" w:rsidR="00794950" w:rsidRPr="00751D21" w:rsidRDefault="00794950" w:rsidP="00AC74EA">
            <w:pPr>
              <w:jc w:val="left"/>
              <w:rPr>
                <w:sz w:val="20"/>
                <w:szCs w:val="20"/>
              </w:rPr>
            </w:pPr>
            <w:r w:rsidRPr="00751D21">
              <w:rPr>
                <w:sz w:val="20"/>
                <w:szCs w:val="20"/>
              </w:rPr>
              <w:t>CI/CD</w:t>
            </w:r>
          </w:p>
        </w:tc>
        <w:tc>
          <w:tcPr>
            <w:tcW w:w="7077" w:type="dxa"/>
          </w:tcPr>
          <w:p w14:paraId="23AF4C71" w14:textId="1B438794" w:rsidR="00794950" w:rsidRPr="00794950" w:rsidRDefault="00794950" w:rsidP="00AC74EA">
            <w:pPr>
              <w:jc w:val="left"/>
              <w:rPr>
                <w:sz w:val="20"/>
                <w:szCs w:val="20"/>
              </w:rPr>
            </w:pPr>
            <w:r w:rsidRPr="00794950">
              <w:rPr>
                <w:sz w:val="20"/>
                <w:szCs w:val="20"/>
              </w:rPr>
              <w:t>GitHub Actions pour lancer les tests avant la mise en production</w:t>
            </w:r>
          </w:p>
        </w:tc>
      </w:tr>
      <w:tr w:rsidR="00794950" w14:paraId="5ED9EBD6" w14:textId="77777777" w:rsidTr="00751D21">
        <w:tc>
          <w:tcPr>
            <w:tcW w:w="1985" w:type="dxa"/>
          </w:tcPr>
          <w:p w14:paraId="7E498CB7" w14:textId="1D82D731" w:rsidR="00794950" w:rsidRPr="00751D21" w:rsidRDefault="00794950" w:rsidP="00AC74EA">
            <w:pPr>
              <w:jc w:val="left"/>
              <w:rPr>
                <w:sz w:val="20"/>
                <w:szCs w:val="20"/>
              </w:rPr>
            </w:pPr>
            <w:r w:rsidRPr="00751D21">
              <w:rPr>
                <w:sz w:val="20"/>
                <w:szCs w:val="20"/>
              </w:rPr>
              <w:t>Production</w:t>
            </w:r>
          </w:p>
        </w:tc>
        <w:tc>
          <w:tcPr>
            <w:tcW w:w="7077" w:type="dxa"/>
          </w:tcPr>
          <w:p w14:paraId="66A83A85" w14:textId="16F49B26" w:rsidR="00794950" w:rsidRPr="00794950" w:rsidRDefault="00794950" w:rsidP="00AC74EA">
            <w:pPr>
              <w:jc w:val="left"/>
              <w:rPr>
                <w:sz w:val="20"/>
                <w:szCs w:val="20"/>
              </w:rPr>
            </w:pPr>
            <w:r w:rsidRPr="00794950">
              <w:rPr>
                <w:sz w:val="20"/>
                <w:szCs w:val="20"/>
              </w:rPr>
              <w:t>Application déployée sur Azure après validation</w:t>
            </w:r>
          </w:p>
        </w:tc>
      </w:tr>
    </w:tbl>
    <w:p w14:paraId="23ADB7E7" w14:textId="0F24FD08" w:rsidR="005F34E5" w:rsidRDefault="005F34E5" w:rsidP="00AC74EA"/>
    <w:p w14:paraId="15E50CB3" w14:textId="775A4A99" w:rsidR="00AC74EA" w:rsidRPr="00AC74EA" w:rsidRDefault="005F34E5" w:rsidP="005F34E5">
      <w:pPr>
        <w:jc w:val="left"/>
      </w:pPr>
      <w:r>
        <w:br w:type="page"/>
      </w:r>
    </w:p>
    <w:p w14:paraId="51FC7E05" w14:textId="159E71E9" w:rsidR="009834DA" w:rsidRDefault="009834DA" w:rsidP="009834DA">
      <w:pPr>
        <w:pStyle w:val="Titre3"/>
      </w:pPr>
      <w:r w:rsidRPr="009834DA">
        <w:lastRenderedPageBreak/>
        <w:t>3.8.2 Tests prévus</w:t>
      </w:r>
    </w:p>
    <w:tbl>
      <w:tblPr>
        <w:tblStyle w:val="Grilledutableau"/>
        <w:tblW w:w="0" w:type="auto"/>
        <w:tblLook w:val="04A0" w:firstRow="1" w:lastRow="0" w:firstColumn="1" w:lastColumn="0" w:noHBand="0" w:noVBand="1"/>
      </w:tblPr>
      <w:tblGrid>
        <w:gridCol w:w="784"/>
        <w:gridCol w:w="1274"/>
        <w:gridCol w:w="3741"/>
        <w:gridCol w:w="1117"/>
        <w:gridCol w:w="2146"/>
      </w:tblGrid>
      <w:tr w:rsidR="00AE61C3" w14:paraId="232EB2A6" w14:textId="77777777" w:rsidTr="00996BE2">
        <w:tc>
          <w:tcPr>
            <w:tcW w:w="806" w:type="dxa"/>
          </w:tcPr>
          <w:p w14:paraId="5C56D21D" w14:textId="08262FFA" w:rsidR="00AE61C3" w:rsidRPr="005F34E5" w:rsidRDefault="00AE61C3" w:rsidP="00996BE2">
            <w:pPr>
              <w:jc w:val="left"/>
              <w:rPr>
                <w:b/>
                <w:bCs/>
                <w:sz w:val="20"/>
                <w:szCs w:val="20"/>
              </w:rPr>
            </w:pPr>
            <w:r w:rsidRPr="005F34E5">
              <w:rPr>
                <w:b/>
                <w:bCs/>
                <w:sz w:val="20"/>
                <w:szCs w:val="20"/>
              </w:rPr>
              <w:t>ID</w:t>
            </w:r>
          </w:p>
        </w:tc>
        <w:tc>
          <w:tcPr>
            <w:tcW w:w="1032" w:type="dxa"/>
          </w:tcPr>
          <w:p w14:paraId="09C7897E" w14:textId="135148B0" w:rsidR="00AE61C3" w:rsidRPr="005F34E5" w:rsidRDefault="00AE61C3" w:rsidP="00996BE2">
            <w:pPr>
              <w:jc w:val="left"/>
              <w:rPr>
                <w:b/>
                <w:bCs/>
                <w:sz w:val="20"/>
                <w:szCs w:val="20"/>
              </w:rPr>
            </w:pPr>
            <w:r w:rsidRPr="005F34E5">
              <w:rPr>
                <w:b/>
                <w:bCs/>
                <w:sz w:val="20"/>
                <w:szCs w:val="20"/>
              </w:rPr>
              <w:t>Type</w:t>
            </w:r>
          </w:p>
        </w:tc>
        <w:tc>
          <w:tcPr>
            <w:tcW w:w="3916" w:type="dxa"/>
          </w:tcPr>
          <w:p w14:paraId="46F249EA" w14:textId="015F2FE3" w:rsidR="00AE61C3" w:rsidRPr="005F34E5" w:rsidRDefault="00AE61C3" w:rsidP="00996BE2">
            <w:pPr>
              <w:jc w:val="left"/>
              <w:rPr>
                <w:b/>
                <w:bCs/>
                <w:sz w:val="20"/>
                <w:szCs w:val="20"/>
              </w:rPr>
            </w:pPr>
            <w:r w:rsidRPr="005F34E5">
              <w:rPr>
                <w:b/>
                <w:bCs/>
                <w:sz w:val="20"/>
                <w:szCs w:val="20"/>
              </w:rPr>
              <w:t>Objectif</w:t>
            </w:r>
          </w:p>
        </w:tc>
        <w:tc>
          <w:tcPr>
            <w:tcW w:w="1106" w:type="dxa"/>
          </w:tcPr>
          <w:p w14:paraId="580A771D" w14:textId="610054E1" w:rsidR="00AE61C3" w:rsidRPr="005F34E5" w:rsidRDefault="00AE61C3" w:rsidP="00996BE2">
            <w:pPr>
              <w:jc w:val="left"/>
              <w:rPr>
                <w:b/>
                <w:bCs/>
                <w:sz w:val="20"/>
                <w:szCs w:val="20"/>
              </w:rPr>
            </w:pPr>
            <w:r w:rsidRPr="005F34E5">
              <w:rPr>
                <w:b/>
                <w:bCs/>
                <w:sz w:val="20"/>
                <w:szCs w:val="20"/>
              </w:rPr>
              <w:t>Exigence liée</w:t>
            </w:r>
          </w:p>
        </w:tc>
        <w:tc>
          <w:tcPr>
            <w:tcW w:w="2202" w:type="dxa"/>
          </w:tcPr>
          <w:p w14:paraId="24887CF6" w14:textId="587D53B8" w:rsidR="00AE61C3" w:rsidRPr="005F34E5" w:rsidRDefault="00AE61C3" w:rsidP="00996BE2">
            <w:pPr>
              <w:jc w:val="left"/>
              <w:rPr>
                <w:b/>
                <w:bCs/>
                <w:sz w:val="20"/>
                <w:szCs w:val="20"/>
              </w:rPr>
            </w:pPr>
            <w:r w:rsidRPr="005F34E5">
              <w:rPr>
                <w:b/>
                <w:bCs/>
                <w:sz w:val="20"/>
                <w:szCs w:val="20"/>
              </w:rPr>
              <w:t>Résultat attendu</w:t>
            </w:r>
          </w:p>
        </w:tc>
      </w:tr>
      <w:tr w:rsidR="00AE61C3" w14:paraId="6DE4B02D" w14:textId="77777777" w:rsidTr="00996BE2">
        <w:tc>
          <w:tcPr>
            <w:tcW w:w="806" w:type="dxa"/>
          </w:tcPr>
          <w:p w14:paraId="51885682" w14:textId="5DF7B5A2" w:rsidR="00AE61C3" w:rsidRPr="00996BE2" w:rsidRDefault="00AE61C3" w:rsidP="00996BE2">
            <w:pPr>
              <w:jc w:val="left"/>
              <w:rPr>
                <w:sz w:val="20"/>
                <w:szCs w:val="20"/>
              </w:rPr>
            </w:pPr>
            <w:r w:rsidRPr="00996BE2">
              <w:rPr>
                <w:sz w:val="20"/>
                <w:szCs w:val="20"/>
              </w:rPr>
              <w:t>TU-01</w:t>
            </w:r>
          </w:p>
        </w:tc>
        <w:tc>
          <w:tcPr>
            <w:tcW w:w="1032" w:type="dxa"/>
          </w:tcPr>
          <w:p w14:paraId="766B88A6" w14:textId="59835D28" w:rsidR="00AE61C3" w:rsidRPr="00996BE2" w:rsidRDefault="00AE61C3" w:rsidP="00996BE2">
            <w:pPr>
              <w:jc w:val="left"/>
              <w:rPr>
                <w:sz w:val="20"/>
                <w:szCs w:val="20"/>
              </w:rPr>
            </w:pPr>
            <w:r w:rsidRPr="00996BE2">
              <w:rPr>
                <w:sz w:val="20"/>
                <w:szCs w:val="20"/>
              </w:rPr>
              <w:t>Unitaire</w:t>
            </w:r>
          </w:p>
        </w:tc>
        <w:tc>
          <w:tcPr>
            <w:tcW w:w="3916" w:type="dxa"/>
          </w:tcPr>
          <w:p w14:paraId="166636D4" w14:textId="7BA11957" w:rsidR="00AE61C3" w:rsidRPr="00996BE2" w:rsidRDefault="004074EA" w:rsidP="00996BE2">
            <w:pPr>
              <w:jc w:val="left"/>
              <w:rPr>
                <w:sz w:val="20"/>
                <w:szCs w:val="20"/>
              </w:rPr>
            </w:pPr>
            <w:r w:rsidRPr="00996BE2">
              <w:rPr>
                <w:sz w:val="20"/>
                <w:szCs w:val="20"/>
              </w:rPr>
              <w:t>Vérifier qu’un utilisateur avec le rôle parent peut effectuer une action parent</w:t>
            </w:r>
          </w:p>
        </w:tc>
        <w:tc>
          <w:tcPr>
            <w:tcW w:w="1106" w:type="dxa"/>
          </w:tcPr>
          <w:p w14:paraId="6A52137E" w14:textId="70213FB7" w:rsidR="00AE61C3" w:rsidRPr="00996BE2" w:rsidRDefault="000D5E8F" w:rsidP="00996BE2">
            <w:pPr>
              <w:jc w:val="left"/>
              <w:rPr>
                <w:sz w:val="20"/>
                <w:szCs w:val="20"/>
              </w:rPr>
            </w:pPr>
            <w:r w:rsidRPr="00996BE2">
              <w:rPr>
                <w:sz w:val="20"/>
                <w:szCs w:val="20"/>
              </w:rPr>
              <w:t>ENF-03</w:t>
            </w:r>
          </w:p>
        </w:tc>
        <w:tc>
          <w:tcPr>
            <w:tcW w:w="2202" w:type="dxa"/>
          </w:tcPr>
          <w:p w14:paraId="69C2B69E" w14:textId="641E1943" w:rsidR="00AE61C3" w:rsidRPr="00996BE2" w:rsidRDefault="00996BE2" w:rsidP="00996BE2">
            <w:pPr>
              <w:jc w:val="left"/>
              <w:rPr>
                <w:sz w:val="20"/>
                <w:szCs w:val="20"/>
              </w:rPr>
            </w:pPr>
            <w:r w:rsidRPr="00996BE2">
              <w:rPr>
                <w:sz w:val="20"/>
                <w:szCs w:val="20"/>
              </w:rPr>
              <w:t>L’action parent est autorisée</w:t>
            </w:r>
          </w:p>
        </w:tc>
      </w:tr>
      <w:tr w:rsidR="00AE61C3" w14:paraId="573BA1F4" w14:textId="77777777" w:rsidTr="00996BE2">
        <w:tc>
          <w:tcPr>
            <w:tcW w:w="806" w:type="dxa"/>
          </w:tcPr>
          <w:p w14:paraId="794793F2" w14:textId="6B150AB9" w:rsidR="00AE61C3" w:rsidRPr="00996BE2" w:rsidRDefault="00AE61C3" w:rsidP="00996BE2">
            <w:pPr>
              <w:jc w:val="left"/>
              <w:rPr>
                <w:sz w:val="20"/>
                <w:szCs w:val="20"/>
              </w:rPr>
            </w:pPr>
            <w:r w:rsidRPr="00996BE2">
              <w:rPr>
                <w:sz w:val="20"/>
                <w:szCs w:val="20"/>
              </w:rPr>
              <w:t>TU-02</w:t>
            </w:r>
          </w:p>
        </w:tc>
        <w:tc>
          <w:tcPr>
            <w:tcW w:w="1032" w:type="dxa"/>
          </w:tcPr>
          <w:p w14:paraId="4A03B6CE" w14:textId="6EF79C31" w:rsidR="00AE61C3" w:rsidRPr="00996BE2" w:rsidRDefault="00AE61C3" w:rsidP="00996BE2">
            <w:pPr>
              <w:jc w:val="left"/>
              <w:rPr>
                <w:sz w:val="20"/>
                <w:szCs w:val="20"/>
              </w:rPr>
            </w:pPr>
            <w:r w:rsidRPr="00996BE2">
              <w:rPr>
                <w:sz w:val="20"/>
                <w:szCs w:val="20"/>
              </w:rPr>
              <w:t>Unitaire</w:t>
            </w:r>
          </w:p>
        </w:tc>
        <w:tc>
          <w:tcPr>
            <w:tcW w:w="3916" w:type="dxa"/>
          </w:tcPr>
          <w:p w14:paraId="0B88DB79" w14:textId="05D86141" w:rsidR="00AE61C3" w:rsidRPr="00996BE2" w:rsidRDefault="004074EA" w:rsidP="00996BE2">
            <w:pPr>
              <w:jc w:val="left"/>
              <w:rPr>
                <w:sz w:val="20"/>
                <w:szCs w:val="20"/>
              </w:rPr>
            </w:pPr>
            <w:r w:rsidRPr="00996BE2">
              <w:rPr>
                <w:sz w:val="20"/>
                <w:szCs w:val="20"/>
              </w:rPr>
              <w:t>Vérifier qu’un utilisateur avec le rôle enfant ne peut pas effectuer une action parent</w:t>
            </w:r>
          </w:p>
        </w:tc>
        <w:tc>
          <w:tcPr>
            <w:tcW w:w="1106" w:type="dxa"/>
          </w:tcPr>
          <w:p w14:paraId="1C58743F" w14:textId="5CA626D2" w:rsidR="00AE61C3" w:rsidRPr="00996BE2" w:rsidRDefault="000D5E8F" w:rsidP="00996BE2">
            <w:pPr>
              <w:jc w:val="left"/>
              <w:rPr>
                <w:sz w:val="20"/>
                <w:szCs w:val="20"/>
              </w:rPr>
            </w:pPr>
            <w:r w:rsidRPr="00996BE2">
              <w:rPr>
                <w:sz w:val="20"/>
                <w:szCs w:val="20"/>
              </w:rPr>
              <w:t>ENF-03</w:t>
            </w:r>
          </w:p>
        </w:tc>
        <w:tc>
          <w:tcPr>
            <w:tcW w:w="2202" w:type="dxa"/>
          </w:tcPr>
          <w:p w14:paraId="08704CB6" w14:textId="6733F3EB" w:rsidR="00AE61C3" w:rsidRPr="00996BE2" w:rsidRDefault="00996BE2" w:rsidP="00996BE2">
            <w:pPr>
              <w:jc w:val="left"/>
              <w:rPr>
                <w:sz w:val="20"/>
                <w:szCs w:val="20"/>
              </w:rPr>
            </w:pPr>
            <w:r w:rsidRPr="00996BE2">
              <w:rPr>
                <w:sz w:val="20"/>
                <w:szCs w:val="20"/>
              </w:rPr>
              <w:t>L’action parent est refusée</w:t>
            </w:r>
          </w:p>
        </w:tc>
      </w:tr>
      <w:tr w:rsidR="00AE61C3" w14:paraId="34CE6777" w14:textId="77777777" w:rsidTr="00996BE2">
        <w:tc>
          <w:tcPr>
            <w:tcW w:w="806" w:type="dxa"/>
          </w:tcPr>
          <w:p w14:paraId="25C1048E" w14:textId="026471FD" w:rsidR="00AE61C3" w:rsidRPr="00996BE2" w:rsidRDefault="00AE61C3" w:rsidP="00996BE2">
            <w:pPr>
              <w:jc w:val="left"/>
              <w:rPr>
                <w:sz w:val="20"/>
                <w:szCs w:val="20"/>
              </w:rPr>
            </w:pPr>
            <w:r w:rsidRPr="00996BE2">
              <w:rPr>
                <w:sz w:val="20"/>
                <w:szCs w:val="20"/>
              </w:rPr>
              <w:t>TU-03</w:t>
            </w:r>
          </w:p>
        </w:tc>
        <w:tc>
          <w:tcPr>
            <w:tcW w:w="1032" w:type="dxa"/>
          </w:tcPr>
          <w:p w14:paraId="78D8792D" w14:textId="502C5C72" w:rsidR="00AE61C3" w:rsidRPr="00996BE2" w:rsidRDefault="00AE61C3" w:rsidP="00996BE2">
            <w:pPr>
              <w:jc w:val="left"/>
              <w:rPr>
                <w:sz w:val="20"/>
                <w:szCs w:val="20"/>
              </w:rPr>
            </w:pPr>
            <w:r w:rsidRPr="00996BE2">
              <w:rPr>
                <w:sz w:val="20"/>
                <w:szCs w:val="20"/>
              </w:rPr>
              <w:t>Unitaire</w:t>
            </w:r>
          </w:p>
        </w:tc>
        <w:tc>
          <w:tcPr>
            <w:tcW w:w="3916" w:type="dxa"/>
          </w:tcPr>
          <w:p w14:paraId="23AD9907" w14:textId="71B5CFA6" w:rsidR="00AE61C3" w:rsidRPr="00996BE2" w:rsidRDefault="004074EA" w:rsidP="00996BE2">
            <w:pPr>
              <w:jc w:val="left"/>
              <w:rPr>
                <w:sz w:val="20"/>
                <w:szCs w:val="20"/>
              </w:rPr>
            </w:pPr>
            <w:r w:rsidRPr="00996BE2">
              <w:rPr>
                <w:sz w:val="20"/>
                <w:szCs w:val="20"/>
              </w:rPr>
              <w:t>Vérifier qu’un champ obligatoire vide est refusé</w:t>
            </w:r>
          </w:p>
        </w:tc>
        <w:tc>
          <w:tcPr>
            <w:tcW w:w="1106" w:type="dxa"/>
          </w:tcPr>
          <w:p w14:paraId="55D467C0" w14:textId="19759833" w:rsidR="00AE61C3" w:rsidRPr="00996BE2" w:rsidRDefault="000D5E8F" w:rsidP="00996BE2">
            <w:pPr>
              <w:jc w:val="left"/>
              <w:rPr>
                <w:sz w:val="20"/>
                <w:szCs w:val="20"/>
              </w:rPr>
            </w:pPr>
            <w:r w:rsidRPr="00996BE2">
              <w:rPr>
                <w:sz w:val="20"/>
                <w:szCs w:val="20"/>
              </w:rPr>
              <w:t>ENF-04</w:t>
            </w:r>
          </w:p>
        </w:tc>
        <w:tc>
          <w:tcPr>
            <w:tcW w:w="2202" w:type="dxa"/>
          </w:tcPr>
          <w:p w14:paraId="509D1228" w14:textId="0E340BD9" w:rsidR="00AE61C3" w:rsidRPr="00996BE2" w:rsidRDefault="00996BE2" w:rsidP="00996BE2">
            <w:pPr>
              <w:jc w:val="left"/>
              <w:rPr>
                <w:sz w:val="20"/>
                <w:szCs w:val="20"/>
              </w:rPr>
            </w:pPr>
            <w:r w:rsidRPr="00996BE2">
              <w:rPr>
                <w:sz w:val="20"/>
                <w:szCs w:val="20"/>
              </w:rPr>
              <w:t>La donnée invalide est refusée</w:t>
            </w:r>
          </w:p>
        </w:tc>
      </w:tr>
      <w:tr w:rsidR="00AE61C3" w14:paraId="08122E4F" w14:textId="77777777" w:rsidTr="00996BE2">
        <w:tc>
          <w:tcPr>
            <w:tcW w:w="806" w:type="dxa"/>
          </w:tcPr>
          <w:p w14:paraId="6D641F63" w14:textId="7203B05D" w:rsidR="00AE61C3" w:rsidRPr="00996BE2" w:rsidRDefault="00AE61C3" w:rsidP="00996BE2">
            <w:pPr>
              <w:jc w:val="left"/>
              <w:rPr>
                <w:sz w:val="20"/>
                <w:szCs w:val="20"/>
              </w:rPr>
            </w:pPr>
            <w:r w:rsidRPr="00996BE2">
              <w:rPr>
                <w:sz w:val="20"/>
                <w:szCs w:val="20"/>
              </w:rPr>
              <w:t>TU-04</w:t>
            </w:r>
          </w:p>
        </w:tc>
        <w:tc>
          <w:tcPr>
            <w:tcW w:w="1032" w:type="dxa"/>
          </w:tcPr>
          <w:p w14:paraId="35150D08" w14:textId="4691BB6A" w:rsidR="00AE61C3" w:rsidRPr="00996BE2" w:rsidRDefault="00AE61C3" w:rsidP="00996BE2">
            <w:pPr>
              <w:jc w:val="left"/>
              <w:rPr>
                <w:sz w:val="20"/>
                <w:szCs w:val="20"/>
              </w:rPr>
            </w:pPr>
            <w:r w:rsidRPr="00996BE2">
              <w:rPr>
                <w:sz w:val="20"/>
                <w:szCs w:val="20"/>
              </w:rPr>
              <w:t>Unitaire</w:t>
            </w:r>
          </w:p>
        </w:tc>
        <w:tc>
          <w:tcPr>
            <w:tcW w:w="3916" w:type="dxa"/>
          </w:tcPr>
          <w:p w14:paraId="03A1AD53" w14:textId="201FC8C2" w:rsidR="00AE61C3" w:rsidRPr="00996BE2" w:rsidRDefault="004074EA" w:rsidP="00996BE2">
            <w:pPr>
              <w:jc w:val="left"/>
              <w:rPr>
                <w:sz w:val="20"/>
                <w:szCs w:val="20"/>
              </w:rPr>
            </w:pPr>
            <w:r w:rsidRPr="00996BE2">
              <w:rPr>
                <w:sz w:val="20"/>
                <w:szCs w:val="20"/>
              </w:rPr>
              <w:t>Vérifier qu’une valeur de statut valide est acceptée</w:t>
            </w:r>
          </w:p>
        </w:tc>
        <w:tc>
          <w:tcPr>
            <w:tcW w:w="1106" w:type="dxa"/>
          </w:tcPr>
          <w:p w14:paraId="6C82EC37" w14:textId="6ABB4F1C" w:rsidR="00AE61C3" w:rsidRPr="00996BE2" w:rsidRDefault="000D5E8F" w:rsidP="00996BE2">
            <w:pPr>
              <w:jc w:val="left"/>
              <w:rPr>
                <w:sz w:val="20"/>
                <w:szCs w:val="20"/>
              </w:rPr>
            </w:pPr>
            <w:r w:rsidRPr="00996BE2">
              <w:rPr>
                <w:sz w:val="20"/>
                <w:szCs w:val="20"/>
              </w:rPr>
              <w:t>ENF-07</w:t>
            </w:r>
          </w:p>
        </w:tc>
        <w:tc>
          <w:tcPr>
            <w:tcW w:w="2202" w:type="dxa"/>
          </w:tcPr>
          <w:p w14:paraId="75ACFA7B" w14:textId="1FCECCA0" w:rsidR="00AE61C3" w:rsidRPr="00996BE2" w:rsidRDefault="00996BE2" w:rsidP="00996BE2">
            <w:pPr>
              <w:jc w:val="left"/>
              <w:rPr>
                <w:sz w:val="20"/>
                <w:szCs w:val="20"/>
              </w:rPr>
            </w:pPr>
            <w:r w:rsidRPr="00996BE2">
              <w:rPr>
                <w:sz w:val="20"/>
                <w:szCs w:val="20"/>
              </w:rPr>
              <w:t>Le statut valide est accepté</w:t>
            </w:r>
          </w:p>
        </w:tc>
      </w:tr>
      <w:tr w:rsidR="00AE61C3" w14:paraId="708EEB16" w14:textId="77777777" w:rsidTr="00996BE2">
        <w:tc>
          <w:tcPr>
            <w:tcW w:w="806" w:type="dxa"/>
          </w:tcPr>
          <w:p w14:paraId="3C873649" w14:textId="5DF7B29A" w:rsidR="00AE61C3" w:rsidRPr="00996BE2" w:rsidRDefault="00AE61C3" w:rsidP="00996BE2">
            <w:pPr>
              <w:jc w:val="left"/>
              <w:rPr>
                <w:sz w:val="20"/>
                <w:szCs w:val="20"/>
              </w:rPr>
            </w:pPr>
            <w:r w:rsidRPr="00996BE2">
              <w:rPr>
                <w:sz w:val="20"/>
                <w:szCs w:val="20"/>
              </w:rPr>
              <w:t>TU-05</w:t>
            </w:r>
          </w:p>
        </w:tc>
        <w:tc>
          <w:tcPr>
            <w:tcW w:w="1032" w:type="dxa"/>
          </w:tcPr>
          <w:p w14:paraId="2A3A6118" w14:textId="32CF8354" w:rsidR="00AE61C3" w:rsidRPr="00996BE2" w:rsidRDefault="00AE61C3" w:rsidP="00996BE2">
            <w:pPr>
              <w:jc w:val="left"/>
              <w:rPr>
                <w:sz w:val="20"/>
                <w:szCs w:val="20"/>
              </w:rPr>
            </w:pPr>
            <w:r w:rsidRPr="00996BE2">
              <w:rPr>
                <w:sz w:val="20"/>
                <w:szCs w:val="20"/>
              </w:rPr>
              <w:t>Unitaire</w:t>
            </w:r>
          </w:p>
        </w:tc>
        <w:tc>
          <w:tcPr>
            <w:tcW w:w="3916" w:type="dxa"/>
          </w:tcPr>
          <w:p w14:paraId="1CAB8FA4" w14:textId="455A42AB" w:rsidR="00AE61C3" w:rsidRPr="00996BE2" w:rsidRDefault="004074EA" w:rsidP="00996BE2">
            <w:pPr>
              <w:jc w:val="left"/>
              <w:rPr>
                <w:sz w:val="20"/>
                <w:szCs w:val="20"/>
              </w:rPr>
            </w:pPr>
            <w:r w:rsidRPr="00996BE2">
              <w:rPr>
                <w:sz w:val="20"/>
                <w:szCs w:val="20"/>
              </w:rPr>
              <w:t>Vérifier qu’une transition de statut interdite est refusée</w:t>
            </w:r>
          </w:p>
        </w:tc>
        <w:tc>
          <w:tcPr>
            <w:tcW w:w="1106" w:type="dxa"/>
          </w:tcPr>
          <w:p w14:paraId="7CB249B6" w14:textId="128399A2" w:rsidR="00AE61C3" w:rsidRPr="00996BE2" w:rsidRDefault="000D5E8F" w:rsidP="00996BE2">
            <w:pPr>
              <w:jc w:val="left"/>
              <w:rPr>
                <w:sz w:val="20"/>
                <w:szCs w:val="20"/>
              </w:rPr>
            </w:pPr>
            <w:r w:rsidRPr="00996BE2">
              <w:rPr>
                <w:sz w:val="20"/>
                <w:szCs w:val="20"/>
              </w:rPr>
              <w:t>ENF-07</w:t>
            </w:r>
          </w:p>
        </w:tc>
        <w:tc>
          <w:tcPr>
            <w:tcW w:w="2202" w:type="dxa"/>
          </w:tcPr>
          <w:p w14:paraId="5EC2C1BA" w14:textId="694ED7F9" w:rsidR="00AE61C3" w:rsidRPr="00996BE2" w:rsidRDefault="00996BE2" w:rsidP="00996BE2">
            <w:pPr>
              <w:jc w:val="left"/>
              <w:rPr>
                <w:sz w:val="20"/>
                <w:szCs w:val="20"/>
              </w:rPr>
            </w:pPr>
            <w:r w:rsidRPr="00996BE2">
              <w:rPr>
                <w:sz w:val="20"/>
                <w:szCs w:val="20"/>
              </w:rPr>
              <w:t>L’état incohérent est empêché</w:t>
            </w:r>
          </w:p>
        </w:tc>
      </w:tr>
      <w:tr w:rsidR="00AE61C3" w14:paraId="3CD3F47B" w14:textId="77777777" w:rsidTr="00996BE2">
        <w:tc>
          <w:tcPr>
            <w:tcW w:w="806" w:type="dxa"/>
          </w:tcPr>
          <w:p w14:paraId="55FDA298" w14:textId="70639930" w:rsidR="00AE61C3" w:rsidRPr="00996BE2" w:rsidRDefault="00AE61C3" w:rsidP="00996BE2">
            <w:pPr>
              <w:jc w:val="left"/>
              <w:rPr>
                <w:sz w:val="20"/>
                <w:szCs w:val="20"/>
              </w:rPr>
            </w:pPr>
            <w:r w:rsidRPr="00996BE2">
              <w:rPr>
                <w:sz w:val="20"/>
                <w:szCs w:val="20"/>
              </w:rPr>
              <w:t>TU-06</w:t>
            </w:r>
          </w:p>
        </w:tc>
        <w:tc>
          <w:tcPr>
            <w:tcW w:w="1032" w:type="dxa"/>
          </w:tcPr>
          <w:p w14:paraId="7E538458" w14:textId="05EFEA5D" w:rsidR="00AE61C3" w:rsidRPr="00996BE2" w:rsidRDefault="00AE61C3" w:rsidP="00996BE2">
            <w:pPr>
              <w:jc w:val="left"/>
              <w:rPr>
                <w:sz w:val="20"/>
                <w:szCs w:val="20"/>
              </w:rPr>
            </w:pPr>
            <w:r w:rsidRPr="00996BE2">
              <w:rPr>
                <w:sz w:val="20"/>
                <w:szCs w:val="20"/>
              </w:rPr>
              <w:t>Unitaire</w:t>
            </w:r>
          </w:p>
        </w:tc>
        <w:tc>
          <w:tcPr>
            <w:tcW w:w="3916" w:type="dxa"/>
          </w:tcPr>
          <w:p w14:paraId="65093015" w14:textId="0CD2C387" w:rsidR="00AE61C3" w:rsidRPr="00996BE2" w:rsidRDefault="004074EA" w:rsidP="00996BE2">
            <w:pPr>
              <w:jc w:val="left"/>
              <w:rPr>
                <w:sz w:val="20"/>
                <w:szCs w:val="20"/>
              </w:rPr>
            </w:pPr>
            <w:r w:rsidRPr="00996BE2">
              <w:rPr>
                <w:sz w:val="20"/>
                <w:szCs w:val="20"/>
              </w:rPr>
              <w:t>Vérifier qu’un parent sans droit de modification est refusé</w:t>
            </w:r>
          </w:p>
        </w:tc>
        <w:tc>
          <w:tcPr>
            <w:tcW w:w="1106" w:type="dxa"/>
          </w:tcPr>
          <w:p w14:paraId="2C86893F" w14:textId="2502F264" w:rsidR="00AE61C3" w:rsidRPr="00996BE2" w:rsidRDefault="000D5E8F" w:rsidP="00996BE2">
            <w:pPr>
              <w:jc w:val="left"/>
              <w:rPr>
                <w:sz w:val="20"/>
                <w:szCs w:val="20"/>
              </w:rPr>
            </w:pPr>
            <w:r w:rsidRPr="00996BE2">
              <w:rPr>
                <w:sz w:val="20"/>
                <w:szCs w:val="20"/>
              </w:rPr>
              <w:t>EF-05 / ENF-03</w:t>
            </w:r>
          </w:p>
        </w:tc>
        <w:tc>
          <w:tcPr>
            <w:tcW w:w="2202" w:type="dxa"/>
          </w:tcPr>
          <w:p w14:paraId="404BF3C7" w14:textId="1899601F" w:rsidR="00AE61C3" w:rsidRPr="00996BE2" w:rsidRDefault="00996BE2" w:rsidP="00996BE2">
            <w:pPr>
              <w:jc w:val="left"/>
              <w:rPr>
                <w:sz w:val="20"/>
                <w:szCs w:val="20"/>
              </w:rPr>
            </w:pPr>
            <w:r w:rsidRPr="00996BE2">
              <w:rPr>
                <w:sz w:val="20"/>
                <w:szCs w:val="20"/>
              </w:rPr>
              <w:t>L’action est refusée</w:t>
            </w:r>
          </w:p>
        </w:tc>
      </w:tr>
      <w:tr w:rsidR="00AE61C3" w14:paraId="672E94F9" w14:textId="77777777" w:rsidTr="00996BE2">
        <w:tc>
          <w:tcPr>
            <w:tcW w:w="806" w:type="dxa"/>
          </w:tcPr>
          <w:p w14:paraId="6230E958" w14:textId="6269E82E" w:rsidR="00AE61C3" w:rsidRPr="00996BE2" w:rsidRDefault="00AE61C3" w:rsidP="00996BE2">
            <w:pPr>
              <w:jc w:val="left"/>
              <w:rPr>
                <w:sz w:val="20"/>
                <w:szCs w:val="20"/>
              </w:rPr>
            </w:pPr>
            <w:r w:rsidRPr="00996BE2">
              <w:rPr>
                <w:sz w:val="20"/>
                <w:szCs w:val="20"/>
              </w:rPr>
              <w:t>TU-07</w:t>
            </w:r>
          </w:p>
        </w:tc>
        <w:tc>
          <w:tcPr>
            <w:tcW w:w="1032" w:type="dxa"/>
          </w:tcPr>
          <w:p w14:paraId="0974C5D0" w14:textId="101878FC" w:rsidR="00AE61C3" w:rsidRPr="00996BE2" w:rsidRDefault="00AE61C3" w:rsidP="00996BE2">
            <w:pPr>
              <w:jc w:val="left"/>
              <w:rPr>
                <w:sz w:val="20"/>
                <w:szCs w:val="20"/>
              </w:rPr>
            </w:pPr>
            <w:r w:rsidRPr="00996BE2">
              <w:rPr>
                <w:sz w:val="20"/>
                <w:szCs w:val="20"/>
              </w:rPr>
              <w:t>Unitaire</w:t>
            </w:r>
          </w:p>
        </w:tc>
        <w:tc>
          <w:tcPr>
            <w:tcW w:w="3916" w:type="dxa"/>
          </w:tcPr>
          <w:p w14:paraId="5FD5852B" w14:textId="3D2A5F49" w:rsidR="00AE61C3" w:rsidRPr="00996BE2" w:rsidRDefault="004074EA" w:rsidP="00996BE2">
            <w:pPr>
              <w:jc w:val="left"/>
              <w:rPr>
                <w:sz w:val="20"/>
                <w:szCs w:val="20"/>
              </w:rPr>
            </w:pPr>
            <w:r w:rsidRPr="00996BE2">
              <w:rPr>
                <w:sz w:val="20"/>
                <w:szCs w:val="20"/>
              </w:rPr>
              <w:t>Vérifier qu’un enfant ne peut modifier que ses propres tâches</w:t>
            </w:r>
          </w:p>
        </w:tc>
        <w:tc>
          <w:tcPr>
            <w:tcW w:w="1106" w:type="dxa"/>
          </w:tcPr>
          <w:p w14:paraId="1D629CD6" w14:textId="309B10FB" w:rsidR="00AE61C3" w:rsidRPr="00996BE2" w:rsidRDefault="000D5E8F" w:rsidP="00996BE2">
            <w:pPr>
              <w:jc w:val="left"/>
              <w:rPr>
                <w:sz w:val="20"/>
                <w:szCs w:val="20"/>
              </w:rPr>
            </w:pPr>
            <w:r w:rsidRPr="00996BE2">
              <w:rPr>
                <w:sz w:val="20"/>
                <w:szCs w:val="20"/>
              </w:rPr>
              <w:t>EF-09 / ENF-03</w:t>
            </w:r>
          </w:p>
        </w:tc>
        <w:tc>
          <w:tcPr>
            <w:tcW w:w="2202" w:type="dxa"/>
          </w:tcPr>
          <w:p w14:paraId="6B278BE4" w14:textId="21462127" w:rsidR="00AE61C3" w:rsidRPr="00996BE2" w:rsidRDefault="00996BE2" w:rsidP="00996BE2">
            <w:pPr>
              <w:jc w:val="left"/>
              <w:rPr>
                <w:sz w:val="20"/>
                <w:szCs w:val="20"/>
              </w:rPr>
            </w:pPr>
            <w:r w:rsidRPr="00996BE2">
              <w:rPr>
                <w:sz w:val="20"/>
                <w:szCs w:val="20"/>
              </w:rPr>
              <w:t>L’action non autorisée est refusée</w:t>
            </w:r>
          </w:p>
        </w:tc>
      </w:tr>
      <w:tr w:rsidR="00AE61C3" w14:paraId="1A5807AE" w14:textId="77777777" w:rsidTr="00996BE2">
        <w:tc>
          <w:tcPr>
            <w:tcW w:w="806" w:type="dxa"/>
          </w:tcPr>
          <w:p w14:paraId="3ECB06B6" w14:textId="0E595B40" w:rsidR="00AE61C3" w:rsidRPr="00996BE2" w:rsidRDefault="00AE61C3" w:rsidP="00996BE2">
            <w:pPr>
              <w:jc w:val="left"/>
              <w:rPr>
                <w:sz w:val="20"/>
                <w:szCs w:val="20"/>
              </w:rPr>
            </w:pPr>
            <w:r w:rsidRPr="00996BE2">
              <w:rPr>
                <w:sz w:val="20"/>
                <w:szCs w:val="20"/>
              </w:rPr>
              <w:t>TU-08</w:t>
            </w:r>
          </w:p>
        </w:tc>
        <w:tc>
          <w:tcPr>
            <w:tcW w:w="1032" w:type="dxa"/>
          </w:tcPr>
          <w:p w14:paraId="0DCD3801" w14:textId="3450E8CB" w:rsidR="00AE61C3" w:rsidRPr="00996BE2" w:rsidRDefault="00AE61C3" w:rsidP="00996BE2">
            <w:pPr>
              <w:jc w:val="left"/>
              <w:rPr>
                <w:sz w:val="20"/>
                <w:szCs w:val="20"/>
              </w:rPr>
            </w:pPr>
            <w:r w:rsidRPr="00996BE2">
              <w:rPr>
                <w:sz w:val="20"/>
                <w:szCs w:val="20"/>
              </w:rPr>
              <w:t>Unitaire</w:t>
            </w:r>
          </w:p>
        </w:tc>
        <w:tc>
          <w:tcPr>
            <w:tcW w:w="3916" w:type="dxa"/>
          </w:tcPr>
          <w:p w14:paraId="14EA4792" w14:textId="393E54C6" w:rsidR="00AE61C3" w:rsidRPr="00996BE2" w:rsidRDefault="004074EA" w:rsidP="00996BE2">
            <w:pPr>
              <w:jc w:val="left"/>
              <w:rPr>
                <w:sz w:val="20"/>
                <w:szCs w:val="20"/>
              </w:rPr>
            </w:pPr>
            <w:r w:rsidRPr="00996BE2">
              <w:rPr>
                <w:sz w:val="20"/>
                <w:szCs w:val="20"/>
              </w:rPr>
              <w:t>Vérifier qu’une tâche validée ne peut plus être modifiée directement</w:t>
            </w:r>
          </w:p>
        </w:tc>
        <w:tc>
          <w:tcPr>
            <w:tcW w:w="1106" w:type="dxa"/>
          </w:tcPr>
          <w:p w14:paraId="7AC87145" w14:textId="527CA9CC" w:rsidR="00AE61C3" w:rsidRPr="00996BE2" w:rsidRDefault="000D5E8F" w:rsidP="00996BE2">
            <w:pPr>
              <w:jc w:val="left"/>
              <w:rPr>
                <w:sz w:val="20"/>
                <w:szCs w:val="20"/>
              </w:rPr>
            </w:pPr>
            <w:r w:rsidRPr="00996BE2">
              <w:rPr>
                <w:sz w:val="20"/>
                <w:szCs w:val="20"/>
              </w:rPr>
              <w:t>EF-11 / ENF-07</w:t>
            </w:r>
          </w:p>
        </w:tc>
        <w:tc>
          <w:tcPr>
            <w:tcW w:w="2202" w:type="dxa"/>
          </w:tcPr>
          <w:p w14:paraId="76AE5DF9" w14:textId="636D62E8" w:rsidR="00AE61C3" w:rsidRPr="00996BE2" w:rsidRDefault="00996BE2" w:rsidP="00996BE2">
            <w:pPr>
              <w:jc w:val="left"/>
              <w:rPr>
                <w:sz w:val="20"/>
                <w:szCs w:val="20"/>
              </w:rPr>
            </w:pPr>
            <w:r w:rsidRPr="00996BE2">
              <w:rPr>
                <w:sz w:val="20"/>
                <w:szCs w:val="20"/>
              </w:rPr>
              <w:t>La modification directe est refusée</w:t>
            </w:r>
          </w:p>
        </w:tc>
      </w:tr>
      <w:tr w:rsidR="00AE61C3" w14:paraId="28C24F61" w14:textId="77777777" w:rsidTr="00996BE2">
        <w:tc>
          <w:tcPr>
            <w:tcW w:w="806" w:type="dxa"/>
          </w:tcPr>
          <w:p w14:paraId="3905F796" w14:textId="722C5965" w:rsidR="00AE61C3" w:rsidRPr="00996BE2" w:rsidRDefault="00AE61C3" w:rsidP="00996BE2">
            <w:pPr>
              <w:jc w:val="left"/>
              <w:rPr>
                <w:sz w:val="20"/>
                <w:szCs w:val="20"/>
              </w:rPr>
            </w:pPr>
            <w:r w:rsidRPr="00996BE2">
              <w:rPr>
                <w:sz w:val="20"/>
                <w:szCs w:val="20"/>
              </w:rPr>
              <w:t>TU-09</w:t>
            </w:r>
          </w:p>
        </w:tc>
        <w:tc>
          <w:tcPr>
            <w:tcW w:w="1032" w:type="dxa"/>
          </w:tcPr>
          <w:p w14:paraId="34F81208" w14:textId="6637BFCF" w:rsidR="00AE61C3" w:rsidRPr="00996BE2" w:rsidRDefault="00AE61C3" w:rsidP="00996BE2">
            <w:pPr>
              <w:jc w:val="left"/>
              <w:rPr>
                <w:sz w:val="20"/>
                <w:szCs w:val="20"/>
              </w:rPr>
            </w:pPr>
            <w:r w:rsidRPr="00996BE2">
              <w:rPr>
                <w:sz w:val="20"/>
                <w:szCs w:val="20"/>
              </w:rPr>
              <w:t>Unitaire</w:t>
            </w:r>
          </w:p>
        </w:tc>
        <w:tc>
          <w:tcPr>
            <w:tcW w:w="3916" w:type="dxa"/>
          </w:tcPr>
          <w:p w14:paraId="2BD87CE6" w14:textId="6F375F12" w:rsidR="00AE61C3" w:rsidRPr="00996BE2" w:rsidRDefault="004074EA" w:rsidP="00996BE2">
            <w:pPr>
              <w:jc w:val="left"/>
              <w:rPr>
                <w:sz w:val="20"/>
                <w:szCs w:val="20"/>
              </w:rPr>
            </w:pPr>
            <w:r w:rsidRPr="00996BE2">
              <w:rPr>
                <w:sz w:val="20"/>
                <w:szCs w:val="20"/>
              </w:rPr>
              <w:t>Vérifier qu’un message d’erreur ne révèle pas d’information sensible</w:t>
            </w:r>
          </w:p>
        </w:tc>
        <w:tc>
          <w:tcPr>
            <w:tcW w:w="1106" w:type="dxa"/>
          </w:tcPr>
          <w:p w14:paraId="2B3C3BAD" w14:textId="2449E764" w:rsidR="00AE61C3" w:rsidRPr="00996BE2" w:rsidRDefault="000D5E8F" w:rsidP="00996BE2">
            <w:pPr>
              <w:jc w:val="left"/>
              <w:rPr>
                <w:sz w:val="20"/>
                <w:szCs w:val="20"/>
              </w:rPr>
            </w:pPr>
            <w:r w:rsidRPr="00996BE2">
              <w:rPr>
                <w:sz w:val="20"/>
                <w:szCs w:val="20"/>
              </w:rPr>
              <w:t>ENF-06</w:t>
            </w:r>
          </w:p>
        </w:tc>
        <w:tc>
          <w:tcPr>
            <w:tcW w:w="2202" w:type="dxa"/>
          </w:tcPr>
          <w:p w14:paraId="40CA378F" w14:textId="2663D4B8" w:rsidR="00AE61C3" w:rsidRPr="00996BE2" w:rsidRDefault="00996BE2" w:rsidP="00996BE2">
            <w:pPr>
              <w:jc w:val="left"/>
              <w:rPr>
                <w:sz w:val="20"/>
                <w:szCs w:val="20"/>
              </w:rPr>
            </w:pPr>
            <w:r w:rsidRPr="00996BE2">
              <w:rPr>
                <w:sz w:val="20"/>
                <w:szCs w:val="20"/>
              </w:rPr>
              <w:t>Le message reste contrôlé</w:t>
            </w:r>
          </w:p>
        </w:tc>
      </w:tr>
      <w:tr w:rsidR="00AE61C3" w14:paraId="121F5D6C" w14:textId="77777777" w:rsidTr="00996BE2">
        <w:tc>
          <w:tcPr>
            <w:tcW w:w="806" w:type="dxa"/>
          </w:tcPr>
          <w:p w14:paraId="6D9FC7EB" w14:textId="53FC09B1" w:rsidR="00AE61C3" w:rsidRPr="00996BE2" w:rsidRDefault="00AE61C3" w:rsidP="00996BE2">
            <w:pPr>
              <w:jc w:val="left"/>
              <w:rPr>
                <w:sz w:val="20"/>
                <w:szCs w:val="20"/>
              </w:rPr>
            </w:pPr>
            <w:r w:rsidRPr="00996BE2">
              <w:rPr>
                <w:sz w:val="20"/>
                <w:szCs w:val="20"/>
              </w:rPr>
              <w:t>TU-10</w:t>
            </w:r>
          </w:p>
        </w:tc>
        <w:tc>
          <w:tcPr>
            <w:tcW w:w="1032" w:type="dxa"/>
          </w:tcPr>
          <w:p w14:paraId="25C57922" w14:textId="67E5BB59" w:rsidR="00AE61C3" w:rsidRPr="00996BE2" w:rsidRDefault="00AE61C3" w:rsidP="00996BE2">
            <w:pPr>
              <w:jc w:val="left"/>
              <w:rPr>
                <w:sz w:val="20"/>
                <w:szCs w:val="20"/>
              </w:rPr>
            </w:pPr>
            <w:r w:rsidRPr="00996BE2">
              <w:rPr>
                <w:sz w:val="20"/>
                <w:szCs w:val="20"/>
              </w:rPr>
              <w:t>Unitaire</w:t>
            </w:r>
          </w:p>
        </w:tc>
        <w:tc>
          <w:tcPr>
            <w:tcW w:w="3916" w:type="dxa"/>
          </w:tcPr>
          <w:p w14:paraId="23C4E372" w14:textId="7C0AC7E6" w:rsidR="00AE61C3" w:rsidRPr="00996BE2" w:rsidRDefault="004074EA" w:rsidP="00996BE2">
            <w:pPr>
              <w:jc w:val="left"/>
              <w:rPr>
                <w:sz w:val="20"/>
                <w:szCs w:val="20"/>
              </w:rPr>
            </w:pPr>
            <w:r w:rsidRPr="00996BE2">
              <w:rPr>
                <w:sz w:val="20"/>
                <w:szCs w:val="20"/>
              </w:rPr>
              <w:t>Vérifier qu’une donnée manipulée est refusée</w:t>
            </w:r>
          </w:p>
        </w:tc>
        <w:tc>
          <w:tcPr>
            <w:tcW w:w="1106" w:type="dxa"/>
          </w:tcPr>
          <w:p w14:paraId="53565AF0" w14:textId="72C9287C" w:rsidR="00AE61C3" w:rsidRPr="00996BE2" w:rsidRDefault="000D5E8F" w:rsidP="00996BE2">
            <w:pPr>
              <w:jc w:val="left"/>
              <w:rPr>
                <w:sz w:val="20"/>
                <w:szCs w:val="20"/>
              </w:rPr>
            </w:pPr>
            <w:r w:rsidRPr="00996BE2">
              <w:rPr>
                <w:sz w:val="20"/>
                <w:szCs w:val="20"/>
              </w:rPr>
              <w:t>ENF-04 / ENF-05</w:t>
            </w:r>
          </w:p>
        </w:tc>
        <w:tc>
          <w:tcPr>
            <w:tcW w:w="2202" w:type="dxa"/>
          </w:tcPr>
          <w:p w14:paraId="32EB90D0" w14:textId="3C520380" w:rsidR="00AE61C3" w:rsidRPr="00996BE2" w:rsidRDefault="00996BE2" w:rsidP="00996BE2">
            <w:pPr>
              <w:jc w:val="left"/>
              <w:rPr>
                <w:sz w:val="20"/>
                <w:szCs w:val="20"/>
              </w:rPr>
            </w:pPr>
            <w:r w:rsidRPr="00996BE2">
              <w:rPr>
                <w:sz w:val="20"/>
                <w:szCs w:val="20"/>
              </w:rPr>
              <w:t>La donnée est refusée</w:t>
            </w:r>
          </w:p>
        </w:tc>
      </w:tr>
      <w:tr w:rsidR="00AE61C3" w14:paraId="3D27E139" w14:textId="77777777" w:rsidTr="00996BE2">
        <w:tc>
          <w:tcPr>
            <w:tcW w:w="806" w:type="dxa"/>
          </w:tcPr>
          <w:p w14:paraId="75387CD2" w14:textId="11F68106" w:rsidR="00AE61C3" w:rsidRPr="00996BE2" w:rsidRDefault="00AE61C3" w:rsidP="00996BE2">
            <w:pPr>
              <w:jc w:val="left"/>
              <w:rPr>
                <w:sz w:val="20"/>
                <w:szCs w:val="20"/>
              </w:rPr>
            </w:pPr>
            <w:r w:rsidRPr="00996BE2">
              <w:rPr>
                <w:sz w:val="20"/>
                <w:szCs w:val="20"/>
              </w:rPr>
              <w:t>TI-01</w:t>
            </w:r>
          </w:p>
        </w:tc>
        <w:tc>
          <w:tcPr>
            <w:tcW w:w="1032" w:type="dxa"/>
          </w:tcPr>
          <w:p w14:paraId="131981F2" w14:textId="20675DBE" w:rsidR="00AE61C3" w:rsidRPr="00996BE2" w:rsidRDefault="00AE61C3" w:rsidP="00996BE2">
            <w:pPr>
              <w:jc w:val="left"/>
              <w:rPr>
                <w:sz w:val="20"/>
                <w:szCs w:val="20"/>
              </w:rPr>
            </w:pPr>
            <w:r w:rsidRPr="00996BE2">
              <w:rPr>
                <w:sz w:val="20"/>
                <w:szCs w:val="20"/>
              </w:rPr>
              <w:t>Intégration</w:t>
            </w:r>
          </w:p>
        </w:tc>
        <w:tc>
          <w:tcPr>
            <w:tcW w:w="3916" w:type="dxa"/>
          </w:tcPr>
          <w:p w14:paraId="549AEBEB" w14:textId="6A3EF999" w:rsidR="00AE61C3" w:rsidRPr="00996BE2" w:rsidRDefault="00D95133" w:rsidP="00996BE2">
            <w:pPr>
              <w:jc w:val="left"/>
              <w:rPr>
                <w:sz w:val="20"/>
                <w:szCs w:val="20"/>
              </w:rPr>
            </w:pPr>
            <w:r w:rsidRPr="00996BE2">
              <w:rPr>
                <w:sz w:val="20"/>
                <w:szCs w:val="20"/>
              </w:rPr>
              <w:t>Tester une séquence complète : tâche terminée avec preuve, validation parent, puis tentative de modification après validation</w:t>
            </w:r>
          </w:p>
        </w:tc>
        <w:tc>
          <w:tcPr>
            <w:tcW w:w="1106" w:type="dxa"/>
          </w:tcPr>
          <w:p w14:paraId="56596964" w14:textId="119892F9" w:rsidR="00AE61C3" w:rsidRPr="00996BE2" w:rsidRDefault="000D5E8F" w:rsidP="00996BE2">
            <w:pPr>
              <w:jc w:val="left"/>
              <w:rPr>
                <w:sz w:val="20"/>
                <w:szCs w:val="20"/>
              </w:rPr>
            </w:pPr>
            <w:r w:rsidRPr="00996BE2">
              <w:rPr>
                <w:sz w:val="20"/>
                <w:szCs w:val="20"/>
              </w:rPr>
              <w:t>EF-06 / EF-08 / EF-11 / ENF-07</w:t>
            </w:r>
          </w:p>
        </w:tc>
        <w:tc>
          <w:tcPr>
            <w:tcW w:w="2202" w:type="dxa"/>
          </w:tcPr>
          <w:p w14:paraId="3F2D050F" w14:textId="6880F4F8" w:rsidR="00AE61C3" w:rsidRPr="00996BE2" w:rsidRDefault="00996BE2" w:rsidP="00996BE2">
            <w:pPr>
              <w:jc w:val="left"/>
              <w:rPr>
                <w:sz w:val="20"/>
                <w:szCs w:val="20"/>
              </w:rPr>
            </w:pPr>
            <w:r w:rsidRPr="00996BE2">
              <w:rPr>
                <w:sz w:val="20"/>
                <w:szCs w:val="20"/>
              </w:rPr>
              <w:t>Le système empêche l’état incohérent et respecte les règles définies</w:t>
            </w:r>
          </w:p>
        </w:tc>
      </w:tr>
    </w:tbl>
    <w:p w14:paraId="2134CBDC" w14:textId="77777777" w:rsidR="009834DA" w:rsidRPr="009834DA" w:rsidRDefault="009834DA" w:rsidP="009834DA"/>
    <w:p w14:paraId="56AB5377" w14:textId="24CFCF65" w:rsidR="00277B9B" w:rsidRDefault="009834DA" w:rsidP="009834DA">
      <w:pPr>
        <w:pStyle w:val="Titre3"/>
      </w:pPr>
      <w:r w:rsidRPr="009834DA">
        <w:t>3.8.3 Exécution automatique dans le CI/CD</w:t>
      </w:r>
    </w:p>
    <w:p w14:paraId="36450673" w14:textId="708F533E" w:rsidR="00AE61C3" w:rsidRDefault="00AE61C3" w:rsidP="00AE61C3">
      <w:r>
        <w:t>Les tests automatisés seront exécutés dans le pipeline CI/CD avant la mise en production. Le pipeline devra installer les dépendances, lancer les tests disponibles et signaler une erreur si un test échoue.</w:t>
      </w:r>
    </w:p>
    <w:p w14:paraId="47305125" w14:textId="11152D5E" w:rsidR="009834DA" w:rsidRPr="009834DA" w:rsidRDefault="00AE61C3" w:rsidP="00AE61C3">
      <w:r>
        <w:t>Cette exécution automatique permet de vérifier que les règles principales restent valides avant le déploiement sur Azure.</w:t>
      </w:r>
    </w:p>
    <w:p w14:paraId="5252A536" w14:textId="5CADE8BC" w:rsidR="000339D2" w:rsidRDefault="000339D2" w:rsidP="000339D2">
      <w:pPr>
        <w:pStyle w:val="Titre3"/>
      </w:pPr>
      <w:r>
        <w:t>3.8.</w:t>
      </w:r>
      <w:r w:rsidR="009834DA">
        <w:t>4</w:t>
      </w:r>
      <w:r>
        <w:t xml:space="preserve"> Exécution et résultats des tests</w:t>
      </w:r>
    </w:p>
    <w:p w14:paraId="316A951F" w14:textId="77777777" w:rsidR="00E33F85" w:rsidRDefault="00E33F85" w:rsidP="00E33F85">
      <w:r>
        <w:t>(</w:t>
      </w:r>
      <w:r w:rsidRPr="00E33F85">
        <w:t>Cette section sera complétée pendant la phase d’exécution des tests. Elle contiendra les résultats obtenus, les éventuels échecs, les corrections appliquées et les preuves d’exécution, notamment dans le pipeline CI/CD.</w:t>
      </w:r>
      <w:r>
        <w:t>)</w:t>
      </w:r>
    </w:p>
    <w:tbl>
      <w:tblPr>
        <w:tblStyle w:val="Grilledutableau"/>
        <w:tblW w:w="0" w:type="auto"/>
        <w:tblLook w:val="04A0" w:firstRow="1" w:lastRow="0" w:firstColumn="1" w:lastColumn="0" w:noHBand="0" w:noVBand="1"/>
      </w:tblPr>
      <w:tblGrid>
        <w:gridCol w:w="1812"/>
        <w:gridCol w:w="1812"/>
        <w:gridCol w:w="1812"/>
        <w:gridCol w:w="1813"/>
        <w:gridCol w:w="1813"/>
      </w:tblGrid>
      <w:tr w:rsidR="009834DA" w14:paraId="5B9C5835" w14:textId="77777777" w:rsidTr="009834DA">
        <w:tc>
          <w:tcPr>
            <w:tcW w:w="1812" w:type="dxa"/>
          </w:tcPr>
          <w:p w14:paraId="218AF3E5" w14:textId="2F068B93" w:rsidR="009834DA" w:rsidRPr="009834DA" w:rsidRDefault="009834DA" w:rsidP="00E33F85">
            <w:pPr>
              <w:rPr>
                <w:rFonts w:ascii="Times New Roman" w:hAnsi="Times New Roman"/>
                <w:b/>
                <w:bCs/>
              </w:rPr>
            </w:pPr>
            <w:r w:rsidRPr="009834DA">
              <w:rPr>
                <w:b/>
                <w:bCs/>
              </w:rPr>
              <w:t>ID</w:t>
            </w:r>
          </w:p>
        </w:tc>
        <w:tc>
          <w:tcPr>
            <w:tcW w:w="1812" w:type="dxa"/>
          </w:tcPr>
          <w:p w14:paraId="6ABB4CDD" w14:textId="42CDA60B" w:rsidR="009834DA" w:rsidRPr="009834DA" w:rsidRDefault="009834DA" w:rsidP="00E33F85">
            <w:pPr>
              <w:rPr>
                <w:b/>
                <w:bCs/>
              </w:rPr>
            </w:pPr>
            <w:r w:rsidRPr="009834DA">
              <w:rPr>
                <w:b/>
                <w:bCs/>
              </w:rPr>
              <w:t>Résultat attendu</w:t>
            </w:r>
          </w:p>
        </w:tc>
        <w:tc>
          <w:tcPr>
            <w:tcW w:w="1812" w:type="dxa"/>
          </w:tcPr>
          <w:p w14:paraId="2E80AEBA" w14:textId="50D48FBF" w:rsidR="009834DA" w:rsidRPr="009834DA" w:rsidRDefault="009834DA" w:rsidP="00E33F85">
            <w:pPr>
              <w:rPr>
                <w:b/>
                <w:bCs/>
              </w:rPr>
            </w:pPr>
            <w:r w:rsidRPr="009834DA">
              <w:rPr>
                <w:b/>
                <w:bCs/>
              </w:rPr>
              <w:t>Résultat obtenu</w:t>
            </w:r>
          </w:p>
        </w:tc>
        <w:tc>
          <w:tcPr>
            <w:tcW w:w="1813" w:type="dxa"/>
          </w:tcPr>
          <w:p w14:paraId="19BBD364" w14:textId="0B4F113C" w:rsidR="009834DA" w:rsidRPr="009834DA" w:rsidRDefault="009834DA" w:rsidP="00E33F85">
            <w:pPr>
              <w:rPr>
                <w:b/>
                <w:bCs/>
              </w:rPr>
            </w:pPr>
            <w:r w:rsidRPr="009834DA">
              <w:rPr>
                <w:b/>
                <w:bCs/>
              </w:rPr>
              <w:t>Statut</w:t>
            </w:r>
          </w:p>
        </w:tc>
        <w:tc>
          <w:tcPr>
            <w:tcW w:w="1813" w:type="dxa"/>
          </w:tcPr>
          <w:p w14:paraId="55A9512F" w14:textId="4F840D57" w:rsidR="009834DA" w:rsidRPr="009834DA" w:rsidRDefault="009834DA" w:rsidP="00E33F85">
            <w:pPr>
              <w:rPr>
                <w:b/>
                <w:bCs/>
              </w:rPr>
            </w:pPr>
            <w:r w:rsidRPr="009834DA">
              <w:rPr>
                <w:b/>
                <w:bCs/>
              </w:rPr>
              <w:t>Correction si nécessaire</w:t>
            </w:r>
          </w:p>
        </w:tc>
      </w:tr>
      <w:tr w:rsidR="009834DA" w14:paraId="0A063513" w14:textId="77777777" w:rsidTr="009834DA">
        <w:tc>
          <w:tcPr>
            <w:tcW w:w="1812" w:type="dxa"/>
          </w:tcPr>
          <w:p w14:paraId="17F0C4D2" w14:textId="77777777" w:rsidR="009834DA" w:rsidRDefault="009834DA" w:rsidP="00E33F85"/>
        </w:tc>
        <w:tc>
          <w:tcPr>
            <w:tcW w:w="1812" w:type="dxa"/>
          </w:tcPr>
          <w:p w14:paraId="0ABB5E6B" w14:textId="77777777" w:rsidR="009834DA" w:rsidRDefault="009834DA" w:rsidP="00E33F85"/>
        </w:tc>
        <w:tc>
          <w:tcPr>
            <w:tcW w:w="1812" w:type="dxa"/>
          </w:tcPr>
          <w:p w14:paraId="5121F634" w14:textId="77777777" w:rsidR="009834DA" w:rsidRDefault="009834DA" w:rsidP="00E33F85"/>
        </w:tc>
        <w:tc>
          <w:tcPr>
            <w:tcW w:w="1813" w:type="dxa"/>
          </w:tcPr>
          <w:p w14:paraId="1EEEFFBC" w14:textId="77777777" w:rsidR="009834DA" w:rsidRDefault="009834DA" w:rsidP="00E33F85"/>
        </w:tc>
        <w:tc>
          <w:tcPr>
            <w:tcW w:w="1813" w:type="dxa"/>
          </w:tcPr>
          <w:p w14:paraId="51D596C7" w14:textId="77777777" w:rsidR="009834DA" w:rsidRDefault="009834DA" w:rsidP="00E33F85"/>
        </w:tc>
      </w:tr>
      <w:tr w:rsidR="009834DA" w14:paraId="56285C1E" w14:textId="77777777" w:rsidTr="009834DA">
        <w:tc>
          <w:tcPr>
            <w:tcW w:w="1812" w:type="dxa"/>
          </w:tcPr>
          <w:p w14:paraId="2B2ED925" w14:textId="77777777" w:rsidR="009834DA" w:rsidRDefault="009834DA" w:rsidP="00E33F85"/>
        </w:tc>
        <w:tc>
          <w:tcPr>
            <w:tcW w:w="1812" w:type="dxa"/>
          </w:tcPr>
          <w:p w14:paraId="3F4D1F9B" w14:textId="77777777" w:rsidR="009834DA" w:rsidRDefault="009834DA" w:rsidP="00E33F85"/>
        </w:tc>
        <w:tc>
          <w:tcPr>
            <w:tcW w:w="1812" w:type="dxa"/>
          </w:tcPr>
          <w:p w14:paraId="0CC25BDF" w14:textId="77777777" w:rsidR="009834DA" w:rsidRDefault="009834DA" w:rsidP="00E33F85"/>
        </w:tc>
        <w:tc>
          <w:tcPr>
            <w:tcW w:w="1813" w:type="dxa"/>
          </w:tcPr>
          <w:p w14:paraId="174B3655" w14:textId="77777777" w:rsidR="009834DA" w:rsidRDefault="009834DA" w:rsidP="00E33F85"/>
        </w:tc>
        <w:tc>
          <w:tcPr>
            <w:tcW w:w="1813" w:type="dxa"/>
          </w:tcPr>
          <w:p w14:paraId="3B7016D2" w14:textId="77777777" w:rsidR="009834DA" w:rsidRDefault="009834DA" w:rsidP="00E33F85"/>
        </w:tc>
      </w:tr>
    </w:tbl>
    <w:p w14:paraId="67733E55" w14:textId="77777777" w:rsidR="009834DA" w:rsidRPr="00E33F85" w:rsidRDefault="009834DA" w:rsidP="00E33F85"/>
    <w:p w14:paraId="13BEDF7A" w14:textId="78F119D8" w:rsidR="00F74F81" w:rsidRDefault="00A32916" w:rsidP="00F74F81">
      <w:pPr>
        <w:pStyle w:val="Titre2"/>
      </w:pPr>
      <w:bookmarkStart w:id="16" w:name="_Toc229390297"/>
      <w:r>
        <w:lastRenderedPageBreak/>
        <w:t xml:space="preserve">3.9 </w:t>
      </w:r>
      <w:r w:rsidR="00F74F81">
        <w:t>Livraison</w:t>
      </w:r>
      <w:bookmarkEnd w:id="16"/>
    </w:p>
    <w:p w14:paraId="5A72F28F" w14:textId="77777777" w:rsidR="00AE61C3" w:rsidRPr="00AE61C3" w:rsidRDefault="00AE61C3" w:rsidP="00AE61C3"/>
    <w:p w14:paraId="5CA164C0" w14:textId="31427DA2" w:rsidR="00F74F81" w:rsidRPr="00F74F81" w:rsidRDefault="00A32916" w:rsidP="00F74F81">
      <w:pPr>
        <w:pStyle w:val="Titre2"/>
      </w:pPr>
      <w:bookmarkStart w:id="17" w:name="_Toc229390298"/>
      <w:r>
        <w:t xml:space="preserve">3.10 </w:t>
      </w:r>
      <w:r w:rsidR="00F74F81">
        <w:t>Conclusion et bilan personnel</w:t>
      </w:r>
      <w:bookmarkEnd w:id="17"/>
    </w:p>
    <w:p w14:paraId="72ECD04F" w14:textId="77777777" w:rsidR="00D43165" w:rsidRDefault="00D43165" w:rsidP="006E3F83"/>
    <w:p w14:paraId="6FB71944" w14:textId="0DEF27B0" w:rsidR="000702D2" w:rsidRDefault="000702D2" w:rsidP="000702D2">
      <w:pPr>
        <w:pStyle w:val="Titre1"/>
      </w:pPr>
      <w:bookmarkStart w:id="18" w:name="_Toc229390299"/>
      <w:r>
        <w:t>4 Références</w:t>
      </w:r>
      <w:bookmarkEnd w:id="18"/>
    </w:p>
    <w:p w14:paraId="1151524B" w14:textId="7A0A5E33" w:rsidR="00DF1D91" w:rsidRDefault="00DF1D91" w:rsidP="00DF1D91">
      <w:r>
        <w:t>Cahier des charges TPI : CDC_Kiddo_NelsonAlmeida.pdf, ETML Section informatique, 2026.</w:t>
      </w:r>
    </w:p>
    <w:p w14:paraId="50B05AB2" w14:textId="078532D8" w:rsidR="00277B9B" w:rsidRDefault="00DF1D91" w:rsidP="00DF1D91">
      <w:r>
        <w:t xml:space="preserve">Critères d’évaluation TPI : </w:t>
      </w:r>
      <w:proofErr w:type="spellStart"/>
      <w:r>
        <w:t>Critères_Evaluation_NelsonAlmeida</w:t>
      </w:r>
      <w:proofErr w:type="spellEnd"/>
      <w:r>
        <w:t xml:space="preserve"> 1.pdf, procédure de qualification Informaticien CFC </w:t>
      </w:r>
      <w:proofErr w:type="spellStart"/>
      <w:r>
        <w:t>OrFo</w:t>
      </w:r>
      <w:proofErr w:type="spellEnd"/>
      <w:r>
        <w:t xml:space="preserve"> 2021.</w:t>
      </w:r>
    </w:p>
    <w:p w14:paraId="32CC4B65" w14:textId="6275293F" w:rsidR="00277B9B" w:rsidRDefault="00DF1D91" w:rsidP="00DF1D91">
      <w:pPr>
        <w:jc w:val="left"/>
        <w:rPr>
          <w:rStyle w:val="Lienhypertexte"/>
        </w:rPr>
      </w:pPr>
      <w:r w:rsidRPr="001A54A1">
        <w:t xml:space="preserve">OWASP </w:t>
      </w:r>
      <w:proofErr w:type="spellStart"/>
      <w:r w:rsidRPr="001A54A1">
        <w:t>Foundation</w:t>
      </w:r>
      <w:proofErr w:type="spellEnd"/>
      <w:r w:rsidRPr="001A54A1">
        <w:t xml:space="preserve">. OWASP Top </w:t>
      </w:r>
      <w:proofErr w:type="gramStart"/>
      <w:r w:rsidRPr="001A54A1">
        <w:t>10:</w:t>
      </w:r>
      <w:proofErr w:type="gramEnd"/>
      <w:r w:rsidRPr="001A54A1">
        <w:t>2025. Consulté le 11 mai 2026</w:t>
      </w:r>
      <w:r w:rsidR="00CD2709">
        <w:t> :</w:t>
      </w:r>
      <w:r>
        <w:br/>
      </w:r>
      <w:hyperlink r:id="rId8" w:history="1">
        <w:r w:rsidRPr="001A54A1">
          <w:rPr>
            <w:rStyle w:val="Lienhypertexte"/>
          </w:rPr>
          <w:t>https://owasp.org/Top10/2025/</w:t>
        </w:r>
      </w:hyperlink>
    </w:p>
    <w:p w14:paraId="0AE05E56" w14:textId="77777777" w:rsidR="002C14B2" w:rsidRDefault="002C14B2" w:rsidP="001A54A1">
      <w:pPr>
        <w:jc w:val="left"/>
      </w:pPr>
    </w:p>
    <w:p w14:paraId="71AEDF6D" w14:textId="4EF70289" w:rsidR="006E3F83" w:rsidRDefault="000702D2" w:rsidP="00F74F81">
      <w:pPr>
        <w:pStyle w:val="Titre1"/>
      </w:pPr>
      <w:bookmarkStart w:id="19" w:name="_Toc229390300"/>
      <w:r>
        <w:t>5</w:t>
      </w:r>
      <w:r w:rsidR="00A32916">
        <w:t xml:space="preserve"> </w:t>
      </w:r>
      <w:r w:rsidR="00F74F81">
        <w:t>Annexes</w:t>
      </w:r>
      <w:bookmarkEnd w:id="19"/>
    </w:p>
    <w:p w14:paraId="0E671687" w14:textId="4437AB4D" w:rsidR="006E3F83" w:rsidRDefault="000702D2" w:rsidP="00F74F81">
      <w:pPr>
        <w:pStyle w:val="Titre2"/>
      </w:pPr>
      <w:bookmarkStart w:id="20" w:name="_Toc229390301"/>
      <w:r>
        <w:t>5</w:t>
      </w:r>
      <w:r w:rsidR="00A32916">
        <w:t xml:space="preserve">.1 </w:t>
      </w:r>
      <w:r w:rsidR="00F74F81">
        <w:t>Journal de travail</w:t>
      </w:r>
      <w:bookmarkEnd w:id="20"/>
    </w:p>
    <w:p w14:paraId="59587DC0" w14:textId="79737BC2" w:rsidR="00F74F81" w:rsidRDefault="000702D2" w:rsidP="000702D2">
      <w:pPr>
        <w:pStyle w:val="Titre2"/>
      </w:pPr>
      <w:bookmarkStart w:id="21" w:name="_Toc229390302"/>
      <w:r>
        <w:t>5</w:t>
      </w:r>
      <w:r w:rsidR="00A32916">
        <w:t>.</w:t>
      </w:r>
      <w:r>
        <w:t>2</w:t>
      </w:r>
      <w:r w:rsidR="00A32916">
        <w:t xml:space="preserve"> </w:t>
      </w:r>
      <w:r w:rsidR="00F74F81">
        <w:t>Liste des livrables remis</w:t>
      </w:r>
      <w:bookmarkEnd w:id="21"/>
    </w:p>
    <w:p w14:paraId="0F7D0976" w14:textId="7E785EDE" w:rsidR="00AA46DB" w:rsidRPr="00AA46DB" w:rsidRDefault="00AA46DB" w:rsidP="00AA46DB">
      <w:r>
        <w:t>Annexe 1 : Planification et Journal de travail</w:t>
      </w:r>
    </w:p>
    <w:p w14:paraId="27A1AEA2" w14:textId="347DBABC" w:rsidR="002E16D9" w:rsidRPr="001A54A1" w:rsidRDefault="001A54A1" w:rsidP="002E16D9">
      <w:r w:rsidRPr="001A54A1">
        <w:t xml:space="preserve">Annexe </w:t>
      </w:r>
      <w:r w:rsidR="00AA46DB">
        <w:t>2</w:t>
      </w:r>
      <w:r>
        <w:t> :</w:t>
      </w:r>
      <w:r w:rsidRPr="001A54A1">
        <w:t xml:space="preserve"> Tableau détaillé des risques et mesures de sécurité</w:t>
      </w:r>
    </w:p>
    <w:sectPr w:rsidR="002E16D9" w:rsidRPr="001A54A1" w:rsidSect="00D27FFC">
      <w:headerReference w:type="default" r:id="rId9"/>
      <w:footerReference w:type="default" r:id="rId1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6EC90" w14:textId="77777777" w:rsidR="00EB55F9" w:rsidRDefault="00EB55F9" w:rsidP="005273D0">
      <w:pPr>
        <w:spacing w:after="0" w:line="240" w:lineRule="auto"/>
      </w:pPr>
      <w:r>
        <w:separator/>
      </w:r>
    </w:p>
  </w:endnote>
  <w:endnote w:type="continuationSeparator" w:id="0">
    <w:p w14:paraId="3D773789" w14:textId="77777777" w:rsidR="00EB55F9" w:rsidRDefault="00EB55F9" w:rsidP="00527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5273D0" w14:paraId="7846227F" w14:textId="77777777" w:rsidTr="0058639C">
      <w:trPr>
        <w:jc w:val="center"/>
      </w:trPr>
      <w:tc>
        <w:tcPr>
          <w:tcW w:w="3020" w:type="dxa"/>
        </w:tcPr>
        <w:p w14:paraId="7C0199F3" w14:textId="77777777" w:rsidR="005273D0" w:rsidRDefault="005273D0" w:rsidP="005273D0">
          <w:pPr>
            <w:pStyle w:val="PieddePage0"/>
          </w:pPr>
          <w:r>
            <w:t xml:space="preserve">Auteur : </w:t>
          </w:r>
          <w:fldSimple w:instr=" AUTHOR  &quot;Nelson Almeida&quot;  \* MERGEFORMAT ">
            <w:r>
              <w:rPr>
                <w:noProof/>
              </w:rPr>
              <w:t>Nelson Almeida</w:t>
            </w:r>
          </w:fldSimple>
        </w:p>
      </w:tc>
      <w:tc>
        <w:tcPr>
          <w:tcW w:w="3021" w:type="dxa"/>
        </w:tcPr>
        <w:p w14:paraId="647BEF98" w14:textId="77777777" w:rsidR="005273D0" w:rsidRDefault="005273D0" w:rsidP="005273D0">
          <w:pPr>
            <w:pStyle w:val="PieddePage0"/>
            <w:jc w:val="center"/>
          </w:pPr>
        </w:p>
      </w:tc>
      <w:tc>
        <w:tcPr>
          <w:tcW w:w="3021" w:type="dxa"/>
        </w:tcPr>
        <w:p w14:paraId="01A37EDA" w14:textId="293DAC76" w:rsidR="005273D0" w:rsidRDefault="005273D0" w:rsidP="005273D0">
          <w:pPr>
            <w:pStyle w:val="PieddePage0"/>
            <w:jc w:val="right"/>
          </w:pPr>
          <w:r>
            <w:t>Crée l</w:t>
          </w:r>
          <w:r w:rsidR="009171C8">
            <w:t>e 8 mai 2026</w:t>
          </w:r>
        </w:p>
      </w:tc>
    </w:tr>
    <w:tr w:rsidR="005273D0" w14:paraId="1A432A79" w14:textId="77777777" w:rsidTr="0058639C">
      <w:trPr>
        <w:jc w:val="center"/>
      </w:trPr>
      <w:tc>
        <w:tcPr>
          <w:tcW w:w="3020" w:type="dxa"/>
        </w:tcPr>
        <w:p w14:paraId="35A64FE9" w14:textId="21ED6F07" w:rsidR="005273D0" w:rsidRDefault="005273D0" w:rsidP="005273D0">
          <w:pPr>
            <w:pStyle w:val="PieddePage0"/>
          </w:pPr>
          <w:r>
            <w:t xml:space="preserve">Version : </w:t>
          </w:r>
          <w:r>
            <w:fldChar w:fldCharType="begin"/>
          </w:r>
          <w:r>
            <w:instrText xml:space="preserve"> SAVEDATE  \@ "d MMMM yyyy"  \* MERGEFORMAT </w:instrText>
          </w:r>
          <w:r>
            <w:fldChar w:fldCharType="separate"/>
          </w:r>
          <w:r w:rsidR="00105693">
            <w:rPr>
              <w:noProof/>
            </w:rPr>
            <w:t>12 mai 2026</w:t>
          </w:r>
          <w:r>
            <w:fldChar w:fldCharType="end"/>
          </w:r>
        </w:p>
      </w:tc>
      <w:tc>
        <w:tcPr>
          <w:tcW w:w="3021" w:type="dxa"/>
        </w:tcPr>
        <w:p w14:paraId="485460B5" w14:textId="77777777" w:rsidR="005273D0" w:rsidRDefault="005273D0" w:rsidP="005273D0">
          <w:pPr>
            <w:pStyle w:val="PieddePage0"/>
            <w:jc w:val="center"/>
          </w:pPr>
          <w:r>
            <w:t xml:space="preserve">Page </w:t>
          </w:r>
          <w:r>
            <w:fldChar w:fldCharType="begin"/>
          </w:r>
          <w:r>
            <w:instrText xml:space="preserve"> PAGE   \* MERGEFORMAT </w:instrText>
          </w:r>
          <w:r>
            <w:fldChar w:fldCharType="separate"/>
          </w:r>
          <w:r>
            <w:t>1</w:t>
          </w:r>
          <w:r>
            <w:fldChar w:fldCharType="end"/>
          </w:r>
          <w:r>
            <w:t xml:space="preserve"> de </w:t>
          </w:r>
          <w:fldSimple w:instr=" NUMPAGES   \* MERGEFORMAT ">
            <w:r>
              <w:t>10</w:t>
            </w:r>
          </w:fldSimple>
        </w:p>
      </w:tc>
      <w:tc>
        <w:tcPr>
          <w:tcW w:w="3021" w:type="dxa"/>
        </w:tcPr>
        <w:p w14:paraId="680EC908" w14:textId="7F52F478" w:rsidR="005273D0" w:rsidRDefault="00000000" w:rsidP="005273D0">
          <w:pPr>
            <w:pStyle w:val="PieddePage0"/>
            <w:jc w:val="right"/>
          </w:pPr>
          <w:fldSimple w:instr=" FILENAME   \* MERGEFORMAT ">
            <w:r w:rsidR="00005933">
              <w:rPr>
                <w:noProof/>
              </w:rPr>
              <w:t>Date d'impression :</w:t>
            </w:r>
            <w:r w:rsidR="005273D0">
              <w:rPr>
                <w:noProof/>
              </w:rPr>
              <w:t>-</w:t>
            </w:r>
          </w:fldSimple>
          <w:r w:rsidR="00005933">
            <w:rPr>
              <w:noProof/>
            </w:rPr>
            <w:t>jjmmaaaa</w:t>
          </w:r>
          <w:r w:rsidR="00005933">
            <w:t xml:space="preserve"> </w:t>
          </w:r>
        </w:p>
      </w:tc>
    </w:tr>
  </w:tbl>
  <w:p w14:paraId="55B4BFD6" w14:textId="77777777" w:rsidR="005273D0" w:rsidRDefault="005273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75B88" w14:textId="77777777" w:rsidR="00EB55F9" w:rsidRDefault="00EB55F9" w:rsidP="005273D0">
      <w:pPr>
        <w:spacing w:after="0" w:line="240" w:lineRule="auto"/>
      </w:pPr>
      <w:r>
        <w:separator/>
      </w:r>
    </w:p>
  </w:footnote>
  <w:footnote w:type="continuationSeparator" w:id="0">
    <w:p w14:paraId="4C59E249" w14:textId="77777777" w:rsidR="00EB55F9" w:rsidRDefault="00EB55F9" w:rsidP="00527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Look w:val="04A0" w:firstRow="1" w:lastRow="0" w:firstColumn="1" w:lastColumn="0" w:noHBand="0" w:noVBand="1"/>
    </w:tblPr>
    <w:tblGrid>
      <w:gridCol w:w="3020"/>
      <w:gridCol w:w="3021"/>
      <w:gridCol w:w="3021"/>
    </w:tblGrid>
    <w:tr w:rsidR="00EF3E77" w14:paraId="6420D20D" w14:textId="77777777" w:rsidTr="00EF3E77">
      <w:trPr>
        <w:trHeight w:val="70"/>
      </w:trPr>
      <w:tc>
        <w:tcPr>
          <w:tcW w:w="3020" w:type="dxa"/>
          <w:tcBorders>
            <w:top w:val="nil"/>
            <w:left w:val="nil"/>
            <w:bottom w:val="nil"/>
            <w:right w:val="nil"/>
          </w:tcBorders>
        </w:tcPr>
        <w:p w14:paraId="349E0D4F" w14:textId="5ED23B06" w:rsidR="00EF3E77" w:rsidRDefault="00EF3E77" w:rsidP="005273D0">
          <w:pPr>
            <w:pStyle w:val="En-tte"/>
            <w:tabs>
              <w:tab w:val="clear" w:pos="4536"/>
              <w:tab w:val="clear" w:pos="9072"/>
              <w:tab w:val="left" w:pos="1935"/>
            </w:tabs>
          </w:pPr>
          <w:r>
            <w:t>CFC Informaticien</w:t>
          </w:r>
        </w:p>
      </w:tc>
      <w:tc>
        <w:tcPr>
          <w:tcW w:w="3021" w:type="dxa"/>
          <w:tcBorders>
            <w:top w:val="nil"/>
            <w:left w:val="nil"/>
            <w:bottom w:val="nil"/>
            <w:right w:val="nil"/>
          </w:tcBorders>
        </w:tcPr>
        <w:p w14:paraId="2E7166EB" w14:textId="21552EA3" w:rsidR="00EF3E77" w:rsidRDefault="00005933" w:rsidP="00EF3E77">
          <w:pPr>
            <w:pStyle w:val="En-tte"/>
            <w:tabs>
              <w:tab w:val="clear" w:pos="4536"/>
              <w:tab w:val="clear" w:pos="9072"/>
              <w:tab w:val="left" w:pos="1935"/>
            </w:tabs>
            <w:jc w:val="center"/>
          </w:pPr>
          <w:r>
            <w:t>Kiddo</w:t>
          </w:r>
        </w:p>
      </w:tc>
      <w:tc>
        <w:tcPr>
          <w:tcW w:w="3021" w:type="dxa"/>
          <w:tcBorders>
            <w:top w:val="nil"/>
            <w:left w:val="nil"/>
            <w:bottom w:val="nil"/>
            <w:right w:val="nil"/>
          </w:tcBorders>
        </w:tcPr>
        <w:p w14:paraId="4F860955" w14:textId="4AD4AF66" w:rsidR="00EF3E77" w:rsidRDefault="00EF3E77" w:rsidP="00EF3E77">
          <w:pPr>
            <w:pStyle w:val="En-tte"/>
            <w:tabs>
              <w:tab w:val="clear" w:pos="4536"/>
              <w:tab w:val="clear" w:pos="9072"/>
              <w:tab w:val="left" w:pos="1935"/>
            </w:tabs>
            <w:jc w:val="right"/>
          </w:pPr>
          <w:r>
            <w:t>TPI</w:t>
          </w:r>
        </w:p>
      </w:tc>
    </w:tr>
    <w:tr w:rsidR="00EF3E77" w14:paraId="7B0AF6FD" w14:textId="77777777" w:rsidTr="00EF3E77">
      <w:trPr>
        <w:trHeight w:val="70"/>
      </w:trPr>
      <w:tc>
        <w:tcPr>
          <w:tcW w:w="3020" w:type="dxa"/>
          <w:tcBorders>
            <w:top w:val="nil"/>
            <w:left w:val="nil"/>
            <w:right w:val="nil"/>
          </w:tcBorders>
        </w:tcPr>
        <w:p w14:paraId="15F6C83B" w14:textId="77777777" w:rsidR="00EF3E77" w:rsidRDefault="00EF3E77" w:rsidP="005273D0">
          <w:pPr>
            <w:pStyle w:val="En-tte"/>
            <w:tabs>
              <w:tab w:val="clear" w:pos="4536"/>
              <w:tab w:val="clear" w:pos="9072"/>
              <w:tab w:val="left" w:pos="1935"/>
            </w:tabs>
          </w:pPr>
        </w:p>
      </w:tc>
      <w:tc>
        <w:tcPr>
          <w:tcW w:w="3021" w:type="dxa"/>
          <w:tcBorders>
            <w:top w:val="nil"/>
            <w:left w:val="nil"/>
            <w:right w:val="nil"/>
          </w:tcBorders>
        </w:tcPr>
        <w:p w14:paraId="376C3F20" w14:textId="77777777" w:rsidR="00EF3E77" w:rsidRDefault="00EF3E77" w:rsidP="00EF3E77">
          <w:pPr>
            <w:pStyle w:val="En-tte"/>
            <w:tabs>
              <w:tab w:val="clear" w:pos="4536"/>
              <w:tab w:val="clear" w:pos="9072"/>
              <w:tab w:val="left" w:pos="1935"/>
            </w:tabs>
            <w:jc w:val="center"/>
          </w:pPr>
        </w:p>
      </w:tc>
      <w:tc>
        <w:tcPr>
          <w:tcW w:w="3021" w:type="dxa"/>
          <w:tcBorders>
            <w:top w:val="nil"/>
            <w:left w:val="nil"/>
            <w:right w:val="nil"/>
          </w:tcBorders>
        </w:tcPr>
        <w:p w14:paraId="4EBE713C" w14:textId="77777777" w:rsidR="00EF3E77" w:rsidRDefault="00EF3E77" w:rsidP="00EF3E77">
          <w:pPr>
            <w:pStyle w:val="En-tte"/>
            <w:tabs>
              <w:tab w:val="clear" w:pos="4536"/>
              <w:tab w:val="clear" w:pos="9072"/>
              <w:tab w:val="left" w:pos="1935"/>
            </w:tabs>
            <w:jc w:val="right"/>
          </w:pPr>
        </w:p>
      </w:tc>
    </w:tr>
  </w:tbl>
  <w:p w14:paraId="581706DF" w14:textId="77777777" w:rsidR="00EF3E77" w:rsidRDefault="00EF3E77" w:rsidP="005273D0">
    <w:pPr>
      <w:pStyle w:val="En-tte"/>
      <w:tabs>
        <w:tab w:val="clear" w:pos="4536"/>
        <w:tab w:val="clear" w:pos="9072"/>
        <w:tab w:val="left" w:pos="193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492180"/>
    <w:multiLevelType w:val="hybridMultilevel"/>
    <w:tmpl w:val="95B234CA"/>
    <w:lvl w:ilvl="0" w:tplc="9CE22D56">
      <w:numFmt w:val="bullet"/>
      <w:lvlText w:val="-"/>
      <w:lvlJc w:val="left"/>
      <w:pPr>
        <w:ind w:left="420" w:hanging="360"/>
      </w:pPr>
      <w:rPr>
        <w:rFonts w:ascii="Century Gothic" w:eastAsiaTheme="minorHAnsi" w:hAnsi="Century Gothic" w:cstheme="minorBidi"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num w:numId="1" w16cid:durableId="267736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3D0"/>
    <w:rsid w:val="00005933"/>
    <w:rsid w:val="0002123C"/>
    <w:rsid w:val="000278F6"/>
    <w:rsid w:val="000305C9"/>
    <w:rsid w:val="000339D2"/>
    <w:rsid w:val="00042EAC"/>
    <w:rsid w:val="000702D2"/>
    <w:rsid w:val="0009014F"/>
    <w:rsid w:val="000C6F05"/>
    <w:rsid w:val="000D5E8F"/>
    <w:rsid w:val="000E59AB"/>
    <w:rsid w:val="00105693"/>
    <w:rsid w:val="00161E62"/>
    <w:rsid w:val="0017545F"/>
    <w:rsid w:val="001A54A1"/>
    <w:rsid w:val="001C689A"/>
    <w:rsid w:val="001D0388"/>
    <w:rsid w:val="00277B9B"/>
    <w:rsid w:val="002A0D72"/>
    <w:rsid w:val="002A124C"/>
    <w:rsid w:val="002A26C8"/>
    <w:rsid w:val="002C14B2"/>
    <w:rsid w:val="002E16D9"/>
    <w:rsid w:val="00311A01"/>
    <w:rsid w:val="00326F4E"/>
    <w:rsid w:val="00335713"/>
    <w:rsid w:val="00344D13"/>
    <w:rsid w:val="00355B1C"/>
    <w:rsid w:val="00370CC6"/>
    <w:rsid w:val="00383588"/>
    <w:rsid w:val="00391392"/>
    <w:rsid w:val="003A39C0"/>
    <w:rsid w:val="003A5801"/>
    <w:rsid w:val="003C2D92"/>
    <w:rsid w:val="004074EA"/>
    <w:rsid w:val="004277A1"/>
    <w:rsid w:val="0043256E"/>
    <w:rsid w:val="00432C5D"/>
    <w:rsid w:val="0046383A"/>
    <w:rsid w:val="004824F8"/>
    <w:rsid w:val="004B14A9"/>
    <w:rsid w:val="004C1892"/>
    <w:rsid w:val="004C50EC"/>
    <w:rsid w:val="005003C6"/>
    <w:rsid w:val="00515DC2"/>
    <w:rsid w:val="00517BCC"/>
    <w:rsid w:val="005273D0"/>
    <w:rsid w:val="0056265F"/>
    <w:rsid w:val="0056592C"/>
    <w:rsid w:val="005724CB"/>
    <w:rsid w:val="005A651A"/>
    <w:rsid w:val="005D4DBC"/>
    <w:rsid w:val="005F34E5"/>
    <w:rsid w:val="006439EF"/>
    <w:rsid w:val="00644871"/>
    <w:rsid w:val="006565C2"/>
    <w:rsid w:val="00674BFC"/>
    <w:rsid w:val="00677581"/>
    <w:rsid w:val="006909FF"/>
    <w:rsid w:val="006960DB"/>
    <w:rsid w:val="006E3F83"/>
    <w:rsid w:val="006F3909"/>
    <w:rsid w:val="00723916"/>
    <w:rsid w:val="00732485"/>
    <w:rsid w:val="00751D21"/>
    <w:rsid w:val="00794950"/>
    <w:rsid w:val="007B2B0B"/>
    <w:rsid w:val="007C32FC"/>
    <w:rsid w:val="007E2FB3"/>
    <w:rsid w:val="00801D04"/>
    <w:rsid w:val="00803ACE"/>
    <w:rsid w:val="00842D7E"/>
    <w:rsid w:val="00843167"/>
    <w:rsid w:val="00860DBE"/>
    <w:rsid w:val="00911CE6"/>
    <w:rsid w:val="009171C8"/>
    <w:rsid w:val="00921E2A"/>
    <w:rsid w:val="0095175D"/>
    <w:rsid w:val="009834DA"/>
    <w:rsid w:val="00996BE2"/>
    <w:rsid w:val="009A4A30"/>
    <w:rsid w:val="009B62DA"/>
    <w:rsid w:val="009B6341"/>
    <w:rsid w:val="009F2D7E"/>
    <w:rsid w:val="00A108CC"/>
    <w:rsid w:val="00A32916"/>
    <w:rsid w:val="00A36516"/>
    <w:rsid w:val="00AA16F2"/>
    <w:rsid w:val="00AA46DB"/>
    <w:rsid w:val="00AB4347"/>
    <w:rsid w:val="00AB6D51"/>
    <w:rsid w:val="00AC1A29"/>
    <w:rsid w:val="00AC74EA"/>
    <w:rsid w:val="00AD4A65"/>
    <w:rsid w:val="00AE4450"/>
    <w:rsid w:val="00AE48DE"/>
    <w:rsid w:val="00AE61C3"/>
    <w:rsid w:val="00AF5BE5"/>
    <w:rsid w:val="00B66CA7"/>
    <w:rsid w:val="00B75B55"/>
    <w:rsid w:val="00B85AA2"/>
    <w:rsid w:val="00B966D8"/>
    <w:rsid w:val="00BA4AC8"/>
    <w:rsid w:val="00BB5D17"/>
    <w:rsid w:val="00BD0CFA"/>
    <w:rsid w:val="00BF40A0"/>
    <w:rsid w:val="00C132D5"/>
    <w:rsid w:val="00C235A3"/>
    <w:rsid w:val="00C35D8E"/>
    <w:rsid w:val="00C86A3F"/>
    <w:rsid w:val="00C86FA0"/>
    <w:rsid w:val="00C90F5F"/>
    <w:rsid w:val="00CB5FFB"/>
    <w:rsid w:val="00CB7DBB"/>
    <w:rsid w:val="00CC1152"/>
    <w:rsid w:val="00CD2709"/>
    <w:rsid w:val="00D1033F"/>
    <w:rsid w:val="00D27FFC"/>
    <w:rsid w:val="00D43165"/>
    <w:rsid w:val="00D55DF8"/>
    <w:rsid w:val="00D80C9B"/>
    <w:rsid w:val="00D95133"/>
    <w:rsid w:val="00D958A4"/>
    <w:rsid w:val="00D96F87"/>
    <w:rsid w:val="00DA1BA3"/>
    <w:rsid w:val="00DB0F9A"/>
    <w:rsid w:val="00DC315C"/>
    <w:rsid w:val="00DD1BCE"/>
    <w:rsid w:val="00DD6D18"/>
    <w:rsid w:val="00DD7915"/>
    <w:rsid w:val="00DF1D91"/>
    <w:rsid w:val="00E02DEE"/>
    <w:rsid w:val="00E2286D"/>
    <w:rsid w:val="00E33F85"/>
    <w:rsid w:val="00E54007"/>
    <w:rsid w:val="00E96894"/>
    <w:rsid w:val="00EA31D5"/>
    <w:rsid w:val="00EB55F9"/>
    <w:rsid w:val="00EC5FF2"/>
    <w:rsid w:val="00ED3F9A"/>
    <w:rsid w:val="00EE534C"/>
    <w:rsid w:val="00EE644C"/>
    <w:rsid w:val="00EF3E77"/>
    <w:rsid w:val="00F14573"/>
    <w:rsid w:val="00F20597"/>
    <w:rsid w:val="00F4371A"/>
    <w:rsid w:val="00F74F81"/>
    <w:rsid w:val="00F82F8B"/>
    <w:rsid w:val="00F834F9"/>
    <w:rsid w:val="00F94CA8"/>
    <w:rsid w:val="00FA0980"/>
    <w:rsid w:val="00FF223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BF5A5"/>
  <w15:chartTrackingRefBased/>
  <w15:docId w15:val="{6CF0491A-E60C-4FD5-A4D8-38B221097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916"/>
    <w:pPr>
      <w:jc w:val="both"/>
    </w:pPr>
    <w:rPr>
      <w:rFonts w:ascii="Century Gothic" w:hAnsi="Century Gothic"/>
    </w:rPr>
  </w:style>
  <w:style w:type="paragraph" w:styleId="Titre1">
    <w:name w:val="heading 1"/>
    <w:basedOn w:val="Normal"/>
    <w:next w:val="Normal"/>
    <w:link w:val="Titre1Car"/>
    <w:uiPriority w:val="9"/>
    <w:qFormat/>
    <w:rsid w:val="00355B1C"/>
    <w:pPr>
      <w:keepNext/>
      <w:keepLines/>
      <w:spacing w:before="240" w:after="0"/>
      <w:outlineLvl w:val="0"/>
    </w:pPr>
    <w:rPr>
      <w:rFonts w:eastAsiaTheme="majorEastAsia" w:cstheme="majorBidi"/>
      <w:color w:val="0070C0"/>
      <w:sz w:val="32"/>
      <w:szCs w:val="32"/>
    </w:rPr>
  </w:style>
  <w:style w:type="paragraph" w:styleId="Titre2">
    <w:name w:val="heading 2"/>
    <w:basedOn w:val="Normal"/>
    <w:next w:val="Normal"/>
    <w:link w:val="Titre2Car"/>
    <w:uiPriority w:val="9"/>
    <w:unhideWhenUsed/>
    <w:qFormat/>
    <w:rsid w:val="000339D2"/>
    <w:pPr>
      <w:keepNext/>
      <w:keepLines/>
      <w:spacing w:before="40" w:after="0"/>
      <w:outlineLvl w:val="1"/>
    </w:pPr>
    <w:rPr>
      <w:rFonts w:eastAsiaTheme="majorEastAsia" w:cstheme="majorBidi"/>
      <w:color w:val="0070C0"/>
      <w:sz w:val="28"/>
      <w:szCs w:val="26"/>
    </w:rPr>
  </w:style>
  <w:style w:type="paragraph" w:styleId="Titre3">
    <w:name w:val="heading 3"/>
    <w:basedOn w:val="Normal"/>
    <w:next w:val="Normal"/>
    <w:link w:val="Titre3Car"/>
    <w:uiPriority w:val="9"/>
    <w:unhideWhenUsed/>
    <w:qFormat/>
    <w:rsid w:val="00355B1C"/>
    <w:pPr>
      <w:keepNext/>
      <w:keepLines/>
      <w:spacing w:before="40" w:after="0"/>
      <w:outlineLvl w:val="2"/>
    </w:pPr>
    <w:rPr>
      <w:rFonts w:eastAsiaTheme="majorEastAsia" w:cstheme="majorBidi"/>
      <w:color w:val="0070C0"/>
      <w:sz w:val="24"/>
      <w:szCs w:val="24"/>
    </w:rPr>
  </w:style>
  <w:style w:type="paragraph" w:styleId="Titre4">
    <w:name w:val="heading 4"/>
    <w:basedOn w:val="Normal"/>
    <w:next w:val="Normal"/>
    <w:link w:val="Titre4Car"/>
    <w:uiPriority w:val="9"/>
    <w:unhideWhenUsed/>
    <w:qFormat/>
    <w:rsid w:val="00355B1C"/>
    <w:pPr>
      <w:keepNext/>
      <w:keepLines/>
      <w:spacing w:before="40" w:after="0"/>
      <w:outlineLvl w:val="3"/>
    </w:pPr>
    <w:rPr>
      <w:rFonts w:eastAsiaTheme="majorEastAsia" w:cstheme="majorBidi"/>
      <w:i/>
      <w:iCs/>
      <w:color w:val="0070C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5273D0"/>
    <w:pPr>
      <w:spacing w:after="0" w:line="240" w:lineRule="auto"/>
    </w:pPr>
    <w:rPr>
      <w:rFonts w:ascii="Century Gothic" w:hAnsi="Century Gothic"/>
    </w:rPr>
  </w:style>
  <w:style w:type="character" w:customStyle="1" w:styleId="Titre1Car">
    <w:name w:val="Titre 1 Car"/>
    <w:basedOn w:val="Policepardfaut"/>
    <w:link w:val="Titre1"/>
    <w:uiPriority w:val="9"/>
    <w:rsid w:val="00355B1C"/>
    <w:rPr>
      <w:rFonts w:ascii="Century Gothic" w:eastAsiaTheme="majorEastAsia" w:hAnsi="Century Gothic" w:cstheme="majorBidi"/>
      <w:color w:val="0070C0"/>
      <w:sz w:val="32"/>
      <w:szCs w:val="32"/>
    </w:rPr>
  </w:style>
  <w:style w:type="character" w:customStyle="1" w:styleId="Titre2Car">
    <w:name w:val="Titre 2 Car"/>
    <w:basedOn w:val="Policepardfaut"/>
    <w:link w:val="Titre2"/>
    <w:uiPriority w:val="9"/>
    <w:rsid w:val="000339D2"/>
    <w:rPr>
      <w:rFonts w:ascii="Century Gothic" w:eastAsiaTheme="majorEastAsia" w:hAnsi="Century Gothic" w:cstheme="majorBidi"/>
      <w:color w:val="0070C0"/>
      <w:sz w:val="28"/>
      <w:szCs w:val="26"/>
    </w:rPr>
  </w:style>
  <w:style w:type="paragraph" w:styleId="Titre">
    <w:name w:val="Title"/>
    <w:basedOn w:val="Normal"/>
    <w:next w:val="Normal"/>
    <w:link w:val="TitreCar"/>
    <w:uiPriority w:val="10"/>
    <w:qFormat/>
    <w:rsid w:val="005273D0"/>
    <w:pPr>
      <w:spacing w:after="0" w:line="240" w:lineRule="auto"/>
      <w:contextualSpacing/>
    </w:pPr>
    <w:rPr>
      <w:rFonts w:eastAsiaTheme="majorEastAsia" w:cstheme="majorBidi"/>
      <w:spacing w:val="-10"/>
      <w:kern w:val="28"/>
      <w:sz w:val="56"/>
      <w:szCs w:val="56"/>
    </w:rPr>
  </w:style>
  <w:style w:type="character" w:customStyle="1" w:styleId="TitreCar">
    <w:name w:val="Titre Car"/>
    <w:basedOn w:val="Policepardfaut"/>
    <w:link w:val="Titre"/>
    <w:uiPriority w:val="10"/>
    <w:rsid w:val="005273D0"/>
    <w:rPr>
      <w:rFonts w:ascii="Century Gothic" w:eastAsiaTheme="majorEastAsia" w:hAnsi="Century Gothic" w:cstheme="majorBidi"/>
      <w:spacing w:val="-10"/>
      <w:kern w:val="28"/>
      <w:sz w:val="56"/>
      <w:szCs w:val="56"/>
    </w:rPr>
  </w:style>
  <w:style w:type="paragraph" w:styleId="Sous-titre">
    <w:name w:val="Subtitle"/>
    <w:basedOn w:val="Normal"/>
    <w:next w:val="Normal"/>
    <w:link w:val="Sous-titreCar"/>
    <w:uiPriority w:val="11"/>
    <w:qFormat/>
    <w:rsid w:val="005273D0"/>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5273D0"/>
    <w:rPr>
      <w:rFonts w:ascii="Century Gothic" w:eastAsiaTheme="minorEastAsia" w:hAnsi="Century Gothic"/>
      <w:color w:val="5A5A5A" w:themeColor="text1" w:themeTint="A5"/>
      <w:spacing w:val="15"/>
    </w:rPr>
  </w:style>
  <w:style w:type="character" w:customStyle="1" w:styleId="Titre3Car">
    <w:name w:val="Titre 3 Car"/>
    <w:basedOn w:val="Policepardfaut"/>
    <w:link w:val="Titre3"/>
    <w:uiPriority w:val="9"/>
    <w:rsid w:val="00355B1C"/>
    <w:rPr>
      <w:rFonts w:ascii="Century Gothic" w:eastAsiaTheme="majorEastAsia" w:hAnsi="Century Gothic" w:cstheme="majorBidi"/>
      <w:color w:val="0070C0"/>
      <w:sz w:val="24"/>
      <w:szCs w:val="24"/>
    </w:rPr>
  </w:style>
  <w:style w:type="character" w:customStyle="1" w:styleId="Titre4Car">
    <w:name w:val="Titre 4 Car"/>
    <w:basedOn w:val="Policepardfaut"/>
    <w:link w:val="Titre4"/>
    <w:uiPriority w:val="9"/>
    <w:rsid w:val="00355B1C"/>
    <w:rPr>
      <w:rFonts w:ascii="Century Gothic" w:eastAsiaTheme="majorEastAsia" w:hAnsi="Century Gothic" w:cstheme="majorBidi"/>
      <w:i/>
      <w:iCs/>
      <w:color w:val="0070C0"/>
    </w:rPr>
  </w:style>
  <w:style w:type="paragraph" w:styleId="En-tte">
    <w:name w:val="header"/>
    <w:basedOn w:val="Normal"/>
    <w:link w:val="En-tteCar"/>
    <w:uiPriority w:val="99"/>
    <w:unhideWhenUsed/>
    <w:rsid w:val="005273D0"/>
    <w:pPr>
      <w:tabs>
        <w:tab w:val="center" w:pos="4536"/>
        <w:tab w:val="right" w:pos="9072"/>
      </w:tabs>
      <w:spacing w:after="0" w:line="240" w:lineRule="auto"/>
    </w:pPr>
  </w:style>
  <w:style w:type="character" w:customStyle="1" w:styleId="En-tteCar">
    <w:name w:val="En-tête Car"/>
    <w:basedOn w:val="Policepardfaut"/>
    <w:link w:val="En-tte"/>
    <w:uiPriority w:val="99"/>
    <w:rsid w:val="005273D0"/>
    <w:rPr>
      <w:rFonts w:ascii="Century Gothic" w:hAnsi="Century Gothic"/>
    </w:rPr>
  </w:style>
  <w:style w:type="paragraph" w:styleId="Pieddepage">
    <w:name w:val="footer"/>
    <w:basedOn w:val="Normal"/>
    <w:link w:val="PieddepageCar"/>
    <w:uiPriority w:val="99"/>
    <w:unhideWhenUsed/>
    <w:rsid w:val="005273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73D0"/>
    <w:rPr>
      <w:rFonts w:ascii="Century Gothic" w:hAnsi="Century Gothic"/>
    </w:rPr>
  </w:style>
  <w:style w:type="table" w:styleId="Grilledutableau">
    <w:name w:val="Table Grid"/>
    <w:basedOn w:val="TableauNormal"/>
    <w:uiPriority w:val="39"/>
    <w:rsid w:val="005273D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dePage0">
    <w:name w:val="Pied de Page"/>
    <w:basedOn w:val="Pieddepage"/>
    <w:qFormat/>
    <w:rsid w:val="005273D0"/>
    <w:rPr>
      <w:kern w:val="0"/>
      <w:sz w:val="16"/>
      <w14:ligatures w14:val="none"/>
    </w:rPr>
  </w:style>
  <w:style w:type="paragraph" w:styleId="En-ttedetabledesmatires">
    <w:name w:val="TOC Heading"/>
    <w:basedOn w:val="Titre1"/>
    <w:next w:val="Normal"/>
    <w:uiPriority w:val="39"/>
    <w:unhideWhenUsed/>
    <w:qFormat/>
    <w:rsid w:val="005273D0"/>
    <w:pPr>
      <w:outlineLvl w:val="9"/>
    </w:pPr>
    <w:rPr>
      <w:rFonts w:asciiTheme="majorHAnsi" w:hAnsiTheme="majorHAnsi"/>
      <w:kern w:val="0"/>
      <w:lang w:eastAsia="fr-CH"/>
      <w14:ligatures w14:val="none"/>
    </w:rPr>
  </w:style>
  <w:style w:type="paragraph" w:styleId="Paragraphedeliste">
    <w:name w:val="List Paragraph"/>
    <w:basedOn w:val="Normal"/>
    <w:uiPriority w:val="34"/>
    <w:qFormat/>
    <w:rsid w:val="006E3F83"/>
    <w:pPr>
      <w:ind w:left="720"/>
      <w:contextualSpacing/>
    </w:pPr>
  </w:style>
  <w:style w:type="paragraph" w:styleId="TM1">
    <w:name w:val="toc 1"/>
    <w:basedOn w:val="Normal"/>
    <w:next w:val="Normal"/>
    <w:autoRedefine/>
    <w:uiPriority w:val="39"/>
    <w:unhideWhenUsed/>
    <w:rsid w:val="000278F6"/>
    <w:pPr>
      <w:spacing w:after="100"/>
    </w:pPr>
  </w:style>
  <w:style w:type="paragraph" w:styleId="TM2">
    <w:name w:val="toc 2"/>
    <w:basedOn w:val="Normal"/>
    <w:next w:val="Normal"/>
    <w:autoRedefine/>
    <w:uiPriority w:val="39"/>
    <w:unhideWhenUsed/>
    <w:rsid w:val="000278F6"/>
    <w:pPr>
      <w:spacing w:after="100"/>
      <w:ind w:left="220"/>
    </w:pPr>
  </w:style>
  <w:style w:type="character" w:styleId="Lienhypertexte">
    <w:name w:val="Hyperlink"/>
    <w:basedOn w:val="Policepardfaut"/>
    <w:uiPriority w:val="99"/>
    <w:unhideWhenUsed/>
    <w:rsid w:val="000278F6"/>
    <w:rPr>
      <w:color w:val="0563C1" w:themeColor="hyperlink"/>
      <w:u w:val="single"/>
    </w:rPr>
  </w:style>
  <w:style w:type="character" w:styleId="Mentionnonrsolue">
    <w:name w:val="Unresolved Mention"/>
    <w:basedOn w:val="Policepardfaut"/>
    <w:uiPriority w:val="99"/>
    <w:semiHidden/>
    <w:unhideWhenUsed/>
    <w:rsid w:val="001A54A1"/>
    <w:rPr>
      <w:color w:val="605E5C"/>
      <w:shd w:val="clear" w:color="auto" w:fill="E1DFDD"/>
    </w:rPr>
  </w:style>
  <w:style w:type="character" w:styleId="Lienhypertextesuivivisit">
    <w:name w:val="FollowedHyperlink"/>
    <w:basedOn w:val="Policepardfaut"/>
    <w:uiPriority w:val="99"/>
    <w:semiHidden/>
    <w:unhideWhenUsed/>
    <w:rsid w:val="001A54A1"/>
    <w:rPr>
      <w:color w:val="954F72" w:themeColor="followedHyperlink"/>
      <w:u w:val="single"/>
    </w:rPr>
  </w:style>
  <w:style w:type="paragraph" w:styleId="TM3">
    <w:name w:val="toc 3"/>
    <w:basedOn w:val="Normal"/>
    <w:next w:val="Normal"/>
    <w:autoRedefine/>
    <w:uiPriority w:val="39"/>
    <w:unhideWhenUsed/>
    <w:rsid w:val="000E59A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3513">
      <w:bodyDiv w:val="1"/>
      <w:marLeft w:val="0"/>
      <w:marRight w:val="0"/>
      <w:marTop w:val="0"/>
      <w:marBottom w:val="0"/>
      <w:divBdr>
        <w:top w:val="none" w:sz="0" w:space="0" w:color="auto"/>
        <w:left w:val="none" w:sz="0" w:space="0" w:color="auto"/>
        <w:bottom w:val="none" w:sz="0" w:space="0" w:color="auto"/>
        <w:right w:val="none" w:sz="0" w:space="0" w:color="auto"/>
      </w:divBdr>
    </w:div>
    <w:div w:id="65303371">
      <w:bodyDiv w:val="1"/>
      <w:marLeft w:val="0"/>
      <w:marRight w:val="0"/>
      <w:marTop w:val="0"/>
      <w:marBottom w:val="0"/>
      <w:divBdr>
        <w:top w:val="none" w:sz="0" w:space="0" w:color="auto"/>
        <w:left w:val="none" w:sz="0" w:space="0" w:color="auto"/>
        <w:bottom w:val="none" w:sz="0" w:space="0" w:color="auto"/>
        <w:right w:val="none" w:sz="0" w:space="0" w:color="auto"/>
      </w:divBdr>
    </w:div>
    <w:div w:id="88694738">
      <w:bodyDiv w:val="1"/>
      <w:marLeft w:val="0"/>
      <w:marRight w:val="0"/>
      <w:marTop w:val="0"/>
      <w:marBottom w:val="0"/>
      <w:divBdr>
        <w:top w:val="none" w:sz="0" w:space="0" w:color="auto"/>
        <w:left w:val="none" w:sz="0" w:space="0" w:color="auto"/>
        <w:bottom w:val="none" w:sz="0" w:space="0" w:color="auto"/>
        <w:right w:val="none" w:sz="0" w:space="0" w:color="auto"/>
      </w:divBdr>
    </w:div>
    <w:div w:id="283191812">
      <w:bodyDiv w:val="1"/>
      <w:marLeft w:val="0"/>
      <w:marRight w:val="0"/>
      <w:marTop w:val="0"/>
      <w:marBottom w:val="0"/>
      <w:divBdr>
        <w:top w:val="none" w:sz="0" w:space="0" w:color="auto"/>
        <w:left w:val="none" w:sz="0" w:space="0" w:color="auto"/>
        <w:bottom w:val="none" w:sz="0" w:space="0" w:color="auto"/>
        <w:right w:val="none" w:sz="0" w:space="0" w:color="auto"/>
      </w:divBdr>
    </w:div>
    <w:div w:id="370376688">
      <w:bodyDiv w:val="1"/>
      <w:marLeft w:val="0"/>
      <w:marRight w:val="0"/>
      <w:marTop w:val="0"/>
      <w:marBottom w:val="0"/>
      <w:divBdr>
        <w:top w:val="none" w:sz="0" w:space="0" w:color="auto"/>
        <w:left w:val="none" w:sz="0" w:space="0" w:color="auto"/>
        <w:bottom w:val="none" w:sz="0" w:space="0" w:color="auto"/>
        <w:right w:val="none" w:sz="0" w:space="0" w:color="auto"/>
      </w:divBdr>
    </w:div>
    <w:div w:id="397702824">
      <w:bodyDiv w:val="1"/>
      <w:marLeft w:val="0"/>
      <w:marRight w:val="0"/>
      <w:marTop w:val="0"/>
      <w:marBottom w:val="0"/>
      <w:divBdr>
        <w:top w:val="none" w:sz="0" w:space="0" w:color="auto"/>
        <w:left w:val="none" w:sz="0" w:space="0" w:color="auto"/>
        <w:bottom w:val="none" w:sz="0" w:space="0" w:color="auto"/>
        <w:right w:val="none" w:sz="0" w:space="0" w:color="auto"/>
      </w:divBdr>
    </w:div>
    <w:div w:id="541359395">
      <w:bodyDiv w:val="1"/>
      <w:marLeft w:val="0"/>
      <w:marRight w:val="0"/>
      <w:marTop w:val="0"/>
      <w:marBottom w:val="0"/>
      <w:divBdr>
        <w:top w:val="none" w:sz="0" w:space="0" w:color="auto"/>
        <w:left w:val="none" w:sz="0" w:space="0" w:color="auto"/>
        <w:bottom w:val="none" w:sz="0" w:space="0" w:color="auto"/>
        <w:right w:val="none" w:sz="0" w:space="0" w:color="auto"/>
      </w:divBdr>
    </w:div>
    <w:div w:id="554849874">
      <w:bodyDiv w:val="1"/>
      <w:marLeft w:val="0"/>
      <w:marRight w:val="0"/>
      <w:marTop w:val="0"/>
      <w:marBottom w:val="0"/>
      <w:divBdr>
        <w:top w:val="none" w:sz="0" w:space="0" w:color="auto"/>
        <w:left w:val="none" w:sz="0" w:space="0" w:color="auto"/>
        <w:bottom w:val="none" w:sz="0" w:space="0" w:color="auto"/>
        <w:right w:val="none" w:sz="0" w:space="0" w:color="auto"/>
      </w:divBdr>
    </w:div>
    <w:div w:id="572010829">
      <w:bodyDiv w:val="1"/>
      <w:marLeft w:val="0"/>
      <w:marRight w:val="0"/>
      <w:marTop w:val="0"/>
      <w:marBottom w:val="0"/>
      <w:divBdr>
        <w:top w:val="none" w:sz="0" w:space="0" w:color="auto"/>
        <w:left w:val="none" w:sz="0" w:space="0" w:color="auto"/>
        <w:bottom w:val="none" w:sz="0" w:space="0" w:color="auto"/>
        <w:right w:val="none" w:sz="0" w:space="0" w:color="auto"/>
      </w:divBdr>
    </w:div>
    <w:div w:id="719284269">
      <w:bodyDiv w:val="1"/>
      <w:marLeft w:val="0"/>
      <w:marRight w:val="0"/>
      <w:marTop w:val="0"/>
      <w:marBottom w:val="0"/>
      <w:divBdr>
        <w:top w:val="none" w:sz="0" w:space="0" w:color="auto"/>
        <w:left w:val="none" w:sz="0" w:space="0" w:color="auto"/>
        <w:bottom w:val="none" w:sz="0" w:space="0" w:color="auto"/>
        <w:right w:val="none" w:sz="0" w:space="0" w:color="auto"/>
      </w:divBdr>
    </w:div>
    <w:div w:id="752819877">
      <w:bodyDiv w:val="1"/>
      <w:marLeft w:val="0"/>
      <w:marRight w:val="0"/>
      <w:marTop w:val="0"/>
      <w:marBottom w:val="0"/>
      <w:divBdr>
        <w:top w:val="none" w:sz="0" w:space="0" w:color="auto"/>
        <w:left w:val="none" w:sz="0" w:space="0" w:color="auto"/>
        <w:bottom w:val="none" w:sz="0" w:space="0" w:color="auto"/>
        <w:right w:val="none" w:sz="0" w:space="0" w:color="auto"/>
      </w:divBdr>
    </w:div>
    <w:div w:id="801462435">
      <w:bodyDiv w:val="1"/>
      <w:marLeft w:val="0"/>
      <w:marRight w:val="0"/>
      <w:marTop w:val="0"/>
      <w:marBottom w:val="0"/>
      <w:divBdr>
        <w:top w:val="none" w:sz="0" w:space="0" w:color="auto"/>
        <w:left w:val="none" w:sz="0" w:space="0" w:color="auto"/>
        <w:bottom w:val="none" w:sz="0" w:space="0" w:color="auto"/>
        <w:right w:val="none" w:sz="0" w:space="0" w:color="auto"/>
      </w:divBdr>
    </w:div>
    <w:div w:id="831217762">
      <w:bodyDiv w:val="1"/>
      <w:marLeft w:val="0"/>
      <w:marRight w:val="0"/>
      <w:marTop w:val="0"/>
      <w:marBottom w:val="0"/>
      <w:divBdr>
        <w:top w:val="none" w:sz="0" w:space="0" w:color="auto"/>
        <w:left w:val="none" w:sz="0" w:space="0" w:color="auto"/>
        <w:bottom w:val="none" w:sz="0" w:space="0" w:color="auto"/>
        <w:right w:val="none" w:sz="0" w:space="0" w:color="auto"/>
      </w:divBdr>
    </w:div>
    <w:div w:id="848369528">
      <w:bodyDiv w:val="1"/>
      <w:marLeft w:val="0"/>
      <w:marRight w:val="0"/>
      <w:marTop w:val="0"/>
      <w:marBottom w:val="0"/>
      <w:divBdr>
        <w:top w:val="none" w:sz="0" w:space="0" w:color="auto"/>
        <w:left w:val="none" w:sz="0" w:space="0" w:color="auto"/>
        <w:bottom w:val="none" w:sz="0" w:space="0" w:color="auto"/>
        <w:right w:val="none" w:sz="0" w:space="0" w:color="auto"/>
      </w:divBdr>
    </w:div>
    <w:div w:id="862398391">
      <w:bodyDiv w:val="1"/>
      <w:marLeft w:val="0"/>
      <w:marRight w:val="0"/>
      <w:marTop w:val="0"/>
      <w:marBottom w:val="0"/>
      <w:divBdr>
        <w:top w:val="none" w:sz="0" w:space="0" w:color="auto"/>
        <w:left w:val="none" w:sz="0" w:space="0" w:color="auto"/>
        <w:bottom w:val="none" w:sz="0" w:space="0" w:color="auto"/>
        <w:right w:val="none" w:sz="0" w:space="0" w:color="auto"/>
      </w:divBdr>
    </w:div>
    <w:div w:id="899511654">
      <w:bodyDiv w:val="1"/>
      <w:marLeft w:val="0"/>
      <w:marRight w:val="0"/>
      <w:marTop w:val="0"/>
      <w:marBottom w:val="0"/>
      <w:divBdr>
        <w:top w:val="none" w:sz="0" w:space="0" w:color="auto"/>
        <w:left w:val="none" w:sz="0" w:space="0" w:color="auto"/>
        <w:bottom w:val="none" w:sz="0" w:space="0" w:color="auto"/>
        <w:right w:val="none" w:sz="0" w:space="0" w:color="auto"/>
      </w:divBdr>
    </w:div>
    <w:div w:id="1106467042">
      <w:bodyDiv w:val="1"/>
      <w:marLeft w:val="0"/>
      <w:marRight w:val="0"/>
      <w:marTop w:val="0"/>
      <w:marBottom w:val="0"/>
      <w:divBdr>
        <w:top w:val="none" w:sz="0" w:space="0" w:color="auto"/>
        <w:left w:val="none" w:sz="0" w:space="0" w:color="auto"/>
        <w:bottom w:val="none" w:sz="0" w:space="0" w:color="auto"/>
        <w:right w:val="none" w:sz="0" w:space="0" w:color="auto"/>
      </w:divBdr>
    </w:div>
    <w:div w:id="1111896495">
      <w:bodyDiv w:val="1"/>
      <w:marLeft w:val="0"/>
      <w:marRight w:val="0"/>
      <w:marTop w:val="0"/>
      <w:marBottom w:val="0"/>
      <w:divBdr>
        <w:top w:val="none" w:sz="0" w:space="0" w:color="auto"/>
        <w:left w:val="none" w:sz="0" w:space="0" w:color="auto"/>
        <w:bottom w:val="none" w:sz="0" w:space="0" w:color="auto"/>
        <w:right w:val="none" w:sz="0" w:space="0" w:color="auto"/>
      </w:divBdr>
    </w:div>
    <w:div w:id="1159737814">
      <w:bodyDiv w:val="1"/>
      <w:marLeft w:val="0"/>
      <w:marRight w:val="0"/>
      <w:marTop w:val="0"/>
      <w:marBottom w:val="0"/>
      <w:divBdr>
        <w:top w:val="none" w:sz="0" w:space="0" w:color="auto"/>
        <w:left w:val="none" w:sz="0" w:space="0" w:color="auto"/>
        <w:bottom w:val="none" w:sz="0" w:space="0" w:color="auto"/>
        <w:right w:val="none" w:sz="0" w:space="0" w:color="auto"/>
      </w:divBdr>
    </w:div>
    <w:div w:id="1200557227">
      <w:bodyDiv w:val="1"/>
      <w:marLeft w:val="0"/>
      <w:marRight w:val="0"/>
      <w:marTop w:val="0"/>
      <w:marBottom w:val="0"/>
      <w:divBdr>
        <w:top w:val="none" w:sz="0" w:space="0" w:color="auto"/>
        <w:left w:val="none" w:sz="0" w:space="0" w:color="auto"/>
        <w:bottom w:val="none" w:sz="0" w:space="0" w:color="auto"/>
        <w:right w:val="none" w:sz="0" w:space="0" w:color="auto"/>
      </w:divBdr>
    </w:div>
    <w:div w:id="1256087861">
      <w:bodyDiv w:val="1"/>
      <w:marLeft w:val="0"/>
      <w:marRight w:val="0"/>
      <w:marTop w:val="0"/>
      <w:marBottom w:val="0"/>
      <w:divBdr>
        <w:top w:val="none" w:sz="0" w:space="0" w:color="auto"/>
        <w:left w:val="none" w:sz="0" w:space="0" w:color="auto"/>
        <w:bottom w:val="none" w:sz="0" w:space="0" w:color="auto"/>
        <w:right w:val="none" w:sz="0" w:space="0" w:color="auto"/>
      </w:divBdr>
    </w:div>
    <w:div w:id="1258095317">
      <w:bodyDiv w:val="1"/>
      <w:marLeft w:val="0"/>
      <w:marRight w:val="0"/>
      <w:marTop w:val="0"/>
      <w:marBottom w:val="0"/>
      <w:divBdr>
        <w:top w:val="none" w:sz="0" w:space="0" w:color="auto"/>
        <w:left w:val="none" w:sz="0" w:space="0" w:color="auto"/>
        <w:bottom w:val="none" w:sz="0" w:space="0" w:color="auto"/>
        <w:right w:val="none" w:sz="0" w:space="0" w:color="auto"/>
      </w:divBdr>
    </w:div>
    <w:div w:id="1349333114">
      <w:bodyDiv w:val="1"/>
      <w:marLeft w:val="0"/>
      <w:marRight w:val="0"/>
      <w:marTop w:val="0"/>
      <w:marBottom w:val="0"/>
      <w:divBdr>
        <w:top w:val="none" w:sz="0" w:space="0" w:color="auto"/>
        <w:left w:val="none" w:sz="0" w:space="0" w:color="auto"/>
        <w:bottom w:val="none" w:sz="0" w:space="0" w:color="auto"/>
        <w:right w:val="none" w:sz="0" w:space="0" w:color="auto"/>
      </w:divBdr>
    </w:div>
    <w:div w:id="1352419101">
      <w:bodyDiv w:val="1"/>
      <w:marLeft w:val="0"/>
      <w:marRight w:val="0"/>
      <w:marTop w:val="0"/>
      <w:marBottom w:val="0"/>
      <w:divBdr>
        <w:top w:val="none" w:sz="0" w:space="0" w:color="auto"/>
        <w:left w:val="none" w:sz="0" w:space="0" w:color="auto"/>
        <w:bottom w:val="none" w:sz="0" w:space="0" w:color="auto"/>
        <w:right w:val="none" w:sz="0" w:space="0" w:color="auto"/>
      </w:divBdr>
    </w:div>
    <w:div w:id="1374769927">
      <w:bodyDiv w:val="1"/>
      <w:marLeft w:val="0"/>
      <w:marRight w:val="0"/>
      <w:marTop w:val="0"/>
      <w:marBottom w:val="0"/>
      <w:divBdr>
        <w:top w:val="none" w:sz="0" w:space="0" w:color="auto"/>
        <w:left w:val="none" w:sz="0" w:space="0" w:color="auto"/>
        <w:bottom w:val="none" w:sz="0" w:space="0" w:color="auto"/>
        <w:right w:val="none" w:sz="0" w:space="0" w:color="auto"/>
      </w:divBdr>
    </w:div>
    <w:div w:id="1384253814">
      <w:bodyDiv w:val="1"/>
      <w:marLeft w:val="0"/>
      <w:marRight w:val="0"/>
      <w:marTop w:val="0"/>
      <w:marBottom w:val="0"/>
      <w:divBdr>
        <w:top w:val="none" w:sz="0" w:space="0" w:color="auto"/>
        <w:left w:val="none" w:sz="0" w:space="0" w:color="auto"/>
        <w:bottom w:val="none" w:sz="0" w:space="0" w:color="auto"/>
        <w:right w:val="none" w:sz="0" w:space="0" w:color="auto"/>
      </w:divBdr>
    </w:div>
    <w:div w:id="1436175252">
      <w:bodyDiv w:val="1"/>
      <w:marLeft w:val="0"/>
      <w:marRight w:val="0"/>
      <w:marTop w:val="0"/>
      <w:marBottom w:val="0"/>
      <w:divBdr>
        <w:top w:val="none" w:sz="0" w:space="0" w:color="auto"/>
        <w:left w:val="none" w:sz="0" w:space="0" w:color="auto"/>
        <w:bottom w:val="none" w:sz="0" w:space="0" w:color="auto"/>
        <w:right w:val="none" w:sz="0" w:space="0" w:color="auto"/>
      </w:divBdr>
    </w:div>
    <w:div w:id="1436439537">
      <w:bodyDiv w:val="1"/>
      <w:marLeft w:val="0"/>
      <w:marRight w:val="0"/>
      <w:marTop w:val="0"/>
      <w:marBottom w:val="0"/>
      <w:divBdr>
        <w:top w:val="none" w:sz="0" w:space="0" w:color="auto"/>
        <w:left w:val="none" w:sz="0" w:space="0" w:color="auto"/>
        <w:bottom w:val="none" w:sz="0" w:space="0" w:color="auto"/>
        <w:right w:val="none" w:sz="0" w:space="0" w:color="auto"/>
      </w:divBdr>
    </w:div>
    <w:div w:id="1462377482">
      <w:bodyDiv w:val="1"/>
      <w:marLeft w:val="0"/>
      <w:marRight w:val="0"/>
      <w:marTop w:val="0"/>
      <w:marBottom w:val="0"/>
      <w:divBdr>
        <w:top w:val="none" w:sz="0" w:space="0" w:color="auto"/>
        <w:left w:val="none" w:sz="0" w:space="0" w:color="auto"/>
        <w:bottom w:val="none" w:sz="0" w:space="0" w:color="auto"/>
        <w:right w:val="none" w:sz="0" w:space="0" w:color="auto"/>
      </w:divBdr>
    </w:div>
    <w:div w:id="1564178974">
      <w:bodyDiv w:val="1"/>
      <w:marLeft w:val="0"/>
      <w:marRight w:val="0"/>
      <w:marTop w:val="0"/>
      <w:marBottom w:val="0"/>
      <w:divBdr>
        <w:top w:val="none" w:sz="0" w:space="0" w:color="auto"/>
        <w:left w:val="none" w:sz="0" w:space="0" w:color="auto"/>
        <w:bottom w:val="none" w:sz="0" w:space="0" w:color="auto"/>
        <w:right w:val="none" w:sz="0" w:space="0" w:color="auto"/>
      </w:divBdr>
    </w:div>
    <w:div w:id="1700348922">
      <w:bodyDiv w:val="1"/>
      <w:marLeft w:val="0"/>
      <w:marRight w:val="0"/>
      <w:marTop w:val="0"/>
      <w:marBottom w:val="0"/>
      <w:divBdr>
        <w:top w:val="none" w:sz="0" w:space="0" w:color="auto"/>
        <w:left w:val="none" w:sz="0" w:space="0" w:color="auto"/>
        <w:bottom w:val="none" w:sz="0" w:space="0" w:color="auto"/>
        <w:right w:val="none" w:sz="0" w:space="0" w:color="auto"/>
      </w:divBdr>
    </w:div>
    <w:div w:id="1748457008">
      <w:bodyDiv w:val="1"/>
      <w:marLeft w:val="0"/>
      <w:marRight w:val="0"/>
      <w:marTop w:val="0"/>
      <w:marBottom w:val="0"/>
      <w:divBdr>
        <w:top w:val="none" w:sz="0" w:space="0" w:color="auto"/>
        <w:left w:val="none" w:sz="0" w:space="0" w:color="auto"/>
        <w:bottom w:val="none" w:sz="0" w:space="0" w:color="auto"/>
        <w:right w:val="none" w:sz="0" w:space="0" w:color="auto"/>
      </w:divBdr>
    </w:div>
    <w:div w:id="1772317855">
      <w:bodyDiv w:val="1"/>
      <w:marLeft w:val="0"/>
      <w:marRight w:val="0"/>
      <w:marTop w:val="0"/>
      <w:marBottom w:val="0"/>
      <w:divBdr>
        <w:top w:val="none" w:sz="0" w:space="0" w:color="auto"/>
        <w:left w:val="none" w:sz="0" w:space="0" w:color="auto"/>
        <w:bottom w:val="none" w:sz="0" w:space="0" w:color="auto"/>
        <w:right w:val="none" w:sz="0" w:space="0" w:color="auto"/>
      </w:divBdr>
    </w:div>
    <w:div w:id="1819883000">
      <w:bodyDiv w:val="1"/>
      <w:marLeft w:val="0"/>
      <w:marRight w:val="0"/>
      <w:marTop w:val="0"/>
      <w:marBottom w:val="0"/>
      <w:divBdr>
        <w:top w:val="none" w:sz="0" w:space="0" w:color="auto"/>
        <w:left w:val="none" w:sz="0" w:space="0" w:color="auto"/>
        <w:bottom w:val="none" w:sz="0" w:space="0" w:color="auto"/>
        <w:right w:val="none" w:sz="0" w:space="0" w:color="auto"/>
      </w:divBdr>
    </w:div>
    <w:div w:id="1890071111">
      <w:bodyDiv w:val="1"/>
      <w:marLeft w:val="0"/>
      <w:marRight w:val="0"/>
      <w:marTop w:val="0"/>
      <w:marBottom w:val="0"/>
      <w:divBdr>
        <w:top w:val="none" w:sz="0" w:space="0" w:color="auto"/>
        <w:left w:val="none" w:sz="0" w:space="0" w:color="auto"/>
        <w:bottom w:val="none" w:sz="0" w:space="0" w:color="auto"/>
        <w:right w:val="none" w:sz="0" w:space="0" w:color="auto"/>
      </w:divBdr>
    </w:div>
    <w:div w:id="1895659385">
      <w:bodyDiv w:val="1"/>
      <w:marLeft w:val="0"/>
      <w:marRight w:val="0"/>
      <w:marTop w:val="0"/>
      <w:marBottom w:val="0"/>
      <w:divBdr>
        <w:top w:val="none" w:sz="0" w:space="0" w:color="auto"/>
        <w:left w:val="none" w:sz="0" w:space="0" w:color="auto"/>
        <w:bottom w:val="none" w:sz="0" w:space="0" w:color="auto"/>
        <w:right w:val="none" w:sz="0" w:space="0" w:color="auto"/>
      </w:divBdr>
    </w:div>
    <w:div w:id="1943878510">
      <w:bodyDiv w:val="1"/>
      <w:marLeft w:val="0"/>
      <w:marRight w:val="0"/>
      <w:marTop w:val="0"/>
      <w:marBottom w:val="0"/>
      <w:divBdr>
        <w:top w:val="none" w:sz="0" w:space="0" w:color="auto"/>
        <w:left w:val="none" w:sz="0" w:space="0" w:color="auto"/>
        <w:bottom w:val="none" w:sz="0" w:space="0" w:color="auto"/>
        <w:right w:val="none" w:sz="0" w:space="0" w:color="auto"/>
      </w:divBdr>
    </w:div>
    <w:div w:id="202867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Top10/20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10849-00B9-4C17-A6C1-0C4EE6116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11</Pages>
  <Words>2883</Words>
  <Characters>15861</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18707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Almeida</dc:creator>
  <cp:keywords/>
  <dc:description/>
  <cp:lastModifiedBy>Nelson Filipe Almeida Sampaio</cp:lastModifiedBy>
  <cp:revision>55</cp:revision>
  <cp:lastPrinted>2026-05-08T16:15:00Z</cp:lastPrinted>
  <dcterms:created xsi:type="dcterms:W3CDTF">2026-05-08T14:37:00Z</dcterms:created>
  <dcterms:modified xsi:type="dcterms:W3CDTF">2026-05-12T14:26:00Z</dcterms:modified>
</cp:coreProperties>
</file>