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descripcion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 w:rsidR="00924AB9" w:rsidRPr="00851F97">
              <w:rPr>
                <w:rFonts w:cs="Arial"/>
                <w:sz w:val="18"/>
              </w:rPr>
              <w:t>${beneficios}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80CCF">
              <w:rPr>
                <w:sz w:val="18"/>
              </w:rPr>
              <w:t>${riesgos}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 w:rsidRPr="005C0DB9">
              <w:rPr>
                <w:sz w:val="18"/>
                <w:szCs w:val="18"/>
              </w:rPr>
              <w:t>${decisión}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</w:t>
            </w:r>
            <w:proofErr w:type="spellStart"/>
            <w:r w:rsidRPr="004071D9">
              <w:rPr>
                <w:sz w:val="18"/>
                <w:szCs w:val="18"/>
              </w:rPr>
              <w:t>rec</w:t>
            </w:r>
            <w:proofErr w:type="spellEnd"/>
            <w:r w:rsidRPr="004071D9">
              <w:rPr>
                <w:sz w:val="18"/>
                <w:szCs w:val="18"/>
              </w:rPr>
              <w:t>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${profesional}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</w:t>
            </w:r>
            <w:proofErr w:type="spellStart"/>
            <w:r w:rsidRPr="00F80683">
              <w:rPr>
                <w:rFonts w:ascii="Times New Roman"/>
                <w:sz w:val="20"/>
              </w:rPr>
              <w:t>firma_profesional</w:t>
            </w:r>
            <w:proofErr w:type="spellEnd"/>
            <w:r w:rsidRPr="00F80683">
              <w:rPr>
                <w:rFonts w:ascii="Times New Roman"/>
                <w:sz w:val="20"/>
              </w:rPr>
              <w:t>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</w:t>
            </w:r>
            <w:proofErr w:type="spellStart"/>
            <w:r w:rsidRPr="00F80683">
              <w:rPr>
                <w:rFonts w:ascii="Times New Roman"/>
                <w:sz w:val="20"/>
              </w:rPr>
              <w:t>cedula_profesional</w:t>
            </w:r>
            <w:proofErr w:type="spellEnd"/>
            <w:r w:rsidRPr="00F80683">
              <w:rPr>
                <w:rFonts w:ascii="Times New Roman"/>
                <w:sz w:val="20"/>
              </w:rPr>
              <w:t>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firma_paciente_acepta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</w:t>
            </w:r>
            <w:proofErr w:type="spellStart"/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cedula_paciente</w:t>
            </w:r>
            <w:proofErr w:type="spellEnd"/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nombre_representante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parentesco_representante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documento_representante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${revocatoria}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