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>
                <w:sz w:val="18"/>
              </w:rPr>
              <w:t>${descripcion}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 w:rsidR="00924AB9">
              <w:rPr>
                <w:sz w:val="18"/>
              </w:rPr>
              <w:t>${beneficios}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80CCF">
              <w:rPr>
                <w:sz w:val="18"/>
              </w:rPr>
              <w:t>${riesgos}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 w:rsidRPr="005C0DB9">
              <w:rPr>
                <w:sz w:val="18"/>
                <w:szCs w:val="18"/>
              </w:rPr>
              <w:t>${decisión}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${profesional}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5856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${revocatoria}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DC29" w14:textId="77777777" w:rsidR="008E03CD" w:rsidRDefault="008E03CD">
      <w:r>
        <w:separator/>
      </w:r>
    </w:p>
  </w:endnote>
  <w:endnote w:type="continuationSeparator" w:id="0">
    <w:p w14:paraId="46C52B97" w14:textId="77777777" w:rsidR="008E03CD" w:rsidRDefault="008E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3C24" w14:textId="77777777" w:rsidR="008E03CD" w:rsidRDefault="008E03CD">
      <w:r>
        <w:separator/>
      </w:r>
    </w:p>
  </w:footnote>
  <w:footnote w:type="continuationSeparator" w:id="0">
    <w:p w14:paraId="25053826" w14:textId="77777777" w:rsidR="008E03CD" w:rsidRDefault="008E0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20</cp:revision>
  <dcterms:created xsi:type="dcterms:W3CDTF">2022-09-20T01:34:00Z</dcterms:created>
  <dcterms:modified xsi:type="dcterms:W3CDTF">2022-11-03T16:59:00Z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