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1C17" w14:textId="33EBE3BE" w:rsidR="00AA0C97" w:rsidRPr="00AA0C97" w:rsidRDefault="00AA0C97">
      <w:pPr>
        <w:rPr>
          <w:color w:val="808080" w:themeColor="background1" w:themeShade="80"/>
          <w:lang w:val="en-US"/>
        </w:rPr>
      </w:pPr>
      <w:r w:rsidRPr="00AA0C97">
        <w:rPr>
          <w:color w:val="808080" w:themeColor="background1" w:themeShade="80"/>
          <w:lang w:val="en-US"/>
        </w:rPr>
        <w:t>S-Team’s Renato Viola</w:t>
      </w:r>
    </w:p>
    <w:p w14:paraId="38CB2802" w14:textId="1FF2FEC9" w:rsidR="00422955" w:rsidRPr="000E5B36" w:rsidRDefault="00242C76">
      <w:pPr>
        <w:rPr>
          <w:b/>
          <w:bCs/>
          <w:sz w:val="44"/>
          <w:szCs w:val="44"/>
          <w:lang w:val="en-US"/>
        </w:rPr>
      </w:pPr>
      <w:r w:rsidRPr="000E5B36">
        <w:rPr>
          <w:b/>
          <w:bCs/>
          <w:sz w:val="44"/>
          <w:szCs w:val="44"/>
          <w:lang w:val="en-US"/>
        </w:rPr>
        <w:t>CHIDAMBER AND KEMERER METRICS</w:t>
      </w:r>
    </w:p>
    <w:p w14:paraId="55A0051A" w14:textId="76F09407" w:rsidR="00242C76" w:rsidRPr="00AA0C97" w:rsidRDefault="00242C76">
      <w:pPr>
        <w:rPr>
          <w:lang w:val="en-US"/>
        </w:rPr>
      </w:pPr>
    </w:p>
    <w:p w14:paraId="066BCBBB" w14:textId="255CF55F" w:rsidR="00242C76" w:rsidRDefault="00242C76">
      <w:pPr>
        <w:rPr>
          <w:lang w:val="en-US"/>
        </w:rPr>
      </w:pPr>
      <w:r w:rsidRPr="00242C76">
        <w:rPr>
          <w:lang w:val="en-US"/>
        </w:rPr>
        <w:t>The Chidamber and Kemerer suite o</w:t>
      </w:r>
      <w:r>
        <w:rPr>
          <w:lang w:val="en-US"/>
        </w:rPr>
        <w:t xml:space="preserve">f metrics was designed to measure the characteristics of object-oriented systems, by quantifying attributes </w:t>
      </w:r>
      <w:r w:rsidR="00C13032">
        <w:rPr>
          <w:lang w:val="en-US"/>
        </w:rPr>
        <w:t>deemed</w:t>
      </w:r>
      <w:r>
        <w:rPr>
          <w:lang w:val="en-US"/>
        </w:rPr>
        <w:t xml:space="preserve"> valuable in </w:t>
      </w:r>
      <w:r w:rsidR="00495C02">
        <w:rPr>
          <w:lang w:val="en-US"/>
        </w:rPr>
        <w:t>analyzing</w:t>
      </w:r>
      <w:r>
        <w:rPr>
          <w:lang w:val="en-US"/>
        </w:rPr>
        <w:t xml:space="preserve"> the dif</w:t>
      </w:r>
      <w:r w:rsidR="008C3AFB">
        <w:rPr>
          <w:lang w:val="en-US"/>
        </w:rPr>
        <w:t>f</w:t>
      </w:r>
      <w:r>
        <w:rPr>
          <w:lang w:val="en-US"/>
        </w:rPr>
        <w:t xml:space="preserve">iculty </w:t>
      </w:r>
      <w:r w:rsidR="008C3AFB">
        <w:rPr>
          <w:lang w:val="en-US"/>
        </w:rPr>
        <w:t>and complexity of implementating changes during code maintenance, but also the effects that could derive from such alterations.</w:t>
      </w:r>
      <w:r w:rsidR="00527485">
        <w:rPr>
          <w:lang w:val="en-US"/>
        </w:rPr>
        <w:t xml:space="preserve"> Every metric is calculated for each class.</w:t>
      </w:r>
    </w:p>
    <w:p w14:paraId="2F37D521" w14:textId="77777777" w:rsidR="008C3AFB" w:rsidRDefault="008C3AFB">
      <w:pPr>
        <w:rPr>
          <w:lang w:val="en-US"/>
        </w:rPr>
      </w:pPr>
      <w:r>
        <w:rPr>
          <w:lang w:val="en-US"/>
        </w:rPr>
        <w:t>The metrics which comprise the studied suite are as follows:</w:t>
      </w:r>
    </w:p>
    <w:p w14:paraId="7822BDD0" w14:textId="6D579DFA" w:rsidR="00495C02" w:rsidRPr="00495C02" w:rsidRDefault="00495C02" w:rsidP="00495C02">
      <w:pPr>
        <w:pStyle w:val="ListParagraph"/>
        <w:numPr>
          <w:ilvl w:val="0"/>
          <w:numId w:val="1"/>
        </w:numPr>
        <w:rPr>
          <w:lang w:val="en-US"/>
        </w:rPr>
      </w:pPr>
      <w:r w:rsidRPr="0095182B">
        <w:rPr>
          <w:b/>
          <w:bCs/>
          <w:u w:val="single"/>
          <w:lang w:val="en-US"/>
        </w:rPr>
        <w:t>Coupling Between Objects (</w:t>
      </w:r>
      <w:r w:rsidRPr="0095182B">
        <w:rPr>
          <w:b/>
          <w:bCs/>
          <w:i/>
          <w:iCs/>
          <w:u w:val="single"/>
          <w:lang w:val="en-US"/>
        </w:rPr>
        <w:t>CBO</w:t>
      </w:r>
      <w:r w:rsidRPr="0095182B">
        <w:rPr>
          <w:b/>
          <w:bCs/>
          <w:u w:val="single"/>
          <w:lang w:val="en-US"/>
        </w:rPr>
        <w:t>)</w:t>
      </w:r>
      <w:r>
        <w:rPr>
          <w:lang w:val="en-US"/>
        </w:rPr>
        <w:t xml:space="preserve"> </w:t>
      </w:r>
      <w:r w:rsidR="00527485">
        <w:rPr>
          <w:lang w:val="en-US"/>
        </w:rPr>
        <w:t xml:space="preserve">– Number of classes the particular class is coupled with. A high degree of coupling might prove to be detrimental, as it </w:t>
      </w:r>
      <w:r w:rsidR="00BB529E">
        <w:rPr>
          <w:lang w:val="en-US"/>
        </w:rPr>
        <w:t>harms modularity and lessens</w:t>
      </w:r>
      <w:r w:rsidR="00527485">
        <w:rPr>
          <w:lang w:val="en-US"/>
        </w:rPr>
        <w:t xml:space="preserve"> reuse</w:t>
      </w:r>
      <w:r w:rsidR="00BB529E">
        <w:rPr>
          <w:lang w:val="en-US"/>
        </w:rPr>
        <w:t>.</w:t>
      </w:r>
      <w:r w:rsidR="00527485">
        <w:rPr>
          <w:lang w:val="en-US"/>
        </w:rPr>
        <w:t xml:space="preserve"> </w:t>
      </w:r>
      <w:r w:rsidR="00BB529E">
        <w:rPr>
          <w:lang w:val="en-US"/>
        </w:rPr>
        <w:t>With more coupling, o</w:t>
      </w:r>
      <w:r w:rsidR="00527485">
        <w:rPr>
          <w:lang w:val="en-US"/>
        </w:rPr>
        <w:t xml:space="preserve">ther parts of the design </w:t>
      </w:r>
      <w:r w:rsidR="00BB529E">
        <w:rPr>
          <w:lang w:val="en-US"/>
        </w:rPr>
        <w:t xml:space="preserve">become increasingly </w:t>
      </w:r>
      <w:r w:rsidR="00527485">
        <w:rPr>
          <w:lang w:val="en-US"/>
        </w:rPr>
        <w:t xml:space="preserve">sensitive to change, </w:t>
      </w:r>
      <w:r w:rsidR="00BB529E">
        <w:rPr>
          <w:lang w:val="en-US"/>
        </w:rPr>
        <w:t xml:space="preserve">thus becoming more prone to faults and </w:t>
      </w:r>
      <w:r w:rsidR="00527485">
        <w:rPr>
          <w:lang w:val="en-US"/>
        </w:rPr>
        <w:t>difficulting maintenance.</w:t>
      </w:r>
    </w:p>
    <w:p w14:paraId="120FCAD5" w14:textId="5F7F372C" w:rsidR="00B34A41" w:rsidRPr="00B34A41" w:rsidRDefault="00495C02" w:rsidP="00B34A41">
      <w:pPr>
        <w:pStyle w:val="ListParagraph"/>
        <w:numPr>
          <w:ilvl w:val="0"/>
          <w:numId w:val="1"/>
        </w:numPr>
        <w:rPr>
          <w:lang w:val="en-US"/>
        </w:rPr>
      </w:pPr>
      <w:r w:rsidRPr="00B34A41">
        <w:rPr>
          <w:b/>
          <w:bCs/>
          <w:u w:val="single"/>
          <w:lang w:val="en-US"/>
        </w:rPr>
        <w:t>Depth of Inheritance Tree (</w:t>
      </w:r>
      <w:r w:rsidRPr="00B34A41">
        <w:rPr>
          <w:b/>
          <w:bCs/>
          <w:i/>
          <w:iCs/>
          <w:u w:val="single"/>
          <w:lang w:val="en-US"/>
        </w:rPr>
        <w:t>DIT</w:t>
      </w:r>
      <w:r w:rsidRPr="00B34A41">
        <w:rPr>
          <w:b/>
          <w:bCs/>
          <w:u w:val="single"/>
          <w:lang w:val="en-US"/>
        </w:rPr>
        <w:t>)</w:t>
      </w:r>
      <w:r>
        <w:rPr>
          <w:lang w:val="en-US"/>
        </w:rPr>
        <w:t xml:space="preserve"> </w:t>
      </w:r>
      <w:r w:rsidR="0095182B">
        <w:rPr>
          <w:lang w:val="en-US"/>
        </w:rPr>
        <w:t>– Maximum inheritance path from the class to its root. Deep inheritance trees indicate higher design complexity, as the deeper a class is in the hierarchy, the more complex it is likely to be, since it inherits more methods and variables.</w:t>
      </w:r>
      <w:r w:rsidR="00B34A41">
        <w:rPr>
          <w:lang w:val="en-US"/>
        </w:rPr>
        <w:t xml:space="preserve"> On a positive note, due to method inheritance, deeper trees promote reuse. However, a higher DIT has been found to increase the density of bugs and decrease quality, as deep class hierarchies are complex to develop. </w:t>
      </w:r>
    </w:p>
    <w:p w14:paraId="341DE13A" w14:textId="41AFD89A" w:rsidR="00495C02" w:rsidRDefault="00495C02" w:rsidP="00495C02">
      <w:pPr>
        <w:pStyle w:val="ListParagraph"/>
        <w:numPr>
          <w:ilvl w:val="0"/>
          <w:numId w:val="1"/>
        </w:numPr>
        <w:rPr>
          <w:lang w:val="en-US"/>
        </w:rPr>
      </w:pPr>
      <w:r w:rsidRPr="0028539D">
        <w:rPr>
          <w:b/>
          <w:bCs/>
          <w:u w:val="single"/>
          <w:lang w:val="en-US"/>
        </w:rPr>
        <w:t xml:space="preserve">Lack of Cohesion </w:t>
      </w:r>
      <w:r w:rsidR="0047572F" w:rsidRPr="0028539D">
        <w:rPr>
          <w:b/>
          <w:bCs/>
          <w:u w:val="single"/>
          <w:lang w:val="en-US"/>
        </w:rPr>
        <w:t>in</w:t>
      </w:r>
      <w:r w:rsidRPr="0028539D">
        <w:rPr>
          <w:b/>
          <w:bCs/>
          <w:u w:val="single"/>
          <w:lang w:val="en-US"/>
        </w:rPr>
        <w:t xml:space="preserve"> Methods (</w:t>
      </w:r>
      <w:r w:rsidRPr="0028539D">
        <w:rPr>
          <w:b/>
          <w:bCs/>
          <w:i/>
          <w:iCs/>
          <w:u w:val="single"/>
          <w:lang w:val="en-US"/>
        </w:rPr>
        <w:t>LCOM</w:t>
      </w:r>
      <w:r w:rsidRPr="0028539D">
        <w:rPr>
          <w:b/>
          <w:bCs/>
          <w:u w:val="single"/>
          <w:lang w:val="en-US"/>
        </w:rPr>
        <w:t>)</w:t>
      </w:r>
      <w:r w:rsidR="00B34A41">
        <w:rPr>
          <w:lang w:val="en-US"/>
        </w:rPr>
        <w:t xml:space="preserve"> </w:t>
      </w:r>
      <w:r w:rsidR="001625CC">
        <w:rPr>
          <w:lang w:val="en-US"/>
        </w:rPr>
        <w:t>–</w:t>
      </w:r>
      <w:r w:rsidR="00B34A41">
        <w:rPr>
          <w:lang w:val="en-US"/>
        </w:rPr>
        <w:t xml:space="preserve"> </w:t>
      </w:r>
      <w:r w:rsidR="0028539D">
        <w:rPr>
          <w:lang w:val="en-US"/>
        </w:rPr>
        <w:t>Measures h</w:t>
      </w:r>
      <w:r w:rsidR="001625CC">
        <w:rPr>
          <w:lang w:val="en-US"/>
        </w:rPr>
        <w:t xml:space="preserve">ow well the methods of a class are related to each other. </w:t>
      </w:r>
      <w:r w:rsidR="0028539D">
        <w:rPr>
          <w:lang w:val="en-US"/>
        </w:rPr>
        <w:t>It’s important to note that t</w:t>
      </w:r>
      <w:r w:rsidR="001625CC">
        <w:rPr>
          <w:lang w:val="en-US"/>
        </w:rPr>
        <w:t>his metric has received a fair deal of criticism. In spite of its shortcomings, a higher LCOM generally</w:t>
      </w:r>
      <w:r w:rsidR="0028539D">
        <w:rPr>
          <w:lang w:val="en-US"/>
        </w:rPr>
        <w:t xml:space="preserve"> indicates inappropriate design and high complexity, as well as a higher likelihood of errors, suggesting the class should be split into smaller classes.</w:t>
      </w:r>
    </w:p>
    <w:p w14:paraId="0C1BC2CE" w14:textId="02FB8F0C" w:rsidR="00495C02" w:rsidRDefault="00495C02" w:rsidP="00495C02">
      <w:pPr>
        <w:pStyle w:val="ListParagraph"/>
        <w:numPr>
          <w:ilvl w:val="0"/>
          <w:numId w:val="1"/>
        </w:numPr>
        <w:rPr>
          <w:lang w:val="en-US"/>
        </w:rPr>
      </w:pPr>
      <w:r w:rsidRPr="00AA0C97">
        <w:rPr>
          <w:b/>
          <w:bCs/>
          <w:u w:val="single"/>
          <w:lang w:val="en-US"/>
        </w:rPr>
        <w:t>Number of children (</w:t>
      </w:r>
      <w:r w:rsidRPr="00AA0C97">
        <w:rPr>
          <w:b/>
          <w:bCs/>
          <w:i/>
          <w:iCs/>
          <w:u w:val="single"/>
          <w:lang w:val="en-US"/>
        </w:rPr>
        <w:t>NOC</w:t>
      </w:r>
      <w:r w:rsidRPr="00AA0C97">
        <w:rPr>
          <w:b/>
          <w:bCs/>
          <w:u w:val="single"/>
          <w:lang w:val="en-US"/>
        </w:rPr>
        <w:t>)</w:t>
      </w:r>
      <w:r w:rsidR="0028539D">
        <w:rPr>
          <w:lang w:val="en-US"/>
        </w:rPr>
        <w:t xml:space="preserve"> - Number of immediate sub-classes derived from a class. A higher NOC may indicate: a high reuse of the base class; that the base class may require further testing; an improper abstraction of the parent class; misuse of sub-classing. </w:t>
      </w:r>
      <w:r w:rsidR="00776A1B">
        <w:rPr>
          <w:lang w:val="en-US"/>
        </w:rPr>
        <w:t>Possibly d</w:t>
      </w:r>
      <w:r w:rsidR="0028539D">
        <w:rPr>
          <w:lang w:val="en-US"/>
        </w:rPr>
        <w:t>ue to high reuse, high NOC has been found to indicate fewer faults</w:t>
      </w:r>
      <w:r w:rsidR="00776A1B">
        <w:rPr>
          <w:lang w:val="en-US"/>
        </w:rPr>
        <w:t>.</w:t>
      </w:r>
    </w:p>
    <w:p w14:paraId="1BDC07B5" w14:textId="7875E1A8" w:rsidR="00495C02" w:rsidRDefault="00495C02" w:rsidP="00495C02">
      <w:pPr>
        <w:pStyle w:val="ListParagraph"/>
        <w:numPr>
          <w:ilvl w:val="0"/>
          <w:numId w:val="1"/>
        </w:numPr>
        <w:rPr>
          <w:lang w:val="en-US"/>
        </w:rPr>
      </w:pPr>
      <w:r w:rsidRPr="00AA0C97">
        <w:rPr>
          <w:b/>
          <w:bCs/>
          <w:u w:val="single"/>
          <w:lang w:val="en-US"/>
        </w:rPr>
        <w:t xml:space="preserve">Response </w:t>
      </w:r>
      <w:r w:rsidR="0047572F" w:rsidRPr="00AA0C97">
        <w:rPr>
          <w:b/>
          <w:bCs/>
          <w:u w:val="single"/>
          <w:lang w:val="en-US"/>
        </w:rPr>
        <w:t>F</w:t>
      </w:r>
      <w:r w:rsidRPr="00AA0C97">
        <w:rPr>
          <w:b/>
          <w:bCs/>
          <w:u w:val="single"/>
          <w:lang w:val="en-US"/>
        </w:rPr>
        <w:t>or a Class (</w:t>
      </w:r>
      <w:r w:rsidRPr="00AA0C97">
        <w:rPr>
          <w:b/>
          <w:bCs/>
          <w:i/>
          <w:iCs/>
          <w:u w:val="single"/>
          <w:lang w:val="en-US"/>
        </w:rPr>
        <w:t>RFC</w:t>
      </w:r>
      <w:r w:rsidRPr="00AA0C97">
        <w:rPr>
          <w:b/>
          <w:bCs/>
          <w:u w:val="single"/>
          <w:lang w:val="en-US"/>
        </w:rPr>
        <w:t>)</w:t>
      </w:r>
      <w:r w:rsidR="00776A1B">
        <w:rPr>
          <w:lang w:val="en-US"/>
        </w:rPr>
        <w:t xml:space="preserve"> - Number of different methods that can potentially be executed by the class in response to a message. </w:t>
      </w:r>
      <w:r w:rsidR="00AA0C97">
        <w:rPr>
          <w:lang w:val="en-US"/>
        </w:rPr>
        <w:t xml:space="preserve">In other words, a function of the number of methods in the class and the number of different methods called within the methods of the class. </w:t>
      </w:r>
      <w:r w:rsidR="00776A1B">
        <w:rPr>
          <w:lang w:val="en-US"/>
        </w:rPr>
        <w:t>A high RFC generally indicates more</w:t>
      </w:r>
      <w:r w:rsidR="00AA0C97">
        <w:rPr>
          <w:lang w:val="en-US"/>
        </w:rPr>
        <w:t xml:space="preserve"> bugs and less quality</w:t>
      </w:r>
      <w:r w:rsidR="00776A1B">
        <w:rPr>
          <w:lang w:val="en-US"/>
        </w:rPr>
        <w:t>, as classes with a high RFC are more complex</w:t>
      </w:r>
      <w:r w:rsidR="00AA0C97">
        <w:rPr>
          <w:lang w:val="en-US"/>
        </w:rPr>
        <w:t xml:space="preserve"> and tougher to understand</w:t>
      </w:r>
      <w:r w:rsidR="00776A1B">
        <w:rPr>
          <w:lang w:val="en-US"/>
        </w:rPr>
        <w:t xml:space="preserve">. Testing and debugging might prove </w:t>
      </w:r>
      <w:r w:rsidR="00AA0C97">
        <w:rPr>
          <w:lang w:val="en-US"/>
        </w:rPr>
        <w:t xml:space="preserve">quite </w:t>
      </w:r>
      <w:r w:rsidR="00776A1B">
        <w:rPr>
          <w:lang w:val="en-US"/>
        </w:rPr>
        <w:t>troublesome as well</w:t>
      </w:r>
      <w:r w:rsidR="00AA0C97">
        <w:rPr>
          <w:lang w:val="en-US"/>
        </w:rPr>
        <w:t>.</w:t>
      </w:r>
    </w:p>
    <w:p w14:paraId="3A424E19" w14:textId="26BEC4D5" w:rsidR="00495C02" w:rsidRDefault="00495C02" w:rsidP="00495C02">
      <w:pPr>
        <w:pStyle w:val="ListParagraph"/>
        <w:numPr>
          <w:ilvl w:val="0"/>
          <w:numId w:val="1"/>
        </w:numPr>
        <w:rPr>
          <w:lang w:val="en-US"/>
        </w:rPr>
      </w:pPr>
      <w:r w:rsidRPr="00AA0C97">
        <w:rPr>
          <w:b/>
          <w:bCs/>
          <w:u w:val="single"/>
          <w:lang w:val="en-US"/>
        </w:rPr>
        <w:t xml:space="preserve">Weighted Methods </w:t>
      </w:r>
      <w:r w:rsidR="0047572F" w:rsidRPr="00AA0C97">
        <w:rPr>
          <w:b/>
          <w:bCs/>
          <w:u w:val="single"/>
          <w:lang w:val="en-US"/>
        </w:rPr>
        <w:t>p</w:t>
      </w:r>
      <w:r w:rsidRPr="00AA0C97">
        <w:rPr>
          <w:b/>
          <w:bCs/>
          <w:u w:val="single"/>
          <w:lang w:val="en-US"/>
        </w:rPr>
        <w:t>er Class (</w:t>
      </w:r>
      <w:r w:rsidRPr="00AA0C97">
        <w:rPr>
          <w:b/>
          <w:bCs/>
          <w:i/>
          <w:iCs/>
          <w:u w:val="single"/>
          <w:lang w:val="en-US"/>
        </w:rPr>
        <w:t>WMC</w:t>
      </w:r>
      <w:r w:rsidRPr="00AA0C97">
        <w:rPr>
          <w:b/>
          <w:bCs/>
          <w:u w:val="single"/>
          <w:lang w:val="en-US"/>
        </w:rPr>
        <w:t>)</w:t>
      </w:r>
      <w:r w:rsidR="00AA0C97">
        <w:rPr>
          <w:lang w:val="en-US"/>
        </w:rPr>
        <w:t xml:space="preserve"> – </w:t>
      </w:r>
      <w:r w:rsidR="0035099F">
        <w:rPr>
          <w:lang w:val="en-US"/>
        </w:rPr>
        <w:t xml:space="preserve">Number of methods </w:t>
      </w:r>
      <w:r w:rsidR="00417827">
        <w:rPr>
          <w:lang w:val="en-US"/>
        </w:rPr>
        <w:t xml:space="preserve">defined </w:t>
      </w:r>
      <w:r w:rsidR="0035099F">
        <w:rPr>
          <w:lang w:val="en-US"/>
        </w:rPr>
        <w:t>in</w:t>
      </w:r>
      <w:r w:rsidR="00AA0C97">
        <w:rPr>
          <w:lang w:val="en-US"/>
        </w:rPr>
        <w:t xml:space="preserve"> the class. The more methods a class has, the more likely it is to be more application specific, and thus less reusable. Derived classes also tend to be more impacted by changes in the base class, since they inherit </w:t>
      </w:r>
      <w:r w:rsidR="006F6F99">
        <w:rPr>
          <w:lang w:val="en-US"/>
        </w:rPr>
        <w:t>a great number of</w:t>
      </w:r>
      <w:r w:rsidR="00AA0C97">
        <w:rPr>
          <w:lang w:val="en-US"/>
        </w:rPr>
        <w:t xml:space="preserve"> methods. High WMC generally indicates more faults and could mean that the class could be restructured into smaller classes.</w:t>
      </w:r>
    </w:p>
    <w:p w14:paraId="72C8B394" w14:textId="28446FEC" w:rsidR="00AA0C97" w:rsidRDefault="00AA0C97" w:rsidP="00AA0C97">
      <w:pPr>
        <w:rPr>
          <w:lang w:val="en-US"/>
        </w:rPr>
      </w:pPr>
    </w:p>
    <w:p w14:paraId="0B08AD4A" w14:textId="25F6C6FC" w:rsidR="00EA729E" w:rsidRDefault="00EA729E" w:rsidP="00AA0C97">
      <w:pPr>
        <w:rPr>
          <w:sz w:val="24"/>
          <w:szCs w:val="24"/>
          <w:u w:val="single"/>
          <w:lang w:val="en-US"/>
        </w:rPr>
      </w:pPr>
    </w:p>
    <w:p w14:paraId="4B7D1C99" w14:textId="77777777" w:rsidR="005F3D4B" w:rsidRDefault="005F3D4B" w:rsidP="005F3D4B">
      <w:pPr>
        <w:rPr>
          <w:sz w:val="24"/>
          <w:szCs w:val="24"/>
          <w:lang w:val="en-US"/>
        </w:rPr>
      </w:pPr>
    </w:p>
    <w:p w14:paraId="4FD7AD86" w14:textId="3778FDA5" w:rsidR="005F3D4B" w:rsidRPr="000E5B36" w:rsidRDefault="005F3D4B" w:rsidP="005F3D4B">
      <w:pPr>
        <w:rPr>
          <w:sz w:val="32"/>
          <w:szCs w:val="32"/>
          <w:u w:val="single"/>
          <w:lang w:val="en-US"/>
        </w:rPr>
      </w:pPr>
      <w:r w:rsidRPr="000E5B36">
        <w:rPr>
          <w:sz w:val="32"/>
          <w:szCs w:val="32"/>
          <w:u w:val="single"/>
          <w:lang w:val="en-US"/>
        </w:rPr>
        <w:lastRenderedPageBreak/>
        <w:t>POTENTIAL TROUBLE IN THE CODEBASE</w:t>
      </w:r>
    </w:p>
    <w:p w14:paraId="517F9F0E" w14:textId="77777777" w:rsidR="005F3D4B" w:rsidRPr="00014917" w:rsidRDefault="005F3D4B" w:rsidP="005F3D4B">
      <w:pPr>
        <w:rPr>
          <w:sz w:val="24"/>
          <w:szCs w:val="24"/>
          <w:u w:val="single"/>
          <w:lang w:val="en-US"/>
        </w:rPr>
      </w:pPr>
    </w:p>
    <w:p w14:paraId="555DADEE" w14:textId="3FEFA6C6" w:rsidR="000F7543" w:rsidRDefault="008F2B31" w:rsidP="000F7543">
      <w:pPr>
        <w:rPr>
          <w:sz w:val="24"/>
          <w:szCs w:val="24"/>
          <w:lang w:val="en-US"/>
        </w:rPr>
      </w:pPr>
      <w:r>
        <w:rPr>
          <w:sz w:val="24"/>
          <w:szCs w:val="24"/>
          <w:lang w:val="en-US"/>
        </w:rPr>
        <w:t>Upon analyzing the values of this set of metrics in the GanttProject codebase, there are several things to note</w:t>
      </w:r>
      <w:r w:rsidR="00A923EF">
        <w:rPr>
          <w:sz w:val="24"/>
          <w:szCs w:val="24"/>
          <w:lang w:val="en-US"/>
        </w:rPr>
        <w:t>. But t</w:t>
      </w:r>
      <w:r w:rsidR="00BD214A">
        <w:rPr>
          <w:sz w:val="24"/>
          <w:szCs w:val="24"/>
          <w:lang w:val="en-US"/>
        </w:rPr>
        <w:t xml:space="preserve">he most interesting cases to look at are the ones with the most extreme values. </w:t>
      </w:r>
    </w:p>
    <w:p w14:paraId="72371D66" w14:textId="64C48952" w:rsidR="000F7543" w:rsidRDefault="005A2DF6" w:rsidP="000F7543">
      <w:pPr>
        <w:rPr>
          <w:sz w:val="24"/>
          <w:szCs w:val="24"/>
          <w:lang w:val="en-US"/>
        </w:rPr>
      </w:pPr>
      <w:r>
        <w:rPr>
          <w:sz w:val="24"/>
          <w:szCs w:val="24"/>
          <w:lang w:val="en-US"/>
        </w:rPr>
        <w:t>Some</w:t>
      </w:r>
      <w:r w:rsidR="005F3D4B">
        <w:rPr>
          <w:sz w:val="24"/>
          <w:szCs w:val="24"/>
          <w:lang w:val="en-US"/>
        </w:rPr>
        <w:t xml:space="preserve"> classes </w:t>
      </w:r>
      <w:r>
        <w:rPr>
          <w:sz w:val="24"/>
          <w:szCs w:val="24"/>
          <w:lang w:val="en-US"/>
        </w:rPr>
        <w:t>do</w:t>
      </w:r>
      <w:r w:rsidR="005F3D4B">
        <w:rPr>
          <w:sz w:val="24"/>
          <w:szCs w:val="24"/>
          <w:lang w:val="en-US"/>
        </w:rPr>
        <w:t xml:space="preserve"> present metrics with </w:t>
      </w:r>
      <w:r>
        <w:rPr>
          <w:sz w:val="24"/>
          <w:szCs w:val="24"/>
          <w:lang w:val="en-US"/>
        </w:rPr>
        <w:t>interesting</w:t>
      </w:r>
      <w:r w:rsidR="005F3D4B">
        <w:rPr>
          <w:sz w:val="24"/>
          <w:szCs w:val="24"/>
          <w:lang w:val="en-US"/>
        </w:rPr>
        <w:t xml:space="preserve"> values, potentially indicating some</w:t>
      </w:r>
      <w:r w:rsidR="005F3D4B">
        <w:rPr>
          <w:sz w:val="24"/>
          <w:szCs w:val="24"/>
          <w:lang w:val="en-US"/>
        </w:rPr>
        <w:t>thing worth looking into</w:t>
      </w:r>
      <w:r w:rsidR="005F3D4B">
        <w:rPr>
          <w:sz w:val="24"/>
          <w:szCs w:val="24"/>
          <w:lang w:val="en-US"/>
        </w:rPr>
        <w:t xml:space="preserve">. </w:t>
      </w:r>
    </w:p>
    <w:p w14:paraId="41B2CBB0" w14:textId="77777777" w:rsidR="000F7543" w:rsidRDefault="005F3D4B" w:rsidP="000F7543">
      <w:pPr>
        <w:rPr>
          <w:sz w:val="24"/>
          <w:szCs w:val="24"/>
          <w:lang w:val="en-US"/>
        </w:rPr>
      </w:pPr>
      <w:r>
        <w:rPr>
          <w:sz w:val="24"/>
          <w:szCs w:val="24"/>
          <w:lang w:val="en-US"/>
        </w:rPr>
        <w:t>But none were remotely as noteworthy</w:t>
      </w:r>
      <w:r>
        <w:rPr>
          <w:sz w:val="24"/>
          <w:szCs w:val="24"/>
          <w:lang w:val="en-US"/>
        </w:rPr>
        <w:t xml:space="preserve"> as</w:t>
      </w:r>
      <w:r w:rsidR="00BD214A">
        <w:rPr>
          <w:sz w:val="24"/>
          <w:szCs w:val="24"/>
          <w:lang w:val="en-US"/>
        </w:rPr>
        <w:t xml:space="preserve"> the </w:t>
      </w:r>
      <w:r w:rsidR="00BD214A" w:rsidRPr="005D7CBD">
        <w:rPr>
          <w:i/>
          <w:iCs/>
          <w:sz w:val="24"/>
          <w:szCs w:val="24"/>
          <w:lang w:val="en-US"/>
        </w:rPr>
        <w:t>GanttProject</w:t>
      </w:r>
      <w:r w:rsidR="00BD214A">
        <w:rPr>
          <w:sz w:val="24"/>
          <w:szCs w:val="24"/>
          <w:lang w:val="en-US"/>
        </w:rPr>
        <w:t xml:space="preserve"> class, with its metrics taking values of {</w:t>
      </w:r>
      <w:r w:rsidR="00BD214A" w:rsidRPr="00BD214A">
        <w:rPr>
          <w:b/>
          <w:bCs/>
          <w:sz w:val="24"/>
          <w:szCs w:val="24"/>
          <w:lang w:val="en-US"/>
        </w:rPr>
        <w:t>CBO:</w:t>
      </w:r>
      <w:r w:rsidR="00BD214A">
        <w:rPr>
          <w:sz w:val="24"/>
          <w:szCs w:val="24"/>
          <w:lang w:val="en-US"/>
        </w:rPr>
        <w:t xml:space="preserve"> 118; </w:t>
      </w:r>
      <w:r w:rsidR="00BD214A" w:rsidRPr="00BD214A">
        <w:rPr>
          <w:b/>
          <w:bCs/>
          <w:sz w:val="24"/>
          <w:szCs w:val="24"/>
          <w:lang w:val="en-US"/>
        </w:rPr>
        <w:t>DIT:</w:t>
      </w:r>
      <w:r w:rsidR="00BD214A">
        <w:rPr>
          <w:sz w:val="24"/>
          <w:szCs w:val="24"/>
          <w:lang w:val="en-US"/>
        </w:rPr>
        <w:t xml:space="preserve"> 7; </w:t>
      </w:r>
      <w:r w:rsidR="00BD214A" w:rsidRPr="00BD214A">
        <w:rPr>
          <w:b/>
          <w:bCs/>
          <w:sz w:val="24"/>
          <w:szCs w:val="24"/>
          <w:lang w:val="en-US"/>
        </w:rPr>
        <w:t>LCOM:</w:t>
      </w:r>
      <w:r w:rsidR="00BD214A">
        <w:rPr>
          <w:sz w:val="24"/>
          <w:szCs w:val="24"/>
          <w:lang w:val="en-US"/>
        </w:rPr>
        <w:t xml:space="preserve"> 9; </w:t>
      </w:r>
      <w:r w:rsidR="00BD214A" w:rsidRPr="00BD214A">
        <w:rPr>
          <w:b/>
          <w:bCs/>
          <w:sz w:val="24"/>
          <w:szCs w:val="24"/>
          <w:lang w:val="en-US"/>
        </w:rPr>
        <w:t>NOC:</w:t>
      </w:r>
      <w:r w:rsidR="00BD214A">
        <w:rPr>
          <w:sz w:val="24"/>
          <w:szCs w:val="24"/>
          <w:lang w:val="en-US"/>
        </w:rPr>
        <w:t xml:space="preserve"> 0; </w:t>
      </w:r>
      <w:r w:rsidR="00BD214A" w:rsidRPr="00BD214A">
        <w:rPr>
          <w:b/>
          <w:bCs/>
          <w:sz w:val="24"/>
          <w:szCs w:val="24"/>
          <w:lang w:val="en-US"/>
        </w:rPr>
        <w:t>RFC:</w:t>
      </w:r>
      <w:r w:rsidR="00BD214A">
        <w:rPr>
          <w:sz w:val="24"/>
          <w:szCs w:val="24"/>
          <w:lang w:val="en-US"/>
        </w:rPr>
        <w:t xml:space="preserve"> 365; </w:t>
      </w:r>
      <w:r w:rsidR="00BD214A" w:rsidRPr="00BD214A">
        <w:rPr>
          <w:b/>
          <w:bCs/>
          <w:sz w:val="24"/>
          <w:szCs w:val="24"/>
          <w:lang w:val="en-US"/>
        </w:rPr>
        <w:t>WMC:</w:t>
      </w:r>
      <w:r w:rsidR="00BD214A">
        <w:rPr>
          <w:sz w:val="24"/>
          <w:szCs w:val="24"/>
          <w:lang w:val="en-US"/>
        </w:rPr>
        <w:t xml:space="preserve"> 156}.</w:t>
      </w:r>
      <w:r w:rsidR="00B751C4">
        <w:rPr>
          <w:sz w:val="24"/>
          <w:szCs w:val="24"/>
          <w:lang w:val="en-US"/>
        </w:rPr>
        <w:t xml:space="preserve"> </w:t>
      </w:r>
    </w:p>
    <w:p w14:paraId="52521C4C" w14:textId="77777777" w:rsidR="000F7543" w:rsidRDefault="00B751C4" w:rsidP="000F7543">
      <w:pPr>
        <w:rPr>
          <w:sz w:val="24"/>
          <w:szCs w:val="24"/>
          <w:lang w:val="en-US"/>
        </w:rPr>
      </w:pPr>
      <w:r>
        <w:rPr>
          <w:sz w:val="24"/>
          <w:szCs w:val="24"/>
          <w:lang w:val="en-US"/>
        </w:rPr>
        <w:t>As we can see, this class has very high CBO,</w:t>
      </w:r>
      <w:r w:rsidR="00602F8A">
        <w:rPr>
          <w:sz w:val="24"/>
          <w:szCs w:val="24"/>
          <w:lang w:val="en-US"/>
        </w:rPr>
        <w:t xml:space="preserve"> </w:t>
      </w:r>
      <w:r>
        <w:rPr>
          <w:sz w:val="24"/>
          <w:szCs w:val="24"/>
          <w:lang w:val="en-US"/>
        </w:rPr>
        <w:t>RFC and WMC, which indicates that it is very complex</w:t>
      </w:r>
      <w:r w:rsidR="003C79E7">
        <w:rPr>
          <w:sz w:val="24"/>
          <w:szCs w:val="24"/>
          <w:lang w:val="en-US"/>
        </w:rPr>
        <w:t xml:space="preserve">, </w:t>
      </w:r>
      <w:r w:rsidR="002D0DA7">
        <w:rPr>
          <w:sz w:val="24"/>
          <w:szCs w:val="24"/>
          <w:lang w:val="en-US"/>
        </w:rPr>
        <w:t>lengthy</w:t>
      </w:r>
      <w:r w:rsidR="003C79E7">
        <w:rPr>
          <w:sz w:val="24"/>
          <w:szCs w:val="24"/>
          <w:lang w:val="en-US"/>
        </w:rPr>
        <w:t xml:space="preserve"> and heavily dependent on other classes</w:t>
      </w:r>
      <w:r w:rsidR="002D0DA7">
        <w:rPr>
          <w:sz w:val="24"/>
          <w:szCs w:val="24"/>
          <w:lang w:val="en-US"/>
        </w:rPr>
        <w:t xml:space="preserve">. </w:t>
      </w:r>
    </w:p>
    <w:p w14:paraId="1E8E0769" w14:textId="49BF0A6E" w:rsidR="005A2DF6" w:rsidRDefault="002D0DA7" w:rsidP="000F7543">
      <w:pPr>
        <w:rPr>
          <w:sz w:val="24"/>
          <w:szCs w:val="24"/>
          <w:lang w:val="en-US"/>
        </w:rPr>
      </w:pPr>
      <w:r>
        <w:rPr>
          <w:sz w:val="24"/>
          <w:szCs w:val="24"/>
          <w:lang w:val="en-US"/>
        </w:rPr>
        <w:t>This doesn’t immediately equate to faulty code though, as it presents a fairly low LCOM value</w:t>
      </w:r>
      <w:r w:rsidR="00602F8A">
        <w:rPr>
          <w:sz w:val="24"/>
          <w:szCs w:val="24"/>
          <w:lang w:val="en-US"/>
        </w:rPr>
        <w:t xml:space="preserve">, suggesting that its code is rather coherent. The high value for DIT does imply high complexity, but it also indicates reusability. </w:t>
      </w:r>
    </w:p>
    <w:p w14:paraId="42010AA3" w14:textId="62D4F37E" w:rsidR="00A923EF" w:rsidRDefault="003C79E7" w:rsidP="000F7543">
      <w:pPr>
        <w:rPr>
          <w:sz w:val="24"/>
          <w:szCs w:val="24"/>
          <w:lang w:val="en-US"/>
        </w:rPr>
      </w:pPr>
      <w:r>
        <w:rPr>
          <w:sz w:val="24"/>
          <w:szCs w:val="24"/>
          <w:lang w:val="en-US"/>
        </w:rPr>
        <w:t xml:space="preserve">It’s also relevant to note that this class is used as sort of system class, which </w:t>
      </w:r>
      <w:r w:rsidR="005D7CBD">
        <w:rPr>
          <w:sz w:val="24"/>
          <w:szCs w:val="24"/>
          <w:lang w:val="en-US"/>
        </w:rPr>
        <w:t xml:space="preserve">is </w:t>
      </w:r>
      <w:r>
        <w:rPr>
          <w:sz w:val="24"/>
          <w:szCs w:val="24"/>
          <w:lang w:val="en-US"/>
        </w:rPr>
        <w:t xml:space="preserve">inherently bound to make it </w:t>
      </w:r>
      <w:r w:rsidR="005D7CBD">
        <w:rPr>
          <w:sz w:val="24"/>
          <w:szCs w:val="24"/>
          <w:lang w:val="en-US"/>
        </w:rPr>
        <w:t xml:space="preserve">somewhat </w:t>
      </w:r>
      <w:r>
        <w:rPr>
          <w:sz w:val="24"/>
          <w:szCs w:val="24"/>
          <w:lang w:val="en-US"/>
        </w:rPr>
        <w:t xml:space="preserve">more complex and larger than other classes. </w:t>
      </w:r>
    </w:p>
    <w:p w14:paraId="6ABE1A83" w14:textId="40FFFC25" w:rsidR="008F2B31" w:rsidRDefault="003C79E7" w:rsidP="000F7543">
      <w:pPr>
        <w:rPr>
          <w:sz w:val="24"/>
          <w:szCs w:val="24"/>
          <w:lang w:val="en-US"/>
        </w:rPr>
      </w:pPr>
      <w:r>
        <w:rPr>
          <w:sz w:val="24"/>
          <w:szCs w:val="24"/>
          <w:lang w:val="en-US"/>
        </w:rPr>
        <w:t>At a first glance, it wouldn’t seem hard to infer that this class is very likely to be problematic. But with further context, we really can’t be so sure</w:t>
      </w:r>
      <w:r w:rsidR="005F3D4B">
        <w:rPr>
          <w:sz w:val="24"/>
          <w:szCs w:val="24"/>
          <w:lang w:val="en-US"/>
        </w:rPr>
        <w:t xml:space="preserve">. </w:t>
      </w:r>
    </w:p>
    <w:p w14:paraId="78C2BD7B" w14:textId="77777777" w:rsidR="008F2B31" w:rsidRPr="008F2B31" w:rsidRDefault="008F2B31" w:rsidP="00AA0C97">
      <w:pPr>
        <w:rPr>
          <w:sz w:val="24"/>
          <w:szCs w:val="24"/>
          <w:lang w:val="en-US"/>
        </w:rPr>
      </w:pPr>
    </w:p>
    <w:p w14:paraId="2A9D1F17" w14:textId="47B2177D" w:rsidR="005C6974" w:rsidRDefault="005C6974" w:rsidP="00AA0C97">
      <w:pPr>
        <w:rPr>
          <w:sz w:val="24"/>
          <w:szCs w:val="24"/>
          <w:u w:val="single"/>
          <w:lang w:val="en-US"/>
        </w:rPr>
      </w:pPr>
    </w:p>
    <w:p w14:paraId="163BED7B" w14:textId="77777777" w:rsidR="000E5B36" w:rsidRPr="00014917" w:rsidRDefault="000E5B36" w:rsidP="00AA0C97">
      <w:pPr>
        <w:rPr>
          <w:sz w:val="24"/>
          <w:szCs w:val="24"/>
          <w:lang w:val="en-US"/>
        </w:rPr>
      </w:pPr>
    </w:p>
    <w:p w14:paraId="6FB697C9" w14:textId="14F0FE57" w:rsidR="005C6974" w:rsidRPr="00B77731" w:rsidRDefault="00B77731" w:rsidP="00AA0C97">
      <w:pPr>
        <w:rPr>
          <w:sz w:val="32"/>
          <w:szCs w:val="32"/>
          <w:u w:val="single"/>
          <w:lang w:val="en-US"/>
        </w:rPr>
      </w:pPr>
      <w:r w:rsidRPr="00B77731">
        <w:rPr>
          <w:sz w:val="32"/>
          <w:szCs w:val="32"/>
          <w:u w:val="single"/>
          <w:lang w:val="en-US"/>
        </w:rPr>
        <w:t xml:space="preserve">RELATED </w:t>
      </w:r>
      <w:r w:rsidR="005C6974" w:rsidRPr="00B77731">
        <w:rPr>
          <w:sz w:val="32"/>
          <w:szCs w:val="32"/>
          <w:u w:val="single"/>
          <w:lang w:val="en-US"/>
        </w:rPr>
        <w:t>CODE SMELLS</w:t>
      </w:r>
    </w:p>
    <w:p w14:paraId="7957B381" w14:textId="77777777" w:rsidR="005C6974" w:rsidRPr="005C6974" w:rsidRDefault="005C6974" w:rsidP="00AA0C97">
      <w:pPr>
        <w:rPr>
          <w:sz w:val="24"/>
          <w:szCs w:val="24"/>
          <w:lang w:val="en-US"/>
        </w:rPr>
      </w:pPr>
    </w:p>
    <w:p w14:paraId="09B056CF" w14:textId="1B45CFB7" w:rsidR="005C6974" w:rsidRDefault="00315A3F" w:rsidP="00AA0C97">
      <w:pPr>
        <w:rPr>
          <w:sz w:val="24"/>
          <w:szCs w:val="24"/>
          <w:lang w:val="en-US"/>
        </w:rPr>
      </w:pPr>
      <w:r>
        <w:rPr>
          <w:sz w:val="24"/>
          <w:szCs w:val="24"/>
          <w:lang w:val="en-US"/>
        </w:rPr>
        <w:t xml:space="preserve">The values of these metrics are able to reflect the existence of certain smells within the codebase. </w:t>
      </w:r>
    </w:p>
    <w:p w14:paraId="603E59D9" w14:textId="095C06AC" w:rsidR="00315A3F" w:rsidRDefault="00315A3F" w:rsidP="00AA0C97">
      <w:pPr>
        <w:rPr>
          <w:sz w:val="24"/>
          <w:szCs w:val="24"/>
          <w:lang w:val="en-US"/>
        </w:rPr>
      </w:pPr>
      <w:r>
        <w:rPr>
          <w:sz w:val="24"/>
          <w:szCs w:val="24"/>
          <w:lang w:val="en-US"/>
        </w:rPr>
        <w:t>2 of these smells were identified by the S-Team during phase 1 of the project. These are as follows:</w:t>
      </w:r>
    </w:p>
    <w:p w14:paraId="2A78A544" w14:textId="34B2AF01" w:rsidR="00315A3F" w:rsidRDefault="00A4395A" w:rsidP="00315A3F">
      <w:pPr>
        <w:pStyle w:val="ListParagraph"/>
        <w:numPr>
          <w:ilvl w:val="0"/>
          <w:numId w:val="2"/>
        </w:numPr>
        <w:rPr>
          <w:sz w:val="24"/>
          <w:szCs w:val="24"/>
          <w:lang w:val="en-US"/>
        </w:rPr>
      </w:pPr>
      <w:r>
        <w:rPr>
          <w:sz w:val="24"/>
          <w:szCs w:val="24"/>
          <w:lang w:val="en-US"/>
        </w:rPr>
        <w:t xml:space="preserve">Message Chain </w:t>
      </w:r>
      <w:r w:rsidR="00EA2E5D">
        <w:rPr>
          <w:sz w:val="24"/>
          <w:szCs w:val="24"/>
          <w:lang w:val="en-US"/>
        </w:rPr>
        <w:t>–</w:t>
      </w:r>
      <w:r>
        <w:rPr>
          <w:sz w:val="24"/>
          <w:szCs w:val="24"/>
          <w:lang w:val="en-US"/>
        </w:rPr>
        <w:t xml:space="preserve"> </w:t>
      </w:r>
      <w:r w:rsidR="00EA2E5D">
        <w:rPr>
          <w:sz w:val="24"/>
          <w:szCs w:val="24"/>
          <w:lang w:val="en-US"/>
        </w:rPr>
        <w:t xml:space="preserve">The code has long message chains, where you call to get an object back, </w:t>
      </w:r>
      <w:r w:rsidR="00503B03">
        <w:rPr>
          <w:sz w:val="24"/>
          <w:szCs w:val="24"/>
          <w:lang w:val="en-US"/>
        </w:rPr>
        <w:t>where you call another object back, call an object on it again, and so</w:t>
      </w:r>
      <w:r w:rsidR="00EA2E5D">
        <w:rPr>
          <w:sz w:val="24"/>
          <w:szCs w:val="24"/>
          <w:lang w:val="en-US"/>
        </w:rPr>
        <w:t xml:space="preserve"> </w:t>
      </w:r>
      <w:r w:rsidR="00503B03">
        <w:rPr>
          <w:sz w:val="24"/>
          <w:szCs w:val="24"/>
          <w:lang w:val="en-US"/>
        </w:rPr>
        <w:t>on… This sort of programming practice</w:t>
      </w:r>
      <w:r w:rsidR="00111816">
        <w:rPr>
          <w:sz w:val="24"/>
          <w:szCs w:val="24"/>
          <w:lang w:val="en-US"/>
        </w:rPr>
        <w:t xml:space="preserve"> affects the value of the CBO and RFC metrics directly.</w:t>
      </w:r>
    </w:p>
    <w:p w14:paraId="45F0953A" w14:textId="450E1114" w:rsidR="00111816" w:rsidRPr="00315A3F" w:rsidRDefault="00111816" w:rsidP="00315A3F">
      <w:pPr>
        <w:pStyle w:val="ListParagraph"/>
        <w:numPr>
          <w:ilvl w:val="0"/>
          <w:numId w:val="2"/>
        </w:numPr>
        <w:rPr>
          <w:sz w:val="24"/>
          <w:szCs w:val="24"/>
          <w:lang w:val="en-US"/>
        </w:rPr>
      </w:pPr>
      <w:r>
        <w:rPr>
          <w:sz w:val="24"/>
          <w:szCs w:val="24"/>
          <w:lang w:val="en-US"/>
        </w:rPr>
        <w:t xml:space="preserve">Long parameters list </w:t>
      </w:r>
      <w:r w:rsidR="000B5F13">
        <w:rPr>
          <w:sz w:val="24"/>
          <w:szCs w:val="24"/>
          <w:lang w:val="en-US"/>
        </w:rPr>
        <w:t>–</w:t>
      </w:r>
      <w:r>
        <w:rPr>
          <w:sz w:val="24"/>
          <w:szCs w:val="24"/>
          <w:lang w:val="en-US"/>
        </w:rPr>
        <w:t xml:space="preserve"> </w:t>
      </w:r>
      <w:r w:rsidR="000B5F13">
        <w:rPr>
          <w:sz w:val="24"/>
          <w:szCs w:val="24"/>
          <w:lang w:val="en-US"/>
        </w:rPr>
        <w:t>A method who receives many arguments can be difficult to use and understand. The more arguments a method receives, the more methods it invokes</w:t>
      </w:r>
      <w:r w:rsidR="000E5B36">
        <w:rPr>
          <w:sz w:val="24"/>
          <w:szCs w:val="24"/>
          <w:lang w:val="en-US"/>
        </w:rPr>
        <w:t>, thus increasing the value of the CBO and RFC metrics</w:t>
      </w:r>
      <w:r w:rsidR="000B5F13">
        <w:rPr>
          <w:sz w:val="24"/>
          <w:szCs w:val="24"/>
          <w:lang w:val="en-US"/>
        </w:rPr>
        <w:t>.</w:t>
      </w:r>
    </w:p>
    <w:p w14:paraId="1DB16434" w14:textId="77777777" w:rsidR="00EA729E" w:rsidRDefault="00EA729E" w:rsidP="00AA0C97">
      <w:pPr>
        <w:rPr>
          <w:sz w:val="24"/>
          <w:szCs w:val="24"/>
          <w:u w:val="single"/>
          <w:lang w:val="en-US"/>
        </w:rPr>
      </w:pPr>
    </w:p>
    <w:p w14:paraId="648684BA" w14:textId="66EC98DE" w:rsidR="00AA0C97" w:rsidRPr="00EE0C55" w:rsidRDefault="0055266C" w:rsidP="00AA0C97">
      <w:pPr>
        <w:rPr>
          <w:sz w:val="24"/>
          <w:szCs w:val="24"/>
          <w:u w:val="single"/>
          <w:lang w:val="en-US"/>
        </w:rPr>
      </w:pPr>
      <w:r w:rsidRPr="00EE0C55">
        <w:rPr>
          <w:sz w:val="24"/>
          <w:szCs w:val="24"/>
          <w:u w:val="single"/>
          <w:lang w:val="en-US"/>
        </w:rPr>
        <w:lastRenderedPageBreak/>
        <w:t>BIBLIOGRAPHY:</w:t>
      </w:r>
    </w:p>
    <w:p w14:paraId="7F3B82CD" w14:textId="1D46ADA8" w:rsidR="0055266C" w:rsidRPr="00EE0C55" w:rsidRDefault="00000000" w:rsidP="00AA0C97">
      <w:pPr>
        <w:rPr>
          <w:i/>
          <w:iCs/>
          <w:lang w:val="en-US"/>
        </w:rPr>
      </w:pPr>
      <w:hyperlink r:id="rId5" w:history="1">
        <w:r w:rsidR="0055266C" w:rsidRPr="00EE0C55">
          <w:rPr>
            <w:rStyle w:val="Hyperlink"/>
            <w:i/>
            <w:iCs/>
            <w:lang w:val="en-US"/>
          </w:rPr>
          <w:t>https://www.aivosto.com</w:t>
        </w:r>
        <w:r w:rsidR="0055266C" w:rsidRPr="00EE0C55">
          <w:rPr>
            <w:rStyle w:val="Hyperlink"/>
            <w:i/>
            <w:iCs/>
            <w:lang w:val="en-US"/>
          </w:rPr>
          <w:t>/</w:t>
        </w:r>
        <w:r w:rsidR="0055266C" w:rsidRPr="00EE0C55">
          <w:rPr>
            <w:rStyle w:val="Hyperlink"/>
            <w:i/>
            <w:iCs/>
            <w:lang w:val="en-US"/>
          </w:rPr>
          <w:t>project/help/pm-oo-ck.html</w:t>
        </w:r>
      </w:hyperlink>
    </w:p>
    <w:p w14:paraId="0C9CCEB0" w14:textId="14355B00" w:rsidR="0055266C" w:rsidRDefault="00CE4AA8" w:rsidP="00AA0C97">
      <w:pPr>
        <w:rPr>
          <w:i/>
          <w:iCs/>
          <w:lang w:val="en-US"/>
        </w:rPr>
      </w:pPr>
      <w:hyperlink r:id="rId6" w:history="1">
        <w:r w:rsidRPr="00BA2608">
          <w:rPr>
            <w:rStyle w:val="Hyperlink"/>
            <w:i/>
            <w:iCs/>
            <w:lang w:val="en-US"/>
          </w:rPr>
          <w:t>https://www.hindawi.com/journals/isrn/2013/276105/</w:t>
        </w:r>
      </w:hyperlink>
    </w:p>
    <w:p w14:paraId="221F16D0" w14:textId="293E5B5A" w:rsidR="00CE4AA8" w:rsidRDefault="00CE4AA8" w:rsidP="00AA0C97">
      <w:pPr>
        <w:rPr>
          <w:i/>
          <w:iCs/>
          <w:lang w:val="en-US"/>
        </w:rPr>
      </w:pPr>
      <w:hyperlink r:id="rId7" w:history="1">
        <w:r w:rsidRPr="00BA2608">
          <w:rPr>
            <w:rStyle w:val="Hyperlink"/>
            <w:i/>
            <w:iCs/>
            <w:lang w:val="en-US"/>
          </w:rPr>
          <w:t>https://www.aivosto.com/project/help/pm-oo-cohesion.html#LCOM1</w:t>
        </w:r>
      </w:hyperlink>
    </w:p>
    <w:p w14:paraId="15B9B73B" w14:textId="77777777" w:rsidR="00CE4AA8" w:rsidRPr="00EE0C55" w:rsidRDefault="00CE4AA8" w:rsidP="00AA0C97">
      <w:pPr>
        <w:rPr>
          <w:i/>
          <w:iCs/>
          <w:lang w:val="en-US"/>
        </w:rPr>
      </w:pPr>
    </w:p>
    <w:sectPr w:rsidR="00CE4AA8" w:rsidRPr="00EE0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05941"/>
    <w:multiLevelType w:val="hybridMultilevel"/>
    <w:tmpl w:val="D632D3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94002F6"/>
    <w:multiLevelType w:val="hybridMultilevel"/>
    <w:tmpl w:val="A6209290"/>
    <w:lvl w:ilvl="0" w:tplc="08160001">
      <w:start w:val="1"/>
      <w:numFmt w:val="bullet"/>
      <w:lvlText w:val=""/>
      <w:lvlJc w:val="left"/>
      <w:pPr>
        <w:ind w:left="773" w:hanging="360"/>
      </w:pPr>
      <w:rPr>
        <w:rFonts w:ascii="Symbol" w:hAnsi="Symbol" w:hint="default"/>
      </w:rPr>
    </w:lvl>
    <w:lvl w:ilvl="1" w:tplc="08160003" w:tentative="1">
      <w:start w:val="1"/>
      <w:numFmt w:val="bullet"/>
      <w:lvlText w:val="o"/>
      <w:lvlJc w:val="left"/>
      <w:pPr>
        <w:ind w:left="1493" w:hanging="360"/>
      </w:pPr>
      <w:rPr>
        <w:rFonts w:ascii="Courier New" w:hAnsi="Courier New" w:cs="Courier New" w:hint="default"/>
      </w:rPr>
    </w:lvl>
    <w:lvl w:ilvl="2" w:tplc="08160005" w:tentative="1">
      <w:start w:val="1"/>
      <w:numFmt w:val="bullet"/>
      <w:lvlText w:val=""/>
      <w:lvlJc w:val="left"/>
      <w:pPr>
        <w:ind w:left="2213" w:hanging="360"/>
      </w:pPr>
      <w:rPr>
        <w:rFonts w:ascii="Wingdings" w:hAnsi="Wingdings" w:hint="default"/>
      </w:rPr>
    </w:lvl>
    <w:lvl w:ilvl="3" w:tplc="08160001" w:tentative="1">
      <w:start w:val="1"/>
      <w:numFmt w:val="bullet"/>
      <w:lvlText w:val=""/>
      <w:lvlJc w:val="left"/>
      <w:pPr>
        <w:ind w:left="2933" w:hanging="360"/>
      </w:pPr>
      <w:rPr>
        <w:rFonts w:ascii="Symbol" w:hAnsi="Symbol" w:hint="default"/>
      </w:rPr>
    </w:lvl>
    <w:lvl w:ilvl="4" w:tplc="08160003" w:tentative="1">
      <w:start w:val="1"/>
      <w:numFmt w:val="bullet"/>
      <w:lvlText w:val="o"/>
      <w:lvlJc w:val="left"/>
      <w:pPr>
        <w:ind w:left="3653" w:hanging="360"/>
      </w:pPr>
      <w:rPr>
        <w:rFonts w:ascii="Courier New" w:hAnsi="Courier New" w:cs="Courier New" w:hint="default"/>
      </w:rPr>
    </w:lvl>
    <w:lvl w:ilvl="5" w:tplc="08160005" w:tentative="1">
      <w:start w:val="1"/>
      <w:numFmt w:val="bullet"/>
      <w:lvlText w:val=""/>
      <w:lvlJc w:val="left"/>
      <w:pPr>
        <w:ind w:left="4373" w:hanging="360"/>
      </w:pPr>
      <w:rPr>
        <w:rFonts w:ascii="Wingdings" w:hAnsi="Wingdings" w:hint="default"/>
      </w:rPr>
    </w:lvl>
    <w:lvl w:ilvl="6" w:tplc="08160001" w:tentative="1">
      <w:start w:val="1"/>
      <w:numFmt w:val="bullet"/>
      <w:lvlText w:val=""/>
      <w:lvlJc w:val="left"/>
      <w:pPr>
        <w:ind w:left="5093" w:hanging="360"/>
      </w:pPr>
      <w:rPr>
        <w:rFonts w:ascii="Symbol" w:hAnsi="Symbol" w:hint="default"/>
      </w:rPr>
    </w:lvl>
    <w:lvl w:ilvl="7" w:tplc="08160003" w:tentative="1">
      <w:start w:val="1"/>
      <w:numFmt w:val="bullet"/>
      <w:lvlText w:val="o"/>
      <w:lvlJc w:val="left"/>
      <w:pPr>
        <w:ind w:left="5813" w:hanging="360"/>
      </w:pPr>
      <w:rPr>
        <w:rFonts w:ascii="Courier New" w:hAnsi="Courier New" w:cs="Courier New" w:hint="default"/>
      </w:rPr>
    </w:lvl>
    <w:lvl w:ilvl="8" w:tplc="08160005" w:tentative="1">
      <w:start w:val="1"/>
      <w:numFmt w:val="bullet"/>
      <w:lvlText w:val=""/>
      <w:lvlJc w:val="left"/>
      <w:pPr>
        <w:ind w:left="6533" w:hanging="360"/>
      </w:pPr>
      <w:rPr>
        <w:rFonts w:ascii="Wingdings" w:hAnsi="Wingdings" w:hint="default"/>
      </w:rPr>
    </w:lvl>
  </w:abstractNum>
  <w:num w:numId="1" w16cid:durableId="164788760">
    <w:abstractNumId w:val="1"/>
  </w:num>
  <w:num w:numId="2" w16cid:durableId="185849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76"/>
    <w:rsid w:val="00014917"/>
    <w:rsid w:val="000B5F13"/>
    <w:rsid w:val="000E5B36"/>
    <w:rsid w:val="000F7543"/>
    <w:rsid w:val="00111816"/>
    <w:rsid w:val="001625CC"/>
    <w:rsid w:val="00242C76"/>
    <w:rsid w:val="0028539D"/>
    <w:rsid w:val="002D0DA7"/>
    <w:rsid w:val="00315A3F"/>
    <w:rsid w:val="003201EC"/>
    <w:rsid w:val="0035099F"/>
    <w:rsid w:val="003C79E7"/>
    <w:rsid w:val="00413104"/>
    <w:rsid w:val="00417827"/>
    <w:rsid w:val="00422955"/>
    <w:rsid w:val="0047572F"/>
    <w:rsid w:val="00495C02"/>
    <w:rsid w:val="00503B03"/>
    <w:rsid w:val="00527485"/>
    <w:rsid w:val="0055266C"/>
    <w:rsid w:val="005A2DF6"/>
    <w:rsid w:val="005C6974"/>
    <w:rsid w:val="005D7CBD"/>
    <w:rsid w:val="005F3D4B"/>
    <w:rsid w:val="00602F8A"/>
    <w:rsid w:val="006F6F99"/>
    <w:rsid w:val="00776A1B"/>
    <w:rsid w:val="008C3AFB"/>
    <w:rsid w:val="008F2B31"/>
    <w:rsid w:val="00922D6C"/>
    <w:rsid w:val="0095182B"/>
    <w:rsid w:val="00A4395A"/>
    <w:rsid w:val="00A923EF"/>
    <w:rsid w:val="00AA0C97"/>
    <w:rsid w:val="00B34A41"/>
    <w:rsid w:val="00B751C4"/>
    <w:rsid w:val="00B77731"/>
    <w:rsid w:val="00BB529E"/>
    <w:rsid w:val="00BD214A"/>
    <w:rsid w:val="00C13032"/>
    <w:rsid w:val="00CE4AA8"/>
    <w:rsid w:val="00EA2E5D"/>
    <w:rsid w:val="00EA729E"/>
    <w:rsid w:val="00EE0C55"/>
    <w:rsid w:val="00F254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5159"/>
  <w15:chartTrackingRefBased/>
  <w15:docId w15:val="{0693292C-1C75-4326-A658-2CDC96F0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02"/>
    <w:pPr>
      <w:ind w:left="720"/>
      <w:contextualSpacing/>
    </w:pPr>
  </w:style>
  <w:style w:type="character" w:styleId="Hyperlink">
    <w:name w:val="Hyperlink"/>
    <w:basedOn w:val="DefaultParagraphFont"/>
    <w:uiPriority w:val="99"/>
    <w:unhideWhenUsed/>
    <w:rsid w:val="0055266C"/>
    <w:rPr>
      <w:color w:val="0563C1" w:themeColor="hyperlink"/>
      <w:u w:val="single"/>
    </w:rPr>
  </w:style>
  <w:style w:type="character" w:styleId="UnresolvedMention">
    <w:name w:val="Unresolved Mention"/>
    <w:basedOn w:val="DefaultParagraphFont"/>
    <w:uiPriority w:val="99"/>
    <w:semiHidden/>
    <w:unhideWhenUsed/>
    <w:rsid w:val="0055266C"/>
    <w:rPr>
      <w:color w:val="605E5C"/>
      <w:shd w:val="clear" w:color="auto" w:fill="E1DFDD"/>
    </w:rPr>
  </w:style>
  <w:style w:type="character" w:styleId="FollowedHyperlink">
    <w:name w:val="FollowedHyperlink"/>
    <w:basedOn w:val="DefaultParagraphFont"/>
    <w:uiPriority w:val="99"/>
    <w:semiHidden/>
    <w:unhideWhenUsed/>
    <w:rsid w:val="00417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ivosto.com/project/help/pm-oo-cohesion.html#LCO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isrn/2013/276105/" TargetMode="External"/><Relationship Id="rId5" Type="http://schemas.openxmlformats.org/officeDocument/2006/relationships/hyperlink" Target="https://www.aivosto.com/project/help/pm-oo-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812</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Viola</dc:creator>
  <cp:keywords/>
  <dc:description/>
  <cp:lastModifiedBy>Renato Viola</cp:lastModifiedBy>
  <cp:revision>18</cp:revision>
  <dcterms:created xsi:type="dcterms:W3CDTF">2022-11-29T03:54:00Z</dcterms:created>
  <dcterms:modified xsi:type="dcterms:W3CDTF">2022-11-29T23:40:00Z</dcterms:modified>
</cp:coreProperties>
</file>