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tbl>
      <w:tblPr>
        <w:tblStyle w:val="684"/>
        <w:tblW w:w="15195" w:type="dxa"/>
        <w:jc w:val="center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50"/>
        <w:gridCol w:w="210"/>
        <w:gridCol w:w="1290"/>
        <w:gridCol w:w="750"/>
        <w:gridCol w:w="195"/>
        <w:gridCol w:w="1305"/>
        <w:gridCol w:w="750"/>
        <w:gridCol w:w="2460"/>
        <w:gridCol w:w="6000"/>
        <w:tblGridChange w:id="0">
          <w:tblGrid>
            <w:gridCol w:w="1485"/>
            <w:gridCol w:w="750"/>
            <w:gridCol w:w="210"/>
            <w:gridCol w:w="1290"/>
            <w:gridCol w:w="750"/>
            <w:gridCol w:w="195"/>
            <w:gridCol w:w="1305"/>
            <w:gridCol w:w="750"/>
            <w:gridCol w:w="2460"/>
            <w:gridCol w:w="6000"/>
          </w:tblGrid>
        </w:tblGridChange>
      </w:tblGrid>
      <w:tr>
        <w:tblPrEx/>
        <w:trPr>
          <w:cantSplit w:val="false"/>
          <w:trHeight w:val="520"/>
        </w:trPr>
        <w:tc>
          <w:tcPr>
            <w:gridSpan w:val="10"/>
            <w:shd w:val="clear" w:color="auto" w:fill="cfe2f3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  <w:r>
              <w:rPr>
                <w:b/>
                <w:color w:val="1a1a1a"/>
                <w:sz w:val="32"/>
                <w:szCs w:val="32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Веб-версия </w:t>
            </w:r>
            <w:r>
              <w:rPr>
                <w:color w:val="1a1a1a"/>
                <w:rtl w:val="0"/>
              </w:rPr>
              <w:t xml:space="preserve">сервиса бронирования капсульных отелей «Капсула»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rtl w:val="0"/>
              </w:rPr>
              <w:t xml:space="preserve">Проверка разработанного функционала: </w:t>
            </w:r>
            <w:r>
              <w:rPr>
                <w:color w:val="1a1a1a"/>
                <w:rtl w:val="0"/>
              </w:rPr>
              <w:t xml:space="preserve">регистрация на сайте, личный кабинет пользователя, бронирование отеля и управление бронированием</w:t>
            </w: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TR-1.1; TR-1.2; TR-2; TR-3.1; TR-3.2; TR-4.1; TR-4.2; TR-5.1</w:t>
            </w:r>
            <w:r>
              <w:rPr>
                <w:color w:val="1a1a1a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rtl w:val="0"/>
              </w:rPr>
              <w:t xml:space="preserve">ПМИ</w:t>
            </w: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hd w:val="clear" w:color="auto" w:fill="ffffff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 рамках ПМИ будут проверены все требования, которые были указаны в </w:t>
            </w:r>
            <w:r>
              <w:rPr>
                <w:color w:val="1a1a1a"/>
                <w:rtl w:val="0"/>
              </w:rPr>
              <w:t xml:space="preserve">ПМИ</w:t>
            </w:r>
            <w:r>
              <w:rPr>
                <w:color w:val="1a1a1a"/>
                <w:rtl w:val="0"/>
              </w:rPr>
              <w:t xml:space="preserve">. Для проведения испытаний потребуется: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7"/>
              </w:numPr>
              <w:ind w:left="720" w:hanging="360"/>
              <w:spacing w:before="240" w:after="0" w:afterAutospacing="0"/>
              <w:shd w:val="clear" w:color="auto" w:fill="ffffff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компьютер или ноутбук с Windows или macOS;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7"/>
              </w:numPr>
              <w:ind w:left="720" w:hanging="360"/>
              <w:spacing w:before="0" w:beforeAutospacing="0" w:after="0" w:afterAutospacing="0"/>
              <w:shd w:val="clear" w:color="auto" w:fill="ffffff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доступ в интернет;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7"/>
              </w:numPr>
              <w:ind w:left="720" w:hanging="360"/>
              <w:spacing w:before="0" w:beforeAutospacing="0" w:after="280"/>
              <w:shd w:val="clear" w:color="auto" w:fill="ffffff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браузер Chrome версия 70 и выше.</w:t>
            </w:r>
            <w:r>
              <w:rPr>
                <w:rtl w:val="0"/>
              </w:rPr>
            </w:r>
            <w:r>
              <w:rPr>
                <w:color w:val="1a1a1a"/>
                <w:u w:val="none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10"/>
            <w:shd w:val="clear" w:color="auto" w:fill="cfe2f3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efefe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  <w:r>
              <w:rPr>
                <w:b/>
                <w:color w:val="1a1a1a"/>
                <w:sz w:val="20"/>
                <w:szCs w:val="20"/>
              </w:rPr>
            </w:r>
          </w:p>
        </w:tc>
        <w:tc>
          <w:tcPr>
            <w:gridSpan w:val="3"/>
            <w:shd w:val="clear" w:color="auto" w:fill="efefe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  <w:rtl w:val="0"/>
              </w:rPr>
              <w:t xml:space="preserve">Предусловия</w:t>
            </w:r>
            <w:r>
              <w:rPr>
                <w:b/>
                <w:color w:val="1a1a1a"/>
                <w:sz w:val="20"/>
                <w:szCs w:val="20"/>
              </w:rPr>
            </w:r>
          </w:p>
        </w:tc>
        <w:tc>
          <w:tcPr>
            <w:gridSpan w:val="3"/>
            <w:shd w:val="clear" w:color="auto" w:fill="efefe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  <w:rtl w:val="0"/>
              </w:rPr>
              <w:t xml:space="preserve">Шаг проверки</w:t>
            </w:r>
            <w:r>
              <w:rPr>
                <w:b/>
                <w:color w:val="1a1a1a"/>
                <w:sz w:val="20"/>
                <w:szCs w:val="20"/>
              </w:rPr>
            </w:r>
          </w:p>
        </w:tc>
        <w:tc>
          <w:tcPr>
            <w:shd w:val="clear" w:color="auto" w:fill="efefe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  <w:r>
              <w:rPr>
                <w:b/>
                <w:color w:val="1a1a1a"/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TR1: просмотр информации о расположении отеля</w:t>
            </w:r>
            <w:r>
              <w:rPr>
                <w:b/>
                <w:color w:val="1a1a1a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TR-1.1:</w:t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b/>
                <w:color w:val="1a1a1a"/>
              </w:rPr>
            </w:pPr>
            <w:r>
              <w:rPr>
                <w:color w:val="1a1a1a"/>
                <w:rtl w:val="0"/>
              </w:rPr>
              <w:t xml:space="preserve">изменение масштаба карты</w:t>
            </w:r>
            <w:r>
              <w:rPr>
                <w:rtl w:val="0"/>
              </w:rPr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  <w:p>
            <w:pPr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-</w:t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пункт меню в шапке сайта «Где найти».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Увеличить масштаб карты прокруткой мыши.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Уменьшить масштаб карты прокруткой мыши.</w:t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Переход к разделу «Где найти».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Увеличился масштаб карты.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Уменьшился масштаб карты.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TR-1.2:</w:t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b/>
                <w:color w:val="1a1a1a"/>
              </w:rPr>
            </w:pPr>
            <w:r>
              <w:rPr>
                <w:color w:val="1a1a1a"/>
                <w:rtl w:val="0"/>
              </w:rPr>
              <w:t xml:space="preserve">отображение всплывающей подсказки по клику</w:t>
            </w:r>
            <w:r>
              <w:rPr>
                <w:rtl w:val="0"/>
              </w:rPr>
            </w:r>
            <w:r>
              <w:rPr>
                <w:b/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пункт меню в шапке сайта «Где найти».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Кликнуть курсором мыши на понравившийся отель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5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Нажать на символ «крестика» в появившемся окне.</w:t>
            </w:r>
            <w:r>
              <w:rPr>
                <w:rtl w:val="0"/>
              </w:rPr>
            </w:r>
            <w:r>
              <w:rPr>
                <w:color w:val="1a1a1a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6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Переход к разделу «Где найти».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6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Отобразилась информация с названием отеля, с адресом отеля и ближайшими станциями метро.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6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/>
            <w:commentRangeStart w:id="0"/>
            <w:r>
              <w:rPr>
                <w:color w:val="1a1a1a"/>
                <w:shd w:val="clear" w:color="auto" w:fill="d9ead3"/>
                <w:rtl w:val="0"/>
              </w:rPr>
              <w:t xml:space="preserve">Окно с подсказкой закрылось.</w:t>
            </w:r>
            <w:commentRangeEnd w:id="0"/>
            <w:r>
              <w:commentReference w:id="0"/>
            </w:r>
            <w:r>
              <w:rPr>
                <w:rtl w:val="0"/>
              </w:rPr>
            </w:r>
            <w:r>
              <w:rPr>
                <w:color w:val="1a1a1a"/>
                <w:shd w:val="clear" w:color="auto" w:fill="d9ead3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TR-2: регистрация на сайте</w:t>
            </w:r>
            <w:r>
              <w:rPr>
                <w:b/>
                <w:color w:val="1a1a1a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TR-2:</w:t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b/>
                <w:color w:val="1a1a1a"/>
              </w:rPr>
            </w:pPr>
            <w:r>
              <w:rPr>
                <w:color w:val="1a1a1a"/>
                <w:rtl w:val="0"/>
              </w:rPr>
              <w:t xml:space="preserve">регистрация на сайте</w:t>
            </w:r>
            <w:r>
              <w:rPr>
                <w:rtl w:val="0"/>
              </w:rPr>
            </w:r>
            <w:r>
              <w:rPr>
                <w:b/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-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2"/>
              </w:numPr>
              <w:ind w:left="425" w:hanging="360"/>
              <w:widowControl w:val="off"/>
              <w:rPr>
                <w:color w:val="1a1a1a"/>
                <w:sz w:val="20"/>
                <w:szCs w:val="20"/>
              </w:rPr>
            </w:pPr>
            <w:r>
              <w:rPr>
                <w:color w:val="1a1a1a"/>
                <w:rtl w:val="0"/>
              </w:rPr>
              <w:t xml:space="preserve">Нажать на кнопку «Войти».</w:t>
            </w:r>
            <w:r>
              <w:rPr>
                <w:color w:val="1a1a1a"/>
                <w:sz w:val="20"/>
                <w:szCs w:val="20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«Имя и фамилия».</w:t>
            </w:r>
            <w:r>
              <w:rPr>
                <w:color w:val="1a1a1a"/>
                <w:shd w:val="clear" w:color="auto" w:fill="d9ead3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«Телефон».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«Email».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«Пароль».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«Пароль повторно».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Сделать активным чекбокс с согласием с политиками.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«Зарегистрироваться».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В папке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«Входящие» проверить письмо об успешной регистрации.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8"/>
              </w:numPr>
              <w:ind w:left="425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Переход к разделу регистрации.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8"/>
              </w:numPr>
              <w:ind w:left="425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Имя и фамилия введены.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8"/>
              </w:numPr>
              <w:ind w:left="425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Телефон введен.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8"/>
              </w:numPr>
              <w:ind w:left="425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Email введен.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8"/>
              </w:numPr>
              <w:ind w:left="425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Пароль указан.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8"/>
              </w:numPr>
              <w:ind w:left="425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Пароль повторно был указан.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8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Галочка в чекбоксе отобразилась.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8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Регистрация прошла успешно, переход к личному кабинету.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8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 Email пришло письмо об успешной регистрации.</w:t>
            </w:r>
            <w:r>
              <w:rPr>
                <w:color w:val="1a1a1a"/>
                <w:u w:val="none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TR-2:</w:t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b/>
                <w:color w:val="1a1a1a"/>
              </w:rPr>
            </w:pPr>
            <w:r>
              <w:rPr>
                <w:color w:val="1a1a1a"/>
                <w:rtl w:val="0"/>
              </w:rPr>
              <w:t xml:space="preserve">регистрация на сайте. Альтернативный сценарий: обработка незаполненных полей в форме регистрации</w:t>
            </w:r>
            <w:r>
              <w:rPr>
                <w:rtl w:val="0"/>
              </w:rPr>
            </w:r>
            <w:r>
              <w:rPr>
                <w:b/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-</w:t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«Войти».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1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«Имя и фамилия».</w:t>
            </w:r>
            <w:r>
              <w:rPr>
                <w:color w:val="1a1a1a"/>
                <w:shd w:val="clear" w:color="auto" w:fill="d9ead3"/>
              </w:rPr>
            </w:r>
          </w:p>
          <w:p>
            <w:pPr>
              <w:numPr>
                <w:ilvl w:val="0"/>
                <w:numId w:val="1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«</w:t>
            </w: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Телефон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«</w:t>
            </w: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Пароль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«</w:t>
            </w: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Пароль повторно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u w:val="none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Оставить поле «</w:t>
            </w: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Email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» пустым.</w:t>
            </w:r>
            <w:r>
              <w:rPr>
                <w:color w:val="1a1a1a"/>
                <w:sz w:val="24"/>
                <w:szCs w:val="24"/>
                <w:u w:val="none"/>
                <w:shd w:val="clear" w:color="auto" w:fill="d9ead3"/>
              </w:rPr>
            </w:r>
          </w:p>
          <w:p>
            <w:pPr>
              <w:numPr>
                <w:ilvl w:val="0"/>
                <w:numId w:val="1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Сделать активным чекбокс с согласием с политиками.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«Зарегистрироваться».</w:t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6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Переход к разделу регистрации.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6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Имя и фамилия введены.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6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Телефон введен.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6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6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повторно был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6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Email не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6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Галочка в чекбоксе отобразилась.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6"/>
              </w:numPr>
              <w:ind w:left="425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Кнопка не активна.</w:t>
            </w:r>
            <w:r>
              <w:rPr>
                <w:color w:val="1a1a1a"/>
                <w:u w:val="none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TR-2:</w:t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b/>
                <w:color w:val="1a1a1a"/>
              </w:rPr>
            </w:pPr>
            <w:r>
              <w:rPr>
                <w:color w:val="1a1a1a"/>
                <w:rtl w:val="0"/>
              </w:rPr>
              <w:t xml:space="preserve">регистрация на сайте. Альтернативный сценарий: обработка невалидных данных в форме регистрации</w:t>
            </w:r>
            <w:r>
              <w:rPr>
                <w:rtl w:val="0"/>
              </w:rPr>
            </w:r>
            <w:r>
              <w:rPr>
                <w:b/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-</w:t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«Войти».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невалидное значение в поле «Имя и фамилия».</w:t>
            </w:r>
            <w:r>
              <w:rPr>
                <w:color w:val="1a1a1a"/>
                <w:shd w:val="clear" w:color="auto" w:fill="d9ead3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невалидное значение в поле «Телефон».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невалидное значение в поле «Email».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«Пароль».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«Пароль повторно».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Сделать активным чекбокс с согласием с политиками.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«Зарегистрироваться».</w:t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0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Переход к разделу регистрации.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0"/>
              </w:numPr>
              <w:ind w:left="425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Введено невалидные имя и фамилия.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0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Введен невалидный телефон.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0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Введён невалидный Email.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0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0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повторно был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0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Галочка в чекбоксе отобразилась.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0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Кнопка не активна.</w:t>
            </w:r>
            <w:r>
              <w:rPr>
                <w:color w:val="1a1a1a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TR-2: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color w:val="1a1a1a"/>
                <w:rtl w:val="0"/>
              </w:rPr>
              <w:t xml:space="preserve">регистрация на сайте. Альтернативный сценарий: </w:t>
            </w:r>
            <w:r>
              <w:rPr>
                <w:rtl w:val="0"/>
              </w:rPr>
              <w:t xml:space="preserve">подтверждение пароля при регистрации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9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«Войти».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9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«Имя и фамилия».</w:t>
            </w:r>
            <w:r>
              <w:rPr>
                <w:color w:val="1a1a1a"/>
                <w:shd w:val="clear" w:color="auto" w:fill="d9ead3"/>
              </w:rPr>
            </w:r>
          </w:p>
          <w:p>
            <w:pPr>
              <w:numPr>
                <w:ilvl w:val="0"/>
                <w:numId w:val="19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«Телефон».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9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«Email».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9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«Пароль».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9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«Пароль повторно» не совпадающиее со значением в поле «Пароль».</w:t>
            </w: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9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Сделать активным чекбокс с согласием с политиками.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9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«Зарегистрироваться».</w:t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Переход к разделу регистрации.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Имя и фамилия введены.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Телефон введен.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Email введен.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повторно был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Галочка в чекбоксе отобразилась.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Кнопка не активна.</w:t>
            </w:r>
            <w:r>
              <w:rPr>
                <w:color w:val="1a1a1a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TR-2: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color w:val="1a1a1a"/>
                <w:rtl w:val="0"/>
              </w:rPr>
              <w:t xml:space="preserve">регистрация на сайте. Альтернативный сценарий: повторная регистрация</w:t>
            </w:r>
            <w:r>
              <w:rPr>
                <w:rtl w:val="0"/>
              </w:rPr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rtl w:val="0"/>
              </w:rPr>
              <w:t xml:space="preserve">Пользователь с такими данными уже зарегистрирован 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sz w:val="20"/>
                <w:szCs w:val="20"/>
              </w:rPr>
            </w:pPr>
            <w:r>
              <w:rPr>
                <w:color w:val="1a1a1a"/>
                <w:rtl w:val="0"/>
              </w:rPr>
              <w:t xml:space="preserve">Нажать на кнопку «Войти».</w:t>
            </w:r>
            <w:r>
              <w:rPr>
                <w:color w:val="1a1a1a"/>
                <w:sz w:val="20"/>
                <w:szCs w:val="20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«Имя и фамилия».</w:t>
            </w:r>
            <w:r>
              <w:rPr>
                <w:color w:val="1a1a1a"/>
                <w:shd w:val="clear" w:color="auto" w:fill="d9ead3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«Телефон».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«Email».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«Пароль».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«Пароль повторно».</w:t>
            </w:r>
            <w:r>
              <w:rPr>
                <w:rtl w:val="0"/>
              </w:rPr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Сделать активным чекбокс с согласием с политиками.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«Зарегистрироваться».</w:t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9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Переход к разделу регистрации.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Имя и фамилия введены.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Телефон введен.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Email введен.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"/>
              </w:numPr>
              <w:ind w:left="425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повторно был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Галочка в чекбоксе отобразилась.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Появилась надпись «Пользователь уже существует».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TR-3: бронирование отеля</w:t>
            </w:r>
            <w:r>
              <w:rPr>
                <w:b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TR-3.1: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бронирование отеля неавторизованным пользователем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-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пункт меню в шапке сайта “Забронировать”.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дату бронирования в поле «Дата».</w:t>
            </w:r>
            <w:r>
              <w:rPr>
                <w:color w:val="1a1a1a"/>
                <w:shd w:val="clear" w:color="auto" w:fill="d9ead3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время бронирования в поле «Начало аренды».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Нажать на кнопки увеличения/уменьшения в поле «Количество часов».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Сверить количество часов и итоговую сумму в поле «Итого» (1 час = 400 руб.).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адрес отеля в поле «Адрес».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«Имя и фамилия».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«Телефон».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значение в поле «Email».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конфиденциальности.</w:t>
            </w:r>
            <w:r>
              <w:rPr>
                <w:color w:val="1a1a1a"/>
                <w:sz w:val="24"/>
                <w:szCs w:val="24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u w:val="none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“</w:t>
            </w:r>
            <w:r>
              <w:rPr>
                <w:color w:val="272727"/>
                <w:sz w:val="21"/>
                <w:szCs w:val="21"/>
                <w:rtl w:val="0"/>
              </w:rPr>
              <w:t xml:space="preserve">Я хочу зарегистрироваться на сайте «Капсулы» и даю согласие на создание личного кабинета</w:t>
            </w:r>
            <w:r>
              <w:rPr>
                <w:color w:val="1a1a1a"/>
                <w:sz w:val="24"/>
                <w:szCs w:val="24"/>
                <w:rtl w:val="0"/>
              </w:rPr>
              <w:t xml:space="preserve">”.</w:t>
            </w:r>
            <w:r>
              <w:rPr>
                <w:color w:val="1a1a1a"/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«Забронировать».</w:t>
            </w:r>
            <w:r>
              <w:rPr>
                <w:color w:val="1a1a1a"/>
                <w:sz w:val="24"/>
                <w:szCs w:val="24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Перейти к части страницы «История бронирований».</w:t>
            </w:r>
            <w:r>
              <w:rPr>
                <w:color w:val="1a1a1a"/>
                <w:sz w:val="24"/>
                <w:szCs w:val="24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Проверить данные бронирования в личном кабинете.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1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В папке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«Входящие» электронной почты проверить наличие письма об успешном бронировании.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5"/>
              </w:numPr>
              <w:ind w:left="425" w:hanging="360"/>
              <w:widowControl w:val="off"/>
            </w:pPr>
            <w:r>
              <w:rPr>
                <w:color w:val="1a1a1a"/>
                <w:rtl w:val="0"/>
              </w:rPr>
              <w:t xml:space="preserve">Переход в бронированию отеля.</w:t>
            </w:r>
            <w:r/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Дата бронирована указана.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Время начала аренды указано.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Количество часов указано.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Количество часов сверено.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Адрес отеля указан.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Имя и фамилия указаны.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Телефон указан.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Email указан.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Галочка в чекбоксе отобразилась.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Галочка в чекбоксе отобразилась.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Появляется информация об успешном бронировании и информация о бронировании (адрес отеля и дата бронирования).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История бронирования отображается.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Данные бронирования верны.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 Email пришло письмо об успешном бронировании.</w:t>
            </w:r>
            <w:r>
              <w:rPr>
                <w:color w:val="1a1a1a"/>
                <w:u w:val="none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TR-3.2: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бронирование отеля авторизованным пользователем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Необходимо быть авторизованным пользователем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 личном кабинете нажать на кнопку “Забронировать”.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дату бронирования в поле «Дата».</w:t>
            </w:r>
            <w:r>
              <w:rPr>
                <w:color w:val="1a1a1a"/>
                <w:shd w:val="clear" w:color="auto" w:fill="d9ead3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время бронирования в поле «Начало аренды».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Нажать на кнопки увеличения/уменьшения в поле «Количество часов».</w:t>
            </w:r>
            <w:r>
              <w:rPr>
                <w:color w:val="1a1a1a"/>
                <w:shd w:val="clear" w:color="auto" w:fill="d9ead3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Сверить количество часов и итоговую сумму в поле «Итого» (1 час = 400 руб.).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Указать адрес отеля в поле «Адрес».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Сделать активным чекбокс с согласием с политиками конфиденциальности.</w:t>
            </w:r>
            <w:r>
              <w:rPr>
                <w:color w:val="1a1a1a"/>
                <w:sz w:val="24"/>
                <w:szCs w:val="24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rtl w:val="0"/>
              </w:rPr>
              <w:t xml:space="preserve">Нажать на кнопку «Забронировать».</w:t>
            </w:r>
            <w:r>
              <w:rPr>
                <w:color w:val="1a1a1a"/>
                <w:sz w:val="24"/>
                <w:szCs w:val="24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z w:val="24"/>
                <w:szCs w:val="24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Перейти к части страницы «История бронирований».</w:t>
            </w:r>
            <w:r>
              <w:rPr>
                <w:color w:val="1a1a1a"/>
                <w:sz w:val="24"/>
                <w:szCs w:val="24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Проверить данные бронирования.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  <w:p>
            <w:pPr>
              <w:numPr>
                <w:ilvl w:val="0"/>
                <w:numId w:val="8"/>
              </w:numPr>
              <w:ind w:left="425" w:hanging="360"/>
              <w:widowControl w:val="off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sz w:val="24"/>
                <w:szCs w:val="24"/>
                <w:shd w:val="clear" w:color="auto" w:fill="d9ead3"/>
                <w:rtl w:val="0"/>
              </w:rPr>
              <w:t xml:space="preserve">В папке </w:t>
            </w:r>
            <w:r>
              <w:rPr>
                <w:color w:val="1a1a1a"/>
                <w:sz w:val="24"/>
                <w:szCs w:val="24"/>
                <w:shd w:val="clear" w:color="auto" w:fill="d9ead3"/>
                <w:rtl w:val="0"/>
              </w:rPr>
              <w:t xml:space="preserve">«Входящие» проверить наличие письма об успешном бронировании.</w:t>
            </w:r>
            <w:r>
              <w:rPr>
                <w:color w:val="1a1a1a"/>
                <w:sz w:val="24"/>
                <w:szCs w:val="24"/>
                <w:shd w:val="clear" w:color="auto" w:fill="d9ead3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Переход к личному кабинету.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Дата бронирована указана.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Время начала аренды указано.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Количество часов указано.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Количество часов сверено.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Адрес отеля указан.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Галочка в чекбоксе отобразилась.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Появляется информация об успешном бронировании и информация о бронировании (адрес отеля и дата бронирования).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История бронирования отображается.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Данные бронирования верны.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 Email пришло письмо об успешном бронировании.</w:t>
            </w:r>
            <w:r>
              <w:rPr>
                <w:color w:val="1a1a1a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TR-4: личный кабинет</w:t>
            </w:r>
            <w:r>
              <w:rPr>
                <w:b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TR-4.1: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история бронирований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Необходимо быть авторизованным пользователем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 главной странице нажать на свое имя.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 личном кабинете п</w:t>
            </w:r>
            <w:r>
              <w:rPr>
                <w:color w:val="1a1a1a"/>
                <w:rtl w:val="0"/>
              </w:rPr>
              <w:t xml:space="preserve">ерейти к части страницы «История бронирований».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Проверить данные бронирования.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Переход к личному кабинету.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Отображается история бронирований.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Данные бронирования совпадают с ранее забронированными отелями.</w:t>
            </w:r>
            <w:r>
              <w:rPr>
                <w:color w:val="1a1a1a"/>
                <w:u w:val="none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TR-4.2: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изменение персональных данных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Необходимо быть авторизованным пользователем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0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 главной странице нажать на свое имя.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Под своими персональными данными нажать на кнопку “Редактировать”.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Изменить свои персональные данные.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“Сохранить”.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Переход к личному кабинету.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Переход к персональным данным.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Персональные данные успешно изменяются.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Изменения успешно сохранены.</w:t>
            </w:r>
            <w:r>
              <w:rPr>
                <w:color w:val="1a1a1a"/>
                <w:u w:val="none"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TR-5: управление бронированием</w:t>
            </w:r>
            <w:r>
              <w:rPr>
                <w:b/>
              </w:rPr>
            </w:r>
          </w:p>
        </w:tc>
      </w:tr>
      <w:tr>
        <w:tblPrEx/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TR-5.1: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отмена бронирования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3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Необходимо быть авторизованным пользователем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23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Должно быть хотя бы одно активное бронирование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3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 главной странице нажать на свое имя.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3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 личном кабинете перейти к части страницы «История бронирований».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3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Выбрать нужное бронирование и нажать кнопку “Отменить”.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3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 всплывающем окне нажать “Отменить бронирование”.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Переход к личному кабинету.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Отображается история бронирований.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Всплывает окно с подтверждением отмены бронирования.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Появляется информация об успешной отмене бронирования.</w:t>
            </w:r>
            <w:r>
              <w:rPr>
                <w:color w:val="1a1a1a"/>
              </w:rPr>
            </w:r>
          </w:p>
        </w:tc>
      </w:tr>
    </w:tbl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r>
        <w:rPr>
          <w:rtl w:val="0"/>
        </w:rPr>
      </w:r>
      <w:r/>
    </w:p>
    <w:sectPr>
      <w:footnotePr/>
      <w:endnotePr/>
      <w:type w:val="nextPage"/>
      <w:pgSz w:w="16834" w:h="11909" w:orient="landscape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ита Гаврилов" w:date="2024-09-04T12:14:04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Зеленым выделил исправления после ревью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A8101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7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7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7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8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4"/>
    <w:next w:val="67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4"/>
    <w:next w:val="67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4"/>
    <w:next w:val="67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4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82"/>
    <w:uiPriority w:val="10"/>
    <w:rPr>
      <w:sz w:val="48"/>
      <w:szCs w:val="48"/>
    </w:rPr>
  </w:style>
  <w:style w:type="character" w:styleId="37">
    <w:name w:val="Subtitle Char"/>
    <w:basedOn w:val="11"/>
    <w:link w:val="683"/>
    <w:uiPriority w:val="11"/>
    <w:rPr>
      <w:sz w:val="24"/>
      <w:szCs w:val="24"/>
    </w:rPr>
  </w:style>
  <w:style w:type="paragraph" w:styleId="38">
    <w:name w:val="Quote"/>
    <w:basedOn w:val="674"/>
    <w:next w:val="67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4"/>
    <w:next w:val="67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7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7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74"/>
    <w:next w:val="6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7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74"/>
    <w:next w:val="67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4"/>
    <w:next w:val="67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4"/>
    <w:next w:val="67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4"/>
    <w:next w:val="67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4"/>
    <w:next w:val="67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4"/>
    <w:next w:val="67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4"/>
    <w:next w:val="67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4"/>
    <w:next w:val="67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4"/>
    <w:next w:val="67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4"/>
    <w:next w:val="674"/>
    <w:uiPriority w:val="99"/>
    <w:unhideWhenUsed/>
    <w:pPr>
      <w:spacing w:after="0" w:afterAutospacing="0"/>
    </w:pPr>
  </w:style>
  <w:style w:type="paragraph" w:styleId="674" w:default="1">
    <w:name w:val="Normal"/>
  </w:style>
  <w:style w:type="table" w:styleId="675" w:default="1">
    <w:name w:val="Table Normal"/>
    <w:tblPr/>
  </w:style>
  <w:style w:type="paragraph" w:styleId="676">
    <w:name w:val="Heading 1"/>
    <w:basedOn w:val="674"/>
    <w:next w:val="674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77">
    <w:name w:val="Heading 2"/>
    <w:basedOn w:val="674"/>
    <w:next w:val="674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78">
    <w:name w:val="Heading 3"/>
    <w:basedOn w:val="674"/>
    <w:next w:val="674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79">
    <w:name w:val="Heading 4"/>
    <w:basedOn w:val="674"/>
    <w:next w:val="674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80">
    <w:name w:val="Heading 5"/>
    <w:basedOn w:val="674"/>
    <w:next w:val="674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81">
    <w:name w:val="Heading 6"/>
    <w:basedOn w:val="674"/>
    <w:next w:val="674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82">
    <w:name w:val="Title"/>
    <w:basedOn w:val="674"/>
    <w:next w:val="674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83">
    <w:name w:val="Subtitle"/>
    <w:basedOn w:val="674"/>
    <w:next w:val="674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84">
    <w:name w:val="StGen0"/>
    <w:basedOn w:val="6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2131" w:default="1">
    <w:name w:val="Default Paragraph Font"/>
    <w:uiPriority w:val="1"/>
    <w:semiHidden/>
    <w:unhideWhenUsed/>
  </w:style>
  <w:style w:type="numbering" w:styleId="21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