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81F" w:rsidRDefault="00D90503">
      <w:pPr>
        <w:pStyle w:val="Ttulo1"/>
      </w:pPr>
      <w:r>
        <w:t>Introducción</w:t>
      </w:r>
    </w:p>
    <w:p w:rsidR="00D90503" w:rsidRDefault="00D90503" w:rsidP="00D90503">
      <w:pPr>
        <w:pStyle w:val="UBUcuerpoTrabajo"/>
      </w:pPr>
      <w:r>
        <w:t>En este apartado se van a detallar los diferentes requisitos de nuestra aplicación web</w:t>
      </w:r>
    </w:p>
    <w:p w:rsidR="00D90503" w:rsidRDefault="00D90503" w:rsidP="00D90503">
      <w:pPr>
        <w:pStyle w:val="UBUcuerpoTrabajo"/>
      </w:pPr>
    </w:p>
    <w:p w:rsidR="00D90503" w:rsidRDefault="00D90503" w:rsidP="00D90503">
      <w:pPr>
        <w:pStyle w:val="Ttulo1"/>
      </w:pPr>
      <w:r>
        <w:t>Requisitos funcionales</w:t>
      </w:r>
    </w:p>
    <w:p w:rsidR="00D90503" w:rsidRDefault="00D90503" w:rsidP="004F5E73">
      <w:pPr>
        <w:pStyle w:val="UBUcuerpoTrabajo"/>
        <w:numPr>
          <w:ilvl w:val="0"/>
          <w:numId w:val="2"/>
        </w:numPr>
      </w:pPr>
      <w:r w:rsidRPr="00D90503">
        <w:rPr>
          <w:b/>
        </w:rPr>
        <w:t>RF01 Registro en la aplicación web</w:t>
      </w:r>
      <w:r>
        <w:t>: Todos los usuarios se registrarán rellenando el formulario correspondiente con los siguientes campos (Nombre, correo electrónico y contraseña)</w:t>
      </w:r>
    </w:p>
    <w:p w:rsidR="004F5E73" w:rsidRDefault="004F5E73" w:rsidP="004F5E73">
      <w:pPr>
        <w:pStyle w:val="UBUcuerpoTrabajo"/>
        <w:ind w:left="1003" w:firstLine="0"/>
      </w:pPr>
    </w:p>
    <w:p w:rsidR="004F5E73" w:rsidRDefault="004F5E73" w:rsidP="004F5E73">
      <w:pPr>
        <w:pStyle w:val="UBUcuerpoTrabajo"/>
        <w:numPr>
          <w:ilvl w:val="0"/>
          <w:numId w:val="2"/>
        </w:numPr>
      </w:pPr>
      <w:r>
        <w:rPr>
          <w:b/>
        </w:rPr>
        <w:t xml:space="preserve">RF02 Login en la aplicación web: </w:t>
      </w:r>
      <w:r w:rsidRPr="004F5E73">
        <w:t>Los usuarios se logearán en el sistema a través de su nombre de usuario y su respectiva contraseña.</w:t>
      </w:r>
    </w:p>
    <w:p w:rsidR="004F5E73" w:rsidRDefault="004F5E73" w:rsidP="004F5E73">
      <w:pPr>
        <w:pStyle w:val="Prrafodelista"/>
      </w:pPr>
    </w:p>
    <w:p w:rsidR="004F5E73" w:rsidRDefault="004F5E73" w:rsidP="004F5E73">
      <w:pPr>
        <w:pStyle w:val="UBUcuerpoTrabajo"/>
        <w:numPr>
          <w:ilvl w:val="0"/>
          <w:numId w:val="2"/>
        </w:numPr>
      </w:pPr>
      <w:r w:rsidRPr="004F5E73">
        <w:rPr>
          <w:b/>
        </w:rPr>
        <w:t xml:space="preserve">RF03 Recuperación de contraseña: </w:t>
      </w:r>
      <w:r>
        <w:t>Los usuarios que se hayan olvidado de su contraseña, dispondrán de un sistema de recuperación de contraseña, que consiste en el envío de un email a su correo electrónico con un enlace a una página donde se puede modificar la contraseña.</w:t>
      </w:r>
    </w:p>
    <w:p w:rsidR="004F5E73" w:rsidRDefault="004F5E73" w:rsidP="004F5E73">
      <w:pPr>
        <w:pStyle w:val="Prrafodelista"/>
      </w:pPr>
    </w:p>
    <w:p w:rsidR="004F5E73" w:rsidRDefault="004F5E73" w:rsidP="004F5E73">
      <w:pPr>
        <w:pStyle w:val="UBUcuerpoTrabajo"/>
        <w:numPr>
          <w:ilvl w:val="0"/>
          <w:numId w:val="2"/>
        </w:numPr>
      </w:pPr>
      <w:r w:rsidRPr="004F5E73">
        <w:rPr>
          <w:b/>
        </w:rPr>
        <w:t>RF0</w:t>
      </w:r>
      <w:r>
        <w:rPr>
          <w:b/>
        </w:rPr>
        <w:t>4 Gestión de datos</w:t>
      </w:r>
      <w:r w:rsidRPr="004F5E73">
        <w:rPr>
          <w:b/>
        </w:rPr>
        <w:t xml:space="preserve">: </w:t>
      </w:r>
      <w:r>
        <w:t>Los administradores de la aplicación web podrán introducir datos importados desde un formulario, o desde ficheros con distintos formatos. Estos datos podrán ser modificados o borrados.</w:t>
      </w:r>
    </w:p>
    <w:p w:rsidR="004F5E73" w:rsidRDefault="004F5E73" w:rsidP="004F5E73">
      <w:pPr>
        <w:pStyle w:val="Prrafodelista"/>
      </w:pPr>
    </w:p>
    <w:p w:rsidR="004F5E73" w:rsidRDefault="004F5E73" w:rsidP="004F5E73">
      <w:pPr>
        <w:pStyle w:val="UBUcuerpoTrabajo"/>
        <w:numPr>
          <w:ilvl w:val="0"/>
          <w:numId w:val="2"/>
        </w:numPr>
      </w:pPr>
      <w:r w:rsidRPr="003205E1">
        <w:rPr>
          <w:b/>
        </w:rPr>
        <w:t>RF05 Visualización de los datos:</w:t>
      </w:r>
      <w:r>
        <w:t xml:space="preserve"> Los datos introducidos podrán mostrarse a los usuarios en forma de tablas para tener una visión global referente de la evolución de la economía local.</w:t>
      </w:r>
    </w:p>
    <w:p w:rsidR="003205E1" w:rsidRDefault="003205E1" w:rsidP="003205E1">
      <w:pPr>
        <w:pStyle w:val="Prrafodelista"/>
      </w:pPr>
    </w:p>
    <w:p w:rsidR="003205E1" w:rsidRDefault="003205E1" w:rsidP="004F5E73">
      <w:pPr>
        <w:pStyle w:val="UBUcuerpoTrabajo"/>
        <w:numPr>
          <w:ilvl w:val="0"/>
          <w:numId w:val="2"/>
        </w:numPr>
      </w:pPr>
      <w:r w:rsidRPr="003205E1">
        <w:rPr>
          <w:b/>
        </w:rPr>
        <w:t>RF06 Cálculo de variables:</w:t>
      </w:r>
      <w:r>
        <w:t xml:space="preserve"> La aplicación dará la oportunidad de hacer cálculos de variables sobre los datos introducidos, como puedan ser la moda, media, varianza, etc.</w:t>
      </w:r>
    </w:p>
    <w:p w:rsidR="003205E1" w:rsidRDefault="003205E1" w:rsidP="003205E1">
      <w:pPr>
        <w:pStyle w:val="Prrafodelista"/>
      </w:pPr>
    </w:p>
    <w:p w:rsidR="003205E1" w:rsidRDefault="003205E1" w:rsidP="003205E1">
      <w:pPr>
        <w:pStyle w:val="UBUcuerpoTrabajo"/>
        <w:numPr>
          <w:ilvl w:val="0"/>
          <w:numId w:val="2"/>
        </w:numPr>
      </w:pPr>
      <w:r w:rsidRPr="004F5E73">
        <w:rPr>
          <w:b/>
        </w:rPr>
        <w:t>RF0</w:t>
      </w:r>
      <w:r>
        <w:rPr>
          <w:b/>
        </w:rPr>
        <w:t>7</w:t>
      </w:r>
      <w:r w:rsidRPr="004F5E73">
        <w:rPr>
          <w:b/>
        </w:rPr>
        <w:t xml:space="preserve"> </w:t>
      </w:r>
      <w:r>
        <w:rPr>
          <w:b/>
        </w:rPr>
        <w:t>Generar de gráficos</w:t>
      </w:r>
      <w:r w:rsidRPr="004F5E73">
        <w:rPr>
          <w:b/>
        </w:rPr>
        <w:t xml:space="preserve">: </w:t>
      </w:r>
      <w:r>
        <w:t>La aplicación nos permitirá, a partir de los datos introducidos, generar distintos tipos de gráficos para tener una interpretación más sencilla y rápida de los mismos.</w:t>
      </w:r>
    </w:p>
    <w:p w:rsidR="003205E1" w:rsidRDefault="003205E1" w:rsidP="003205E1">
      <w:pPr>
        <w:pStyle w:val="Prrafodelista"/>
      </w:pPr>
    </w:p>
    <w:p w:rsidR="004F5E73" w:rsidRDefault="003205E1" w:rsidP="004F5E73">
      <w:pPr>
        <w:pStyle w:val="UBUcuerpoTrabajo"/>
        <w:numPr>
          <w:ilvl w:val="0"/>
          <w:numId w:val="2"/>
        </w:numPr>
      </w:pPr>
      <w:r w:rsidRPr="003205E1">
        <w:rPr>
          <w:b/>
        </w:rPr>
        <w:t>RF0</w:t>
      </w:r>
      <w:r w:rsidRPr="003205E1">
        <w:rPr>
          <w:b/>
        </w:rPr>
        <w:t>8</w:t>
      </w:r>
      <w:r w:rsidRPr="003205E1">
        <w:rPr>
          <w:b/>
        </w:rPr>
        <w:t xml:space="preserve"> </w:t>
      </w:r>
      <w:r w:rsidRPr="003205E1">
        <w:rPr>
          <w:b/>
        </w:rPr>
        <w:t xml:space="preserve">Exportar ficheros: </w:t>
      </w:r>
      <w:r w:rsidRPr="003205E1">
        <w:t>La aplicación puede exportar los resultados obtenidos, tanto tablas, como gráficos, a ficheros en diferentes formatos como</w:t>
      </w:r>
      <w:r w:rsidR="008B4895">
        <w:t>,</w:t>
      </w:r>
      <w:r w:rsidRPr="003205E1">
        <w:t xml:space="preserve"> por ejemplo</w:t>
      </w:r>
      <w:r w:rsidR="008B4895">
        <w:t>,</w:t>
      </w:r>
      <w:r w:rsidRPr="003205E1">
        <w:t xml:space="preserve"> </w:t>
      </w:r>
      <w:r w:rsidR="008B4895">
        <w:t xml:space="preserve">“.pdf’’ </w:t>
      </w:r>
      <w:r w:rsidRPr="003205E1">
        <w:t xml:space="preserve">o </w:t>
      </w:r>
      <w:r w:rsidR="008B4895">
        <w:t>“</w:t>
      </w:r>
      <w:r w:rsidRPr="003205E1">
        <w:t>.doc</w:t>
      </w:r>
      <w:r w:rsidR="008B4895">
        <w:t>’’</w:t>
      </w:r>
      <w:r w:rsidRPr="003205E1">
        <w:t>.</w:t>
      </w:r>
    </w:p>
    <w:p w:rsidR="008B4895" w:rsidRDefault="008B4895" w:rsidP="008B4895">
      <w:pPr>
        <w:pStyle w:val="Ttulo1"/>
      </w:pPr>
      <w:r>
        <w:t xml:space="preserve">Requisitos </w:t>
      </w:r>
      <w:r>
        <w:t xml:space="preserve">no </w:t>
      </w:r>
      <w:r>
        <w:t>funcionales</w:t>
      </w:r>
    </w:p>
    <w:p w:rsidR="008B4895" w:rsidRDefault="008B4895" w:rsidP="008B4895">
      <w:pPr>
        <w:pStyle w:val="UBUcuerpoTrabajo"/>
        <w:numPr>
          <w:ilvl w:val="0"/>
          <w:numId w:val="3"/>
        </w:numPr>
      </w:pPr>
      <w:r w:rsidRPr="008B4895">
        <w:rPr>
          <w:b/>
        </w:rPr>
        <w:t>RNF01 Usabilidad y diseño responsive:</w:t>
      </w:r>
      <w:r>
        <w:t xml:space="preserve"> La aplicación web debe poder ser utilizada desde diferentes dispositivos, independientemente del tamaño que posea la pantalla.</w:t>
      </w:r>
    </w:p>
    <w:p w:rsidR="008B4895" w:rsidRDefault="008B4895" w:rsidP="008B4895">
      <w:pPr>
        <w:pStyle w:val="UBUcuerpoTrabajo"/>
        <w:ind w:left="1003" w:firstLine="0"/>
      </w:pPr>
    </w:p>
    <w:p w:rsidR="008B4895" w:rsidRDefault="008B4895" w:rsidP="008B4895">
      <w:pPr>
        <w:pStyle w:val="UBUcuerpoTrabajo"/>
        <w:numPr>
          <w:ilvl w:val="0"/>
          <w:numId w:val="3"/>
        </w:numPr>
      </w:pPr>
      <w:r w:rsidRPr="008B4895">
        <w:rPr>
          <w:b/>
        </w:rPr>
        <w:t>RNF02 Interfaz:</w:t>
      </w:r>
      <w:r>
        <w:t xml:space="preserve"> La interfaz de la aplicación web debe ser sencilla e intuitiva para que su manejo sea fácil y no dé lugar a ningún tipo de confusión.</w:t>
      </w:r>
    </w:p>
    <w:p w:rsidR="008B4895" w:rsidRDefault="008B4895" w:rsidP="008B4895">
      <w:pPr>
        <w:pStyle w:val="UBUcuerpoTrabajo"/>
        <w:ind w:firstLine="0"/>
      </w:pPr>
    </w:p>
    <w:p w:rsidR="008B4895" w:rsidRDefault="008B4895" w:rsidP="008B4895">
      <w:pPr>
        <w:pStyle w:val="UBUcuerpoTrabajo"/>
        <w:numPr>
          <w:ilvl w:val="0"/>
          <w:numId w:val="3"/>
        </w:numPr>
      </w:pPr>
      <w:r w:rsidRPr="008B4895">
        <w:rPr>
          <w:b/>
        </w:rPr>
        <w:t>RNF03 Rapidez:</w:t>
      </w:r>
      <w:r>
        <w:t xml:space="preserve"> Ya sea a la hora de generar todas las tablas y gráficos, o a la hora de navegar por la aplicación web, los tiempos de espera tienen que ser lo más reducidos posible. </w:t>
      </w:r>
    </w:p>
    <w:p w:rsidR="008B4895" w:rsidRPr="008B4895" w:rsidRDefault="008B4895" w:rsidP="008B4895">
      <w:pPr>
        <w:pStyle w:val="UBUcuerpoTrabajo"/>
      </w:pPr>
      <w:r>
        <w:br w:type="page"/>
      </w:r>
      <w:bookmarkStart w:id="0" w:name="_GoBack"/>
      <w:bookmarkEnd w:id="0"/>
    </w:p>
    <w:p w:rsidR="008B4895" w:rsidRDefault="008B4895" w:rsidP="008B4895"/>
    <w:p w:rsidR="008B4895" w:rsidRDefault="008B4895" w:rsidP="008B4895">
      <w:pPr>
        <w:pStyle w:val="Ttulo1"/>
      </w:pPr>
      <w:r>
        <w:t xml:space="preserve">Requisitos </w:t>
      </w:r>
      <w:r>
        <w:t>de restricción</w:t>
      </w:r>
    </w:p>
    <w:p w:rsidR="008B4895" w:rsidRDefault="008B4895" w:rsidP="008B4895">
      <w:pPr>
        <w:pStyle w:val="UBUcuerpoTrabajo"/>
        <w:numPr>
          <w:ilvl w:val="0"/>
          <w:numId w:val="4"/>
        </w:numPr>
      </w:pPr>
      <w:r w:rsidRPr="008B4895">
        <w:rPr>
          <w:b/>
        </w:rPr>
        <w:t xml:space="preserve">RR01 </w:t>
      </w:r>
      <w:r>
        <w:t>La aplicación prohíbe a los usuarios normales la modificación o borrado de los datos introducidos, por lo que solo podrán visualizar las tablas y gráficos creadas por los administradores de la aplicación web.</w:t>
      </w:r>
    </w:p>
    <w:p w:rsidR="008B4895" w:rsidRPr="008B4895" w:rsidRDefault="008B4895" w:rsidP="008B4895">
      <w:pPr>
        <w:pStyle w:val="UBUcuerpoTrabajo"/>
        <w:ind w:firstLine="0"/>
      </w:pPr>
    </w:p>
    <w:p w:rsidR="008B4895" w:rsidRDefault="008B4895" w:rsidP="008B4895"/>
    <w:p w:rsidR="008B4895" w:rsidRPr="003205E1" w:rsidRDefault="008B4895" w:rsidP="008B4895">
      <w:pPr>
        <w:pStyle w:val="UBUcuerpoTrabajo"/>
        <w:ind w:left="1003" w:firstLine="0"/>
      </w:pPr>
    </w:p>
    <w:p w:rsidR="004F5E73" w:rsidRDefault="004F5E73" w:rsidP="004F5E73">
      <w:pPr>
        <w:pStyle w:val="UBUcuerpoTrabajo"/>
        <w:ind w:left="1003" w:firstLine="0"/>
      </w:pPr>
    </w:p>
    <w:p w:rsidR="004F5E73" w:rsidRDefault="004F5E73" w:rsidP="004F5E73">
      <w:pPr>
        <w:pStyle w:val="UBUcuerpoTrabajo"/>
        <w:ind w:firstLine="0"/>
      </w:pPr>
    </w:p>
    <w:sectPr w:rsidR="004F5E73">
      <w:footerReference w:type="default" r:id="rId7"/>
      <w:pgSz w:w="11906" w:h="16838"/>
      <w:pgMar w:top="567" w:right="850" w:bottom="1416" w:left="1701" w:header="72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792" w:rsidRDefault="00077792">
      <w:r>
        <w:separator/>
      </w:r>
    </w:p>
  </w:endnote>
  <w:endnote w:type="continuationSeparator" w:id="0">
    <w:p w:rsidR="00077792" w:rsidRDefault="00077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Embossing Tape 3 BRK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DE2" w:rsidRDefault="00755184">
    <w:pPr>
      <w:pStyle w:val="Piedepgina"/>
    </w:pP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-3020658</wp:posOffset>
              </wp:positionH>
              <wp:positionV relativeFrom="paragraph">
                <wp:posOffset>14422401</wp:posOffset>
              </wp:positionV>
              <wp:extent cx="11972520" cy="1530720"/>
              <wp:effectExtent l="3182550" t="0" r="315438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3313200">
                        <a:off x="0" y="0"/>
                        <a:ext cx="11972520" cy="1530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24DE2" w:rsidRDefault="00755184">
                          <w:pPr>
                            <w:jc w:val="center"/>
                          </w:pPr>
                          <w:r>
                            <w:rPr>
                              <w:rFonts w:ascii="Embossing Tape 3 BRK" w:hAnsi="Embossing Tape 3 BRK"/>
                              <w:color w:val="C0C0C0"/>
                              <w:sz w:val="64"/>
                              <w:szCs w:val="64"/>
                            </w:rPr>
                            <w:t>Borrador</w:t>
                          </w:r>
                        </w:p>
                      </w:txbxContent>
                    </wps:txbx>
                    <wps:bodyPr vert="horz" wrap="none" lIns="90000" tIns="45000" rIns="90000" bIns="4500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237.85pt;margin-top:1135.6pt;width:942.7pt;height:120.55pt;rotation:3618898fd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NJu2QEAAJsDAAAOAAAAZHJzL2Uyb0RvYy54bWysU9uO0zAQfUfiHyy/0yQtZdmo6Qp2tQhp&#10;BUhdPsB17MZS7LHGbpPy9YydbCnwhsiDlbnkeM6Zk83daHt2UhgMuIZXi5Iz5SS0xh0a/v358c17&#10;zkIUrhU9ONXwswr8bvv61WbwtVpCB32rkBGIC/XgG97F6OuiCLJTVoQFeOWoqAGtiBTioWhRDIRu&#10;+2JZlu+KAbD1CFKFQNmHqci3GV9rJeNXrYOKrG84zRbzifncp7PYbkR9QOE7I+cxxD9MYYVxdOkF&#10;6kFEwY5o/oKyRiIE0HEhwRagtZEqcyA2VfkHm10nvMpcSJzgLzKF/wcrv5y+ITMt7Y4zJyyt6P4o&#10;WgTWKhbVGIFVSaTBh5p6d5664/gRxvTBnA+UTNxHjZYhkMarVbWi7WRFiCOjbhL/fBGccJlMENXt&#10;zXK9pJqkYrVelTcUEGwxoSVUjyF+UmBZemk40kozrjg9hTi1vrSkdgePpu8pL+re/ZYgzJQpEpVp&#10;5PQWx/0489hDeyZ65Ga6pwP8wdlAzmi4I+ty1n92JPxtSQ8ZKQdv1znA68r+uiKcJKCGy4icTcF9&#10;nOxH+/ciPrmdl0mXadQPxwjaZFppuGmieWZyQBZmdmuy2HWcu379U9ufAAAA//8DAFBLAwQUAAYA&#10;CAAAACEAc1RQs+MAAAANAQAADwAAAGRycy9kb3ducmV2LnhtbEyPMU/DMBCFdyT+g3VIbNRp4zQl&#10;xKkQAjGUgRaGjm5yJBHxOcRuk/LrOSYYT9/Te9/l68l24oSDbx1pmM8iEEilq1qqNby/Pd2sQPhg&#10;qDKdI9RwRg/r4vIiN1nlRtriaRdqwSXkM6OhCaHPpPRlg9b4meuRmH24wZrA51DLajAjl9tOLqJo&#10;Ka1piRca0+NDg+Xn7mg1pI/Gvew36X4bXjc4Pn+dF9+q1fr6arq/AxFwCn9h+NVndSjY6eCOVHnR&#10;aYjVUnGUgVK3cxAcSVZpAuLALI5VArLI5f8vih8AAAD//wMAUEsBAi0AFAAGAAgAAAAhALaDOJL+&#10;AAAA4QEAABMAAAAAAAAAAAAAAAAAAAAAAFtDb250ZW50X1R5cGVzXS54bWxQSwECLQAUAAYACAAA&#10;ACEAOP0h/9YAAACUAQAACwAAAAAAAAAAAAAAAAAvAQAAX3JlbHMvLnJlbHNQSwECLQAUAAYACAAA&#10;ACEAKuTSbtkBAACbAwAADgAAAAAAAAAAAAAAAAAuAgAAZHJzL2Uyb0RvYy54bWxQSwECLQAUAAYA&#10;CAAAACEAc1RQs+MAAAANAQAADwAAAAAAAAAAAAAAAAAzBAAAZHJzL2Rvd25yZXYueG1sUEsFBgAA&#10;AAAEAAQA8wAAAEMFAAAAAA==&#10;" filled="f" stroked="f">
              <v:textbox inset="2.5mm,1.25mm,2.5mm,1.25mm">
                <w:txbxContent>
                  <w:p w:rsidR="00924DE2" w:rsidRDefault="00755184">
                    <w:pPr>
                      <w:jc w:val="center"/>
                    </w:pPr>
                    <w:r>
                      <w:rPr>
                        <w:rFonts w:ascii="Embossing Tape 3 BRK" w:hAnsi="Embossing Tape 3 BRK"/>
                        <w:color w:val="C0C0C0"/>
                        <w:sz w:val="64"/>
                        <w:szCs w:val="64"/>
                      </w:rPr>
                      <w:t>Borrador</w:t>
                    </w:r>
                  </w:p>
                </w:txbxContent>
              </v:textbox>
            </v:shape>
          </w:pict>
        </mc:Fallback>
      </mc:AlternateContent>
    </w:r>
    <w:fldSimple w:instr=" FILENAME ">
      <w:r>
        <w:t>2_ObjetivosDelProyecto.odt</w:t>
      </w:r>
    </w:fldSimple>
    <w:r>
      <w:t xml:space="preserve"> v.</w:t>
    </w:r>
    <w:fldSimple w:instr=" REVNUM ">
      <w:r>
        <w:t>11</w:t>
      </w:r>
    </w:fldSimple>
    <w:r>
      <w:t xml:space="preserve"> </w:t>
    </w:r>
    <w:r>
      <w:fldChar w:fldCharType="begin"/>
    </w:r>
    <w:r>
      <w:instrText xml:space="preserve"> TITLE </w:instrText>
    </w:r>
    <w:r>
      <w:fldChar w:fldCharType="end"/>
    </w:r>
    <w:r>
      <w:fldChar w:fldCharType="begin"/>
    </w:r>
    <w:r>
      <w:instrText xml:space="preserve"> SAVEDATE \@ "dd'/'MMM'/'yy" </w:instrText>
    </w:r>
    <w:r>
      <w:fldChar w:fldCharType="separate"/>
    </w:r>
    <w:r w:rsidR="008B4895">
      <w:rPr>
        <w:noProof/>
      </w:rPr>
      <w:t>10/feb.17</w:t>
    </w:r>
    <w:r>
      <w:fldChar w:fldCharType="end"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8B4895">
      <w:rPr>
        <w:noProof/>
      </w:rPr>
      <w:t>1</w:t>
    </w:r>
    <w:r>
      <w:fldChar w:fldCharType="end"/>
    </w:r>
    <w:r>
      <w:t>/</w:t>
    </w:r>
    <w:fldSimple w:instr=" NUMPAGES ">
      <w:r w:rsidR="008B4895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792" w:rsidRDefault="00077792">
      <w:r>
        <w:rPr>
          <w:color w:val="000000"/>
        </w:rPr>
        <w:separator/>
      </w:r>
    </w:p>
  </w:footnote>
  <w:footnote w:type="continuationSeparator" w:id="0">
    <w:p w:rsidR="00077792" w:rsidRDefault="00077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23818"/>
    <w:multiLevelType w:val="hybridMultilevel"/>
    <w:tmpl w:val="45BA62BA"/>
    <w:lvl w:ilvl="0" w:tplc="0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26E607F2"/>
    <w:multiLevelType w:val="hybridMultilevel"/>
    <w:tmpl w:val="2084CF3C"/>
    <w:lvl w:ilvl="0" w:tplc="0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29CA609B"/>
    <w:multiLevelType w:val="hybridMultilevel"/>
    <w:tmpl w:val="E722B316"/>
    <w:lvl w:ilvl="0" w:tplc="0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2D281402"/>
    <w:multiLevelType w:val="multilevel"/>
    <w:tmpl w:val="9602699E"/>
    <w:styleLink w:val="List11"/>
    <w:lvl w:ilvl="0">
      <w:numFmt w:val="bullet"/>
      <w:pStyle w:val="List1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1F"/>
    <w:rsid w:val="00077792"/>
    <w:rsid w:val="003205E1"/>
    <w:rsid w:val="004F5E73"/>
    <w:rsid w:val="0075498D"/>
    <w:rsid w:val="00755184"/>
    <w:rsid w:val="008B4895"/>
    <w:rsid w:val="00AE381F"/>
    <w:rsid w:val="00D9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70687"/>
  <w15:docId w15:val="{AAAC5F1D-E04D-4C34-B7AE-3B465881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" w:hAnsi="Liberation Serif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UBUcuerpoTrabajo"/>
    <w:pPr>
      <w:spacing w:before="238" w:after="119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UBUcuerpoTrabajo">
    <w:name w:val="UBUcuerpoTrabajo"/>
    <w:basedOn w:val="Textbody"/>
    <w:pPr>
      <w:spacing w:after="0"/>
      <w:ind w:firstLine="283"/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1">
    <w:name w:val="List 1"/>
    <w:basedOn w:val="Lista"/>
    <w:pPr>
      <w:numPr>
        <w:numId w:val="1"/>
      </w:numPr>
    </w:pPr>
  </w:style>
  <w:style w:type="paragraph" w:customStyle="1" w:styleId="List1Cont">
    <w:name w:val="List 1 Cont."/>
    <w:basedOn w:val="Lista"/>
    <w:pPr>
      <w:ind w:left="360"/>
    </w:pPr>
  </w:style>
  <w:style w:type="paragraph" w:customStyle="1" w:styleId="List1End">
    <w:name w:val="List 1 End"/>
    <w:basedOn w:val="Lista"/>
    <w:pPr>
      <w:spacing w:after="240"/>
      <w:ind w:left="360" w:hanging="360"/>
    </w:pPr>
  </w:style>
  <w:style w:type="paragraph" w:customStyle="1" w:styleId="List1Start">
    <w:name w:val="List 1 Start"/>
    <w:basedOn w:val="Lista"/>
    <w:pPr>
      <w:spacing w:before="240"/>
      <w:ind w:left="360" w:hanging="360"/>
    </w:pPr>
  </w:style>
  <w:style w:type="paragraph" w:customStyle="1" w:styleId="Numbering1">
    <w:name w:val="Numbering 1"/>
    <w:basedOn w:val="Lista"/>
    <w:pPr>
      <w:ind w:left="360" w:hanging="360"/>
    </w:pPr>
  </w:style>
  <w:style w:type="paragraph" w:customStyle="1" w:styleId="Numbering1Cont">
    <w:name w:val="Numbering 1 Cont."/>
    <w:basedOn w:val="Lista"/>
    <w:pPr>
      <w:ind w:left="360"/>
    </w:pPr>
  </w:style>
  <w:style w:type="paragraph" w:customStyle="1" w:styleId="Numbering1End">
    <w:name w:val="Numbering 1 End"/>
    <w:basedOn w:val="Lista"/>
    <w:pPr>
      <w:spacing w:after="240"/>
      <w:ind w:left="360" w:hanging="360"/>
    </w:pPr>
  </w:style>
  <w:style w:type="paragraph" w:customStyle="1" w:styleId="Numbering1Start">
    <w:name w:val="Numbering 1 Start"/>
    <w:basedOn w:val="Lista"/>
    <w:pPr>
      <w:spacing w:before="240"/>
      <w:ind w:left="360" w:hanging="360"/>
    </w:pPr>
  </w:style>
  <w:style w:type="paragraph" w:customStyle="1" w:styleId="List5Start">
    <w:name w:val="List 5 Start"/>
    <w:basedOn w:val="Lista"/>
    <w:pPr>
      <w:spacing w:before="240"/>
      <w:ind w:left="1800" w:hanging="360"/>
    </w:pPr>
  </w:style>
  <w:style w:type="character" w:customStyle="1" w:styleId="NumberingSymbols">
    <w:name w:val="Numbering Symbols"/>
  </w:style>
  <w:style w:type="numbering" w:customStyle="1" w:styleId="List11">
    <w:name w:val="List 1_1"/>
    <w:basedOn w:val="Sinlista"/>
    <w:pPr>
      <w:numPr>
        <w:numId w:val="1"/>
      </w:numPr>
    </w:pPr>
  </w:style>
  <w:style w:type="paragraph" w:styleId="Prrafodelista">
    <w:name w:val="List Paragraph"/>
    <w:basedOn w:val="Normal"/>
    <w:uiPriority w:val="34"/>
    <w:qFormat/>
    <w:rsid w:val="004F5E7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cpa</dc:creator>
  <cp:lastModifiedBy>Nelson Paramo Valdivielso</cp:lastModifiedBy>
  <cp:revision>2</cp:revision>
  <dcterms:created xsi:type="dcterms:W3CDTF">2017-04-22T17:30:00Z</dcterms:created>
  <dcterms:modified xsi:type="dcterms:W3CDTF">2017-04-22T17:30:00Z</dcterms:modified>
</cp:coreProperties>
</file>