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PROPOSTA DE CONTRATO DE PARCERIA - PROJETO DoaFácil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formaliza a proposta de parceria para o projeto de extensão universitária do curso de Análise e Desenvolvimento de Sistemas (ADS).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 Proponente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•Nome do docente: Valdemir dos Santos Silva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•E-mail do docente: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valdemir.silva@ceub.edu.br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da Empresa (ONG Parceira)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•Nome da empresa/ONG: Grupo de Fraternidade Auta de Souza (GFA)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•CNPJ da empresa: 07.800.088/0001-75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•Endereço da empresa: Rua Araribá, Lote 01, Águas Claras, Brasília - DF, CEP: 71927-360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•Responsável pela empresa (nome/função):</w:t>
        <w:br w:type="textWrapping"/>
        <w:t xml:space="preserve">___________________________________________________________________________.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•RG: [Preencher RG do Responsável]</w:t>
        <w:br w:type="textWrapping"/>
        <w:t xml:space="preserve">___________________________________________________________________________.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•CPF: [Preencher CPF do Responsável]</w:t>
        <w:br w:type="textWrapping"/>
        <w:t xml:space="preserve">___________________________________________________________________________.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•Telefone: (61) 3047-3309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•E-mail: [Preencher e-mail de contato da ONG]</w:t>
        <w:br w:type="textWrapping"/>
        <w:t xml:space="preserve">___________________________________________________________________________.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OBJETO DA PROPOSTA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Execução de atividades de extensão universitária focadas no desenvolvimento e implementação do projeto DoaFácil. O projeto consiste em uma plataforma digital (web/mobile) destinada a otimizar a logística de doações, conectando doadores individuais ao Grupo de Fraternidade Auta de Souza (GFA). A finalidade é reduzir o desperdício de itens de grande porte ou perecíveis e facilitar a reserva e agendamento de coletas, aplicando conhecimentos de ADS para solucionar demandas reais da comunidade atendida pela GFA.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– REGIME DE EXECUÇÃO DO OBJETO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 CEUB disponibilizará os estudantes desenvolvedores (Iago Santos e Nelson Ribeiro). A execução será dividida em 3 (três) fases: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1.Planejamento: Modelagem de dados e prototipagem de alta fidelidade (Figma).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2.Desenvolvimento: Implementação do Core (Autenticação via Firebase, CRUD de doações, Chat integrado e Sistema de Reserva).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3.Avaliação dos Resultados: Integração de geolocalização, testes com usuários reais da GFA e ajustes finais.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GFA indicará um profissional como ponto focal para validar as funcionalidades. Os produtos finais incluirão o código-fonte da plataforma, relatórios técnicos e manuais de uso.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VIGÊNCIA E RESCISÃO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Contrato terá vigência de 6 (seis) meses, abrangendo o período letivo do projeto integrado, podendo ser prorrogado por Termo Aditivo.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CONTRAPARTIDA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Não haverá contrapartida financeira.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CONDIÇÕES GERAIS DA PROPOSTA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 atividades serão coordenadas pela equipe de estudantes desenvolvedores, com apoio direto do docente orientador Valdemir dos Santos Silva e supervisão técnica da equipe da GFA.</w:t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Brasília, 08 de abril de 2026.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Grupo de Fraternidade Auta de Souza (GFA)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(Assinatura do Responsável)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  <w:t xml:space="preserve">_________________________________________________.</w:t>
      </w:r>
    </w:p>
    <w:sectPr>
      <w:headerReference r:id="rId8" w:type="default"/>
      <w:footerReference r:id="rId9" w:type="default"/>
      <w:pgSz w:h="16840" w:w="11900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color w:val="999999"/>
        <w:sz w:val="20"/>
        <w:szCs w:val="20"/>
      </w:rPr>
    </w:pPr>
    <w:r w:rsidDel="00000000" w:rsidR="00000000" w:rsidRPr="00000000">
      <w:rPr>
        <w:b w:val="1"/>
        <w:bCs w:val="1"/>
        <w:color w:val="3d0e4b"/>
        <w:sz w:val="20"/>
        <w:szCs w:val="20"/>
        <w:rtl w:val="0"/>
      </w:rPr>
      <w:t xml:space="preserve">ceub</w:t>
    </w:r>
    <w:r w:rsidDel="00000000" w:rsidR="00000000" w:rsidRPr="00000000">
      <w:rPr>
        <w:b w:val="1"/>
        <w:bCs w:val="1"/>
        <w:color w:val="ae1280"/>
        <w:sz w:val="20"/>
        <w:szCs w:val="20"/>
        <w:rtl w:val="0"/>
      </w:rPr>
      <w:t xml:space="preserve">.br |</w:t>
    </w:r>
    <w:r w:rsidDel="00000000" w:rsidR="00000000" w:rsidRPr="00000000">
      <w:rPr>
        <w:color w:val="999999"/>
        <w:sz w:val="20"/>
        <w:szCs w:val="20"/>
        <w:rtl w:val="0"/>
      </w:rPr>
      <w:t xml:space="preserve"> QS1, Lote 1/17, Rua 214, campus Taguatinga, CEP: 71.950-770, Brasília - DF •  3966-1201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563" cy="1085897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8563" cy="108589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aldemir.silva@ceub.edu.br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bqAGiXJIy1B90h/YmGQvmDdKLw==">CgMxLjA4AHIhMWF0bDhvajdPNEoyR2hjMkxiZ2RmZUV6QnZNenZZVGxo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