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2A" w:rsidRPr="00467F6C" w:rsidRDefault="00D1292A" w:rsidP="00446D9A">
      <w:pPr>
        <w:pStyle w:val="Ttulo1"/>
        <w:rPr>
          <w:lang w:val="es-AR"/>
        </w:rPr>
      </w:pPr>
      <w:r w:rsidRPr="00467F6C">
        <w:rPr>
          <w:rStyle w:val="textrunscx143918890"/>
          <w:lang w:val="es-AR"/>
        </w:rPr>
        <w:t>Especificación de Caso de Uso:</w:t>
      </w:r>
      <w:r w:rsidR="00446D9A" w:rsidRPr="00467F6C">
        <w:rPr>
          <w:rStyle w:val="textrunscx143918890"/>
          <w:lang w:val="es-AR"/>
        </w:rPr>
        <w:t xml:space="preserve"> </w:t>
      </w:r>
      <w:r w:rsidR="00C15F55">
        <w:rPr>
          <w:rStyle w:val="textrunscx143918890"/>
          <w:lang w:val="es-AR"/>
        </w:rPr>
        <w:t>Crear orden de compra.</w:t>
      </w:r>
    </w:p>
    <w:p w:rsidR="00D1292A" w:rsidRPr="00D55D32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  <w:r w:rsidRPr="00D55D32">
        <w:rPr>
          <w:rStyle w:val="eopscx143918890"/>
          <w:rFonts w:ascii="Calibri" w:hAnsi="Calibri"/>
          <w:sz w:val="22"/>
          <w:szCs w:val="22"/>
          <w:lang w:val="es-AR"/>
        </w:rPr>
        <w:t> </w:t>
      </w:r>
    </w:p>
    <w:p w:rsidR="00D1292A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</w:rPr>
      </w:pPr>
      <w:r>
        <w:rPr>
          <w:rStyle w:val="textrunscx143918890"/>
          <w:rFonts w:ascii="Cambria" w:hAnsi="Cambria"/>
          <w:b/>
          <w:bCs/>
          <w:color w:val="4F81BD"/>
          <w:sz w:val="22"/>
          <w:szCs w:val="22"/>
        </w:rPr>
        <w:t>Historial de Revisiones</w:t>
      </w:r>
      <w:r>
        <w:rPr>
          <w:rStyle w:val="eopscx143918890"/>
          <w:rFonts w:ascii="Cambria" w:hAnsi="Cambria"/>
          <w:b/>
          <w:bCs/>
          <w:color w:val="4F81BD"/>
          <w:sz w:val="22"/>
          <w:szCs w:val="22"/>
        </w:rPr>
        <w:t> </w:t>
      </w:r>
    </w:p>
    <w:tbl>
      <w:tblPr>
        <w:tblW w:w="889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7"/>
        <w:gridCol w:w="1092"/>
        <w:gridCol w:w="3883"/>
        <w:gridCol w:w="2410"/>
      </w:tblGrid>
      <w:tr w:rsidR="00D1292A" w:rsidRPr="00A574D5" w:rsidTr="00A574D5"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Fecha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Versión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Descripción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Autor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93155C" w:rsidTr="00A574D5">
        <w:tc>
          <w:tcPr>
            <w:tcW w:w="0" w:type="auto"/>
            <w:shd w:val="clear" w:color="auto" w:fill="auto"/>
          </w:tcPr>
          <w:p w:rsidR="00D1292A" w:rsidRPr="00A574D5" w:rsidRDefault="000C03C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467F6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5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93155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2014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:rsidR="00D1292A" w:rsidRPr="00A574D5" w:rsidRDefault="0093155C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.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D1292A" w:rsidRPr="00A574D5" w:rsidRDefault="0093155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color w:val="1F497D"/>
              </w:rPr>
              <w:t>Borrador inicial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D1292A" w:rsidRPr="0093155C" w:rsidRDefault="009874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Tomas Zatko</w:t>
            </w:r>
          </w:p>
        </w:tc>
      </w:tr>
    </w:tbl>
    <w:p w:rsidR="00D55D32" w:rsidRPr="0093155C" w:rsidRDefault="00D55D32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</w:p>
    <w:p w:rsidR="00D1292A" w:rsidRPr="00585467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  <w:u w:val="single"/>
          <w:lang w:val="es-AR"/>
        </w:rPr>
      </w:pPr>
      <w:r w:rsidRPr="00D55D32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Especificación de Caso de Uso: </w:t>
      </w:r>
      <w:r w:rsidR="00C15F55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Crear orden de compra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.</w:t>
      </w:r>
    </w:p>
    <w:tbl>
      <w:tblPr>
        <w:tblW w:w="88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3"/>
        <w:gridCol w:w="6228"/>
      </w:tblGrid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AR"/>
              </w:rPr>
              <w:t>1 - Nombre: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C15F55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Crear orden de compra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Descripción: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3155C" w:rsidRDefault="0093155C" w:rsidP="00C15F5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Permite </w:t>
            </w:r>
            <w:r w:rsidR="00C15F5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crear una orden de compra para luego de ser revisada </w:t>
            </w:r>
            <w:r w:rsidR="00926919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actualice</w:t>
            </w:r>
            <w:r w:rsidR="006454B0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C15F5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el stock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6E4B9B" w:rsidRPr="00A574D5" w:rsidTr="00A574D5">
        <w:tc>
          <w:tcPr>
            <w:tcW w:w="2623" w:type="dxa"/>
            <w:shd w:val="clear" w:color="auto" w:fill="auto"/>
          </w:tcPr>
          <w:p w:rsidR="006E4B9B" w:rsidRPr="00A574D5" w:rsidRDefault="006E4B9B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Actores:</w:t>
            </w:r>
          </w:p>
        </w:tc>
        <w:tc>
          <w:tcPr>
            <w:tcW w:w="6228" w:type="dxa"/>
            <w:shd w:val="clear" w:color="auto" w:fill="auto"/>
          </w:tcPr>
          <w:p w:rsidR="006E4B9B" w:rsidRPr="0093155C" w:rsidRDefault="000C03C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2 - Flujo de Eventos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9D76C6" w:rsidRPr="00A574D5" w:rsidTr="00A574D5">
        <w:tc>
          <w:tcPr>
            <w:tcW w:w="2623" w:type="dxa"/>
            <w:shd w:val="clear" w:color="auto" w:fill="auto"/>
          </w:tcPr>
          <w:p w:rsidR="009D76C6" w:rsidRPr="00A574D5" w:rsidRDefault="009D76C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Disparador/Condición:</w:t>
            </w:r>
          </w:p>
        </w:tc>
        <w:tc>
          <w:tcPr>
            <w:tcW w:w="6228" w:type="dxa"/>
            <w:shd w:val="clear" w:color="auto" w:fill="auto"/>
          </w:tcPr>
          <w:p w:rsidR="009D76C6" w:rsidRPr="00467F6C" w:rsidRDefault="0093155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u w:val="single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 debe estar ingresado al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Flujo Básico: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ingresa al menú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C15F5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Orden de compra</w:t>
            </w:r>
            <w:r w:rsidR="000C03C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C15F5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Crear Orden de Compra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30517A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istema presenta la interfaz donde se muestra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C15F5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un combo box con el nombre y numero de articulo de todos los productos, un textbox , un botón de agregar , un botón de quitar, un botón de cancelar , un botón de confirmar deshabilitado</w:t>
            </w:r>
            <w:r w:rsidR="009A3A80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, un combo box donde están los proveedores</w:t>
            </w:r>
            <w:r w:rsidR="00C15F5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y una tabla vacia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Encargado de inventario </w:t>
            </w:r>
            <w:r w:rsidR="00C15F5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selecciona los productos que va a comprar con la respectiva cantidad ingresada en el textbox y presiona agregar</w:t>
            </w:r>
            <w:r w:rsidR="00AF704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2E62DE" w:rsidRPr="00482894" w:rsidRDefault="00AF704C" w:rsidP="002E62DE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C15F5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sistema carga en la tabla vacía los productos seleccionados con su respectiva cantidad y el coste de la compra de cada uno de los artículos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  <w:r w:rsidR="00C15F5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</w:p>
          <w:p w:rsidR="00841216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El Encargado de inventario</w:t>
            </w:r>
            <w:r w:rsidR="009A3A80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selecciona a que proveedor le va a comprar</w:t>
            </w:r>
            <w:r w:rsidR="009A3A80">
              <w:rPr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9A3A80" w:rsidRDefault="009A3A80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El sistema al ver que hay artículos en la tabla y que se seleccionado un proveedor habilita el botón de confirmar.</w:t>
            </w:r>
          </w:p>
          <w:p w:rsidR="009A3A80" w:rsidRDefault="009A3A80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El Encargado de inventario presiona el botón confirmar.</w:t>
            </w:r>
          </w:p>
          <w:p w:rsidR="000C03CC" w:rsidRPr="00482894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 xml:space="preserve">El sistema </w:t>
            </w:r>
            <w:r w:rsidR="00C15F55">
              <w:rPr>
                <w:rFonts w:ascii="Calibri" w:hAnsi="Calibri"/>
                <w:sz w:val="22"/>
                <w:szCs w:val="22"/>
                <w:lang w:val="es-AR"/>
              </w:rPr>
              <w:t>guarda la orden de compra con estado pendiente.</w:t>
            </w:r>
          </w:p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93155C" w:rsidTr="00A574D5">
        <w:tc>
          <w:tcPr>
            <w:tcW w:w="8851" w:type="dxa"/>
            <w:gridSpan w:val="2"/>
            <w:shd w:val="clear" w:color="auto" w:fill="auto"/>
          </w:tcPr>
          <w:p w:rsidR="00E14736" w:rsidRPr="0093155C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lang w:val="es-AR"/>
              </w:rPr>
              <w:t>Flujos Alternativos: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AF704C" w:rsidRDefault="00AF704C" w:rsidP="00AF704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 w:rsidR="00C15F55">
              <w:rPr>
                <w:rStyle w:val="textrunscx143918890"/>
                <w:color w:val="1F497D"/>
                <w:lang w:val="es-AR"/>
              </w:rPr>
              <w:t>3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 w:rsidR="000C03CC">
              <w:rPr>
                <w:rStyle w:val="textrunscx143918890"/>
                <w:color w:val="1F497D"/>
                <w:lang w:val="es-AR"/>
              </w:rPr>
              <w:t>El encargado de inventario cancela la operación.</w:t>
            </w:r>
          </w:p>
          <w:p w:rsidR="00D1292A" w:rsidRDefault="00585467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 xml:space="preserve">El </w:t>
            </w:r>
            <w:r w:rsidR="000C03CC">
              <w:rPr>
                <w:rFonts w:ascii="Calibri" w:hAnsi="Calibri"/>
                <w:sz w:val="16"/>
                <w:szCs w:val="16"/>
                <w:lang w:val="es-AR"/>
              </w:rPr>
              <w:t>encargado de inventario presiona el botón cancelar.</w:t>
            </w:r>
          </w:p>
          <w:p w:rsidR="000C03CC" w:rsidRPr="00A574D5" w:rsidRDefault="000C03CC" w:rsidP="00C15F55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redirige a</w:t>
            </w:r>
            <w:r w:rsidR="00C15F55">
              <w:rPr>
                <w:rFonts w:ascii="Calibri" w:hAnsi="Calibri"/>
                <w:sz w:val="16"/>
                <w:szCs w:val="16"/>
                <w:lang w:val="es-AR"/>
              </w:rPr>
              <w:t>l menú principal</w:t>
            </w:r>
            <w:r>
              <w:rPr>
                <w:rFonts w:ascii="Calibri" w:hAnsi="Calibri"/>
                <w:sz w:val="16"/>
                <w:szCs w:val="16"/>
                <w:lang w:val="es-AR"/>
              </w:rPr>
              <w:t>”.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26919" w:rsidRDefault="00926919" w:rsidP="00926919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>
              <w:rPr>
                <w:rStyle w:val="textrunscx143918890"/>
                <w:color w:val="1F497D"/>
                <w:lang w:val="es-AR"/>
              </w:rPr>
              <w:t>3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>
              <w:rPr>
                <w:rStyle w:val="textrunscx143918890"/>
                <w:color w:val="1F497D"/>
                <w:lang w:val="es-AR"/>
              </w:rPr>
              <w:t>El encargado de inventario quita un elemento de la tabla.</w:t>
            </w:r>
          </w:p>
          <w:p w:rsidR="00926919" w:rsidRDefault="00926919" w:rsidP="00926919">
            <w:pPr>
              <w:pStyle w:val="paragraphscx143918890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encargado de inventario selecciona un producto haciendo click  sobre este y presiona el botón “Quitar” .</w:t>
            </w:r>
          </w:p>
          <w:p w:rsidR="00D1292A" w:rsidRPr="00A574D5" w:rsidRDefault="00926919" w:rsidP="00926919">
            <w:pPr>
              <w:pStyle w:val="paragraphscx143918890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actualiza la tabla.</w:t>
            </w:r>
          </w:p>
        </w:tc>
      </w:tr>
      <w:tr w:rsidR="009F051B" w:rsidRPr="00A574D5" w:rsidTr="00482894">
        <w:tc>
          <w:tcPr>
            <w:tcW w:w="2623" w:type="dxa"/>
            <w:shd w:val="clear" w:color="auto" w:fill="auto"/>
          </w:tcPr>
          <w:p w:rsidR="009F051B" w:rsidRPr="00A574D5" w:rsidRDefault="009F051B" w:rsidP="0048289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87466" w:rsidRPr="00751307" w:rsidRDefault="00987466" w:rsidP="00751307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3 - Requerimientos Especiales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lastRenderedPageBreak/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2E62DE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u w:val="single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4 - Precondiciones: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9F051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9F051B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F051B" w:rsidRDefault="009F051B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El Sistema debe est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a</w:t>
            </w: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r en ejecuci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ón</w:t>
            </w:r>
            <w:r w:rsidR="002E62DE">
              <w:rPr>
                <w:rStyle w:val="textrunscx143918890"/>
                <w:color w:val="1F497D"/>
                <w:sz w:val="22"/>
                <w:szCs w:val="22"/>
                <w:lang w:val="es-AR"/>
              </w:rPr>
              <w:t xml:space="preserve"> y debe ser ingresado mediante un usuario tipo </w:t>
            </w:r>
            <w:r w:rsidR="000C03CC">
              <w:rPr>
                <w:rStyle w:val="textrunscx143918890"/>
                <w:color w:val="1F497D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color w:val="1F497D"/>
                <w:sz w:val="22"/>
                <w:szCs w:val="22"/>
                <w:lang w:val="es-AR"/>
              </w:rPr>
              <w:t>.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5 - Postcondiciones: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9F051B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F051B" w:rsidRDefault="002E62DE" w:rsidP="00926919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Se ha</w:t>
            </w:r>
            <w:r w:rsidR="00926919">
              <w:rPr>
                <w:rStyle w:val="textrunscx143918890"/>
                <w:color w:val="1F497D"/>
                <w:lang w:val="es-AR"/>
              </w:rPr>
              <w:t xml:space="preserve"> creado una orden de compra</w:t>
            </w:r>
            <w:r>
              <w:rPr>
                <w:rStyle w:val="textrunscx143918890"/>
                <w:color w:val="1F497D"/>
                <w:lang w:val="es-AR"/>
              </w:rPr>
              <w:t>.</w:t>
            </w:r>
            <w:r w:rsidR="00D1292A" w:rsidRPr="009F051B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6 - Puntos de Extensión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482894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</w:tbl>
    <w:p w:rsidR="007A531A" w:rsidRDefault="007A531A">
      <w:pPr>
        <w:rPr>
          <w:rFonts w:ascii="Calibri" w:hAnsi="Calibri"/>
          <w:sz w:val="22"/>
          <w:szCs w:val="22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177349" w:rsidRPr="00177349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t>Diagrama del Caso de Uso</w:t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3655D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>
        <w:rPr>
          <w:rStyle w:val="textrunscx143918890"/>
          <w:rFonts w:ascii="Cambria" w:hAnsi="Cambria"/>
          <w:b/>
          <w:bCs/>
          <w:color w:val="4F81BD"/>
          <w:lang w:val="es-AR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lastRenderedPageBreak/>
        <w:t>Diagrama de Clases</w:t>
      </w:r>
    </w:p>
    <w:p w:rsidR="00177349" w:rsidRDefault="00926919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78145" cy="4946015"/>
            <wp:effectExtent l="1905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94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de Secuencia</w:t>
      </w:r>
    </w:p>
    <w:p w:rsidR="00177349" w:rsidRDefault="00926919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86400" cy="610679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Entidad-Relación</w:t>
      </w:r>
    </w:p>
    <w:p w:rsidR="00177349" w:rsidRDefault="00926919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78145" cy="5240020"/>
            <wp:effectExtent l="1905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751307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751307">
        <w:rPr>
          <w:rStyle w:val="textrunscx143918890"/>
          <w:rFonts w:ascii="Cambria" w:hAnsi="Cambria"/>
          <w:b/>
          <w:bCs/>
          <w:color w:val="4F81BD"/>
          <w:lang w:val="es-AR"/>
        </w:rPr>
        <w:t>Prototipo de Pantalla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p w:rsidR="00177349" w:rsidRPr="0023655D" w:rsidRDefault="0023655D" w:rsidP="00177349">
      <w:pPr>
        <w:rPr>
          <w:rFonts w:ascii="Calibri" w:hAnsi="Calibri"/>
          <w:i/>
          <w:sz w:val="22"/>
          <w:szCs w:val="22"/>
          <w:lang w:val="es-AR"/>
        </w:rPr>
      </w:pPr>
      <w:r w:rsidRPr="0023655D">
        <w:rPr>
          <w:rFonts w:ascii="Calibri" w:hAnsi="Calibri"/>
          <w:i/>
          <w:sz w:val="22"/>
          <w:szCs w:val="22"/>
          <w:lang w:val="es-AR"/>
        </w:rPr>
        <w:t>(Pendiente de definición)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sectPr w:rsidR="00177349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A1C" w:rsidRDefault="00167A1C">
      <w:r>
        <w:separator/>
      </w:r>
    </w:p>
  </w:endnote>
  <w:endnote w:type="continuationSeparator" w:id="1">
    <w:p w:rsidR="00167A1C" w:rsidRDefault="00167A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A1C" w:rsidRDefault="00167A1C">
      <w:r>
        <w:separator/>
      </w:r>
    </w:p>
  </w:footnote>
  <w:footnote w:type="continuationSeparator" w:id="1">
    <w:p w:rsidR="00167A1C" w:rsidRDefault="00167A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0A" w:rsidRPr="00075B0A" w:rsidRDefault="00075B0A" w:rsidP="00075B0A">
    <w:pPr>
      <w:pStyle w:val="Encabezado"/>
      <w:jc w:val="cent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268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674583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294365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FB57EB"/>
    <w:multiLevelType w:val="hybridMultilevel"/>
    <w:tmpl w:val="E154D338"/>
    <w:lvl w:ilvl="0" w:tplc="7B30735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3F1D6D"/>
    <w:multiLevelType w:val="hybridMultilevel"/>
    <w:tmpl w:val="4D6EFD0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13DFC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DD05B4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D1292A"/>
    <w:rsid w:val="00015323"/>
    <w:rsid w:val="0002084C"/>
    <w:rsid w:val="0004391A"/>
    <w:rsid w:val="000550E9"/>
    <w:rsid w:val="00066ED6"/>
    <w:rsid w:val="00075B0A"/>
    <w:rsid w:val="00080E99"/>
    <w:rsid w:val="0008287A"/>
    <w:rsid w:val="000C004A"/>
    <w:rsid w:val="000C03CC"/>
    <w:rsid w:val="000E71D2"/>
    <w:rsid w:val="000F41D5"/>
    <w:rsid w:val="000F69C2"/>
    <w:rsid w:val="0011492D"/>
    <w:rsid w:val="00127D78"/>
    <w:rsid w:val="001665EB"/>
    <w:rsid w:val="00167A1C"/>
    <w:rsid w:val="00177349"/>
    <w:rsid w:val="00180D3E"/>
    <w:rsid w:val="00184B77"/>
    <w:rsid w:val="00193615"/>
    <w:rsid w:val="001E2707"/>
    <w:rsid w:val="001F2E5B"/>
    <w:rsid w:val="00206126"/>
    <w:rsid w:val="002205DB"/>
    <w:rsid w:val="002245C6"/>
    <w:rsid w:val="00233BD4"/>
    <w:rsid w:val="0023655D"/>
    <w:rsid w:val="00250FF5"/>
    <w:rsid w:val="0026436C"/>
    <w:rsid w:val="00265569"/>
    <w:rsid w:val="00272F23"/>
    <w:rsid w:val="002B74D7"/>
    <w:rsid w:val="002D37D2"/>
    <w:rsid w:val="002E315C"/>
    <w:rsid w:val="002E62DE"/>
    <w:rsid w:val="002F5BE8"/>
    <w:rsid w:val="0030517A"/>
    <w:rsid w:val="00307CDD"/>
    <w:rsid w:val="00310520"/>
    <w:rsid w:val="00315598"/>
    <w:rsid w:val="00320710"/>
    <w:rsid w:val="00324137"/>
    <w:rsid w:val="00333459"/>
    <w:rsid w:val="00340201"/>
    <w:rsid w:val="00347392"/>
    <w:rsid w:val="003565CB"/>
    <w:rsid w:val="00372822"/>
    <w:rsid w:val="003A4CCA"/>
    <w:rsid w:val="003C1753"/>
    <w:rsid w:val="003C6D57"/>
    <w:rsid w:val="003E5838"/>
    <w:rsid w:val="0041521A"/>
    <w:rsid w:val="00446D9A"/>
    <w:rsid w:val="0045678D"/>
    <w:rsid w:val="00467F6C"/>
    <w:rsid w:val="00470019"/>
    <w:rsid w:val="00482894"/>
    <w:rsid w:val="004960C0"/>
    <w:rsid w:val="004A70B4"/>
    <w:rsid w:val="004D3C99"/>
    <w:rsid w:val="004E4F9E"/>
    <w:rsid w:val="004F6E3D"/>
    <w:rsid w:val="00522634"/>
    <w:rsid w:val="005460BF"/>
    <w:rsid w:val="00576179"/>
    <w:rsid w:val="00585467"/>
    <w:rsid w:val="005B52D3"/>
    <w:rsid w:val="005C4660"/>
    <w:rsid w:val="005E42E4"/>
    <w:rsid w:val="005F3B1B"/>
    <w:rsid w:val="00625649"/>
    <w:rsid w:val="00637874"/>
    <w:rsid w:val="00642A94"/>
    <w:rsid w:val="006454B0"/>
    <w:rsid w:val="006604B5"/>
    <w:rsid w:val="00660B6C"/>
    <w:rsid w:val="0067436F"/>
    <w:rsid w:val="006B0D5F"/>
    <w:rsid w:val="006B4944"/>
    <w:rsid w:val="006D298E"/>
    <w:rsid w:val="006E4B9B"/>
    <w:rsid w:val="00704FB7"/>
    <w:rsid w:val="007279CF"/>
    <w:rsid w:val="00751307"/>
    <w:rsid w:val="0076202D"/>
    <w:rsid w:val="007968E1"/>
    <w:rsid w:val="007A531A"/>
    <w:rsid w:val="007A70B2"/>
    <w:rsid w:val="007F4A24"/>
    <w:rsid w:val="0081449F"/>
    <w:rsid w:val="00841216"/>
    <w:rsid w:val="008629D3"/>
    <w:rsid w:val="008756D7"/>
    <w:rsid w:val="008907BE"/>
    <w:rsid w:val="008B5AA1"/>
    <w:rsid w:val="008D4471"/>
    <w:rsid w:val="008E6B13"/>
    <w:rsid w:val="00900B65"/>
    <w:rsid w:val="00926919"/>
    <w:rsid w:val="0093155C"/>
    <w:rsid w:val="00932220"/>
    <w:rsid w:val="00944DE8"/>
    <w:rsid w:val="00966DE6"/>
    <w:rsid w:val="00973A54"/>
    <w:rsid w:val="00987466"/>
    <w:rsid w:val="00993C39"/>
    <w:rsid w:val="00996C3A"/>
    <w:rsid w:val="009A3A80"/>
    <w:rsid w:val="009D76C6"/>
    <w:rsid w:val="009D7AD2"/>
    <w:rsid w:val="009F051B"/>
    <w:rsid w:val="00A3632E"/>
    <w:rsid w:val="00A44796"/>
    <w:rsid w:val="00A50174"/>
    <w:rsid w:val="00A574D5"/>
    <w:rsid w:val="00A67EB7"/>
    <w:rsid w:val="00A90AC5"/>
    <w:rsid w:val="00AA43B7"/>
    <w:rsid w:val="00AD31D0"/>
    <w:rsid w:val="00AD7D1B"/>
    <w:rsid w:val="00AF5F24"/>
    <w:rsid w:val="00AF704C"/>
    <w:rsid w:val="00B55349"/>
    <w:rsid w:val="00B63E58"/>
    <w:rsid w:val="00B665B3"/>
    <w:rsid w:val="00B74952"/>
    <w:rsid w:val="00BC03FB"/>
    <w:rsid w:val="00BC23A3"/>
    <w:rsid w:val="00BC7A68"/>
    <w:rsid w:val="00BD3506"/>
    <w:rsid w:val="00BE3878"/>
    <w:rsid w:val="00C15F55"/>
    <w:rsid w:val="00C17750"/>
    <w:rsid w:val="00C22009"/>
    <w:rsid w:val="00C337BB"/>
    <w:rsid w:val="00C659DE"/>
    <w:rsid w:val="00C81548"/>
    <w:rsid w:val="00C94967"/>
    <w:rsid w:val="00CA02A6"/>
    <w:rsid w:val="00CC56F0"/>
    <w:rsid w:val="00D1292A"/>
    <w:rsid w:val="00D4323E"/>
    <w:rsid w:val="00D55D32"/>
    <w:rsid w:val="00D97A84"/>
    <w:rsid w:val="00DF2735"/>
    <w:rsid w:val="00E11109"/>
    <w:rsid w:val="00E14736"/>
    <w:rsid w:val="00E34085"/>
    <w:rsid w:val="00E4652D"/>
    <w:rsid w:val="00E6185B"/>
    <w:rsid w:val="00E61DDF"/>
    <w:rsid w:val="00E63AF7"/>
    <w:rsid w:val="00E95731"/>
    <w:rsid w:val="00EA003E"/>
    <w:rsid w:val="00EB0B27"/>
    <w:rsid w:val="00EB5964"/>
    <w:rsid w:val="00EC0977"/>
    <w:rsid w:val="00EC5826"/>
    <w:rsid w:val="00F0158E"/>
    <w:rsid w:val="00F2066C"/>
    <w:rsid w:val="00F40A94"/>
    <w:rsid w:val="00F728D4"/>
    <w:rsid w:val="00F87AAD"/>
    <w:rsid w:val="00F965F3"/>
    <w:rsid w:val="00F96ABF"/>
    <w:rsid w:val="00FA3E6E"/>
    <w:rsid w:val="00FA761A"/>
    <w:rsid w:val="00FF0E0D"/>
    <w:rsid w:val="00FF2F89"/>
    <w:rsid w:val="00FF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46D9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paragraphscx143918890">
    <w:name w:val="paragraph scx143918890"/>
    <w:basedOn w:val="Normal"/>
    <w:rsid w:val="00D1292A"/>
    <w:pPr>
      <w:spacing w:before="100" w:beforeAutospacing="1" w:after="100" w:afterAutospacing="1"/>
    </w:pPr>
  </w:style>
  <w:style w:type="character" w:customStyle="1" w:styleId="textrunscx143918890">
    <w:name w:val="textrun scx143918890"/>
    <w:basedOn w:val="Fuentedeprrafopredeter"/>
    <w:rsid w:val="00D1292A"/>
  </w:style>
  <w:style w:type="character" w:customStyle="1" w:styleId="eopscx143918890">
    <w:name w:val="eop scx143918890"/>
    <w:basedOn w:val="Fuentedeprrafopredeter"/>
    <w:rsid w:val="00D1292A"/>
  </w:style>
  <w:style w:type="character" w:customStyle="1" w:styleId="apple-converted-space">
    <w:name w:val="apple-converted-space"/>
    <w:basedOn w:val="Fuentedeprrafopredeter"/>
    <w:rsid w:val="00D1292A"/>
  </w:style>
  <w:style w:type="table" w:styleId="Tablaconcuadrcula">
    <w:name w:val="Table Grid"/>
    <w:basedOn w:val="Tablanormal"/>
    <w:rsid w:val="00D55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075B0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75B0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075B0A"/>
    <w:rPr>
      <w:sz w:val="24"/>
      <w:szCs w:val="24"/>
      <w:lang w:val="en-US" w:eastAsia="en-US" w:bidi="ar-SA"/>
    </w:rPr>
  </w:style>
  <w:style w:type="character" w:customStyle="1" w:styleId="Ttulo1Car">
    <w:name w:val="Título 1 Car"/>
    <w:link w:val="Ttulo1"/>
    <w:rsid w:val="00446D9A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6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5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6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357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 </vt:lpstr>
      <vt:lpstr>&lt;Nombre del Proyecto&gt; </vt:lpstr>
    </vt:vector>
  </TitlesOfParts>
  <Company>Lufthansa Systems Infratec</Company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Diego Barnech</dc:creator>
  <cp:lastModifiedBy>barbas</cp:lastModifiedBy>
  <cp:revision>3</cp:revision>
  <dcterms:created xsi:type="dcterms:W3CDTF">2018-05-03T03:17:00Z</dcterms:created>
  <dcterms:modified xsi:type="dcterms:W3CDTF">2018-05-03T04:43:00Z</dcterms:modified>
</cp:coreProperties>
</file>