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BC04AA">
        <w:rPr>
          <w:rStyle w:val="textrunscx143918890"/>
          <w:lang w:val="es-AR"/>
        </w:rPr>
        <w:t>Eliminar Proveedor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2014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BC04AA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Eliminar proveedor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BC04A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Eliminar</w:t>
            </w:r>
            <w:r w:rsidR="000C03CC">
              <w:rPr>
                <w:rStyle w:val="textrunscx143918890"/>
                <w:color w:val="1F497D"/>
                <w:lang w:val="es-AR"/>
              </w:rPr>
              <w:t xml:space="preserve"> proveedor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BC04AA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eliminar uno o varios proveedores registrados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A574D5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Proveedores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Eliminar Proveedores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interfaz donde se muestra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 lista con todos los proveedores registrados en el sistema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Cada fila de la lista tiene los campos; nombre de proveedor y un checkbox. Y los botones de cancelar y confirmar deshabilitado.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Encargado de inventario 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indica los proveedores que desea eliminar marcando el checkbox del proveedor correspondiente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sistema habilita el botón de confirmar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 presiona el botón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BC04AA">
              <w:rPr>
                <w:rFonts w:ascii="Calibri" w:hAnsi="Calibri"/>
                <w:sz w:val="22"/>
                <w:szCs w:val="22"/>
                <w:lang w:val="es-AR"/>
              </w:rPr>
              <w:t>elimina los proveedores indicados por el encargado de inventario.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inventario presiona el botón cancelar.</w:t>
            </w:r>
          </w:p>
          <w:p w:rsidR="000C03CC" w:rsidRPr="00A574D5" w:rsidRDefault="000C03CC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“Proveedores”.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0C03CC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9F051B" w:rsidRPr="00A574D5" w:rsidTr="00482894">
        <w:tc>
          <w:tcPr>
            <w:tcW w:w="2623" w:type="dxa"/>
            <w:shd w:val="clear" w:color="auto" w:fill="auto"/>
          </w:tcPr>
          <w:p w:rsidR="009F051B" w:rsidRPr="00A574D5" w:rsidRDefault="009F051B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87466" w:rsidRPr="00751307" w:rsidRDefault="00987466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2E62DE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9F051B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 y debe ser ingresado mediante un usuario tipo </w:t>
            </w:r>
            <w:r w:rsidR="000C03CC">
              <w:rPr>
                <w:rStyle w:val="textrunscx143918890"/>
                <w:color w:val="1F497D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>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BC04AA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Se han eliminado del sistema uno o más proveedores</w:t>
            </w:r>
            <w:r w:rsidR="002E62DE">
              <w:rPr>
                <w:rStyle w:val="textrunscx143918890"/>
                <w:color w:val="1F497D"/>
                <w:lang w:val="es-AR"/>
              </w:rPr>
              <w:t>.</w:t>
            </w:r>
            <w:r w:rsidR="00D1292A"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82894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BC04A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BC04A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BC04A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BD7" w:rsidRDefault="008D2BD7">
      <w:r>
        <w:separator/>
      </w:r>
    </w:p>
  </w:endnote>
  <w:endnote w:type="continuationSeparator" w:id="1">
    <w:p w:rsidR="008D2BD7" w:rsidRDefault="008D2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BD7" w:rsidRDefault="008D2BD7">
      <w:r>
        <w:separator/>
      </w:r>
    </w:p>
  </w:footnote>
  <w:footnote w:type="continuationSeparator" w:id="1">
    <w:p w:rsidR="008D2BD7" w:rsidRDefault="008D2B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2084C"/>
    <w:rsid w:val="0004391A"/>
    <w:rsid w:val="000550E9"/>
    <w:rsid w:val="00066ED6"/>
    <w:rsid w:val="00075B0A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93615"/>
    <w:rsid w:val="001E2707"/>
    <w:rsid w:val="001F2E5B"/>
    <w:rsid w:val="00206126"/>
    <w:rsid w:val="002205DB"/>
    <w:rsid w:val="002245C6"/>
    <w:rsid w:val="0023655D"/>
    <w:rsid w:val="00250FF5"/>
    <w:rsid w:val="0026436C"/>
    <w:rsid w:val="00265569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7436F"/>
    <w:rsid w:val="006B0D5F"/>
    <w:rsid w:val="006B4944"/>
    <w:rsid w:val="006D298E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2BD7"/>
    <w:rsid w:val="008D4471"/>
    <w:rsid w:val="008E6B13"/>
    <w:rsid w:val="00900B65"/>
    <w:rsid w:val="0093155C"/>
    <w:rsid w:val="00932220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04AA"/>
    <w:rsid w:val="00BC23A3"/>
    <w:rsid w:val="00BC7A68"/>
    <w:rsid w:val="00BD3506"/>
    <w:rsid w:val="00BE3878"/>
    <w:rsid w:val="00C17750"/>
    <w:rsid w:val="00C22009"/>
    <w:rsid w:val="00C337BB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271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2</cp:revision>
  <dcterms:created xsi:type="dcterms:W3CDTF">2018-05-03T01:04:00Z</dcterms:created>
  <dcterms:modified xsi:type="dcterms:W3CDTF">2018-05-03T01:04:00Z</dcterms:modified>
</cp:coreProperties>
</file>