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7D" w:rsidRPr="004B5EEB" w:rsidRDefault="0048017D" w:rsidP="006F28F5">
      <w:pPr>
        <w:spacing w:after="0" w:line="240" w:lineRule="auto"/>
      </w:pPr>
      <w:bookmarkStart w:id="0" w:name="_GoBack"/>
      <w:bookmarkEnd w:id="0"/>
    </w:p>
    <w:p w:rsidR="00C87B39" w:rsidRDefault="00C87B39" w:rsidP="006F28F5">
      <w:pPr>
        <w:spacing w:after="0" w:line="240" w:lineRule="auto"/>
      </w:pPr>
    </w:p>
    <w:p w:rsidR="004A4692" w:rsidRPr="00BD1C5A" w:rsidRDefault="004A4692" w:rsidP="006F28F5">
      <w:pPr>
        <w:spacing w:after="0" w:line="240" w:lineRule="auto"/>
      </w:pPr>
    </w:p>
    <w:p w:rsidR="004A4692" w:rsidRDefault="004A4692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302C39" w:rsidRDefault="00302C39" w:rsidP="006F28F5">
      <w:pPr>
        <w:spacing w:after="0" w:line="240" w:lineRule="auto"/>
      </w:pPr>
    </w:p>
    <w:p w:rsidR="004A4692" w:rsidRDefault="004A4692" w:rsidP="006F28F5">
      <w:pPr>
        <w:spacing w:after="0" w:line="240" w:lineRule="auto"/>
      </w:pPr>
    </w:p>
    <w:p w:rsidR="004A4692" w:rsidRPr="004B5EEB" w:rsidRDefault="004A4692" w:rsidP="006F28F5">
      <w:pPr>
        <w:spacing w:after="0" w:line="240" w:lineRule="auto"/>
      </w:pPr>
    </w:p>
    <w:p w:rsidR="00C87B39" w:rsidRPr="00302C39" w:rsidRDefault="00C87B39" w:rsidP="006F28F5">
      <w:pPr>
        <w:spacing w:after="0" w:line="240" w:lineRule="auto"/>
        <w:rPr>
          <w:sz w:val="24"/>
        </w:rPr>
      </w:pPr>
    </w:p>
    <w:p w:rsidR="0075246B" w:rsidRPr="008C73AA" w:rsidRDefault="00864AEB" w:rsidP="006F28F5">
      <w:pPr>
        <w:spacing w:after="0" w:line="240" w:lineRule="auto"/>
        <w:jc w:val="center"/>
        <w:rPr>
          <w:rFonts w:ascii="Century Gothic" w:hAnsi="Century Gothic" w:cs="Liberation Serif"/>
          <w:i/>
          <w:sz w:val="44"/>
          <w:szCs w:val="44"/>
        </w:rPr>
      </w:pPr>
      <w:r w:rsidRPr="008C73AA">
        <w:rPr>
          <w:rFonts w:ascii="Century Gothic" w:hAnsi="Century Gothic" w:cs="Liberation Serif"/>
          <w:i/>
          <w:sz w:val="44"/>
          <w:szCs w:val="44"/>
        </w:rPr>
        <w:t>Aplicação</w:t>
      </w:r>
      <w:r w:rsidR="00C87B39" w:rsidRPr="008C73AA">
        <w:rPr>
          <w:rFonts w:ascii="Century Gothic" w:hAnsi="Century Gothic" w:cs="Liberation Serif"/>
          <w:i/>
          <w:sz w:val="44"/>
          <w:szCs w:val="44"/>
        </w:rPr>
        <w:t xml:space="preserve"> </w:t>
      </w:r>
      <w:r w:rsidRPr="008C73AA">
        <w:rPr>
          <w:rFonts w:ascii="Century Gothic" w:hAnsi="Century Gothic" w:cs="Liberation Serif"/>
          <w:i/>
          <w:sz w:val="44"/>
          <w:szCs w:val="44"/>
        </w:rPr>
        <w:t>para</w:t>
      </w:r>
      <w:r w:rsidR="00C87B39" w:rsidRPr="008C73AA">
        <w:rPr>
          <w:rFonts w:ascii="Century Gothic" w:hAnsi="Century Gothic" w:cs="Liberation Serif"/>
          <w:i/>
          <w:sz w:val="44"/>
          <w:szCs w:val="44"/>
        </w:rPr>
        <w:t xml:space="preserve"> </w:t>
      </w:r>
      <w:r w:rsidRPr="008C73AA">
        <w:rPr>
          <w:rFonts w:ascii="Century Gothic" w:hAnsi="Century Gothic" w:cs="Liberation Serif"/>
          <w:i/>
          <w:sz w:val="44"/>
          <w:szCs w:val="44"/>
        </w:rPr>
        <w:t>carga</w:t>
      </w:r>
      <w:r w:rsidR="00C87B39" w:rsidRPr="008C73AA">
        <w:rPr>
          <w:rFonts w:ascii="Century Gothic" w:hAnsi="Century Gothic" w:cs="Liberation Serif"/>
          <w:i/>
          <w:sz w:val="44"/>
          <w:szCs w:val="44"/>
        </w:rPr>
        <w:t xml:space="preserve"> </w:t>
      </w:r>
      <w:r w:rsidRPr="008C73AA">
        <w:rPr>
          <w:rFonts w:ascii="Century Gothic" w:hAnsi="Century Gothic" w:cs="Liberation Serif"/>
          <w:i/>
          <w:sz w:val="44"/>
          <w:szCs w:val="44"/>
        </w:rPr>
        <w:t>de dados</w:t>
      </w:r>
    </w:p>
    <w:p w:rsidR="00C87B39" w:rsidRPr="00BC6575" w:rsidRDefault="00864AEB" w:rsidP="006F28F5">
      <w:pPr>
        <w:spacing w:after="0" w:line="240" w:lineRule="auto"/>
        <w:jc w:val="center"/>
        <w:rPr>
          <w:rFonts w:ascii="Century Gothic" w:hAnsi="Century Gothic" w:cs="Liberation Serif"/>
          <w:b/>
          <w:sz w:val="56"/>
          <w:szCs w:val="56"/>
        </w:rPr>
      </w:pPr>
      <w:proofErr w:type="spellStart"/>
      <w:r w:rsidRPr="00BC6575">
        <w:rPr>
          <w:rFonts w:ascii="Century Gothic" w:hAnsi="Century Gothic" w:cs="Liberation Serif"/>
          <w:b/>
          <w:sz w:val="56"/>
          <w:szCs w:val="56"/>
        </w:rPr>
        <w:t>CSV</w:t>
      </w:r>
      <w:r w:rsidR="00394D5A" w:rsidRPr="00BC6575">
        <w:rPr>
          <w:rFonts w:ascii="Century Gothic" w:hAnsi="Century Gothic" w:cs="Liberation Serif"/>
          <w:b/>
          <w:sz w:val="56"/>
          <w:szCs w:val="56"/>
        </w:rPr>
        <w:t>-RightNow</w:t>
      </w:r>
      <w:proofErr w:type="spellEnd"/>
    </w:p>
    <w:p w:rsidR="00D715F4" w:rsidRDefault="00D715F4" w:rsidP="006F28F5">
      <w:pPr>
        <w:spacing w:after="0" w:line="240" w:lineRule="auto"/>
        <w:ind w:left="0"/>
      </w:pPr>
      <w:r>
        <w:br w:type="page"/>
      </w:r>
    </w:p>
    <w:p w:rsidR="0049469C" w:rsidRPr="006F396D" w:rsidRDefault="00A526A1" w:rsidP="006F28F5">
      <w:pPr>
        <w:pStyle w:val="SemEspaamento"/>
        <w:ind w:left="0"/>
        <w:jc w:val="both"/>
        <w:rPr>
          <w:rFonts w:ascii="Century Gothic" w:hAnsi="Century Gothic"/>
          <w:b/>
          <w:sz w:val="28"/>
          <w:lang w:val="pt-BR"/>
        </w:rPr>
      </w:pPr>
      <w:bookmarkStart w:id="1" w:name="_Toc430088713"/>
      <w:bookmarkStart w:id="2" w:name="_Toc430096893"/>
      <w:bookmarkStart w:id="3" w:name="_Toc459278722"/>
      <w:r w:rsidRPr="006F396D">
        <w:rPr>
          <w:rFonts w:ascii="Century Gothic" w:hAnsi="Century Gothic"/>
          <w:b/>
          <w:sz w:val="28"/>
          <w:lang w:val="pt-BR"/>
        </w:rPr>
        <w:lastRenderedPageBreak/>
        <w:t>Sumário</w:t>
      </w:r>
      <w:bookmarkEnd w:id="1"/>
      <w:bookmarkEnd w:id="2"/>
      <w:bookmarkEnd w:id="3"/>
    </w:p>
    <w:p w:rsidR="00103483" w:rsidRPr="006F396D" w:rsidRDefault="00103483" w:rsidP="006F28F5">
      <w:pPr>
        <w:pStyle w:val="SemEspaamento"/>
        <w:ind w:left="0"/>
        <w:jc w:val="both"/>
        <w:rPr>
          <w:rFonts w:ascii="AvenirNext LT Pro Bold" w:hAnsi="AvenirNext LT Pro Bold"/>
          <w:lang w:val="pt-BR"/>
        </w:rPr>
      </w:pPr>
    </w:p>
    <w:sdt>
      <w:sdtPr>
        <w:id w:val="1739975321"/>
        <w:docPartObj>
          <w:docPartGallery w:val="Table of Contents"/>
          <w:docPartUnique/>
        </w:docPartObj>
      </w:sdtPr>
      <w:sdtEndPr>
        <w:rPr>
          <w:rFonts w:ascii="AvenirNext LT Pro Regular" w:hAnsi="AvenirNext LT Pro Regular"/>
          <w:b/>
          <w:bCs/>
        </w:rPr>
      </w:sdtEndPr>
      <w:sdtContent>
        <w:p w:rsidR="005D7994" w:rsidRDefault="00FD2236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8F4A9B">
            <w:rPr>
              <w:rFonts w:ascii="Century Gothic" w:hAnsi="Century Gothic"/>
            </w:rPr>
            <w:fldChar w:fldCharType="begin"/>
          </w:r>
          <w:r w:rsidR="00A526A1" w:rsidRPr="008F4A9B">
            <w:rPr>
              <w:rFonts w:ascii="Century Gothic" w:hAnsi="Century Gothic"/>
            </w:rPr>
            <w:instrText xml:space="preserve"> TOC \o "1-3" \h \z \u </w:instrText>
          </w:r>
          <w:r w:rsidRPr="008F4A9B">
            <w:rPr>
              <w:rFonts w:ascii="Century Gothic" w:hAnsi="Century Gothic"/>
            </w:rPr>
            <w:fldChar w:fldCharType="separate"/>
          </w:r>
          <w:hyperlink w:anchor="_Toc465956767" w:history="1">
            <w:r w:rsidR="005D7994" w:rsidRPr="005243A5">
              <w:rPr>
                <w:rStyle w:val="Hyperlink"/>
                <w:rFonts w:ascii="Century Gothic" w:hAnsi="Century Gothic" w:cs="Liberation Serif"/>
                <w:noProof/>
              </w:rPr>
              <w:t>1.</w:t>
            </w:r>
            <w:r w:rsidR="005D799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7994" w:rsidRPr="005243A5">
              <w:rPr>
                <w:rStyle w:val="Hyperlink"/>
                <w:rFonts w:ascii="Century Gothic" w:hAnsi="Century Gothic" w:cs="Liberation Serif"/>
                <w:noProof/>
              </w:rPr>
              <w:t>Introdução</w:t>
            </w:r>
            <w:r w:rsidR="005D7994">
              <w:rPr>
                <w:noProof/>
                <w:webHidden/>
              </w:rPr>
              <w:tab/>
            </w:r>
            <w:r w:rsidR="005D7994">
              <w:rPr>
                <w:noProof/>
                <w:webHidden/>
              </w:rPr>
              <w:fldChar w:fldCharType="begin"/>
            </w:r>
            <w:r w:rsidR="005D7994">
              <w:rPr>
                <w:noProof/>
                <w:webHidden/>
              </w:rPr>
              <w:instrText xml:space="preserve"> PAGEREF _Toc465956767 \h </w:instrText>
            </w:r>
            <w:r w:rsidR="005D7994">
              <w:rPr>
                <w:noProof/>
                <w:webHidden/>
              </w:rPr>
            </w:r>
            <w:r w:rsidR="005D7994">
              <w:rPr>
                <w:noProof/>
                <w:webHidden/>
              </w:rPr>
              <w:fldChar w:fldCharType="separate"/>
            </w:r>
            <w:r w:rsidR="00322A6C">
              <w:rPr>
                <w:noProof/>
                <w:webHidden/>
              </w:rPr>
              <w:t>3</w:t>
            </w:r>
            <w:r w:rsidR="005D7994">
              <w:rPr>
                <w:noProof/>
                <w:webHidden/>
              </w:rPr>
              <w:fldChar w:fldCharType="end"/>
            </w:r>
          </w:hyperlink>
        </w:p>
        <w:p w:rsidR="005D7994" w:rsidRDefault="007856DE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5956768" w:history="1">
            <w:r w:rsidR="005D7994" w:rsidRPr="005243A5">
              <w:rPr>
                <w:rStyle w:val="Hyperlink"/>
              </w:rPr>
              <w:t>1.1.</w:t>
            </w:r>
            <w:r w:rsidR="005D7994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5D7994" w:rsidRPr="005243A5">
              <w:rPr>
                <w:rStyle w:val="Hyperlink"/>
              </w:rPr>
              <w:t>Changelog</w:t>
            </w:r>
            <w:r w:rsidR="005D7994">
              <w:rPr>
                <w:webHidden/>
              </w:rPr>
              <w:tab/>
            </w:r>
            <w:r w:rsidR="005D7994">
              <w:rPr>
                <w:webHidden/>
              </w:rPr>
              <w:fldChar w:fldCharType="begin"/>
            </w:r>
            <w:r w:rsidR="005D7994">
              <w:rPr>
                <w:webHidden/>
              </w:rPr>
              <w:instrText xml:space="preserve"> PAGEREF _Toc465956768 \h </w:instrText>
            </w:r>
            <w:r w:rsidR="005D7994">
              <w:rPr>
                <w:webHidden/>
              </w:rPr>
            </w:r>
            <w:r w:rsidR="005D7994">
              <w:rPr>
                <w:webHidden/>
              </w:rPr>
              <w:fldChar w:fldCharType="separate"/>
            </w:r>
            <w:r w:rsidR="00322A6C">
              <w:rPr>
                <w:webHidden/>
              </w:rPr>
              <w:t>3</w:t>
            </w:r>
            <w:r w:rsidR="005D7994">
              <w:rPr>
                <w:webHidden/>
              </w:rPr>
              <w:fldChar w:fldCharType="end"/>
            </w:r>
          </w:hyperlink>
        </w:p>
        <w:p w:rsidR="005D7994" w:rsidRDefault="007856DE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956769" w:history="1">
            <w:r w:rsidR="005D7994" w:rsidRPr="005243A5">
              <w:rPr>
                <w:rStyle w:val="Hyperlink"/>
                <w:rFonts w:ascii="Century Gothic" w:hAnsi="Century Gothic" w:cs="Liberation Serif"/>
                <w:noProof/>
              </w:rPr>
              <w:t>2.</w:t>
            </w:r>
            <w:r w:rsidR="005D799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7994" w:rsidRPr="005243A5">
              <w:rPr>
                <w:rStyle w:val="Hyperlink"/>
                <w:rFonts w:ascii="Century Gothic" w:hAnsi="Century Gothic" w:cs="Liberation Serif"/>
                <w:noProof/>
              </w:rPr>
              <w:t>Implantação da Aplicação</w:t>
            </w:r>
            <w:r w:rsidR="005D7994">
              <w:rPr>
                <w:noProof/>
                <w:webHidden/>
              </w:rPr>
              <w:tab/>
            </w:r>
            <w:r w:rsidR="005D7994">
              <w:rPr>
                <w:noProof/>
                <w:webHidden/>
              </w:rPr>
              <w:fldChar w:fldCharType="begin"/>
            </w:r>
            <w:r w:rsidR="005D7994">
              <w:rPr>
                <w:noProof/>
                <w:webHidden/>
              </w:rPr>
              <w:instrText xml:space="preserve"> PAGEREF _Toc465956769 \h </w:instrText>
            </w:r>
            <w:r w:rsidR="005D7994">
              <w:rPr>
                <w:noProof/>
                <w:webHidden/>
              </w:rPr>
            </w:r>
            <w:r w:rsidR="005D7994">
              <w:rPr>
                <w:noProof/>
                <w:webHidden/>
              </w:rPr>
              <w:fldChar w:fldCharType="separate"/>
            </w:r>
            <w:r w:rsidR="00322A6C">
              <w:rPr>
                <w:noProof/>
                <w:webHidden/>
              </w:rPr>
              <w:t>3</w:t>
            </w:r>
            <w:r w:rsidR="005D7994">
              <w:rPr>
                <w:noProof/>
                <w:webHidden/>
              </w:rPr>
              <w:fldChar w:fldCharType="end"/>
            </w:r>
          </w:hyperlink>
        </w:p>
        <w:p w:rsidR="005D7994" w:rsidRDefault="007856DE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5956770" w:history="1">
            <w:r w:rsidR="005D7994" w:rsidRPr="005243A5">
              <w:rPr>
                <w:rStyle w:val="Hyperlink"/>
                <w:rFonts w:ascii="Century Gothic" w:hAnsi="Century Gothic" w:cs="Liberation Serif"/>
                <w:noProof/>
              </w:rPr>
              <w:t>3.</w:t>
            </w:r>
            <w:r w:rsidR="005D799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7994" w:rsidRPr="005243A5">
              <w:rPr>
                <w:rStyle w:val="Hyperlink"/>
                <w:rFonts w:ascii="Century Gothic" w:hAnsi="Century Gothic" w:cs="Liberation Serif"/>
                <w:noProof/>
              </w:rPr>
              <w:t>Descrição</w:t>
            </w:r>
            <w:r w:rsidR="005D7994">
              <w:rPr>
                <w:noProof/>
                <w:webHidden/>
              </w:rPr>
              <w:tab/>
            </w:r>
            <w:r w:rsidR="005D7994">
              <w:rPr>
                <w:noProof/>
                <w:webHidden/>
              </w:rPr>
              <w:fldChar w:fldCharType="begin"/>
            </w:r>
            <w:r w:rsidR="005D7994">
              <w:rPr>
                <w:noProof/>
                <w:webHidden/>
              </w:rPr>
              <w:instrText xml:space="preserve"> PAGEREF _Toc465956770 \h </w:instrText>
            </w:r>
            <w:r w:rsidR="005D7994">
              <w:rPr>
                <w:noProof/>
                <w:webHidden/>
              </w:rPr>
            </w:r>
            <w:r w:rsidR="005D7994">
              <w:rPr>
                <w:noProof/>
                <w:webHidden/>
              </w:rPr>
              <w:fldChar w:fldCharType="separate"/>
            </w:r>
            <w:r w:rsidR="00322A6C">
              <w:rPr>
                <w:noProof/>
                <w:webHidden/>
              </w:rPr>
              <w:t>3</w:t>
            </w:r>
            <w:r w:rsidR="005D7994">
              <w:rPr>
                <w:noProof/>
                <w:webHidden/>
              </w:rPr>
              <w:fldChar w:fldCharType="end"/>
            </w:r>
          </w:hyperlink>
        </w:p>
        <w:p w:rsidR="005D7994" w:rsidRDefault="007856DE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5956771" w:history="1">
            <w:r w:rsidR="005D7994" w:rsidRPr="005243A5">
              <w:rPr>
                <w:rStyle w:val="Hyperlink"/>
              </w:rPr>
              <w:t>3.1.</w:t>
            </w:r>
            <w:r w:rsidR="005D7994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5D7994" w:rsidRPr="005243A5">
              <w:rPr>
                <w:rStyle w:val="Hyperlink"/>
              </w:rPr>
              <w:t>Execução da aplicação</w:t>
            </w:r>
            <w:r w:rsidR="005D7994">
              <w:rPr>
                <w:webHidden/>
              </w:rPr>
              <w:tab/>
            </w:r>
            <w:r w:rsidR="005D7994">
              <w:rPr>
                <w:webHidden/>
              </w:rPr>
              <w:fldChar w:fldCharType="begin"/>
            </w:r>
            <w:r w:rsidR="005D7994">
              <w:rPr>
                <w:webHidden/>
              </w:rPr>
              <w:instrText xml:space="preserve"> PAGEREF _Toc465956771 \h </w:instrText>
            </w:r>
            <w:r w:rsidR="005D7994">
              <w:rPr>
                <w:webHidden/>
              </w:rPr>
            </w:r>
            <w:r w:rsidR="005D7994">
              <w:rPr>
                <w:webHidden/>
              </w:rPr>
              <w:fldChar w:fldCharType="separate"/>
            </w:r>
            <w:r w:rsidR="00322A6C">
              <w:rPr>
                <w:webHidden/>
              </w:rPr>
              <w:t>4</w:t>
            </w:r>
            <w:r w:rsidR="005D7994">
              <w:rPr>
                <w:webHidden/>
              </w:rPr>
              <w:fldChar w:fldCharType="end"/>
            </w:r>
          </w:hyperlink>
        </w:p>
        <w:p w:rsidR="005D7994" w:rsidRDefault="007856DE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5956772" w:history="1">
            <w:r w:rsidR="005D7994" w:rsidRPr="005243A5">
              <w:rPr>
                <w:rStyle w:val="Hyperlink"/>
              </w:rPr>
              <w:t>3.2.</w:t>
            </w:r>
            <w:r w:rsidR="005D7994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5D7994" w:rsidRPr="005243A5">
              <w:rPr>
                <w:rStyle w:val="Hyperlink"/>
              </w:rPr>
              <w:t>Estrutura do diretório raiz</w:t>
            </w:r>
            <w:r w:rsidR="005D7994">
              <w:rPr>
                <w:webHidden/>
              </w:rPr>
              <w:tab/>
            </w:r>
            <w:r w:rsidR="005D7994">
              <w:rPr>
                <w:webHidden/>
              </w:rPr>
              <w:fldChar w:fldCharType="begin"/>
            </w:r>
            <w:r w:rsidR="005D7994">
              <w:rPr>
                <w:webHidden/>
              </w:rPr>
              <w:instrText xml:space="preserve"> PAGEREF _Toc465956772 \h </w:instrText>
            </w:r>
            <w:r w:rsidR="005D7994">
              <w:rPr>
                <w:webHidden/>
              </w:rPr>
            </w:r>
            <w:r w:rsidR="005D7994">
              <w:rPr>
                <w:webHidden/>
              </w:rPr>
              <w:fldChar w:fldCharType="separate"/>
            </w:r>
            <w:r w:rsidR="00322A6C">
              <w:rPr>
                <w:webHidden/>
              </w:rPr>
              <w:t>4</w:t>
            </w:r>
            <w:r w:rsidR="005D7994">
              <w:rPr>
                <w:webHidden/>
              </w:rPr>
              <w:fldChar w:fldCharType="end"/>
            </w:r>
          </w:hyperlink>
        </w:p>
        <w:p w:rsidR="005D7994" w:rsidRDefault="007856DE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5956773" w:history="1">
            <w:r w:rsidR="005D7994" w:rsidRPr="005243A5">
              <w:rPr>
                <w:rStyle w:val="Hyperlink"/>
              </w:rPr>
              <w:t>3.3.</w:t>
            </w:r>
            <w:r w:rsidR="005D7994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5D7994" w:rsidRPr="005243A5">
              <w:rPr>
                <w:rStyle w:val="Hyperlink"/>
              </w:rPr>
              <w:t>Nome dos arquivos</w:t>
            </w:r>
            <w:r w:rsidR="005D7994">
              <w:rPr>
                <w:webHidden/>
              </w:rPr>
              <w:tab/>
            </w:r>
            <w:r w:rsidR="005D7994">
              <w:rPr>
                <w:webHidden/>
              </w:rPr>
              <w:fldChar w:fldCharType="begin"/>
            </w:r>
            <w:r w:rsidR="005D7994">
              <w:rPr>
                <w:webHidden/>
              </w:rPr>
              <w:instrText xml:space="preserve"> PAGEREF _Toc465956773 \h </w:instrText>
            </w:r>
            <w:r w:rsidR="005D7994">
              <w:rPr>
                <w:webHidden/>
              </w:rPr>
            </w:r>
            <w:r w:rsidR="005D7994">
              <w:rPr>
                <w:webHidden/>
              </w:rPr>
              <w:fldChar w:fldCharType="separate"/>
            </w:r>
            <w:r w:rsidR="00322A6C">
              <w:rPr>
                <w:webHidden/>
              </w:rPr>
              <w:t>5</w:t>
            </w:r>
            <w:r w:rsidR="005D7994">
              <w:rPr>
                <w:webHidden/>
              </w:rPr>
              <w:fldChar w:fldCharType="end"/>
            </w:r>
          </w:hyperlink>
        </w:p>
        <w:p w:rsidR="005D7994" w:rsidRDefault="007856DE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5956774" w:history="1">
            <w:r w:rsidR="005D7994" w:rsidRPr="005243A5">
              <w:rPr>
                <w:rStyle w:val="Hyperlink"/>
              </w:rPr>
              <w:t>3.4.</w:t>
            </w:r>
            <w:r w:rsidR="005D7994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5D7994" w:rsidRPr="005243A5">
              <w:rPr>
                <w:rStyle w:val="Hyperlink"/>
              </w:rPr>
              <w:t>Geração de relatórios</w:t>
            </w:r>
            <w:r w:rsidR="005D7994">
              <w:rPr>
                <w:webHidden/>
              </w:rPr>
              <w:tab/>
            </w:r>
            <w:r w:rsidR="005D7994">
              <w:rPr>
                <w:webHidden/>
              </w:rPr>
              <w:fldChar w:fldCharType="begin"/>
            </w:r>
            <w:r w:rsidR="005D7994">
              <w:rPr>
                <w:webHidden/>
              </w:rPr>
              <w:instrText xml:space="preserve"> PAGEREF _Toc465956774 \h </w:instrText>
            </w:r>
            <w:r w:rsidR="005D7994">
              <w:rPr>
                <w:webHidden/>
              </w:rPr>
            </w:r>
            <w:r w:rsidR="005D7994">
              <w:rPr>
                <w:webHidden/>
              </w:rPr>
              <w:fldChar w:fldCharType="separate"/>
            </w:r>
            <w:r w:rsidR="00322A6C">
              <w:rPr>
                <w:webHidden/>
              </w:rPr>
              <w:t>5</w:t>
            </w:r>
            <w:r w:rsidR="005D7994">
              <w:rPr>
                <w:webHidden/>
              </w:rPr>
              <w:fldChar w:fldCharType="end"/>
            </w:r>
          </w:hyperlink>
        </w:p>
        <w:p w:rsidR="00A526A1" w:rsidRPr="00103483" w:rsidRDefault="00FD2236" w:rsidP="006F28F5">
          <w:pPr>
            <w:spacing w:after="0" w:line="240" w:lineRule="auto"/>
            <w:rPr>
              <w:rFonts w:ascii="AvenirNext LT Pro Regular" w:hAnsi="AvenirNext LT Pro Regular"/>
            </w:rPr>
          </w:pPr>
          <w:r w:rsidRPr="008F4A9B">
            <w:rPr>
              <w:rFonts w:ascii="Century Gothic" w:hAnsi="Century Gothic"/>
              <w:bCs/>
            </w:rPr>
            <w:fldChar w:fldCharType="end"/>
          </w:r>
        </w:p>
      </w:sdtContent>
    </w:sdt>
    <w:p w:rsidR="0049469C" w:rsidRDefault="0049469C" w:rsidP="006F28F5">
      <w:pPr>
        <w:spacing w:after="0" w:line="240" w:lineRule="auto"/>
      </w:pPr>
    </w:p>
    <w:p w:rsidR="00344A18" w:rsidRDefault="00344A18" w:rsidP="006F28F5">
      <w:pPr>
        <w:spacing w:after="0" w:line="240" w:lineRule="auto"/>
      </w:pPr>
    </w:p>
    <w:p w:rsidR="00344A18" w:rsidRDefault="00344A18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4D5E0C" w:rsidRDefault="004D5E0C" w:rsidP="006F28F5">
      <w:pPr>
        <w:spacing w:after="0" w:line="240" w:lineRule="auto"/>
      </w:pPr>
    </w:p>
    <w:p w:rsidR="00C87B39" w:rsidRPr="009B0B66" w:rsidRDefault="00156CD4" w:rsidP="006F28F5">
      <w:pPr>
        <w:pStyle w:val="Ttulo1"/>
        <w:spacing w:line="240" w:lineRule="auto"/>
        <w:ind w:left="426" w:hanging="426"/>
        <w:rPr>
          <w:rFonts w:ascii="Century Gothic" w:hAnsi="Century Gothic" w:cs="Liberation Serif"/>
          <w:sz w:val="28"/>
        </w:rPr>
      </w:pPr>
      <w:bookmarkStart w:id="4" w:name="_Toc465956767"/>
      <w:r w:rsidRPr="009B0B66">
        <w:rPr>
          <w:rFonts w:ascii="Century Gothic" w:hAnsi="Century Gothic" w:cs="Liberation Serif"/>
          <w:sz w:val="28"/>
        </w:rPr>
        <w:lastRenderedPageBreak/>
        <w:t>Introdução</w:t>
      </w:r>
      <w:bookmarkEnd w:id="4"/>
    </w:p>
    <w:p w:rsidR="00A7234A" w:rsidRPr="009B0B66" w:rsidRDefault="00A7234A" w:rsidP="008C73AA">
      <w:pPr>
        <w:spacing w:after="0" w:line="240" w:lineRule="auto"/>
        <w:ind w:left="0" w:firstLine="567"/>
        <w:rPr>
          <w:rFonts w:ascii="Century Gothic" w:hAnsi="Century Gothic" w:cs="Liberation Serif"/>
          <w:sz w:val="20"/>
        </w:rPr>
      </w:pPr>
      <w:r w:rsidRPr="009B0B66">
        <w:rPr>
          <w:rFonts w:ascii="Century Gothic" w:hAnsi="Century Gothic" w:cs="Liberation Serif"/>
          <w:sz w:val="20"/>
        </w:rPr>
        <w:t>Est</w:t>
      </w:r>
      <w:r w:rsidR="00864AEB">
        <w:rPr>
          <w:rFonts w:ascii="Century Gothic" w:hAnsi="Century Gothic" w:cs="Liberation Serif"/>
          <w:sz w:val="20"/>
        </w:rPr>
        <w:t>a</w:t>
      </w:r>
      <w:r w:rsidRPr="009B0B66">
        <w:rPr>
          <w:rFonts w:ascii="Century Gothic" w:hAnsi="Century Gothic" w:cs="Liberation Serif"/>
          <w:sz w:val="20"/>
        </w:rPr>
        <w:t xml:space="preserve"> </w:t>
      </w:r>
      <w:r w:rsidR="00864AEB">
        <w:rPr>
          <w:rFonts w:ascii="Century Gothic" w:hAnsi="Century Gothic" w:cs="Liberation Serif"/>
          <w:sz w:val="20"/>
        </w:rPr>
        <w:t>Aplicação</w:t>
      </w:r>
      <w:r w:rsidR="00E70478">
        <w:rPr>
          <w:rFonts w:ascii="Century Gothic" w:hAnsi="Century Gothic" w:cs="Liberation Serif"/>
          <w:sz w:val="20"/>
        </w:rPr>
        <w:t xml:space="preserve"> </w:t>
      </w:r>
      <w:r w:rsidRPr="009B0B66">
        <w:rPr>
          <w:rFonts w:ascii="Century Gothic" w:hAnsi="Century Gothic" w:cs="Liberation Serif"/>
          <w:sz w:val="20"/>
        </w:rPr>
        <w:t xml:space="preserve">tem por finalidade </w:t>
      </w:r>
      <w:r w:rsidR="00864AEB">
        <w:rPr>
          <w:rFonts w:ascii="Century Gothic" w:hAnsi="Century Gothic" w:cs="Liberation Serif"/>
          <w:sz w:val="20"/>
        </w:rPr>
        <w:t>carregar</w:t>
      </w:r>
      <w:r w:rsidRPr="009B0B66">
        <w:rPr>
          <w:rFonts w:ascii="Century Gothic" w:hAnsi="Century Gothic" w:cs="Liberation Serif"/>
          <w:sz w:val="20"/>
        </w:rPr>
        <w:t xml:space="preserve"> </w:t>
      </w:r>
      <w:r w:rsidR="00864AEB">
        <w:rPr>
          <w:rFonts w:ascii="Century Gothic" w:hAnsi="Century Gothic" w:cs="Liberation Serif"/>
          <w:sz w:val="20"/>
        </w:rPr>
        <w:t>registros par</w:t>
      </w:r>
      <w:r w:rsidRPr="009B0B66">
        <w:rPr>
          <w:rFonts w:ascii="Century Gothic" w:hAnsi="Century Gothic" w:cs="Liberation Serif"/>
          <w:sz w:val="20"/>
        </w:rPr>
        <w:t xml:space="preserve">a </w:t>
      </w:r>
      <w:r w:rsidR="00864AEB">
        <w:rPr>
          <w:rFonts w:ascii="Century Gothic" w:hAnsi="Century Gothic" w:cs="Liberation Serif"/>
          <w:sz w:val="20"/>
        </w:rPr>
        <w:t xml:space="preserve">a </w:t>
      </w:r>
      <w:r w:rsidRPr="009B0B66">
        <w:rPr>
          <w:rFonts w:ascii="Century Gothic" w:hAnsi="Century Gothic" w:cs="Liberation Serif"/>
          <w:sz w:val="20"/>
        </w:rPr>
        <w:t xml:space="preserve">base de </w:t>
      </w:r>
      <w:r w:rsidR="00864AEB">
        <w:rPr>
          <w:rFonts w:ascii="Century Gothic" w:hAnsi="Century Gothic" w:cs="Liberation Serif"/>
          <w:sz w:val="20"/>
        </w:rPr>
        <w:t>dados</w:t>
      </w:r>
      <w:r w:rsidRPr="009B0B66">
        <w:rPr>
          <w:rFonts w:ascii="Century Gothic" w:hAnsi="Century Gothic" w:cs="Liberation Serif"/>
          <w:sz w:val="20"/>
        </w:rPr>
        <w:t xml:space="preserve"> do Oracle </w:t>
      </w:r>
      <w:r w:rsidR="00864AEB">
        <w:rPr>
          <w:rFonts w:ascii="Century Gothic" w:hAnsi="Century Gothic" w:cs="Liberation Serif"/>
          <w:sz w:val="20"/>
        </w:rPr>
        <w:t xml:space="preserve">Service </w:t>
      </w:r>
      <w:proofErr w:type="spellStart"/>
      <w:r w:rsidR="00864AEB">
        <w:rPr>
          <w:rFonts w:ascii="Century Gothic" w:hAnsi="Century Gothic" w:cs="Liberation Serif"/>
          <w:sz w:val="20"/>
        </w:rPr>
        <w:t>Cloud</w:t>
      </w:r>
      <w:proofErr w:type="spellEnd"/>
      <w:r w:rsidR="00864AEB">
        <w:rPr>
          <w:rFonts w:ascii="Century Gothic" w:hAnsi="Century Gothic" w:cs="Liberation Serif"/>
          <w:sz w:val="20"/>
        </w:rPr>
        <w:t xml:space="preserve"> (</w:t>
      </w:r>
      <w:proofErr w:type="spellStart"/>
      <w:r w:rsidR="00864AEB">
        <w:rPr>
          <w:rFonts w:ascii="Century Gothic" w:hAnsi="Century Gothic" w:cs="Liberation Serif"/>
          <w:sz w:val="20"/>
        </w:rPr>
        <w:t>RightNow</w:t>
      </w:r>
      <w:proofErr w:type="spellEnd"/>
      <w:r w:rsidR="00864AEB">
        <w:rPr>
          <w:rFonts w:ascii="Century Gothic" w:hAnsi="Century Gothic" w:cs="Liberation Serif"/>
          <w:sz w:val="20"/>
        </w:rPr>
        <w:t>) do ambiente de produção da Supera</w:t>
      </w:r>
      <w:r w:rsidR="00E70478">
        <w:rPr>
          <w:rFonts w:ascii="Century Gothic" w:hAnsi="Century Gothic" w:cs="Liberation Serif"/>
          <w:sz w:val="20"/>
        </w:rPr>
        <w:t xml:space="preserve"> </w:t>
      </w:r>
      <w:r w:rsidRPr="009B0B66">
        <w:rPr>
          <w:rFonts w:ascii="Century Gothic" w:hAnsi="Century Gothic" w:cs="Liberation Serif"/>
          <w:sz w:val="20"/>
        </w:rPr>
        <w:t>a partir d</w:t>
      </w:r>
      <w:r w:rsidR="007D5B4F">
        <w:rPr>
          <w:rFonts w:ascii="Century Gothic" w:hAnsi="Century Gothic" w:cs="Liberation Serif"/>
          <w:sz w:val="20"/>
        </w:rPr>
        <w:t xml:space="preserve">o </w:t>
      </w:r>
      <w:r w:rsidR="007D5B4F" w:rsidRPr="007D5B4F">
        <w:rPr>
          <w:rFonts w:ascii="Century Gothic" w:hAnsi="Century Gothic" w:cs="Liberation Serif"/>
          <w:i/>
          <w:sz w:val="20"/>
        </w:rPr>
        <w:t>upload</w:t>
      </w:r>
      <w:r w:rsidRPr="009B0B66">
        <w:rPr>
          <w:rFonts w:ascii="Century Gothic" w:hAnsi="Century Gothic" w:cs="Liberation Serif"/>
          <w:sz w:val="20"/>
        </w:rPr>
        <w:t xml:space="preserve"> </w:t>
      </w:r>
      <w:r w:rsidR="007D5B4F">
        <w:rPr>
          <w:rFonts w:ascii="Century Gothic" w:hAnsi="Century Gothic" w:cs="Liberation Serif"/>
          <w:sz w:val="20"/>
        </w:rPr>
        <w:t xml:space="preserve">de </w:t>
      </w:r>
      <w:r w:rsidRPr="009B0B66">
        <w:rPr>
          <w:rFonts w:ascii="Century Gothic" w:hAnsi="Century Gothic" w:cs="Liberation Serif"/>
          <w:sz w:val="20"/>
        </w:rPr>
        <w:t xml:space="preserve">dados </w:t>
      </w:r>
      <w:r w:rsidR="00E70478">
        <w:rPr>
          <w:rFonts w:ascii="Century Gothic" w:hAnsi="Century Gothic" w:cs="Liberation Serif"/>
          <w:sz w:val="20"/>
        </w:rPr>
        <w:t xml:space="preserve">armazenados em arquivos </w:t>
      </w:r>
      <w:r w:rsidR="00E70478">
        <w:rPr>
          <w:rFonts w:ascii="Century Gothic" w:hAnsi="Century Gothic" w:cs="Liberation Serif"/>
          <w:i/>
          <w:sz w:val="20"/>
        </w:rPr>
        <w:t>.</w:t>
      </w:r>
      <w:proofErr w:type="spellStart"/>
      <w:r w:rsidR="00E70478">
        <w:rPr>
          <w:rFonts w:ascii="Century Gothic" w:hAnsi="Century Gothic" w:cs="Liberation Serif"/>
          <w:i/>
          <w:sz w:val="20"/>
        </w:rPr>
        <w:t>csv</w:t>
      </w:r>
      <w:proofErr w:type="spellEnd"/>
      <w:r w:rsidR="00E70478">
        <w:rPr>
          <w:rFonts w:ascii="Century Gothic" w:hAnsi="Century Gothic" w:cs="Liberation Serif"/>
          <w:i/>
          <w:sz w:val="20"/>
        </w:rPr>
        <w:t xml:space="preserve"> </w:t>
      </w:r>
      <w:r w:rsidR="0029700B" w:rsidRPr="0029700B">
        <w:rPr>
          <w:rFonts w:ascii="Century Gothic" w:hAnsi="Century Gothic" w:cs="Liberation Serif"/>
          <w:sz w:val="20"/>
        </w:rPr>
        <w:t>de</w:t>
      </w:r>
      <w:r w:rsidR="00E70478" w:rsidRPr="0029700B">
        <w:rPr>
          <w:rFonts w:ascii="Century Gothic" w:hAnsi="Century Gothic" w:cs="Liberation Serif"/>
          <w:sz w:val="20"/>
        </w:rPr>
        <w:t xml:space="preserve"> um diretório es</w:t>
      </w:r>
      <w:r w:rsidR="0029700B">
        <w:rPr>
          <w:rFonts w:ascii="Century Gothic" w:hAnsi="Century Gothic" w:cs="Liberation Serif"/>
          <w:sz w:val="20"/>
        </w:rPr>
        <w:t>pecífico</w:t>
      </w:r>
      <w:r w:rsidR="00C338DD" w:rsidRPr="0029700B">
        <w:rPr>
          <w:rFonts w:ascii="Century Gothic" w:hAnsi="Century Gothic" w:cs="Liberation Serif"/>
          <w:sz w:val="20"/>
        </w:rPr>
        <w:t>,</w:t>
      </w:r>
      <w:r w:rsidRPr="009B0B66">
        <w:rPr>
          <w:rFonts w:ascii="Century Gothic" w:hAnsi="Century Gothic" w:cs="Liberation Serif"/>
          <w:sz w:val="20"/>
        </w:rPr>
        <w:t xml:space="preserve"> através de WEB </w:t>
      </w:r>
      <w:r w:rsidR="009B0B66">
        <w:rPr>
          <w:rFonts w:ascii="Century Gothic" w:hAnsi="Century Gothic" w:cs="Liberation Serif"/>
          <w:sz w:val="20"/>
        </w:rPr>
        <w:t>S</w:t>
      </w:r>
      <w:r w:rsidRPr="009B0B66">
        <w:rPr>
          <w:rFonts w:ascii="Century Gothic" w:hAnsi="Century Gothic" w:cs="Liberation Serif"/>
          <w:sz w:val="20"/>
        </w:rPr>
        <w:t>ervices.</w:t>
      </w:r>
    </w:p>
    <w:p w:rsidR="00381493" w:rsidRDefault="00E70478" w:rsidP="008C73AA">
      <w:pPr>
        <w:spacing w:after="0" w:line="240" w:lineRule="auto"/>
        <w:ind w:left="0" w:firstLine="567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Este</w:t>
      </w:r>
      <w:r w:rsidR="00A7234A" w:rsidRPr="009B0B66">
        <w:rPr>
          <w:rFonts w:ascii="Century Gothic" w:hAnsi="Century Gothic" w:cs="Liberation Serif"/>
          <w:sz w:val="20"/>
        </w:rPr>
        <w:t xml:space="preserve"> documento explica o funcionamento da aplicação </w:t>
      </w:r>
      <w:proofErr w:type="spellStart"/>
      <w:r w:rsidRPr="00755F14">
        <w:rPr>
          <w:rFonts w:ascii="Century Gothic" w:hAnsi="Century Gothic" w:cs="Liberation Serif"/>
          <w:i/>
          <w:sz w:val="20"/>
        </w:rPr>
        <w:t>Carregador_CSV-RNSupera_V1</w:t>
      </w:r>
      <w:r w:rsidR="00BC6575" w:rsidRPr="00755F14">
        <w:rPr>
          <w:rFonts w:ascii="Century Gothic" w:hAnsi="Century Gothic" w:cs="Liberation Serif"/>
          <w:i/>
          <w:sz w:val="20"/>
        </w:rPr>
        <w:t>.</w:t>
      </w:r>
      <w:r w:rsidR="00755F14" w:rsidRPr="00755F14">
        <w:rPr>
          <w:rFonts w:ascii="Century Gothic" w:hAnsi="Century Gothic" w:cs="Liberation Serif"/>
          <w:i/>
          <w:sz w:val="20"/>
        </w:rPr>
        <w:t>2</w:t>
      </w:r>
      <w:r w:rsidR="00A7234A" w:rsidRPr="00755F14">
        <w:rPr>
          <w:rFonts w:ascii="Century Gothic" w:hAnsi="Century Gothic" w:cs="Liberation Serif"/>
          <w:i/>
          <w:sz w:val="20"/>
        </w:rPr>
        <w:t>.</w:t>
      </w:r>
      <w:r w:rsidRPr="00755F14">
        <w:rPr>
          <w:rFonts w:ascii="Century Gothic" w:hAnsi="Century Gothic" w:cs="Liberation Serif"/>
          <w:i/>
          <w:sz w:val="20"/>
        </w:rPr>
        <w:t>jar</w:t>
      </w:r>
      <w:proofErr w:type="spellEnd"/>
      <w:r>
        <w:rPr>
          <w:rFonts w:ascii="Century Gothic" w:hAnsi="Century Gothic" w:cs="Liberation Serif"/>
          <w:sz w:val="20"/>
        </w:rPr>
        <w:t>.</w:t>
      </w:r>
    </w:p>
    <w:p w:rsidR="007D5B4F" w:rsidRDefault="007D5B4F" w:rsidP="007D5B4F">
      <w:pPr>
        <w:pStyle w:val="Ttulo2"/>
        <w:spacing w:line="240" w:lineRule="auto"/>
        <w:ind w:left="1065" w:hanging="357"/>
        <w:rPr>
          <w:rFonts w:ascii="Century Gothic" w:hAnsi="Century Gothic"/>
          <w:b/>
        </w:rPr>
      </w:pPr>
      <w:bookmarkStart w:id="5" w:name="_Toc465956768"/>
      <w:proofErr w:type="spellStart"/>
      <w:r w:rsidRPr="007D5B4F">
        <w:rPr>
          <w:rFonts w:ascii="Century Gothic" w:hAnsi="Century Gothic"/>
          <w:b/>
        </w:rPr>
        <w:t>Changelog</w:t>
      </w:r>
      <w:bookmarkEnd w:id="5"/>
      <w:proofErr w:type="spellEnd"/>
    </w:p>
    <w:p w:rsidR="007D5B4F" w:rsidRPr="008C73AA" w:rsidRDefault="007D5B4F" w:rsidP="008C73AA">
      <w:pPr>
        <w:spacing w:after="0" w:line="240" w:lineRule="auto"/>
        <w:ind w:left="0" w:firstLine="567"/>
        <w:rPr>
          <w:rFonts w:ascii="Century Gothic" w:hAnsi="Century Gothic" w:cs="Liberation Serif"/>
          <w:b/>
          <w:i/>
          <w:sz w:val="20"/>
        </w:rPr>
      </w:pPr>
      <w:r w:rsidRPr="008C73AA">
        <w:rPr>
          <w:rFonts w:ascii="Century Gothic" w:hAnsi="Century Gothic" w:cs="Liberation Serif"/>
          <w:b/>
          <w:i/>
          <w:sz w:val="20"/>
        </w:rPr>
        <w:t>Versão 1.0:</w:t>
      </w:r>
    </w:p>
    <w:p w:rsidR="007D5B4F" w:rsidRDefault="007D5B4F" w:rsidP="008C73AA">
      <w:pPr>
        <w:pStyle w:val="PargrafodaLista"/>
        <w:numPr>
          <w:ilvl w:val="0"/>
          <w:numId w:val="32"/>
        </w:numPr>
        <w:spacing w:after="0" w:line="240" w:lineRule="auto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Primeira versão.</w:t>
      </w:r>
    </w:p>
    <w:p w:rsidR="008C73AA" w:rsidRPr="008C73AA" w:rsidRDefault="008C73AA" w:rsidP="008C73AA">
      <w:pPr>
        <w:spacing w:after="0" w:line="240" w:lineRule="auto"/>
        <w:rPr>
          <w:rFonts w:ascii="Century Gothic" w:hAnsi="Century Gothic" w:cs="Liberation Serif"/>
          <w:sz w:val="20"/>
        </w:rPr>
      </w:pPr>
    </w:p>
    <w:p w:rsidR="007D5B4F" w:rsidRPr="008C73AA" w:rsidRDefault="007D5B4F" w:rsidP="008C73AA">
      <w:pPr>
        <w:spacing w:after="0" w:line="240" w:lineRule="auto"/>
        <w:ind w:left="426" w:firstLine="141"/>
        <w:rPr>
          <w:rFonts w:ascii="Century Gothic" w:hAnsi="Century Gothic" w:cs="Liberation Serif"/>
          <w:b/>
          <w:i/>
          <w:sz w:val="20"/>
        </w:rPr>
      </w:pPr>
      <w:r w:rsidRPr="008C73AA">
        <w:rPr>
          <w:rFonts w:ascii="Century Gothic" w:hAnsi="Century Gothic" w:cs="Liberation Serif"/>
          <w:b/>
          <w:i/>
          <w:sz w:val="20"/>
        </w:rPr>
        <w:t>Versão 1.1:</w:t>
      </w:r>
    </w:p>
    <w:p w:rsidR="007D5B4F" w:rsidRDefault="007D5B4F" w:rsidP="008C73AA">
      <w:pPr>
        <w:pStyle w:val="PargrafodaLista"/>
        <w:numPr>
          <w:ilvl w:val="0"/>
          <w:numId w:val="32"/>
        </w:numPr>
        <w:spacing w:after="0" w:line="240" w:lineRule="auto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Gravação de relatórios em arquivos físicos (.log);</w:t>
      </w:r>
    </w:p>
    <w:p w:rsidR="007D5B4F" w:rsidRDefault="007D5B4F" w:rsidP="008C73AA">
      <w:pPr>
        <w:pStyle w:val="PargrafodaLista"/>
        <w:numPr>
          <w:ilvl w:val="0"/>
          <w:numId w:val="32"/>
        </w:numPr>
        <w:spacing w:after="0" w:line="240" w:lineRule="auto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Transferência de arquivos carregados para a pasta “integrado”;</w:t>
      </w:r>
    </w:p>
    <w:p w:rsidR="001F239F" w:rsidRDefault="007D5B4F" w:rsidP="008C73AA">
      <w:pPr>
        <w:pStyle w:val="PargrafodaLista"/>
        <w:numPr>
          <w:ilvl w:val="0"/>
          <w:numId w:val="32"/>
        </w:numPr>
        <w:spacing w:after="0" w:line="240" w:lineRule="auto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Parâmetro inicial do diretório raiz.</w:t>
      </w:r>
    </w:p>
    <w:p w:rsidR="008C73AA" w:rsidRPr="008C73AA" w:rsidRDefault="008C73AA" w:rsidP="008C73AA">
      <w:pPr>
        <w:spacing w:after="0" w:line="240" w:lineRule="auto"/>
        <w:rPr>
          <w:rFonts w:ascii="Century Gothic" w:hAnsi="Century Gothic" w:cs="Liberation Serif"/>
          <w:sz w:val="20"/>
        </w:rPr>
      </w:pPr>
    </w:p>
    <w:p w:rsidR="001F239F" w:rsidRPr="008C73AA" w:rsidRDefault="001F239F" w:rsidP="008C73AA">
      <w:pPr>
        <w:spacing w:after="0" w:line="240" w:lineRule="auto"/>
        <w:ind w:left="567"/>
        <w:rPr>
          <w:rFonts w:ascii="Century Gothic" w:hAnsi="Century Gothic" w:cs="Liberation Serif"/>
          <w:b/>
          <w:i/>
          <w:sz w:val="20"/>
        </w:rPr>
      </w:pPr>
      <w:r w:rsidRPr="008C73AA">
        <w:rPr>
          <w:rFonts w:ascii="Century Gothic" w:hAnsi="Century Gothic" w:cs="Liberation Serif"/>
          <w:b/>
          <w:i/>
          <w:sz w:val="20"/>
        </w:rPr>
        <w:t>Versão 1.2:</w:t>
      </w:r>
    </w:p>
    <w:p w:rsidR="001F239F" w:rsidRDefault="001F239F" w:rsidP="008C73AA">
      <w:pPr>
        <w:pStyle w:val="PargrafodaLista"/>
        <w:numPr>
          <w:ilvl w:val="0"/>
          <w:numId w:val="36"/>
        </w:numPr>
        <w:spacing w:after="0" w:line="240" w:lineRule="auto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Relacionamento entre Nota Fiscal e Organização;</w:t>
      </w:r>
    </w:p>
    <w:p w:rsidR="001F239F" w:rsidRDefault="001F239F" w:rsidP="008C73AA">
      <w:pPr>
        <w:pStyle w:val="PargrafodaLista"/>
        <w:numPr>
          <w:ilvl w:val="0"/>
          <w:numId w:val="36"/>
        </w:numPr>
        <w:spacing w:after="0" w:line="240" w:lineRule="auto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Adição de 3 novos campos em Nota Fiscal:</w:t>
      </w:r>
    </w:p>
    <w:p w:rsidR="001F239F" w:rsidRDefault="001F239F" w:rsidP="008C73AA">
      <w:pPr>
        <w:pStyle w:val="PargrafodaLista"/>
        <w:numPr>
          <w:ilvl w:val="1"/>
          <w:numId w:val="36"/>
        </w:numPr>
        <w:spacing w:after="0" w:line="240" w:lineRule="auto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Código do Cliente;</w:t>
      </w:r>
    </w:p>
    <w:p w:rsidR="001F239F" w:rsidRDefault="001F239F" w:rsidP="008C73AA">
      <w:pPr>
        <w:pStyle w:val="PargrafodaLista"/>
        <w:numPr>
          <w:ilvl w:val="1"/>
          <w:numId w:val="36"/>
        </w:numPr>
        <w:spacing w:after="0" w:line="240" w:lineRule="auto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Número Pedido V</w:t>
      </w:r>
      <w:r w:rsidRPr="001F239F">
        <w:rPr>
          <w:rFonts w:ascii="Century Gothic" w:hAnsi="Century Gothic" w:cs="Liberation Serif"/>
          <w:sz w:val="20"/>
        </w:rPr>
        <w:t>enda</w:t>
      </w:r>
      <w:r>
        <w:rPr>
          <w:rFonts w:ascii="Century Gothic" w:hAnsi="Century Gothic" w:cs="Liberation Serif"/>
          <w:sz w:val="20"/>
        </w:rPr>
        <w:t>;</w:t>
      </w:r>
    </w:p>
    <w:p w:rsidR="008C73AA" w:rsidRDefault="001F239F" w:rsidP="008C73AA">
      <w:pPr>
        <w:pStyle w:val="PargrafodaLista"/>
        <w:numPr>
          <w:ilvl w:val="1"/>
          <w:numId w:val="36"/>
        </w:numPr>
        <w:spacing w:after="0" w:line="240" w:lineRule="auto"/>
        <w:rPr>
          <w:rFonts w:ascii="Century Gothic" w:hAnsi="Century Gothic" w:cs="Liberation Serif"/>
          <w:sz w:val="20"/>
        </w:rPr>
      </w:pPr>
      <w:r w:rsidRPr="008C73AA">
        <w:rPr>
          <w:rFonts w:ascii="Century Gothic" w:hAnsi="Century Gothic" w:cs="Liberation Serif"/>
          <w:sz w:val="20"/>
        </w:rPr>
        <w:t>Código Representante;</w:t>
      </w:r>
    </w:p>
    <w:p w:rsidR="006D2A9F" w:rsidRPr="008C73AA" w:rsidRDefault="001F239F" w:rsidP="008C73AA">
      <w:pPr>
        <w:pStyle w:val="PargrafodaLista"/>
        <w:numPr>
          <w:ilvl w:val="1"/>
          <w:numId w:val="36"/>
        </w:numPr>
        <w:spacing w:after="0" w:line="240" w:lineRule="auto"/>
        <w:rPr>
          <w:rFonts w:ascii="Century Gothic" w:hAnsi="Century Gothic" w:cs="Liberation Serif"/>
          <w:sz w:val="20"/>
        </w:rPr>
      </w:pPr>
      <w:r w:rsidRPr="008C73AA">
        <w:rPr>
          <w:rFonts w:ascii="Century Gothic" w:hAnsi="Century Gothic" w:cs="Liberation Serif"/>
          <w:sz w:val="20"/>
        </w:rPr>
        <w:t>Nome Representante.</w:t>
      </w:r>
    </w:p>
    <w:p w:rsidR="008C73AA" w:rsidRDefault="008C73AA" w:rsidP="008C73AA">
      <w:pPr>
        <w:spacing w:after="0" w:line="240" w:lineRule="auto"/>
        <w:ind w:left="567"/>
        <w:rPr>
          <w:rFonts w:ascii="Century Gothic" w:hAnsi="Century Gothic" w:cs="Liberation Serif"/>
          <w:sz w:val="20"/>
        </w:rPr>
      </w:pPr>
    </w:p>
    <w:p w:rsidR="008C73AA" w:rsidRPr="008C73AA" w:rsidRDefault="008C73AA" w:rsidP="008C73AA">
      <w:pPr>
        <w:spacing w:after="0" w:line="240" w:lineRule="auto"/>
        <w:ind w:left="567"/>
        <w:rPr>
          <w:rFonts w:ascii="Century Gothic" w:hAnsi="Century Gothic" w:cs="Liberation Serif"/>
          <w:b/>
          <w:i/>
          <w:sz w:val="20"/>
        </w:rPr>
      </w:pPr>
      <w:r w:rsidRPr="008C73AA">
        <w:rPr>
          <w:rFonts w:ascii="Century Gothic" w:hAnsi="Century Gothic" w:cs="Liberation Serif"/>
          <w:b/>
          <w:i/>
          <w:sz w:val="20"/>
        </w:rPr>
        <w:t>Versão 1.3:</w:t>
      </w:r>
    </w:p>
    <w:p w:rsidR="008C73AA" w:rsidRDefault="008C73AA" w:rsidP="008C73AA">
      <w:pPr>
        <w:pStyle w:val="PargrafodaLista"/>
        <w:numPr>
          <w:ilvl w:val="0"/>
          <w:numId w:val="36"/>
        </w:numPr>
        <w:spacing w:after="0" w:line="240" w:lineRule="auto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Correção das entradas de Log.</w:t>
      </w:r>
    </w:p>
    <w:p w:rsidR="008C73AA" w:rsidRPr="008C73AA" w:rsidRDefault="008C73AA" w:rsidP="008C73AA">
      <w:pPr>
        <w:spacing w:after="0" w:line="240" w:lineRule="auto"/>
        <w:rPr>
          <w:rFonts w:ascii="Century Gothic" w:hAnsi="Century Gothic" w:cs="Liberation Serif"/>
          <w:sz w:val="20"/>
        </w:rPr>
      </w:pPr>
    </w:p>
    <w:p w:rsidR="008C73AA" w:rsidRPr="008C73AA" w:rsidRDefault="008C73AA" w:rsidP="008C73AA">
      <w:pPr>
        <w:spacing w:after="0" w:line="240" w:lineRule="auto"/>
        <w:ind w:left="567"/>
        <w:rPr>
          <w:rFonts w:ascii="Century Gothic" w:hAnsi="Century Gothic" w:cs="Liberation Serif"/>
          <w:b/>
          <w:i/>
          <w:sz w:val="20"/>
        </w:rPr>
      </w:pPr>
      <w:r w:rsidRPr="008C73AA">
        <w:rPr>
          <w:rFonts w:ascii="Century Gothic" w:hAnsi="Century Gothic" w:cs="Liberation Serif"/>
          <w:b/>
          <w:i/>
          <w:sz w:val="20"/>
        </w:rPr>
        <w:t>Versão 1.4:</w:t>
      </w:r>
    </w:p>
    <w:p w:rsidR="008C73AA" w:rsidRDefault="008C73AA" w:rsidP="008C73AA">
      <w:pPr>
        <w:pStyle w:val="PargrafodaLista"/>
        <w:numPr>
          <w:ilvl w:val="0"/>
          <w:numId w:val="36"/>
        </w:numPr>
        <w:spacing w:after="0" w:line="240" w:lineRule="auto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Ajustes nos arquivos de Log;</w:t>
      </w:r>
    </w:p>
    <w:p w:rsidR="008C73AA" w:rsidRPr="008C73AA" w:rsidRDefault="008C73AA" w:rsidP="008C73AA">
      <w:pPr>
        <w:pStyle w:val="PargrafodaLista"/>
        <w:numPr>
          <w:ilvl w:val="0"/>
          <w:numId w:val="36"/>
        </w:numPr>
        <w:spacing w:after="0" w:line="240" w:lineRule="auto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Correção de bugs identificados durante algumas cargas.</w:t>
      </w:r>
    </w:p>
    <w:p w:rsidR="00B564C4" w:rsidRPr="009B0B66" w:rsidRDefault="00E71A2B" w:rsidP="006F28F5">
      <w:pPr>
        <w:pStyle w:val="Ttulo1"/>
        <w:spacing w:line="240" w:lineRule="auto"/>
        <w:ind w:left="426" w:hanging="426"/>
        <w:rPr>
          <w:rFonts w:ascii="Century Gothic" w:hAnsi="Century Gothic" w:cs="Liberation Serif"/>
          <w:sz w:val="28"/>
        </w:rPr>
      </w:pPr>
      <w:bookmarkStart w:id="6" w:name="_Toc465956769"/>
      <w:r w:rsidRPr="009B0B66">
        <w:rPr>
          <w:rFonts w:ascii="Century Gothic" w:hAnsi="Century Gothic" w:cs="Liberation Serif"/>
          <w:sz w:val="28"/>
        </w:rPr>
        <w:t xml:space="preserve">Implantação </w:t>
      </w:r>
      <w:r w:rsidR="0029700B">
        <w:rPr>
          <w:rFonts w:ascii="Century Gothic" w:hAnsi="Century Gothic" w:cs="Liberation Serif"/>
          <w:sz w:val="28"/>
        </w:rPr>
        <w:t>da Aplicação</w:t>
      </w:r>
      <w:bookmarkEnd w:id="6"/>
    </w:p>
    <w:p w:rsidR="00103483" w:rsidRDefault="00E70478" w:rsidP="006F28F5">
      <w:pPr>
        <w:spacing w:line="240" w:lineRule="auto"/>
        <w:ind w:left="0" w:firstLine="567"/>
        <w:rPr>
          <w:rFonts w:ascii="AvenirNext LT Pro Regular" w:hAnsi="AvenirNext LT Pro Regular" w:cs="Liberation Serif"/>
          <w:sz w:val="20"/>
        </w:rPr>
      </w:pPr>
      <w:r>
        <w:rPr>
          <w:rFonts w:ascii="Century Gothic" w:hAnsi="Century Gothic" w:cs="Liberation Serif"/>
          <w:sz w:val="20"/>
        </w:rPr>
        <w:t>A A</w:t>
      </w:r>
      <w:r w:rsidR="00A7234A" w:rsidRPr="009B0B66">
        <w:rPr>
          <w:rFonts w:ascii="Century Gothic" w:hAnsi="Century Gothic" w:cs="Liberation Serif"/>
          <w:sz w:val="20"/>
        </w:rPr>
        <w:t xml:space="preserve">plicação é compatível com qualquer Sistema Operacional, desde que </w:t>
      </w:r>
      <w:r w:rsidR="00BF570A">
        <w:rPr>
          <w:rFonts w:ascii="Century Gothic" w:hAnsi="Century Gothic" w:cs="Liberation Serif"/>
          <w:sz w:val="20"/>
        </w:rPr>
        <w:t xml:space="preserve">este </w:t>
      </w:r>
      <w:r w:rsidR="00A7234A" w:rsidRPr="009B0B66">
        <w:rPr>
          <w:rFonts w:ascii="Century Gothic" w:hAnsi="Century Gothic" w:cs="Liberation Serif"/>
          <w:sz w:val="20"/>
        </w:rPr>
        <w:t xml:space="preserve">tenha instalado o </w:t>
      </w:r>
      <w:r w:rsidR="00A7234A" w:rsidRPr="003672EF">
        <w:rPr>
          <w:rFonts w:ascii="Century Gothic" w:hAnsi="Century Gothic" w:cs="Liberation Serif"/>
          <w:i/>
          <w:sz w:val="20"/>
        </w:rPr>
        <w:t xml:space="preserve">Java </w:t>
      </w:r>
      <w:proofErr w:type="spellStart"/>
      <w:r w:rsidR="00A7234A" w:rsidRPr="003672EF">
        <w:rPr>
          <w:rFonts w:ascii="Century Gothic" w:hAnsi="Century Gothic" w:cs="Liberation Serif"/>
          <w:i/>
          <w:sz w:val="20"/>
        </w:rPr>
        <w:t>Runtime</w:t>
      </w:r>
      <w:proofErr w:type="spellEnd"/>
      <w:r w:rsidR="00A7234A" w:rsidRPr="003672EF">
        <w:rPr>
          <w:rFonts w:ascii="Century Gothic" w:hAnsi="Century Gothic" w:cs="Liberation Serif"/>
          <w:i/>
          <w:sz w:val="20"/>
        </w:rPr>
        <w:t xml:space="preserve"> </w:t>
      </w:r>
      <w:proofErr w:type="spellStart"/>
      <w:r w:rsidR="00A7234A" w:rsidRPr="003672EF">
        <w:rPr>
          <w:rFonts w:ascii="Century Gothic" w:hAnsi="Century Gothic" w:cs="Liberation Serif"/>
          <w:i/>
          <w:sz w:val="20"/>
        </w:rPr>
        <w:t>Enviroment</w:t>
      </w:r>
      <w:proofErr w:type="spellEnd"/>
      <w:r w:rsidR="00A7234A" w:rsidRPr="003672EF">
        <w:rPr>
          <w:rFonts w:ascii="Century Gothic" w:hAnsi="Century Gothic" w:cs="Liberation Serif"/>
          <w:i/>
          <w:sz w:val="20"/>
        </w:rPr>
        <w:t xml:space="preserve"> 8</w:t>
      </w:r>
      <w:r w:rsidR="00A7234A" w:rsidRPr="009B0B66">
        <w:rPr>
          <w:rFonts w:ascii="Century Gothic" w:hAnsi="Century Gothic" w:cs="Liberation Serif"/>
          <w:sz w:val="20"/>
        </w:rPr>
        <w:t xml:space="preserve"> (</w:t>
      </w:r>
      <w:proofErr w:type="spellStart"/>
      <w:r w:rsidR="00A7234A" w:rsidRPr="009B0B66">
        <w:rPr>
          <w:rFonts w:ascii="Century Gothic" w:hAnsi="Century Gothic" w:cs="Liberation Serif"/>
          <w:sz w:val="20"/>
        </w:rPr>
        <w:t>JRE</w:t>
      </w:r>
      <w:proofErr w:type="spellEnd"/>
      <w:r w:rsidR="00A7234A" w:rsidRPr="009B0B66">
        <w:rPr>
          <w:rFonts w:ascii="Century Gothic" w:hAnsi="Century Gothic" w:cs="Liberation Serif"/>
          <w:sz w:val="20"/>
        </w:rPr>
        <w:t xml:space="preserve"> 8) que pode ser baixado gratuitamente </w:t>
      </w:r>
      <w:r w:rsidR="0029700B">
        <w:rPr>
          <w:rFonts w:ascii="Century Gothic" w:hAnsi="Century Gothic" w:cs="Liberation Serif"/>
          <w:sz w:val="20"/>
        </w:rPr>
        <w:t>do</w:t>
      </w:r>
      <w:r w:rsidR="00A7234A" w:rsidRPr="009B0B66">
        <w:rPr>
          <w:rFonts w:ascii="Century Gothic" w:hAnsi="Century Gothic" w:cs="Liberation Serif"/>
          <w:sz w:val="20"/>
        </w:rPr>
        <w:t xml:space="preserve"> site da Oracle:</w:t>
      </w:r>
    </w:p>
    <w:p w:rsidR="00103483" w:rsidRPr="00BF37F2" w:rsidRDefault="007856DE" w:rsidP="006F28F5">
      <w:pPr>
        <w:spacing w:after="0" w:line="240" w:lineRule="auto"/>
        <w:ind w:left="0"/>
        <w:jc w:val="center"/>
        <w:rPr>
          <w:rFonts w:ascii="Courier New" w:hAnsi="Courier New" w:cs="Courier New"/>
          <w:sz w:val="18"/>
          <w:szCs w:val="18"/>
        </w:rPr>
      </w:pPr>
      <w:hyperlink r:id="rId8" w:history="1">
        <w:r w:rsidR="00103483" w:rsidRPr="00BF37F2">
          <w:rPr>
            <w:rStyle w:val="Hyperlink"/>
            <w:rFonts w:ascii="Courier New" w:hAnsi="Courier New" w:cs="Courier New"/>
            <w:sz w:val="18"/>
            <w:szCs w:val="18"/>
          </w:rPr>
          <w:t>http://www.oracle.com/technetwork/java/javase/downloads/jre8-downloads-2133155.html</w:t>
        </w:r>
      </w:hyperlink>
    </w:p>
    <w:p w:rsidR="00103483" w:rsidRPr="009B0B66" w:rsidRDefault="008F44D7" w:rsidP="006F28F5">
      <w:pPr>
        <w:pStyle w:val="Ttulo1"/>
        <w:spacing w:line="240" w:lineRule="auto"/>
        <w:ind w:left="426" w:hanging="426"/>
        <w:rPr>
          <w:rFonts w:ascii="Century Gothic" w:hAnsi="Century Gothic" w:cs="Liberation Serif"/>
          <w:sz w:val="28"/>
        </w:rPr>
      </w:pPr>
      <w:bookmarkStart w:id="7" w:name="_Toc465956770"/>
      <w:r w:rsidRPr="009B0B66">
        <w:rPr>
          <w:rFonts w:ascii="Century Gothic" w:hAnsi="Century Gothic" w:cs="Liberation Serif"/>
          <w:sz w:val="28"/>
        </w:rPr>
        <w:t>Descrição</w:t>
      </w:r>
      <w:bookmarkEnd w:id="7"/>
    </w:p>
    <w:p w:rsidR="00EC52FD" w:rsidRDefault="0029700B" w:rsidP="008C73AA">
      <w:pPr>
        <w:spacing w:after="0" w:line="240" w:lineRule="auto"/>
        <w:ind w:left="0" w:firstLine="567"/>
        <w:rPr>
          <w:rFonts w:ascii="Century Gothic" w:hAnsi="Century Gothic" w:cs="Liberation Serif"/>
          <w:sz w:val="20"/>
        </w:rPr>
      </w:pPr>
      <w:r w:rsidRPr="0029700B">
        <w:rPr>
          <w:rFonts w:ascii="Century Gothic" w:hAnsi="Century Gothic" w:cs="Liberation Serif"/>
          <w:sz w:val="20"/>
        </w:rPr>
        <w:t xml:space="preserve">A Aplicação realiza seu propósito executando uma operação que carrega para uma estrutura de dados Java os arquivos </w:t>
      </w:r>
      <w:r w:rsidRPr="00EC52FD">
        <w:rPr>
          <w:rFonts w:ascii="Century Gothic" w:hAnsi="Century Gothic" w:cs="Liberation Serif"/>
          <w:i/>
          <w:sz w:val="20"/>
        </w:rPr>
        <w:t>.</w:t>
      </w:r>
      <w:proofErr w:type="spellStart"/>
      <w:r w:rsidRPr="00EC52FD">
        <w:rPr>
          <w:rFonts w:ascii="Century Gothic" w:hAnsi="Century Gothic" w:cs="Liberation Serif"/>
          <w:i/>
          <w:sz w:val="20"/>
        </w:rPr>
        <w:t>csv</w:t>
      </w:r>
      <w:proofErr w:type="spellEnd"/>
      <w:r w:rsidRPr="0029700B">
        <w:rPr>
          <w:rFonts w:ascii="Century Gothic" w:hAnsi="Century Gothic" w:cs="Liberation Serif"/>
          <w:sz w:val="20"/>
        </w:rPr>
        <w:t xml:space="preserve"> contidos em um determinado</w:t>
      </w:r>
      <w:r w:rsidR="00EC52FD">
        <w:rPr>
          <w:rFonts w:ascii="Century Gothic" w:hAnsi="Century Gothic" w:cs="Liberation Serif"/>
          <w:sz w:val="20"/>
        </w:rPr>
        <w:t xml:space="preserve"> diretório. Esses arquivos contê</w:t>
      </w:r>
      <w:r w:rsidRPr="0029700B">
        <w:rPr>
          <w:rFonts w:ascii="Century Gothic" w:hAnsi="Century Gothic" w:cs="Liberation Serif"/>
          <w:sz w:val="20"/>
        </w:rPr>
        <w:t>m dados de Clientes (</w:t>
      </w:r>
      <w:proofErr w:type="spellStart"/>
      <w:r w:rsidRPr="0029700B">
        <w:rPr>
          <w:rFonts w:ascii="Century Gothic" w:hAnsi="Century Gothic" w:cs="Liberation Serif"/>
          <w:sz w:val="20"/>
        </w:rPr>
        <w:t>Organizations</w:t>
      </w:r>
      <w:proofErr w:type="spellEnd"/>
      <w:r w:rsidRPr="0029700B">
        <w:rPr>
          <w:rFonts w:ascii="Century Gothic" w:hAnsi="Century Gothic" w:cs="Liberation Serif"/>
          <w:sz w:val="20"/>
        </w:rPr>
        <w:t>), Funcionários (</w:t>
      </w:r>
      <w:proofErr w:type="spellStart"/>
      <w:r w:rsidRPr="0029700B">
        <w:rPr>
          <w:rFonts w:ascii="Century Gothic" w:hAnsi="Century Gothic" w:cs="Liberation Serif"/>
          <w:sz w:val="20"/>
        </w:rPr>
        <w:t>Contacts</w:t>
      </w:r>
      <w:proofErr w:type="spellEnd"/>
      <w:r w:rsidRPr="0029700B">
        <w:rPr>
          <w:rFonts w:ascii="Century Gothic" w:hAnsi="Century Gothic" w:cs="Liberation Serif"/>
          <w:sz w:val="20"/>
        </w:rPr>
        <w:t xml:space="preserve">), Lotes, Produtos e Notas Fiscais </w:t>
      </w:r>
      <w:r w:rsidRPr="0029700B">
        <w:rPr>
          <w:rFonts w:ascii="Century Gothic" w:hAnsi="Century Gothic" w:cs="Liberation Serif"/>
          <w:sz w:val="20"/>
        </w:rPr>
        <w:lastRenderedPageBreak/>
        <w:t xml:space="preserve">que devem ser carregados para a base de dados do ambiente de produção do Oracle Service </w:t>
      </w:r>
      <w:proofErr w:type="spellStart"/>
      <w:r w:rsidRPr="0029700B">
        <w:rPr>
          <w:rFonts w:ascii="Century Gothic" w:hAnsi="Century Gothic" w:cs="Liberation Serif"/>
          <w:sz w:val="20"/>
        </w:rPr>
        <w:t>Cloud</w:t>
      </w:r>
      <w:proofErr w:type="spellEnd"/>
      <w:r w:rsidRPr="0029700B">
        <w:rPr>
          <w:rFonts w:ascii="Century Gothic" w:hAnsi="Century Gothic" w:cs="Liberation Serif"/>
          <w:sz w:val="20"/>
        </w:rPr>
        <w:t xml:space="preserve"> (</w:t>
      </w:r>
      <w:proofErr w:type="spellStart"/>
      <w:r w:rsidRPr="0029700B">
        <w:rPr>
          <w:rFonts w:ascii="Century Gothic" w:hAnsi="Century Gothic" w:cs="Liberation Serif"/>
          <w:sz w:val="20"/>
        </w:rPr>
        <w:t>RightNow</w:t>
      </w:r>
      <w:proofErr w:type="spellEnd"/>
      <w:r w:rsidRPr="0029700B">
        <w:rPr>
          <w:rFonts w:ascii="Century Gothic" w:hAnsi="Century Gothic" w:cs="Liberation Serif"/>
          <w:sz w:val="20"/>
        </w:rPr>
        <w:t>) da Supera.</w:t>
      </w:r>
    </w:p>
    <w:p w:rsidR="008367A7" w:rsidRPr="00C53AE2" w:rsidRDefault="00C53AE2" w:rsidP="008C73AA">
      <w:pPr>
        <w:spacing w:after="0" w:line="240" w:lineRule="auto"/>
        <w:ind w:left="0" w:firstLine="567"/>
        <w:rPr>
          <w:rFonts w:ascii="Century Gothic" w:hAnsi="Century Gothic" w:cs="Liberation Serif"/>
          <w:sz w:val="20"/>
        </w:rPr>
      </w:pPr>
      <w:r w:rsidRPr="00C53AE2">
        <w:rPr>
          <w:rFonts w:ascii="Century Gothic" w:hAnsi="Century Gothic" w:cs="Liberation Serif"/>
          <w:sz w:val="20"/>
        </w:rPr>
        <w:t xml:space="preserve">Os dados de cada registro desses arquivos são carregados para os devidos objetos na ordem acima citada. Caso o registro já exista no </w:t>
      </w:r>
      <w:proofErr w:type="spellStart"/>
      <w:r w:rsidRPr="00C53AE2">
        <w:rPr>
          <w:rFonts w:ascii="Century Gothic" w:hAnsi="Century Gothic" w:cs="Liberation Serif"/>
          <w:sz w:val="20"/>
        </w:rPr>
        <w:t>RightNow</w:t>
      </w:r>
      <w:proofErr w:type="spellEnd"/>
      <w:r w:rsidRPr="00C53AE2">
        <w:rPr>
          <w:rFonts w:ascii="Century Gothic" w:hAnsi="Century Gothic" w:cs="Liberation Serif"/>
          <w:sz w:val="20"/>
        </w:rPr>
        <w:t>, é executada a operação de atualização dos dados. Se, porém, o registro ainda não existir, a Aplicação executa a operação que cria um novo registro.</w:t>
      </w:r>
    </w:p>
    <w:p w:rsidR="007D5B4F" w:rsidRDefault="00B41B6A" w:rsidP="008C73AA">
      <w:pPr>
        <w:spacing w:after="0" w:line="240" w:lineRule="auto"/>
        <w:ind w:left="0" w:firstLine="567"/>
        <w:rPr>
          <w:rFonts w:ascii="Century Gothic" w:hAnsi="Century Gothic" w:cs="Liberation Serif"/>
          <w:sz w:val="20"/>
        </w:rPr>
      </w:pPr>
      <w:r w:rsidRPr="009B0B66">
        <w:rPr>
          <w:rFonts w:ascii="Century Gothic" w:hAnsi="Century Gothic" w:cs="Liberation Serif"/>
          <w:sz w:val="20"/>
        </w:rPr>
        <w:t>Por fim, a aplicação gera relatórios que são atualizados a cada execução. Esses relatórios cont</w:t>
      </w:r>
      <w:r w:rsidR="00344A18" w:rsidRPr="009B0B66">
        <w:rPr>
          <w:rFonts w:ascii="Century Gothic" w:hAnsi="Century Gothic" w:cs="Liberation Serif"/>
          <w:sz w:val="20"/>
        </w:rPr>
        <w:t>ê</w:t>
      </w:r>
      <w:r w:rsidRPr="009B0B66">
        <w:rPr>
          <w:rFonts w:ascii="Century Gothic" w:hAnsi="Century Gothic" w:cs="Liberation Serif"/>
          <w:sz w:val="20"/>
        </w:rPr>
        <w:t xml:space="preserve">m informações sobre cada evento ocorrido na </w:t>
      </w:r>
      <w:r w:rsidR="00BF570A">
        <w:rPr>
          <w:rFonts w:ascii="Century Gothic" w:hAnsi="Century Gothic" w:cs="Liberation Serif"/>
          <w:sz w:val="20"/>
        </w:rPr>
        <w:t>A</w:t>
      </w:r>
      <w:r w:rsidRPr="009B0B66">
        <w:rPr>
          <w:rFonts w:ascii="Century Gothic" w:hAnsi="Century Gothic" w:cs="Liberation Serif"/>
          <w:sz w:val="20"/>
        </w:rPr>
        <w:t>plicação</w:t>
      </w:r>
      <w:r w:rsidR="00A0066B">
        <w:rPr>
          <w:rFonts w:ascii="Century Gothic" w:hAnsi="Century Gothic" w:cs="Liberation Serif"/>
          <w:sz w:val="20"/>
        </w:rPr>
        <w:t xml:space="preserve">, </w:t>
      </w:r>
      <w:r w:rsidRPr="009B0B66">
        <w:rPr>
          <w:rFonts w:ascii="Century Gothic" w:hAnsi="Century Gothic" w:cs="Liberation Serif"/>
          <w:sz w:val="20"/>
        </w:rPr>
        <w:t>bem como possíveis err</w:t>
      </w:r>
      <w:r w:rsidR="00A0066B">
        <w:rPr>
          <w:rFonts w:ascii="Century Gothic" w:hAnsi="Century Gothic" w:cs="Liberation Serif"/>
          <w:sz w:val="20"/>
        </w:rPr>
        <w:t>os e a descrição de suas causas</w:t>
      </w:r>
      <w:r w:rsidR="00344A18" w:rsidRPr="009B0B66">
        <w:rPr>
          <w:rFonts w:ascii="Century Gothic" w:hAnsi="Century Gothic" w:cs="Liberation Serif"/>
          <w:sz w:val="20"/>
        </w:rPr>
        <w:t>.</w:t>
      </w:r>
      <w:r w:rsidR="004A755A" w:rsidRPr="009B0B66">
        <w:rPr>
          <w:rFonts w:ascii="Century Gothic" w:hAnsi="Century Gothic" w:cs="Liberation Serif"/>
          <w:sz w:val="20"/>
        </w:rPr>
        <w:t xml:space="preserve"> Esses registros ficam gravados fisicamente em arquivos com extensão </w:t>
      </w:r>
      <w:r w:rsidR="004A755A" w:rsidRPr="00B31708">
        <w:rPr>
          <w:rFonts w:ascii="Century Gothic" w:hAnsi="Century Gothic" w:cs="Liberation Serif"/>
          <w:i/>
          <w:sz w:val="20"/>
        </w:rPr>
        <w:t>.log</w:t>
      </w:r>
      <w:r w:rsidR="004A755A" w:rsidRPr="009B0B66">
        <w:rPr>
          <w:rFonts w:ascii="Century Gothic" w:hAnsi="Century Gothic" w:cs="Liberation Serif"/>
          <w:sz w:val="20"/>
        </w:rPr>
        <w:t xml:space="preserve"> e também podem ser visualizados através do console do Sistema em tempo de execução. </w:t>
      </w:r>
    </w:p>
    <w:p w:rsidR="004A755A" w:rsidRDefault="004A755A" w:rsidP="007D5B4F">
      <w:pPr>
        <w:pStyle w:val="Ttulo2"/>
        <w:spacing w:line="240" w:lineRule="auto"/>
        <w:ind w:left="1065" w:hanging="357"/>
        <w:rPr>
          <w:rFonts w:ascii="Century Gothic" w:hAnsi="Century Gothic"/>
          <w:b/>
        </w:rPr>
      </w:pPr>
      <w:bookmarkStart w:id="8" w:name="_Toc465956771"/>
      <w:r w:rsidRPr="009B0B66">
        <w:rPr>
          <w:rFonts w:ascii="Century Gothic" w:hAnsi="Century Gothic"/>
          <w:b/>
        </w:rPr>
        <w:t>Execução da aplicação</w:t>
      </w:r>
      <w:bookmarkEnd w:id="8"/>
    </w:p>
    <w:p w:rsidR="004A755A" w:rsidRPr="009B0B66" w:rsidRDefault="004B0EF2" w:rsidP="006F28F5">
      <w:pPr>
        <w:spacing w:line="240" w:lineRule="auto"/>
        <w:ind w:left="0" w:firstLine="708"/>
        <w:rPr>
          <w:rFonts w:ascii="Century Gothic" w:hAnsi="Century Gothic" w:cs="Liberation Serif"/>
          <w:sz w:val="20"/>
        </w:rPr>
      </w:pPr>
      <w:r w:rsidRPr="009B0B66">
        <w:rPr>
          <w:rFonts w:ascii="Century Gothic" w:hAnsi="Century Gothic" w:cs="Liberation Serif"/>
          <w:sz w:val="20"/>
        </w:rPr>
        <w:t xml:space="preserve">A aplicação se trata de um arquivo executável de extensão </w:t>
      </w:r>
      <w:r w:rsidRPr="003672EF">
        <w:rPr>
          <w:rFonts w:ascii="Century Gothic" w:hAnsi="Century Gothic" w:cs="Liberation Serif"/>
          <w:i/>
          <w:sz w:val="20"/>
        </w:rPr>
        <w:t>.</w:t>
      </w:r>
      <w:proofErr w:type="spellStart"/>
      <w:r w:rsidRPr="003672EF">
        <w:rPr>
          <w:rFonts w:ascii="Century Gothic" w:hAnsi="Century Gothic" w:cs="Liberation Serif"/>
          <w:i/>
          <w:sz w:val="20"/>
        </w:rPr>
        <w:t>jar</w:t>
      </w:r>
      <w:proofErr w:type="spellEnd"/>
      <w:r w:rsidRPr="009B0B66">
        <w:rPr>
          <w:rFonts w:ascii="Century Gothic" w:hAnsi="Century Gothic" w:cs="Liberation Serif"/>
          <w:sz w:val="20"/>
        </w:rPr>
        <w:t xml:space="preserve"> que pode ser acionado manualmente através do </w:t>
      </w:r>
      <w:proofErr w:type="spellStart"/>
      <w:r w:rsidRPr="009B0B66">
        <w:rPr>
          <w:rFonts w:ascii="Century Gothic" w:hAnsi="Century Gothic" w:cs="Liberation Serif"/>
          <w:sz w:val="20"/>
        </w:rPr>
        <w:t>Prompt</w:t>
      </w:r>
      <w:proofErr w:type="spellEnd"/>
      <w:r w:rsidRPr="009B0B66">
        <w:rPr>
          <w:rFonts w:ascii="Century Gothic" w:hAnsi="Century Gothic" w:cs="Liberation Serif"/>
          <w:sz w:val="20"/>
        </w:rPr>
        <w:t xml:space="preserve"> de Comando do Sistema Operacional (preferivelmente em perfil de Admin</w:t>
      </w:r>
      <w:r w:rsidR="003672EF">
        <w:rPr>
          <w:rFonts w:ascii="Century Gothic" w:hAnsi="Century Gothic" w:cs="Liberation Serif"/>
          <w:sz w:val="20"/>
        </w:rPr>
        <w:t>i</w:t>
      </w:r>
      <w:r w:rsidRPr="009B0B66">
        <w:rPr>
          <w:rFonts w:ascii="Century Gothic" w:hAnsi="Century Gothic" w:cs="Liberation Serif"/>
          <w:sz w:val="20"/>
        </w:rPr>
        <w:t>strador), através do comando:</w:t>
      </w:r>
    </w:p>
    <w:p w:rsidR="004B0EF2" w:rsidRPr="00BF37F2" w:rsidRDefault="004B0EF2" w:rsidP="00BF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0"/>
        <w:rPr>
          <w:rFonts w:ascii="Courier New" w:hAnsi="Courier New" w:cs="Courier New"/>
          <w:color w:val="FFFFFF" w:themeColor="background1"/>
          <w:sz w:val="18"/>
          <w:szCs w:val="18"/>
        </w:rPr>
      </w:pPr>
      <w:proofErr w:type="spellStart"/>
      <w:r w:rsidRPr="00BF37F2">
        <w:rPr>
          <w:rFonts w:ascii="Courier New" w:hAnsi="Courier New" w:cs="Courier New"/>
          <w:color w:val="FFFFFF" w:themeColor="background1"/>
          <w:sz w:val="18"/>
          <w:szCs w:val="18"/>
        </w:rPr>
        <w:t>java</w:t>
      </w:r>
      <w:proofErr w:type="spellEnd"/>
      <w:r w:rsidRPr="00BF37F2">
        <w:rPr>
          <w:rFonts w:ascii="Courier New" w:hAnsi="Courier New" w:cs="Courier New"/>
          <w:color w:val="FFFFFF" w:themeColor="background1"/>
          <w:sz w:val="18"/>
          <w:szCs w:val="18"/>
        </w:rPr>
        <w:t xml:space="preserve"> -</w:t>
      </w:r>
      <w:proofErr w:type="spellStart"/>
      <w:r w:rsidRPr="00BF37F2">
        <w:rPr>
          <w:rFonts w:ascii="Courier New" w:hAnsi="Courier New" w:cs="Courier New"/>
          <w:color w:val="FFFFFF" w:themeColor="background1"/>
          <w:sz w:val="18"/>
          <w:szCs w:val="18"/>
        </w:rPr>
        <w:t>jar</w:t>
      </w:r>
      <w:proofErr w:type="spellEnd"/>
      <w:r w:rsidRPr="00BF37F2">
        <w:rPr>
          <w:rFonts w:ascii="Courier New" w:hAnsi="Courier New" w:cs="Courier New"/>
          <w:color w:val="FFFFFF" w:themeColor="background1"/>
          <w:sz w:val="18"/>
          <w:szCs w:val="18"/>
        </w:rPr>
        <w:t xml:space="preserve"> &lt;Nome</w:t>
      </w:r>
      <w:r w:rsidR="00C53AE2" w:rsidRPr="00BF37F2">
        <w:rPr>
          <w:rFonts w:ascii="Courier New" w:hAnsi="Courier New" w:cs="Courier New"/>
          <w:color w:val="FFFFFF" w:themeColor="background1"/>
          <w:sz w:val="18"/>
          <w:szCs w:val="18"/>
        </w:rPr>
        <w:t xml:space="preserve"> d</w:t>
      </w:r>
      <w:r w:rsidRPr="00BF37F2">
        <w:rPr>
          <w:rFonts w:ascii="Courier New" w:hAnsi="Courier New" w:cs="Courier New"/>
          <w:color w:val="FFFFFF" w:themeColor="background1"/>
          <w:sz w:val="18"/>
          <w:szCs w:val="18"/>
        </w:rPr>
        <w:t>o</w:t>
      </w:r>
      <w:r w:rsidR="00C53AE2" w:rsidRPr="00BF37F2">
        <w:rPr>
          <w:rFonts w:ascii="Courier New" w:hAnsi="Courier New" w:cs="Courier New"/>
          <w:color w:val="FFFFFF" w:themeColor="background1"/>
          <w:sz w:val="18"/>
          <w:szCs w:val="18"/>
        </w:rPr>
        <w:t xml:space="preserve"> a</w:t>
      </w:r>
      <w:r w:rsidRPr="00BF37F2">
        <w:rPr>
          <w:rFonts w:ascii="Courier New" w:hAnsi="Courier New" w:cs="Courier New"/>
          <w:color w:val="FFFFFF" w:themeColor="background1"/>
          <w:sz w:val="18"/>
          <w:szCs w:val="18"/>
        </w:rPr>
        <w:t>rquivo&gt;.</w:t>
      </w:r>
      <w:proofErr w:type="spellStart"/>
      <w:r w:rsidRPr="00BF37F2">
        <w:rPr>
          <w:rFonts w:ascii="Courier New" w:hAnsi="Courier New" w:cs="Courier New"/>
          <w:color w:val="FFFFFF" w:themeColor="background1"/>
          <w:sz w:val="18"/>
          <w:szCs w:val="18"/>
        </w:rPr>
        <w:t>jar</w:t>
      </w:r>
      <w:proofErr w:type="spellEnd"/>
      <w:r w:rsidR="00EF73F4" w:rsidRPr="00BF37F2">
        <w:rPr>
          <w:rFonts w:ascii="Courier New" w:hAnsi="Courier New" w:cs="Courier New"/>
          <w:color w:val="FFFFFF" w:themeColor="background1"/>
          <w:sz w:val="18"/>
          <w:szCs w:val="18"/>
        </w:rPr>
        <w:t xml:space="preserve"> &lt;</w:t>
      </w:r>
      <w:r w:rsidR="00C53AE2" w:rsidRPr="00BF37F2">
        <w:rPr>
          <w:rFonts w:ascii="Courier New" w:hAnsi="Courier New" w:cs="Courier New"/>
          <w:color w:val="FFFFFF" w:themeColor="background1"/>
          <w:sz w:val="18"/>
          <w:szCs w:val="18"/>
        </w:rPr>
        <w:t>”Caminho do diretório raiz”</w:t>
      </w:r>
      <w:r w:rsidR="00EF73F4" w:rsidRPr="00BF37F2">
        <w:rPr>
          <w:rFonts w:ascii="Courier New" w:hAnsi="Courier New" w:cs="Courier New"/>
          <w:color w:val="FFFFFF" w:themeColor="background1"/>
          <w:sz w:val="18"/>
          <w:szCs w:val="18"/>
        </w:rPr>
        <w:t>&gt;</w:t>
      </w:r>
    </w:p>
    <w:p w:rsidR="00BF37F2" w:rsidRDefault="00BF37F2" w:rsidP="008C73AA">
      <w:pPr>
        <w:spacing w:after="0" w:line="240" w:lineRule="auto"/>
        <w:ind w:left="0" w:firstLine="708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O parâmetro acima (caminho do diretório raiz) é obrigatório e deve se tratar de um endereço válido.</w:t>
      </w:r>
    </w:p>
    <w:p w:rsidR="004B0EF2" w:rsidRDefault="004B0EF2" w:rsidP="008C73AA">
      <w:pPr>
        <w:spacing w:after="0" w:line="240" w:lineRule="auto"/>
        <w:ind w:left="0" w:firstLine="708"/>
        <w:rPr>
          <w:rFonts w:ascii="Century Gothic" w:hAnsi="Century Gothic" w:cs="Liberation Serif"/>
          <w:sz w:val="20"/>
        </w:rPr>
      </w:pPr>
      <w:r w:rsidRPr="009B0B66">
        <w:rPr>
          <w:rFonts w:ascii="Century Gothic" w:hAnsi="Century Gothic" w:cs="Liberation Serif"/>
          <w:sz w:val="20"/>
        </w:rPr>
        <w:t xml:space="preserve">Além da execução manual, é possível automatizar a chamada à </w:t>
      </w:r>
      <w:r w:rsidR="00BF570A">
        <w:rPr>
          <w:rFonts w:ascii="Century Gothic" w:hAnsi="Century Gothic" w:cs="Liberation Serif"/>
          <w:sz w:val="20"/>
        </w:rPr>
        <w:t>A</w:t>
      </w:r>
      <w:r w:rsidRPr="009B0B66">
        <w:rPr>
          <w:rFonts w:ascii="Century Gothic" w:hAnsi="Century Gothic" w:cs="Liberation Serif"/>
          <w:sz w:val="20"/>
        </w:rPr>
        <w:t>plicação, agendando-se</w:t>
      </w:r>
      <w:r w:rsidR="00B31708">
        <w:rPr>
          <w:rFonts w:ascii="Century Gothic" w:hAnsi="Century Gothic" w:cs="Liberation Serif"/>
          <w:sz w:val="20"/>
        </w:rPr>
        <w:t>,</w:t>
      </w:r>
      <w:r w:rsidRPr="009B0B66">
        <w:rPr>
          <w:rFonts w:ascii="Century Gothic" w:hAnsi="Century Gothic" w:cs="Liberation Serif"/>
          <w:sz w:val="20"/>
        </w:rPr>
        <w:t xml:space="preserve"> em dias e horários específicos</w:t>
      </w:r>
      <w:r w:rsidR="00B31708">
        <w:rPr>
          <w:rFonts w:ascii="Century Gothic" w:hAnsi="Century Gothic" w:cs="Liberation Serif"/>
          <w:sz w:val="20"/>
        </w:rPr>
        <w:t>,</w:t>
      </w:r>
      <w:r w:rsidRPr="009B0B66">
        <w:rPr>
          <w:rFonts w:ascii="Century Gothic" w:hAnsi="Century Gothic" w:cs="Liberation Serif"/>
          <w:sz w:val="20"/>
        </w:rPr>
        <w:t xml:space="preserve"> uma nova execução deste </w:t>
      </w:r>
      <w:r w:rsidR="00EC52FD">
        <w:rPr>
          <w:rFonts w:ascii="Century Gothic" w:hAnsi="Century Gothic" w:cs="Liberation Serif"/>
          <w:sz w:val="20"/>
        </w:rPr>
        <w:t>Carregador</w:t>
      </w:r>
      <w:r w:rsidRPr="009B0B66">
        <w:rPr>
          <w:rFonts w:ascii="Century Gothic" w:hAnsi="Century Gothic" w:cs="Liberation Serif"/>
          <w:sz w:val="20"/>
        </w:rPr>
        <w:t>. Para tanto, é necess</w:t>
      </w:r>
      <w:r w:rsidR="00970DA6" w:rsidRPr="009B0B66">
        <w:rPr>
          <w:rFonts w:ascii="Century Gothic" w:hAnsi="Century Gothic" w:cs="Liberation Serif"/>
          <w:sz w:val="20"/>
        </w:rPr>
        <w:t>ário criar um script de rotinas</w:t>
      </w:r>
      <w:r w:rsidRPr="009B0B66">
        <w:rPr>
          <w:rFonts w:ascii="Century Gothic" w:hAnsi="Century Gothic" w:cs="Liberation Serif"/>
          <w:sz w:val="20"/>
        </w:rPr>
        <w:t>, o qual pode variar dependendo de qual</w:t>
      </w:r>
      <w:r w:rsidR="00970DA6" w:rsidRPr="009B0B66">
        <w:rPr>
          <w:rFonts w:ascii="Century Gothic" w:hAnsi="Century Gothic" w:cs="Liberation Serif"/>
          <w:sz w:val="20"/>
        </w:rPr>
        <w:t xml:space="preserve"> Sistema Operacional </w:t>
      </w:r>
      <w:r w:rsidR="00C54440">
        <w:rPr>
          <w:rFonts w:ascii="Century Gothic" w:hAnsi="Century Gothic" w:cs="Liberation Serif"/>
          <w:sz w:val="20"/>
        </w:rPr>
        <w:t xml:space="preserve">que </w:t>
      </w:r>
      <w:r w:rsidR="00970DA6" w:rsidRPr="009B0B66">
        <w:rPr>
          <w:rFonts w:ascii="Century Gothic" w:hAnsi="Century Gothic" w:cs="Liberation Serif"/>
          <w:sz w:val="20"/>
        </w:rPr>
        <w:t xml:space="preserve">esteja sendo utilizado no </w:t>
      </w:r>
      <w:r w:rsidR="00BF570A">
        <w:rPr>
          <w:rFonts w:ascii="Century Gothic" w:hAnsi="Century Gothic" w:cs="Liberation Serif"/>
          <w:sz w:val="20"/>
        </w:rPr>
        <w:t>dispositivo</w:t>
      </w:r>
      <w:r w:rsidR="00970DA6" w:rsidRPr="009B0B66">
        <w:rPr>
          <w:rFonts w:ascii="Century Gothic" w:hAnsi="Century Gothic" w:cs="Liberation Serif"/>
          <w:sz w:val="20"/>
        </w:rPr>
        <w:t>. Alguns Sistemas Operacionais, como o Microsoft Windows</w:t>
      </w:r>
      <w:r w:rsidR="00C54440">
        <w:rPr>
          <w:rFonts w:ascii="Century Gothic" w:hAnsi="Century Gothic" w:cs="Liberation Serif"/>
          <w:sz w:val="20"/>
        </w:rPr>
        <w:t>,</w:t>
      </w:r>
      <w:r w:rsidR="00970DA6" w:rsidRPr="009B0B66">
        <w:rPr>
          <w:rFonts w:ascii="Century Gothic" w:hAnsi="Century Gothic" w:cs="Liberation Serif"/>
          <w:sz w:val="20"/>
        </w:rPr>
        <w:t xml:space="preserve"> por exemplo, permitem que esse agendamento seja criado de forma bem simples, através de uma interface gráfica disponibilizada pelo aplicativo chamado </w:t>
      </w:r>
      <w:r w:rsidR="00C54440">
        <w:rPr>
          <w:rFonts w:ascii="Century Gothic" w:hAnsi="Century Gothic" w:cs="Liberation Serif"/>
          <w:sz w:val="20"/>
        </w:rPr>
        <w:t>‘</w:t>
      </w:r>
      <w:proofErr w:type="spellStart"/>
      <w:r w:rsidR="00970DA6" w:rsidRPr="009B0B66">
        <w:rPr>
          <w:rFonts w:ascii="Century Gothic" w:hAnsi="Century Gothic" w:cs="Liberation Serif"/>
          <w:sz w:val="20"/>
        </w:rPr>
        <w:t>Agendador</w:t>
      </w:r>
      <w:proofErr w:type="spellEnd"/>
      <w:r w:rsidR="00970DA6" w:rsidRPr="009B0B66">
        <w:rPr>
          <w:rFonts w:ascii="Century Gothic" w:hAnsi="Century Gothic" w:cs="Liberation Serif"/>
          <w:sz w:val="20"/>
        </w:rPr>
        <w:t xml:space="preserve"> de Tarefas</w:t>
      </w:r>
      <w:r w:rsidR="00C54440">
        <w:rPr>
          <w:rFonts w:ascii="Century Gothic" w:hAnsi="Century Gothic" w:cs="Liberation Serif"/>
          <w:sz w:val="20"/>
        </w:rPr>
        <w:t>’</w:t>
      </w:r>
      <w:r w:rsidR="00970DA6" w:rsidRPr="009B0B66">
        <w:rPr>
          <w:rFonts w:ascii="Century Gothic" w:hAnsi="Century Gothic" w:cs="Liberation Serif"/>
          <w:sz w:val="20"/>
        </w:rPr>
        <w:t xml:space="preserve">. Outros Sistemas Operacionais </w:t>
      </w:r>
      <w:r w:rsidR="00C54440">
        <w:rPr>
          <w:rFonts w:ascii="Century Gothic" w:hAnsi="Century Gothic" w:cs="Liberation Serif"/>
          <w:sz w:val="20"/>
        </w:rPr>
        <w:t xml:space="preserve">também </w:t>
      </w:r>
      <w:r w:rsidR="00970DA6" w:rsidRPr="009B0B66">
        <w:rPr>
          <w:rFonts w:ascii="Century Gothic" w:hAnsi="Century Gothic" w:cs="Liberation Serif"/>
          <w:sz w:val="20"/>
        </w:rPr>
        <w:t>possuem recursos semelhantes ou permite</w:t>
      </w:r>
      <w:r w:rsidR="003D1455">
        <w:rPr>
          <w:rFonts w:ascii="Century Gothic" w:hAnsi="Century Gothic" w:cs="Liberation Serif"/>
          <w:sz w:val="20"/>
        </w:rPr>
        <w:t>m</w:t>
      </w:r>
      <w:r w:rsidR="00970DA6" w:rsidRPr="009B0B66">
        <w:rPr>
          <w:rFonts w:ascii="Century Gothic" w:hAnsi="Century Gothic" w:cs="Liberation Serif"/>
          <w:sz w:val="20"/>
        </w:rPr>
        <w:t xml:space="preserve"> a criação de scripts de rotinas periódicas.</w:t>
      </w:r>
    </w:p>
    <w:p w:rsidR="00655B34" w:rsidRDefault="003D1455" w:rsidP="00D272AB">
      <w:pPr>
        <w:spacing w:line="240" w:lineRule="auto"/>
        <w:ind w:left="0" w:firstLine="708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 xml:space="preserve">A fim de se evitar o uso indevido, o acesso </w:t>
      </w:r>
      <w:r w:rsidR="003672EF">
        <w:rPr>
          <w:rFonts w:ascii="Century Gothic" w:hAnsi="Century Gothic" w:cs="Liberation Serif"/>
          <w:sz w:val="20"/>
        </w:rPr>
        <w:t>à aplicação</w:t>
      </w:r>
      <w:r>
        <w:rPr>
          <w:rFonts w:ascii="Century Gothic" w:hAnsi="Century Gothic" w:cs="Liberation Serif"/>
          <w:sz w:val="20"/>
        </w:rPr>
        <w:t xml:space="preserve"> por meio de duplo-clique (</w:t>
      </w:r>
      <w:r w:rsidR="00C54440">
        <w:rPr>
          <w:rFonts w:ascii="Century Gothic" w:hAnsi="Century Gothic" w:cs="Liberation Serif"/>
          <w:sz w:val="20"/>
        </w:rPr>
        <w:t>em</w:t>
      </w:r>
      <w:r>
        <w:rPr>
          <w:rFonts w:ascii="Century Gothic" w:hAnsi="Century Gothic" w:cs="Liberation Serif"/>
          <w:sz w:val="20"/>
        </w:rPr>
        <w:t xml:space="preserve"> Sistemas Operacionais que dispõem de </w:t>
      </w:r>
      <w:r w:rsidRPr="003672EF">
        <w:rPr>
          <w:rFonts w:ascii="Century Gothic" w:hAnsi="Century Gothic" w:cs="Liberation Serif"/>
          <w:i/>
          <w:sz w:val="20"/>
        </w:rPr>
        <w:t>Interface Gráfica do Usuário</w:t>
      </w:r>
      <w:r>
        <w:rPr>
          <w:rFonts w:ascii="Century Gothic" w:hAnsi="Century Gothic" w:cs="Liberation Serif"/>
          <w:sz w:val="20"/>
        </w:rPr>
        <w:t xml:space="preserve"> (GUI)) foi desabilitado, até porque essa forma de acesso não permitiria o envio do parâmetro necessário.</w:t>
      </w:r>
    </w:p>
    <w:p w:rsidR="00BF570A" w:rsidRDefault="00BF570A" w:rsidP="00BF570A">
      <w:pPr>
        <w:pStyle w:val="Ttulo2"/>
        <w:spacing w:line="240" w:lineRule="auto"/>
        <w:ind w:left="1065" w:hanging="357"/>
        <w:rPr>
          <w:rFonts w:ascii="Century Gothic" w:hAnsi="Century Gothic"/>
          <w:b/>
        </w:rPr>
      </w:pPr>
      <w:bookmarkStart w:id="9" w:name="_Toc465956772"/>
      <w:r>
        <w:rPr>
          <w:rFonts w:ascii="Century Gothic" w:hAnsi="Century Gothic"/>
          <w:b/>
        </w:rPr>
        <w:t>Estrutura do diretório raiz</w:t>
      </w:r>
      <w:bookmarkEnd w:id="9"/>
    </w:p>
    <w:p w:rsidR="00BF570A" w:rsidRPr="00BF570A" w:rsidRDefault="00BF570A" w:rsidP="008C73AA">
      <w:pPr>
        <w:spacing w:after="0"/>
        <w:ind w:firstLine="566"/>
        <w:rPr>
          <w:rFonts w:ascii="Century Gothic" w:hAnsi="Century Gothic" w:cs="Liberation Serif"/>
          <w:sz w:val="20"/>
        </w:rPr>
      </w:pPr>
      <w:r w:rsidRPr="00BF570A">
        <w:rPr>
          <w:rFonts w:ascii="Century Gothic" w:hAnsi="Century Gothic" w:cs="Liberation Serif"/>
          <w:sz w:val="20"/>
        </w:rPr>
        <w:t xml:space="preserve">Para que funcione corretamente, a </w:t>
      </w:r>
      <w:r w:rsidR="00BE00E3">
        <w:rPr>
          <w:rFonts w:ascii="Century Gothic" w:hAnsi="Century Gothic" w:cs="Liberation Serif"/>
          <w:sz w:val="20"/>
        </w:rPr>
        <w:t>A</w:t>
      </w:r>
      <w:r w:rsidRPr="00BF570A">
        <w:rPr>
          <w:rFonts w:ascii="Century Gothic" w:hAnsi="Century Gothic" w:cs="Liberation Serif"/>
          <w:sz w:val="20"/>
        </w:rPr>
        <w:t xml:space="preserve">plicação deve ser executada a partir de um diretório raiz definido por parâmetro no início da execução. Esse diretório deve conter dois subdiretórios chamados “integrado” e “log”. </w:t>
      </w:r>
      <w:r w:rsidR="00BE00E3">
        <w:rPr>
          <w:rFonts w:ascii="Century Gothic" w:hAnsi="Century Gothic" w:cs="Liberation Serif"/>
          <w:sz w:val="20"/>
        </w:rPr>
        <w:t xml:space="preserve">Somente depois da carga serão movidos para o subdiretório. </w:t>
      </w:r>
      <w:r w:rsidRPr="00BF570A">
        <w:rPr>
          <w:rFonts w:ascii="Century Gothic" w:hAnsi="Century Gothic" w:cs="Liberation Serif"/>
          <w:sz w:val="20"/>
        </w:rPr>
        <w:t xml:space="preserve">Esses subdiretórios armazenam, respectivamente, os arquivos </w:t>
      </w:r>
      <w:r w:rsidRPr="00BE00E3">
        <w:rPr>
          <w:rFonts w:ascii="Century Gothic" w:hAnsi="Century Gothic" w:cs="Liberation Serif"/>
          <w:i/>
          <w:sz w:val="20"/>
        </w:rPr>
        <w:t>.</w:t>
      </w:r>
      <w:proofErr w:type="spellStart"/>
      <w:r w:rsidRPr="00BE00E3">
        <w:rPr>
          <w:rFonts w:ascii="Century Gothic" w:hAnsi="Century Gothic" w:cs="Liberation Serif"/>
          <w:i/>
          <w:sz w:val="20"/>
        </w:rPr>
        <w:t>csv</w:t>
      </w:r>
      <w:proofErr w:type="spellEnd"/>
      <w:r w:rsidRPr="00BF570A">
        <w:rPr>
          <w:rFonts w:ascii="Century Gothic" w:hAnsi="Century Gothic" w:cs="Liberation Serif"/>
          <w:sz w:val="20"/>
        </w:rPr>
        <w:t xml:space="preserve"> já carregados e os arquivos de relatório .log gerados pela Aplicação.</w:t>
      </w:r>
    </w:p>
    <w:p w:rsidR="00BF570A" w:rsidRDefault="00BF570A" w:rsidP="00BF570A">
      <w:pPr>
        <w:ind w:firstLine="566"/>
        <w:rPr>
          <w:rFonts w:ascii="Century Gothic" w:hAnsi="Century Gothic" w:cs="Liberation Serif"/>
          <w:sz w:val="20"/>
        </w:rPr>
      </w:pPr>
      <w:r w:rsidRPr="00BF570A">
        <w:rPr>
          <w:rFonts w:ascii="Century Gothic" w:hAnsi="Century Gothic" w:cs="Liberation Serif"/>
          <w:sz w:val="20"/>
        </w:rPr>
        <w:t>Caso essa estrutura de diretório não seja obedecida, a Aplicação pode não gerar os relatórios esperados e pode falhar em seu funcionamento durante a execução, além de não poder indicar quais arquivos .</w:t>
      </w:r>
      <w:proofErr w:type="spellStart"/>
      <w:r w:rsidRPr="00BF570A">
        <w:rPr>
          <w:rFonts w:ascii="Century Gothic" w:hAnsi="Century Gothic" w:cs="Liberation Serif"/>
          <w:sz w:val="20"/>
        </w:rPr>
        <w:t>csv</w:t>
      </w:r>
      <w:proofErr w:type="spellEnd"/>
      <w:r w:rsidRPr="00BF570A">
        <w:rPr>
          <w:rFonts w:ascii="Century Gothic" w:hAnsi="Century Gothic" w:cs="Liberation Serif"/>
          <w:sz w:val="20"/>
        </w:rPr>
        <w:t xml:space="preserve"> já foram carregados para o </w:t>
      </w:r>
      <w:proofErr w:type="spellStart"/>
      <w:r w:rsidRPr="00BF570A">
        <w:rPr>
          <w:rFonts w:ascii="Century Gothic" w:hAnsi="Century Gothic" w:cs="Liberation Serif"/>
          <w:sz w:val="20"/>
        </w:rPr>
        <w:t>RightNow</w:t>
      </w:r>
      <w:proofErr w:type="spellEnd"/>
      <w:r w:rsidRPr="00BF570A">
        <w:rPr>
          <w:rFonts w:ascii="Century Gothic" w:hAnsi="Century Gothic" w:cs="Liberation Serif"/>
          <w:sz w:val="20"/>
        </w:rPr>
        <w:t>.</w:t>
      </w:r>
    </w:p>
    <w:p w:rsidR="00BE00E3" w:rsidRPr="00CD3BB0" w:rsidRDefault="00CD3BB0" w:rsidP="00BE00E3">
      <w:pPr>
        <w:spacing w:after="0"/>
        <w:ind w:firstLine="566"/>
        <w:rPr>
          <w:rFonts w:ascii="Century Gothic" w:hAnsi="Century Gothic" w:cs="Liberation Serif"/>
          <w:sz w:val="16"/>
          <w:szCs w:val="16"/>
        </w:rPr>
      </w:pPr>
      <w:r w:rsidRPr="00CD3BB0">
        <w:rPr>
          <w:rFonts w:ascii="Century Gothic" w:hAnsi="Century Gothic" w:cs="Liberation Serif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70485</wp:posOffset>
                </wp:positionV>
                <wp:extent cx="80010" cy="0"/>
                <wp:effectExtent l="0" t="0" r="3429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6B6F5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5.55pt" to="33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" strokecolor="black [3040]"/>
            </w:pict>
          </mc:Fallback>
        </mc:AlternateContent>
      </w:r>
      <w:r w:rsidR="00BE00E3" w:rsidRPr="00CD3BB0">
        <w:rPr>
          <w:rFonts w:ascii="Century Gothic" w:hAnsi="Century Gothic" w:cs="Liberation Serif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66675</wp:posOffset>
                </wp:positionV>
                <wp:extent cx="0" cy="298800"/>
                <wp:effectExtent l="0" t="0" r="19050" b="2540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2DFF5" id="Conector re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15pt,5.25pt" to="27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" strokecolor="black [3040]"/>
            </w:pict>
          </mc:Fallback>
        </mc:AlternateContent>
      </w:r>
      <w:r w:rsidR="00BE00E3" w:rsidRPr="00CD3BB0">
        <w:rPr>
          <w:rFonts w:ascii="Century Gothic" w:hAnsi="Century Gothic" w:cs="Liberation Serif"/>
          <w:sz w:val="16"/>
          <w:szCs w:val="16"/>
        </w:rPr>
        <w:t>Raiz</w:t>
      </w:r>
    </w:p>
    <w:p w:rsidR="00BE00E3" w:rsidRPr="00CD3BB0" w:rsidRDefault="00CD3BB0" w:rsidP="00BE00E3">
      <w:pPr>
        <w:spacing w:after="0"/>
        <w:ind w:firstLine="566"/>
        <w:rPr>
          <w:rFonts w:ascii="Century Gothic" w:hAnsi="Century Gothic" w:cs="Liberation Serif"/>
          <w:sz w:val="16"/>
          <w:szCs w:val="16"/>
        </w:rPr>
      </w:pPr>
      <w:r>
        <w:rPr>
          <w:rFonts w:ascii="Century Gothic" w:hAnsi="Century Gothic" w:cs="Liberation Serif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78740</wp:posOffset>
                </wp:positionV>
                <wp:extent cx="522000" cy="0"/>
                <wp:effectExtent l="0" t="0" r="1143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B6523" id="Conector reto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pt,6.2pt" to="68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" strokecolor="black [3040]"/>
            </w:pict>
          </mc:Fallback>
        </mc:AlternateContent>
      </w:r>
      <w:r w:rsidR="00BE00E3" w:rsidRPr="00BE00E3">
        <w:rPr>
          <w:rFonts w:ascii="Century Gothic" w:hAnsi="Century Gothic" w:cs="Liberation Serif"/>
          <w:sz w:val="18"/>
          <w:szCs w:val="18"/>
        </w:rPr>
        <w:tab/>
      </w:r>
      <w:r w:rsidR="00BE00E3" w:rsidRPr="00CD3BB0">
        <w:rPr>
          <w:rFonts w:ascii="Century Gothic" w:hAnsi="Century Gothic" w:cs="Liberation Serif"/>
          <w:sz w:val="16"/>
          <w:szCs w:val="16"/>
        </w:rPr>
        <w:t>Integrado</w:t>
      </w:r>
    </w:p>
    <w:p w:rsidR="00BE00E3" w:rsidRPr="00CD3BB0" w:rsidRDefault="00BE00E3" w:rsidP="00BF570A">
      <w:pPr>
        <w:ind w:firstLine="566"/>
        <w:rPr>
          <w:rFonts w:ascii="Century Gothic" w:hAnsi="Century Gothic" w:cs="Liberation Serif"/>
          <w:sz w:val="16"/>
          <w:szCs w:val="16"/>
        </w:rPr>
      </w:pPr>
      <w:r>
        <w:rPr>
          <w:rFonts w:ascii="Century Gothic" w:hAnsi="Century Gothic" w:cs="Liberation Serif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77552</wp:posOffset>
                </wp:positionV>
                <wp:extent cx="522000" cy="0"/>
                <wp:effectExtent l="0" t="0" r="3048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E5FB94" id="Conector re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45pt,6.1pt" to="68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" strokecolor="black [3040]"/>
            </w:pict>
          </mc:Fallback>
        </mc:AlternateContent>
      </w:r>
      <w:r>
        <w:rPr>
          <w:rFonts w:ascii="Century Gothic" w:hAnsi="Century Gothic" w:cs="Liberation Serif"/>
          <w:sz w:val="18"/>
          <w:szCs w:val="18"/>
        </w:rPr>
        <w:tab/>
      </w:r>
      <w:r w:rsidRPr="00CD3BB0">
        <w:rPr>
          <w:rFonts w:ascii="Century Gothic" w:hAnsi="Century Gothic" w:cs="Liberation Serif"/>
          <w:sz w:val="16"/>
          <w:szCs w:val="16"/>
        </w:rPr>
        <w:t>Log</w:t>
      </w:r>
    </w:p>
    <w:p w:rsidR="00BF570A" w:rsidRPr="00BF37F2" w:rsidRDefault="00BF37F2" w:rsidP="00BF37F2">
      <w:pPr>
        <w:pStyle w:val="Ttulo2"/>
        <w:spacing w:line="240" w:lineRule="auto"/>
        <w:ind w:left="1065" w:hanging="357"/>
        <w:rPr>
          <w:rFonts w:ascii="Century Gothic" w:hAnsi="Century Gothic"/>
          <w:b/>
        </w:rPr>
      </w:pPr>
      <w:bookmarkStart w:id="10" w:name="_Toc465956773"/>
      <w:r w:rsidRPr="00BF37F2">
        <w:rPr>
          <w:rFonts w:ascii="Century Gothic" w:hAnsi="Century Gothic"/>
          <w:b/>
        </w:rPr>
        <w:lastRenderedPageBreak/>
        <w:t>Nome dos arquivos</w:t>
      </w:r>
      <w:bookmarkEnd w:id="10"/>
    </w:p>
    <w:p w:rsidR="00BF37F2" w:rsidRPr="00BE00E3" w:rsidRDefault="00BF37F2" w:rsidP="00BF570A">
      <w:pPr>
        <w:ind w:firstLine="566"/>
        <w:rPr>
          <w:rFonts w:ascii="Century Gothic" w:hAnsi="Century Gothic" w:cs="Liberation Serif"/>
          <w:sz w:val="20"/>
        </w:rPr>
      </w:pPr>
      <w:r w:rsidRPr="00BE00E3">
        <w:rPr>
          <w:rFonts w:ascii="Century Gothic" w:hAnsi="Century Gothic" w:cs="Liberation Serif"/>
          <w:sz w:val="20"/>
        </w:rPr>
        <w:t xml:space="preserve">Para que possam ser carregados para o </w:t>
      </w:r>
      <w:proofErr w:type="spellStart"/>
      <w:r w:rsidRPr="00BE00E3">
        <w:rPr>
          <w:rFonts w:ascii="Century Gothic" w:hAnsi="Century Gothic" w:cs="Liberation Serif"/>
          <w:sz w:val="20"/>
        </w:rPr>
        <w:t>RightNow</w:t>
      </w:r>
      <w:proofErr w:type="spellEnd"/>
      <w:r w:rsidRPr="00BE00E3">
        <w:rPr>
          <w:rFonts w:ascii="Century Gothic" w:hAnsi="Century Gothic" w:cs="Liberation Serif"/>
          <w:sz w:val="20"/>
        </w:rPr>
        <w:t xml:space="preserve"> os arquivos de dados devem possuir um padrão específico de nome, como segue na tabela abaixo:</w:t>
      </w:r>
    </w:p>
    <w:tbl>
      <w:tblPr>
        <w:tblStyle w:val="Tabelacomgrade"/>
        <w:tblW w:w="0" w:type="auto"/>
        <w:tblInd w:w="142" w:type="dxa"/>
        <w:tblLook w:val="04A0" w:firstRow="1" w:lastRow="0" w:firstColumn="1" w:lastColumn="0" w:noHBand="0" w:noVBand="1"/>
      </w:tblPr>
      <w:tblGrid>
        <w:gridCol w:w="4743"/>
        <w:gridCol w:w="4744"/>
      </w:tblGrid>
      <w:tr w:rsidR="00BE00E3" w:rsidRPr="00BE00E3" w:rsidTr="00BE00E3">
        <w:trPr>
          <w:trHeight w:val="283"/>
        </w:trPr>
        <w:tc>
          <w:tcPr>
            <w:tcW w:w="4743" w:type="dxa"/>
            <w:shd w:val="clear" w:color="auto" w:fill="000000" w:themeFill="text1"/>
            <w:vAlign w:val="center"/>
          </w:tcPr>
          <w:p w:rsidR="00BE00E3" w:rsidRPr="00BE00E3" w:rsidRDefault="00BE00E3" w:rsidP="00BE00E3">
            <w:pPr>
              <w:spacing w:after="0"/>
              <w:ind w:left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</w:rPr>
            </w:pPr>
            <w:r w:rsidRPr="00BE00E3">
              <w:rPr>
                <w:rFonts w:ascii="Century Gothic" w:hAnsi="Century Gothic"/>
                <w:b/>
                <w:color w:val="FFFFFF" w:themeColor="background1"/>
                <w:sz w:val="20"/>
              </w:rPr>
              <w:t>Tipo de arquivo</w:t>
            </w:r>
          </w:p>
        </w:tc>
        <w:tc>
          <w:tcPr>
            <w:tcW w:w="4744" w:type="dxa"/>
            <w:shd w:val="clear" w:color="auto" w:fill="000000" w:themeFill="text1"/>
            <w:vAlign w:val="center"/>
          </w:tcPr>
          <w:p w:rsidR="00BE00E3" w:rsidRPr="00BE00E3" w:rsidRDefault="00BE00E3" w:rsidP="00BE00E3">
            <w:pPr>
              <w:spacing w:after="0"/>
              <w:ind w:left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</w:rPr>
            </w:pPr>
            <w:r w:rsidRPr="00BE00E3">
              <w:rPr>
                <w:rFonts w:ascii="Century Gothic" w:hAnsi="Century Gothic"/>
                <w:b/>
                <w:color w:val="FFFFFF" w:themeColor="background1"/>
                <w:sz w:val="20"/>
              </w:rPr>
              <w:t>Nome do arquivo</w:t>
            </w:r>
          </w:p>
        </w:tc>
      </w:tr>
      <w:tr w:rsidR="00BF37F2" w:rsidRPr="00BE00E3" w:rsidTr="00BE00E3">
        <w:trPr>
          <w:trHeight w:val="283"/>
        </w:trPr>
        <w:tc>
          <w:tcPr>
            <w:tcW w:w="4743" w:type="dxa"/>
            <w:vAlign w:val="center"/>
          </w:tcPr>
          <w:p w:rsidR="00BF37F2" w:rsidRPr="00BE00E3" w:rsidRDefault="00BF37F2" w:rsidP="00BE00E3">
            <w:pPr>
              <w:spacing w:after="0"/>
              <w:ind w:left="0"/>
              <w:jc w:val="left"/>
              <w:rPr>
                <w:rFonts w:ascii="Century Gothic" w:hAnsi="Century Gothic"/>
                <w:sz w:val="18"/>
                <w:szCs w:val="18"/>
              </w:rPr>
            </w:pPr>
            <w:r w:rsidRPr="00BE00E3">
              <w:rPr>
                <w:rFonts w:ascii="Century Gothic" w:hAnsi="Century Gothic"/>
                <w:sz w:val="18"/>
                <w:szCs w:val="18"/>
              </w:rPr>
              <w:t>Arquivos de dados de clientes</w:t>
            </w:r>
          </w:p>
        </w:tc>
        <w:tc>
          <w:tcPr>
            <w:tcW w:w="4744" w:type="dxa"/>
            <w:vAlign w:val="center"/>
          </w:tcPr>
          <w:p w:rsidR="00BF37F2" w:rsidRPr="00BE00E3" w:rsidRDefault="00BF37F2" w:rsidP="00BE00E3">
            <w:pPr>
              <w:spacing w:after="0"/>
              <w:ind w:left="0"/>
              <w:jc w:val="left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BE00E3">
              <w:rPr>
                <w:rFonts w:ascii="Century Gothic" w:hAnsi="Century Gothic"/>
                <w:sz w:val="18"/>
                <w:szCs w:val="18"/>
              </w:rPr>
              <w:t>cliente</w:t>
            </w:r>
            <w:r w:rsidR="00BE00E3" w:rsidRPr="00BE00E3">
              <w:rPr>
                <w:rFonts w:ascii="Century Gothic" w:hAnsi="Century Gothic"/>
                <w:sz w:val="18"/>
                <w:szCs w:val="18"/>
              </w:rPr>
              <w:t>_aaaammdd.csv</w:t>
            </w:r>
            <w:proofErr w:type="spellEnd"/>
          </w:p>
        </w:tc>
      </w:tr>
      <w:tr w:rsidR="00BF37F2" w:rsidRPr="00BE00E3" w:rsidTr="00BE00E3">
        <w:trPr>
          <w:trHeight w:val="283"/>
        </w:trPr>
        <w:tc>
          <w:tcPr>
            <w:tcW w:w="4743" w:type="dxa"/>
            <w:vAlign w:val="center"/>
          </w:tcPr>
          <w:p w:rsidR="00BF37F2" w:rsidRPr="00BE00E3" w:rsidRDefault="00BF37F2" w:rsidP="00BE00E3">
            <w:pPr>
              <w:spacing w:after="0"/>
              <w:ind w:left="0"/>
              <w:jc w:val="left"/>
              <w:rPr>
                <w:rFonts w:ascii="Century Gothic" w:hAnsi="Century Gothic"/>
                <w:sz w:val="18"/>
                <w:szCs w:val="18"/>
              </w:rPr>
            </w:pPr>
            <w:r w:rsidRPr="00BE00E3">
              <w:rPr>
                <w:rFonts w:ascii="Century Gothic" w:hAnsi="Century Gothic"/>
                <w:sz w:val="18"/>
                <w:szCs w:val="18"/>
              </w:rPr>
              <w:t>Arquivos de dados de funcionários</w:t>
            </w:r>
          </w:p>
        </w:tc>
        <w:tc>
          <w:tcPr>
            <w:tcW w:w="4744" w:type="dxa"/>
            <w:vAlign w:val="center"/>
          </w:tcPr>
          <w:p w:rsidR="00BF37F2" w:rsidRPr="00BE00E3" w:rsidRDefault="00BF37F2" w:rsidP="00BE00E3">
            <w:pPr>
              <w:spacing w:after="0"/>
              <w:ind w:left="0"/>
              <w:jc w:val="left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BE00E3">
              <w:rPr>
                <w:rFonts w:ascii="Century Gothic" w:hAnsi="Century Gothic"/>
                <w:sz w:val="18"/>
                <w:szCs w:val="18"/>
              </w:rPr>
              <w:t>funcionário</w:t>
            </w:r>
            <w:r w:rsidR="00BE00E3" w:rsidRPr="00BE00E3">
              <w:rPr>
                <w:rFonts w:ascii="Century Gothic" w:hAnsi="Century Gothic"/>
                <w:sz w:val="18"/>
                <w:szCs w:val="18"/>
              </w:rPr>
              <w:t>_aaaammdd.csv</w:t>
            </w:r>
            <w:proofErr w:type="spellEnd"/>
          </w:p>
        </w:tc>
      </w:tr>
      <w:tr w:rsidR="00BF37F2" w:rsidRPr="00BE00E3" w:rsidTr="00BE00E3">
        <w:trPr>
          <w:trHeight w:val="283"/>
        </w:trPr>
        <w:tc>
          <w:tcPr>
            <w:tcW w:w="4743" w:type="dxa"/>
            <w:vAlign w:val="center"/>
          </w:tcPr>
          <w:p w:rsidR="00BF37F2" w:rsidRPr="00BE00E3" w:rsidRDefault="00BF37F2" w:rsidP="00BE00E3">
            <w:pPr>
              <w:spacing w:after="0"/>
              <w:ind w:left="0"/>
              <w:jc w:val="left"/>
              <w:rPr>
                <w:rFonts w:ascii="Century Gothic" w:hAnsi="Century Gothic"/>
                <w:sz w:val="18"/>
                <w:szCs w:val="18"/>
              </w:rPr>
            </w:pPr>
            <w:r w:rsidRPr="00BE00E3">
              <w:rPr>
                <w:rFonts w:ascii="Century Gothic" w:hAnsi="Century Gothic"/>
                <w:sz w:val="18"/>
                <w:szCs w:val="18"/>
              </w:rPr>
              <w:t>Arquivos de dados de lotes</w:t>
            </w:r>
          </w:p>
        </w:tc>
        <w:tc>
          <w:tcPr>
            <w:tcW w:w="4744" w:type="dxa"/>
            <w:vAlign w:val="center"/>
          </w:tcPr>
          <w:p w:rsidR="00BF37F2" w:rsidRPr="00BE00E3" w:rsidRDefault="00BF37F2" w:rsidP="00BE00E3">
            <w:pPr>
              <w:spacing w:after="0"/>
              <w:ind w:left="0"/>
              <w:jc w:val="left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BE00E3">
              <w:rPr>
                <w:rFonts w:ascii="Century Gothic" w:hAnsi="Century Gothic"/>
                <w:sz w:val="18"/>
                <w:szCs w:val="18"/>
              </w:rPr>
              <w:t>lote</w:t>
            </w:r>
            <w:r w:rsidR="00BE00E3" w:rsidRPr="00BE00E3">
              <w:rPr>
                <w:rFonts w:ascii="Century Gothic" w:hAnsi="Century Gothic"/>
                <w:sz w:val="18"/>
                <w:szCs w:val="18"/>
              </w:rPr>
              <w:t>_aaaammdd.csv</w:t>
            </w:r>
            <w:proofErr w:type="spellEnd"/>
          </w:p>
        </w:tc>
      </w:tr>
      <w:tr w:rsidR="00BF37F2" w:rsidRPr="00BE00E3" w:rsidTr="00BE00E3">
        <w:trPr>
          <w:trHeight w:val="283"/>
        </w:trPr>
        <w:tc>
          <w:tcPr>
            <w:tcW w:w="4743" w:type="dxa"/>
            <w:vAlign w:val="center"/>
          </w:tcPr>
          <w:p w:rsidR="00BF37F2" w:rsidRPr="00BE00E3" w:rsidRDefault="00BF37F2" w:rsidP="00BE00E3">
            <w:pPr>
              <w:spacing w:after="0"/>
              <w:ind w:left="0"/>
              <w:jc w:val="left"/>
              <w:rPr>
                <w:rFonts w:ascii="Century Gothic" w:hAnsi="Century Gothic"/>
                <w:sz w:val="18"/>
                <w:szCs w:val="18"/>
              </w:rPr>
            </w:pPr>
            <w:r w:rsidRPr="00BE00E3">
              <w:rPr>
                <w:rFonts w:ascii="Century Gothic" w:hAnsi="Century Gothic"/>
                <w:sz w:val="18"/>
                <w:szCs w:val="18"/>
              </w:rPr>
              <w:t>Arquivos de dados de produtos</w:t>
            </w:r>
          </w:p>
        </w:tc>
        <w:tc>
          <w:tcPr>
            <w:tcW w:w="4744" w:type="dxa"/>
            <w:vAlign w:val="center"/>
          </w:tcPr>
          <w:p w:rsidR="00BF37F2" w:rsidRPr="00BE00E3" w:rsidRDefault="00BF37F2" w:rsidP="00BE00E3">
            <w:pPr>
              <w:spacing w:after="0"/>
              <w:ind w:left="0"/>
              <w:jc w:val="left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BE00E3">
              <w:rPr>
                <w:rFonts w:ascii="Century Gothic" w:hAnsi="Century Gothic"/>
                <w:sz w:val="18"/>
                <w:szCs w:val="18"/>
              </w:rPr>
              <w:t>produto</w:t>
            </w:r>
            <w:r w:rsidR="00BE00E3" w:rsidRPr="00BE00E3">
              <w:rPr>
                <w:rFonts w:ascii="Century Gothic" w:hAnsi="Century Gothic"/>
                <w:sz w:val="18"/>
                <w:szCs w:val="18"/>
              </w:rPr>
              <w:t>_aaaammdd.csv</w:t>
            </w:r>
            <w:proofErr w:type="spellEnd"/>
          </w:p>
        </w:tc>
      </w:tr>
      <w:tr w:rsidR="00BF37F2" w:rsidRPr="00BE00E3" w:rsidTr="00BE00E3">
        <w:trPr>
          <w:trHeight w:val="283"/>
        </w:trPr>
        <w:tc>
          <w:tcPr>
            <w:tcW w:w="4743" w:type="dxa"/>
            <w:vAlign w:val="center"/>
          </w:tcPr>
          <w:p w:rsidR="00BF37F2" w:rsidRPr="00BE00E3" w:rsidRDefault="00BF37F2" w:rsidP="00BE00E3">
            <w:pPr>
              <w:spacing w:after="0"/>
              <w:ind w:left="0"/>
              <w:jc w:val="left"/>
              <w:rPr>
                <w:rFonts w:ascii="Century Gothic" w:hAnsi="Century Gothic"/>
                <w:sz w:val="18"/>
                <w:szCs w:val="18"/>
              </w:rPr>
            </w:pPr>
            <w:r w:rsidRPr="00BE00E3">
              <w:rPr>
                <w:rFonts w:ascii="Century Gothic" w:hAnsi="Century Gothic"/>
                <w:sz w:val="18"/>
                <w:szCs w:val="18"/>
              </w:rPr>
              <w:t>Arquivos de dados de notas fiscais</w:t>
            </w:r>
          </w:p>
        </w:tc>
        <w:tc>
          <w:tcPr>
            <w:tcW w:w="4744" w:type="dxa"/>
            <w:vAlign w:val="center"/>
          </w:tcPr>
          <w:p w:rsidR="00BF37F2" w:rsidRPr="00BE00E3" w:rsidRDefault="00BE00E3" w:rsidP="00BE00E3">
            <w:pPr>
              <w:spacing w:after="0"/>
              <w:ind w:left="0"/>
              <w:jc w:val="left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BE00E3">
              <w:rPr>
                <w:rFonts w:ascii="Century Gothic" w:hAnsi="Century Gothic"/>
                <w:sz w:val="18"/>
                <w:szCs w:val="18"/>
              </w:rPr>
              <w:t>nota_aaaammdd.csv</w:t>
            </w:r>
            <w:proofErr w:type="spellEnd"/>
          </w:p>
        </w:tc>
      </w:tr>
    </w:tbl>
    <w:p w:rsidR="00BE00E3" w:rsidRDefault="00BE00E3" w:rsidP="008C73AA">
      <w:pPr>
        <w:spacing w:after="0"/>
        <w:ind w:left="0"/>
      </w:pPr>
    </w:p>
    <w:p w:rsidR="00BE00E3" w:rsidRPr="00BE00E3" w:rsidRDefault="00BE00E3" w:rsidP="00BE00E3">
      <w:pPr>
        <w:ind w:firstLine="566"/>
        <w:rPr>
          <w:rFonts w:ascii="Century Gothic" w:hAnsi="Century Gothic" w:cs="Liberation Serif"/>
          <w:sz w:val="20"/>
        </w:rPr>
      </w:pPr>
      <w:r w:rsidRPr="00BE00E3">
        <w:rPr>
          <w:rFonts w:ascii="Century Gothic" w:hAnsi="Century Gothic" w:cs="Liberation Serif"/>
          <w:sz w:val="20"/>
        </w:rPr>
        <w:t>Todos os arquivos devem ter a extensão .</w:t>
      </w:r>
      <w:r w:rsidR="005D7994">
        <w:rPr>
          <w:rFonts w:ascii="Century Gothic" w:hAnsi="Century Gothic" w:cs="Liberation Serif"/>
          <w:sz w:val="20"/>
        </w:rPr>
        <w:t>csv</w:t>
      </w:r>
      <w:r w:rsidRPr="00BE00E3">
        <w:rPr>
          <w:rFonts w:ascii="Century Gothic" w:hAnsi="Century Gothic" w:cs="Liberation Serif"/>
          <w:sz w:val="20"/>
        </w:rPr>
        <w:t xml:space="preserve">. </w:t>
      </w:r>
      <w:r>
        <w:rPr>
          <w:rFonts w:ascii="Century Gothic" w:hAnsi="Century Gothic" w:cs="Liberation Serif"/>
          <w:sz w:val="20"/>
        </w:rPr>
        <w:t>Os a</w:t>
      </w:r>
      <w:r w:rsidRPr="00BE00E3">
        <w:rPr>
          <w:rFonts w:ascii="Century Gothic" w:hAnsi="Century Gothic" w:cs="Liberation Serif"/>
          <w:sz w:val="20"/>
        </w:rPr>
        <w:t>rquivos com nomes diferentes do padrão acima serão ignorados pela Aplicação.</w:t>
      </w:r>
    </w:p>
    <w:p w:rsidR="006456FD" w:rsidRPr="009B0B66" w:rsidRDefault="006456FD" w:rsidP="00BF570A">
      <w:pPr>
        <w:pStyle w:val="Ttulo2"/>
        <w:spacing w:line="240" w:lineRule="auto"/>
        <w:ind w:left="1065" w:hanging="357"/>
        <w:rPr>
          <w:rFonts w:ascii="Century Gothic" w:hAnsi="Century Gothic"/>
          <w:b/>
        </w:rPr>
      </w:pPr>
      <w:bookmarkStart w:id="11" w:name="_Toc465956774"/>
      <w:r>
        <w:rPr>
          <w:rFonts w:ascii="Century Gothic" w:hAnsi="Century Gothic"/>
          <w:b/>
        </w:rPr>
        <w:t>Geração de relatórios</w:t>
      </w:r>
      <w:bookmarkEnd w:id="11"/>
    </w:p>
    <w:p w:rsidR="006456FD" w:rsidRDefault="006456FD" w:rsidP="008C73AA">
      <w:pPr>
        <w:spacing w:after="0" w:line="240" w:lineRule="auto"/>
        <w:ind w:left="0" w:firstLine="708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>Os relatórios são gerados automaticamente</w:t>
      </w:r>
      <w:r w:rsidR="003E5F0D">
        <w:rPr>
          <w:rFonts w:ascii="Century Gothic" w:hAnsi="Century Gothic" w:cs="Liberation Serif"/>
          <w:sz w:val="20"/>
        </w:rPr>
        <w:t xml:space="preserve"> e em tempo de execução. Cada operação gerada pela aplicação, assim como </w:t>
      </w:r>
      <w:r w:rsidR="00B419B3">
        <w:rPr>
          <w:rFonts w:ascii="Century Gothic" w:hAnsi="Century Gothic" w:cs="Liberation Serif"/>
          <w:sz w:val="20"/>
        </w:rPr>
        <w:t xml:space="preserve">as </w:t>
      </w:r>
      <w:r w:rsidR="003E5F0D">
        <w:rPr>
          <w:rFonts w:ascii="Century Gothic" w:hAnsi="Century Gothic" w:cs="Liberation Serif"/>
          <w:sz w:val="20"/>
        </w:rPr>
        <w:t>exceções em casos de falha</w:t>
      </w:r>
      <w:r w:rsidR="00EC52FD">
        <w:rPr>
          <w:rFonts w:ascii="Century Gothic" w:hAnsi="Century Gothic" w:cs="Liberation Serif"/>
          <w:sz w:val="20"/>
        </w:rPr>
        <w:t>,</w:t>
      </w:r>
      <w:r w:rsidR="003E5F0D">
        <w:rPr>
          <w:rFonts w:ascii="Century Gothic" w:hAnsi="Century Gothic" w:cs="Liberation Serif"/>
          <w:sz w:val="20"/>
        </w:rPr>
        <w:t xml:space="preserve"> são exibidos e gravados em arquivos de log. Esses arquivos são atualizados a cada execuç</w:t>
      </w:r>
      <w:r w:rsidR="00A0066B">
        <w:rPr>
          <w:rFonts w:ascii="Century Gothic" w:hAnsi="Century Gothic" w:cs="Liberation Serif"/>
          <w:sz w:val="20"/>
        </w:rPr>
        <w:t>ão.</w:t>
      </w:r>
    </w:p>
    <w:p w:rsidR="00A0066B" w:rsidRDefault="00A0066B" w:rsidP="006F28F5">
      <w:pPr>
        <w:spacing w:line="240" w:lineRule="auto"/>
        <w:ind w:left="0" w:firstLine="708"/>
        <w:rPr>
          <w:rFonts w:ascii="Century Gothic" w:hAnsi="Century Gothic" w:cs="Liberation Serif"/>
          <w:sz w:val="20"/>
        </w:rPr>
      </w:pPr>
      <w:r>
        <w:rPr>
          <w:rFonts w:ascii="Century Gothic" w:hAnsi="Century Gothic" w:cs="Liberation Serif"/>
          <w:sz w:val="20"/>
        </w:rPr>
        <w:t xml:space="preserve">A estrutura dessas informações segue uma ordem cronológica para a apresentação de cada evento, indicando o instante em que o mesmo ocorreu no formato </w:t>
      </w:r>
      <w:r w:rsidRPr="003672EF">
        <w:rPr>
          <w:rFonts w:ascii="Century Gothic" w:hAnsi="Century Gothic" w:cs="Liberation Serif"/>
          <w:i/>
          <w:sz w:val="20"/>
        </w:rPr>
        <w:t>‘</w:t>
      </w:r>
      <w:r>
        <w:rPr>
          <w:rFonts w:ascii="Century Gothic" w:hAnsi="Century Gothic" w:cs="Liberation Serif"/>
          <w:i/>
          <w:sz w:val="20"/>
        </w:rPr>
        <w:t xml:space="preserve">dia/mês/ano </w:t>
      </w:r>
      <w:proofErr w:type="spellStart"/>
      <w:r>
        <w:rPr>
          <w:rFonts w:ascii="Century Gothic" w:hAnsi="Century Gothic" w:cs="Liberation Serif"/>
          <w:i/>
          <w:sz w:val="20"/>
        </w:rPr>
        <w:t>hora:minuto:segundo</w:t>
      </w:r>
      <w:proofErr w:type="spellEnd"/>
      <w:r w:rsidR="00B419B3">
        <w:rPr>
          <w:rFonts w:ascii="Century Gothic" w:hAnsi="Century Gothic" w:cs="Liberation Serif"/>
          <w:i/>
          <w:sz w:val="20"/>
        </w:rPr>
        <w:t>’</w:t>
      </w:r>
      <w:r>
        <w:rPr>
          <w:rFonts w:ascii="Century Gothic" w:hAnsi="Century Gothic" w:cs="Liberation Serif"/>
          <w:i/>
          <w:sz w:val="20"/>
        </w:rPr>
        <w:t xml:space="preserve">. </w:t>
      </w:r>
      <w:r>
        <w:rPr>
          <w:rFonts w:ascii="Century Gothic" w:hAnsi="Century Gothic" w:cs="Liberation Serif"/>
          <w:sz w:val="20"/>
        </w:rPr>
        <w:t xml:space="preserve">Em seguida, </w:t>
      </w:r>
      <w:r w:rsidR="008F4A9B">
        <w:rPr>
          <w:rFonts w:ascii="Century Gothic" w:hAnsi="Century Gothic" w:cs="Liberation Serif"/>
          <w:sz w:val="20"/>
        </w:rPr>
        <w:t xml:space="preserve">aparece uma indicação de sucesso ou erro (INFO/ERRO) e uma descrição do que foi realizado. </w:t>
      </w:r>
      <w:r w:rsidR="00B419B3">
        <w:rPr>
          <w:rFonts w:ascii="Century Gothic" w:hAnsi="Century Gothic" w:cs="Liberation Serif"/>
          <w:sz w:val="20"/>
        </w:rPr>
        <w:t xml:space="preserve">Por fim, aparece o </w:t>
      </w:r>
      <w:r w:rsidR="00EC52FD">
        <w:rPr>
          <w:rFonts w:ascii="Century Gothic" w:hAnsi="Century Gothic" w:cs="Liberation Serif"/>
          <w:sz w:val="20"/>
        </w:rPr>
        <w:t>ID do registro</w:t>
      </w:r>
      <w:r w:rsidR="00B419B3">
        <w:rPr>
          <w:rFonts w:ascii="Century Gothic" w:hAnsi="Century Gothic" w:cs="Liberation Serif"/>
          <w:sz w:val="20"/>
        </w:rPr>
        <w:t xml:space="preserve"> que foi criado/atualizado no </w:t>
      </w:r>
      <w:proofErr w:type="spellStart"/>
      <w:r w:rsidR="00EC52FD">
        <w:rPr>
          <w:rFonts w:ascii="Century Gothic" w:hAnsi="Century Gothic" w:cs="Liberation Serif"/>
          <w:sz w:val="20"/>
        </w:rPr>
        <w:t>RightNow</w:t>
      </w:r>
      <w:proofErr w:type="spellEnd"/>
      <w:r w:rsidR="00B419B3">
        <w:rPr>
          <w:rFonts w:ascii="Century Gothic" w:hAnsi="Century Gothic" w:cs="Liberation Serif"/>
          <w:sz w:val="20"/>
        </w:rPr>
        <w:t xml:space="preserve">. </w:t>
      </w:r>
      <w:r w:rsidR="008F4A9B">
        <w:rPr>
          <w:rFonts w:ascii="Century Gothic" w:hAnsi="Century Gothic" w:cs="Liberation Serif"/>
          <w:sz w:val="20"/>
        </w:rPr>
        <w:t>Exemplo:</w:t>
      </w:r>
    </w:p>
    <w:p w:rsidR="00E7535A" w:rsidRPr="00BF37F2" w:rsidRDefault="008F4A9B" w:rsidP="00BF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="Courier New" w:hAnsi="Courier New" w:cs="Courier New"/>
          <w:sz w:val="18"/>
          <w:szCs w:val="18"/>
        </w:rPr>
      </w:pPr>
      <w:r w:rsidRPr="00BF37F2">
        <w:rPr>
          <w:rFonts w:ascii="Courier New" w:hAnsi="Courier New" w:cs="Courier New"/>
          <w:sz w:val="18"/>
          <w:szCs w:val="18"/>
        </w:rPr>
        <w:t xml:space="preserve">18/08/2016 14:43:32: INFO: </w:t>
      </w:r>
      <w:r w:rsidR="00EC52FD" w:rsidRPr="00BF37F2">
        <w:rPr>
          <w:rFonts w:ascii="Courier New" w:hAnsi="Courier New" w:cs="Courier New"/>
          <w:sz w:val="18"/>
          <w:szCs w:val="18"/>
        </w:rPr>
        <w:t>Cliente atualizado com sucesso.</w:t>
      </w:r>
      <w:r w:rsidR="00E7535A" w:rsidRPr="00BF37F2">
        <w:rPr>
          <w:rFonts w:ascii="Courier New" w:hAnsi="Courier New" w:cs="Courier New"/>
          <w:sz w:val="18"/>
          <w:szCs w:val="18"/>
        </w:rPr>
        <w:t xml:space="preserve"> </w:t>
      </w:r>
      <w:r w:rsidR="00EC52FD" w:rsidRPr="00BF37F2">
        <w:rPr>
          <w:rFonts w:ascii="Courier New" w:hAnsi="Courier New" w:cs="Courier New"/>
          <w:sz w:val="18"/>
          <w:szCs w:val="18"/>
        </w:rPr>
        <w:t>(ID: 1)</w:t>
      </w:r>
    </w:p>
    <w:p w:rsidR="00483D4E" w:rsidRPr="008E3786" w:rsidRDefault="00483D4E" w:rsidP="006F28F5">
      <w:pPr>
        <w:spacing w:line="240" w:lineRule="auto"/>
        <w:ind w:left="0" w:firstLine="708"/>
        <w:rPr>
          <w:rFonts w:ascii="Century Gothic" w:hAnsi="Century Gothic" w:cs="Liberation Serif"/>
          <w:sz w:val="20"/>
        </w:rPr>
      </w:pPr>
      <w:r w:rsidRPr="008E3786">
        <w:rPr>
          <w:rFonts w:ascii="Century Gothic" w:hAnsi="Century Gothic" w:cs="Liberation Serif"/>
          <w:sz w:val="20"/>
        </w:rPr>
        <w:t>No caso de falha, o registro do erro</w:t>
      </w:r>
      <w:r w:rsidR="00126291" w:rsidRPr="008E3786">
        <w:rPr>
          <w:rFonts w:ascii="Century Gothic" w:hAnsi="Century Gothic" w:cs="Liberation Serif"/>
          <w:sz w:val="20"/>
        </w:rPr>
        <w:t xml:space="preserve"> informa a exceção lançada pelo Java</w:t>
      </w:r>
      <w:r w:rsidR="00E515F2" w:rsidRPr="008E3786">
        <w:rPr>
          <w:rFonts w:ascii="Century Gothic" w:hAnsi="Century Gothic" w:cs="Liberation Serif"/>
          <w:sz w:val="20"/>
        </w:rPr>
        <w:t>, como no exemplo:</w:t>
      </w:r>
    </w:p>
    <w:p w:rsidR="00E515F2" w:rsidRPr="00BF37F2" w:rsidRDefault="00E515F2" w:rsidP="00BF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rFonts w:ascii="Courier New" w:hAnsi="Courier New" w:cs="Courier New"/>
          <w:sz w:val="18"/>
          <w:szCs w:val="18"/>
        </w:rPr>
      </w:pPr>
      <w:r w:rsidRPr="00BF37F2">
        <w:rPr>
          <w:rFonts w:ascii="Courier New" w:hAnsi="Courier New" w:cs="Courier New"/>
          <w:sz w:val="18"/>
          <w:szCs w:val="18"/>
        </w:rPr>
        <w:t xml:space="preserve">18/08/2016 15:11:50: ERRO: Não foi possível atualizar o </w:t>
      </w:r>
      <w:r w:rsidR="00EC52FD" w:rsidRPr="00BF37F2">
        <w:rPr>
          <w:rFonts w:ascii="Courier New" w:hAnsi="Courier New" w:cs="Courier New"/>
          <w:sz w:val="18"/>
          <w:szCs w:val="18"/>
        </w:rPr>
        <w:t>Cliente. Motivo</w:t>
      </w:r>
      <w:r w:rsidR="00B009C0" w:rsidRPr="00BF37F2">
        <w:rPr>
          <w:rFonts w:ascii="Courier New" w:hAnsi="Courier New" w:cs="Courier New"/>
          <w:sz w:val="18"/>
          <w:szCs w:val="18"/>
        </w:rPr>
        <w:t>:</w:t>
      </w:r>
    </w:p>
    <w:p w:rsidR="00D272AB" w:rsidRPr="00BF37F2" w:rsidRDefault="00724020" w:rsidP="00BF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="Courier New" w:hAnsi="Courier New" w:cs="Courier New"/>
          <w:sz w:val="18"/>
          <w:szCs w:val="18"/>
        </w:rPr>
      </w:pPr>
      <w:r w:rsidRPr="00BF37F2">
        <w:rPr>
          <w:rFonts w:ascii="Courier New" w:hAnsi="Courier New" w:cs="Courier New"/>
          <w:sz w:val="18"/>
          <w:szCs w:val="18"/>
        </w:rPr>
        <w:t xml:space="preserve">&lt;Java </w:t>
      </w:r>
      <w:proofErr w:type="spellStart"/>
      <w:r w:rsidRPr="00BF37F2">
        <w:rPr>
          <w:rFonts w:ascii="Courier New" w:hAnsi="Courier New" w:cs="Courier New"/>
          <w:sz w:val="18"/>
          <w:szCs w:val="18"/>
        </w:rPr>
        <w:t>Exception</w:t>
      </w:r>
      <w:proofErr w:type="spellEnd"/>
      <w:r w:rsidRPr="00BF37F2">
        <w:rPr>
          <w:rFonts w:ascii="Courier New" w:hAnsi="Courier New" w:cs="Courier New"/>
          <w:sz w:val="18"/>
          <w:szCs w:val="18"/>
        </w:rPr>
        <w:t>&gt;</w:t>
      </w:r>
    </w:p>
    <w:sectPr w:rsidR="00D272AB" w:rsidRPr="00BF37F2" w:rsidSect="00864AEB">
      <w:headerReference w:type="default" r:id="rId9"/>
      <w:footerReference w:type="default" r:id="rId10"/>
      <w:pgSz w:w="11906" w:h="16838"/>
      <w:pgMar w:top="1572" w:right="1133" w:bottom="1417" w:left="1134" w:header="737" w:footer="4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6DE" w:rsidRDefault="007856DE" w:rsidP="00305C5D">
      <w:r>
        <w:separator/>
      </w:r>
    </w:p>
  </w:endnote>
  <w:endnote w:type="continuationSeparator" w:id="0">
    <w:p w:rsidR="007856DE" w:rsidRDefault="007856DE" w:rsidP="0030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Next LT Pro Bold">
    <w:panose1 w:val="020B08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Gothic" w:hAnsi="Century Gothic" w:cs="Liberation Serif"/>
        <w:color w:val="000000" w:themeColor="text1"/>
      </w:rPr>
      <w:id w:val="-781254606"/>
      <w:docPartObj>
        <w:docPartGallery w:val="Page Numbers (Bottom of Page)"/>
        <w:docPartUnique/>
      </w:docPartObj>
    </w:sdtPr>
    <w:sdtEndPr>
      <w:rPr>
        <w:rFonts w:ascii="Arial" w:hAnsi="Arial" w:cs="Arial"/>
        <w:spacing w:val="60"/>
      </w:rPr>
    </w:sdtEndPr>
    <w:sdtContent>
      <w:p w:rsidR="00437165" w:rsidRPr="00857ED4" w:rsidRDefault="00437165" w:rsidP="007E243E">
        <w:pPr>
          <w:pStyle w:val="Rodap"/>
          <w:pBdr>
            <w:top w:val="single" w:sz="4" w:space="1" w:color="D9D9D9" w:themeColor="background1" w:themeShade="D9"/>
          </w:pBdr>
          <w:tabs>
            <w:tab w:val="left" w:pos="2430"/>
            <w:tab w:val="right" w:pos="9639"/>
          </w:tabs>
          <w:jc w:val="left"/>
          <w:rPr>
            <w:color w:val="000000" w:themeColor="text1"/>
          </w:rPr>
        </w:pPr>
        <w:r w:rsidRPr="006F396D">
          <w:rPr>
            <w:rFonts w:ascii="Century Gothic" w:hAnsi="Century Gothic" w:cs="Liberation Serif"/>
            <w:color w:val="000000" w:themeColor="text1"/>
          </w:rPr>
          <w:tab/>
        </w:r>
        <w:r w:rsidRPr="006F396D">
          <w:rPr>
            <w:rFonts w:ascii="Century Gothic" w:hAnsi="Century Gothic" w:cs="Liberation Serif"/>
            <w:color w:val="000000" w:themeColor="text1"/>
          </w:rPr>
          <w:tab/>
        </w:r>
        <w:r w:rsidRPr="006F396D">
          <w:rPr>
            <w:rFonts w:ascii="Century Gothic" w:hAnsi="Century Gothic" w:cs="Liberation Serif"/>
            <w:color w:val="000000" w:themeColor="text1"/>
          </w:rPr>
          <w:tab/>
        </w:r>
        <w:r w:rsidR="00302C39" w:rsidRPr="006F396D">
          <w:rPr>
            <w:rFonts w:ascii="Century Gothic" w:hAnsi="Century Gothic" w:cs="Liberation Serif"/>
            <w:color w:val="000000" w:themeColor="text1"/>
          </w:rPr>
          <w:tab/>
        </w:r>
        <w:r w:rsidRPr="006F396D">
          <w:rPr>
            <w:rFonts w:ascii="Century Gothic" w:hAnsi="Century Gothic" w:cs="Liberation Serif"/>
            <w:color w:val="000000" w:themeColor="text1"/>
          </w:rPr>
          <w:t xml:space="preserve">Página  </w:t>
        </w:r>
        <w:r w:rsidR="00FD2236" w:rsidRPr="006F396D">
          <w:rPr>
            <w:rFonts w:ascii="Century Gothic" w:hAnsi="Century Gothic" w:cs="Liberation Serif"/>
            <w:color w:val="000000" w:themeColor="text1"/>
          </w:rPr>
          <w:fldChar w:fldCharType="begin"/>
        </w:r>
        <w:r w:rsidRPr="006F396D">
          <w:rPr>
            <w:rFonts w:ascii="Century Gothic" w:hAnsi="Century Gothic" w:cs="Liberation Serif"/>
            <w:color w:val="000000" w:themeColor="text1"/>
          </w:rPr>
          <w:instrText>PAGE   \* MERGEFORMAT</w:instrText>
        </w:r>
        <w:r w:rsidR="00FD2236" w:rsidRPr="006F396D">
          <w:rPr>
            <w:rFonts w:ascii="Century Gothic" w:hAnsi="Century Gothic" w:cs="Liberation Serif"/>
            <w:color w:val="000000" w:themeColor="text1"/>
          </w:rPr>
          <w:fldChar w:fldCharType="separate"/>
        </w:r>
        <w:r w:rsidR="00322A6C">
          <w:rPr>
            <w:rFonts w:ascii="Century Gothic" w:hAnsi="Century Gothic" w:cs="Liberation Serif"/>
            <w:noProof/>
            <w:color w:val="000000" w:themeColor="text1"/>
          </w:rPr>
          <w:t>1</w:t>
        </w:r>
        <w:r w:rsidR="00FD2236" w:rsidRPr="006F396D">
          <w:rPr>
            <w:rFonts w:ascii="Century Gothic" w:hAnsi="Century Gothic" w:cs="Liberation Serif"/>
            <w:color w:val="000000" w:themeColor="text1"/>
          </w:rPr>
          <w:fldChar w:fldCharType="end"/>
        </w:r>
        <w:r w:rsidRPr="00857ED4">
          <w:rPr>
            <w:color w:val="000000" w:themeColor="text1"/>
          </w:rPr>
          <w:t xml:space="preserve"> </w:t>
        </w:r>
      </w:p>
    </w:sdtContent>
  </w:sdt>
  <w:p w:rsidR="00437165" w:rsidRPr="006F396D" w:rsidRDefault="00437165">
    <w:pPr>
      <w:pStyle w:val="Rodap"/>
      <w:rPr>
        <w:rFonts w:ascii="Century Gothic" w:hAnsi="Century Gothic" w:cs="Liberation Serif"/>
        <w:i/>
        <w:color w:val="000000" w:themeColor="text1"/>
        <w:sz w:val="16"/>
        <w:szCs w:val="16"/>
      </w:rPr>
    </w:pPr>
    <w:r w:rsidRPr="006F396D">
      <w:rPr>
        <w:rFonts w:ascii="Century Gothic" w:hAnsi="Century Gothic" w:cs="Liberation Serif"/>
        <w:i/>
        <w:color w:val="000000" w:themeColor="text1"/>
        <w:sz w:val="16"/>
        <w:szCs w:val="16"/>
      </w:rPr>
      <w:t xml:space="preserve">Elaborado por: </w:t>
    </w:r>
    <w:r w:rsidR="00302C39" w:rsidRPr="006F396D">
      <w:rPr>
        <w:rFonts w:ascii="Century Gothic" w:hAnsi="Century Gothic" w:cs="Liberation Serif"/>
        <w:i/>
        <w:color w:val="000000" w:themeColor="text1"/>
        <w:sz w:val="16"/>
        <w:szCs w:val="16"/>
      </w:rPr>
      <w:t>Nelson Romano Neto</w:t>
    </w:r>
  </w:p>
  <w:p w:rsidR="00437165" w:rsidRPr="00857ED4" w:rsidRDefault="00437165">
    <w:pPr>
      <w:pStyle w:val="Rodap"/>
      <w:rPr>
        <w:sz w:val="16"/>
        <w:szCs w:val="16"/>
      </w:rPr>
    </w:pPr>
    <w:r w:rsidRPr="006F396D">
      <w:rPr>
        <w:rFonts w:ascii="Century Gothic" w:hAnsi="Century Gothic" w:cs="Liberation Serif"/>
        <w:i/>
        <w:sz w:val="16"/>
        <w:szCs w:val="16"/>
      </w:rPr>
      <w:t xml:space="preserve">Revisado por: </w:t>
    </w:r>
    <w:r w:rsidR="00302C39" w:rsidRPr="006F396D">
      <w:rPr>
        <w:rFonts w:ascii="Century Gothic" w:hAnsi="Century Gothic" w:cs="Liberation Serif"/>
        <w:i/>
        <w:color w:val="000000" w:themeColor="text1"/>
        <w:sz w:val="16"/>
        <w:szCs w:val="16"/>
      </w:rPr>
      <w:t>Hélio de Oliveira Bianchi</w:t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6DE" w:rsidRDefault="007856DE" w:rsidP="00305C5D">
      <w:r>
        <w:separator/>
      </w:r>
    </w:p>
  </w:footnote>
  <w:footnote w:type="continuationSeparator" w:id="0">
    <w:p w:rsidR="007856DE" w:rsidRDefault="007856DE" w:rsidP="00305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C39" w:rsidRDefault="00864AEB" w:rsidP="00857ED4">
    <w:pPr>
      <w:pStyle w:val="Cabealho"/>
      <w:pBdr>
        <w:bottom w:val="single" w:sz="12" w:space="1" w:color="auto"/>
      </w:pBdr>
      <w:rPr>
        <w:b/>
        <w:bCs/>
      </w:rPr>
    </w:pPr>
    <w:r>
      <w:rPr>
        <w:noProof/>
        <w:lang w:eastAsia="pt-BR"/>
      </w:rPr>
      <w:drawing>
        <wp:anchor distT="0" distB="0" distL="114300" distR="114300" simplePos="0" relativeHeight="251683840" behindDoc="1" locked="0" layoutInCell="1" allowOverlap="1" wp14:anchorId="4194FD3C" wp14:editId="0BC3BDCB">
          <wp:simplePos x="0" y="0"/>
          <wp:positionH relativeFrom="column">
            <wp:posOffset>89535</wp:posOffset>
          </wp:positionH>
          <wp:positionV relativeFrom="paragraph">
            <wp:posOffset>71120</wp:posOffset>
          </wp:positionV>
          <wp:extent cx="1536700" cy="207010"/>
          <wp:effectExtent l="0" t="0" r="6350" b="254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REBIC\Logo Ban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6700" cy="207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5F14C3"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6F54DACD" wp14:editId="255AE44F">
          <wp:simplePos x="0" y="0"/>
          <wp:positionH relativeFrom="column">
            <wp:posOffset>4621860</wp:posOffset>
          </wp:positionH>
          <wp:positionV relativeFrom="paragraph">
            <wp:posOffset>-114300</wp:posOffset>
          </wp:positionV>
          <wp:extent cx="1503045" cy="556260"/>
          <wp:effectExtent l="0" t="0" r="190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Gafanhoto\Oracle\Logo Esl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02C39" w:rsidRDefault="00302C39" w:rsidP="00857ED4">
    <w:pPr>
      <w:pStyle w:val="Cabealho"/>
      <w:pBdr>
        <w:bottom w:val="single" w:sz="12" w:space="1" w:color="auto"/>
      </w:pBdr>
      <w:rPr>
        <w:b/>
        <w:bCs/>
      </w:rPr>
    </w:pPr>
  </w:p>
  <w:p w:rsidR="00437165" w:rsidRDefault="00437165" w:rsidP="00857ED4">
    <w:pPr>
      <w:pStyle w:val="Cabealho"/>
      <w:pBdr>
        <w:bottom w:val="single" w:sz="12" w:space="1" w:color="auto"/>
      </w:pBdr>
      <w:rPr>
        <w:b/>
        <w:bCs/>
      </w:rPr>
    </w:pPr>
  </w:p>
  <w:p w:rsidR="005F14C3" w:rsidRPr="005F14C3" w:rsidRDefault="005F14C3" w:rsidP="00857ED4">
    <w:pPr>
      <w:pStyle w:val="Cabealho"/>
      <w:pBdr>
        <w:bottom w:val="single" w:sz="12" w:space="1" w:color="auto"/>
      </w:pBdr>
      <w:rPr>
        <w:rFonts w:ascii="Century Gothic" w:hAnsi="Century Gothic" w:cs="Liberation Serif"/>
        <w:b/>
        <w:bCs/>
        <w:sz w:val="10"/>
        <w:szCs w:val="10"/>
      </w:rPr>
    </w:pPr>
  </w:p>
  <w:p w:rsidR="00437165" w:rsidRPr="008C73AA" w:rsidRDefault="00864AEB" w:rsidP="008C73AA">
    <w:pPr>
      <w:pStyle w:val="Cabealho"/>
      <w:pBdr>
        <w:bottom w:val="single" w:sz="12" w:space="1" w:color="auto"/>
      </w:pBdr>
      <w:rPr>
        <w:rFonts w:ascii="Century Gothic" w:hAnsi="Century Gothic" w:cs="Liberation Serif"/>
        <w:b/>
        <w:bCs/>
        <w:sz w:val="20"/>
      </w:rPr>
    </w:pPr>
    <w:r>
      <w:rPr>
        <w:rFonts w:ascii="Century Gothic" w:hAnsi="Century Gothic" w:cs="Liberation Serif"/>
        <w:b/>
        <w:bCs/>
        <w:sz w:val="20"/>
      </w:rPr>
      <w:t>Aplicação para</w:t>
    </w:r>
    <w:r w:rsidR="00437165" w:rsidRPr="006F396D">
      <w:rPr>
        <w:rFonts w:ascii="Century Gothic" w:hAnsi="Century Gothic" w:cs="Liberation Serif"/>
        <w:b/>
        <w:bCs/>
        <w:sz w:val="20"/>
      </w:rPr>
      <w:t xml:space="preserve"> </w:t>
    </w:r>
    <w:r w:rsidR="00394D5A">
      <w:rPr>
        <w:rFonts w:ascii="Century Gothic" w:hAnsi="Century Gothic" w:cs="Liberation Serif"/>
        <w:b/>
        <w:bCs/>
        <w:sz w:val="20"/>
      </w:rPr>
      <w:t>C</w:t>
    </w:r>
    <w:r>
      <w:rPr>
        <w:rFonts w:ascii="Century Gothic" w:hAnsi="Century Gothic" w:cs="Liberation Serif"/>
        <w:b/>
        <w:bCs/>
        <w:sz w:val="20"/>
      </w:rPr>
      <w:t xml:space="preserve">arga </w:t>
    </w:r>
    <w:r w:rsidR="00394D5A">
      <w:rPr>
        <w:rFonts w:ascii="Century Gothic" w:hAnsi="Century Gothic" w:cs="Liberation Serif"/>
        <w:b/>
        <w:bCs/>
        <w:sz w:val="20"/>
      </w:rPr>
      <w:t>de D</w:t>
    </w:r>
    <w:r>
      <w:rPr>
        <w:rFonts w:ascii="Century Gothic" w:hAnsi="Century Gothic" w:cs="Liberation Serif"/>
        <w:b/>
        <w:bCs/>
        <w:sz w:val="20"/>
      </w:rPr>
      <w:t xml:space="preserve">ados </w:t>
    </w:r>
    <w:proofErr w:type="spellStart"/>
    <w:r>
      <w:rPr>
        <w:rFonts w:ascii="Century Gothic" w:hAnsi="Century Gothic" w:cs="Liberation Serif"/>
        <w:b/>
        <w:bCs/>
        <w:sz w:val="20"/>
      </w:rPr>
      <w:t>CSV-R</w:t>
    </w:r>
    <w:r w:rsidR="00394D5A">
      <w:rPr>
        <w:rFonts w:ascii="Century Gothic" w:hAnsi="Century Gothic" w:cs="Liberation Serif"/>
        <w:b/>
        <w:bCs/>
        <w:sz w:val="20"/>
      </w:rPr>
      <w:t>ight</w:t>
    </w:r>
    <w:r>
      <w:rPr>
        <w:rFonts w:ascii="Century Gothic" w:hAnsi="Century Gothic" w:cs="Liberation Serif"/>
        <w:b/>
        <w:bCs/>
        <w:sz w:val="20"/>
      </w:rPr>
      <w:t>N</w:t>
    </w:r>
    <w:r w:rsidR="00394D5A">
      <w:rPr>
        <w:rFonts w:ascii="Century Gothic" w:hAnsi="Century Gothic" w:cs="Liberation Serif"/>
        <w:b/>
        <w:bCs/>
        <w:sz w:val="20"/>
      </w:rPr>
      <w:t>ow</w:t>
    </w:r>
    <w:proofErr w:type="spellEnd"/>
    <w:r w:rsidR="008C73AA">
      <w:rPr>
        <w:rFonts w:ascii="Century Gothic" w:hAnsi="Century Gothic" w:cs="Liberation Serif"/>
        <w:b/>
        <w:bCs/>
        <w:sz w:val="20"/>
      </w:rPr>
      <w:t xml:space="preserve"> versão 1.4</w:t>
    </w:r>
    <w:r>
      <w:rPr>
        <w:rFonts w:ascii="Century Gothic" w:hAnsi="Century Gothic" w:cs="Liberation Serif"/>
        <w:b/>
        <w:bCs/>
        <w:sz w:val="20"/>
      </w:rPr>
      <w:t xml:space="preserve"> </w:t>
    </w:r>
    <w:r w:rsidR="00437165" w:rsidRPr="006F396D">
      <w:rPr>
        <w:rFonts w:ascii="Century Gothic" w:hAnsi="Century Gothic" w:cs="Liberation Serif"/>
        <w:bCs/>
        <w:sz w:val="20"/>
      </w:rPr>
      <w:t>– Manual de Uso</w:t>
    </w:r>
  </w:p>
  <w:p w:rsidR="00437165" w:rsidRDefault="00437165" w:rsidP="00305C5D">
    <w:pPr>
      <w:pStyle w:val="Cabealho"/>
      <w:rPr>
        <w:color w:val="000000" w:themeColor="text1"/>
      </w:rPr>
    </w:pPr>
  </w:p>
  <w:p w:rsidR="00182ABB" w:rsidRPr="00857ED4" w:rsidRDefault="00182ABB" w:rsidP="00305C5D">
    <w:pPr>
      <w:pStyle w:val="Cabealho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028F"/>
    <w:multiLevelType w:val="hybridMultilevel"/>
    <w:tmpl w:val="086C88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9E6568"/>
    <w:multiLevelType w:val="hybridMultilevel"/>
    <w:tmpl w:val="0FB6284C"/>
    <w:lvl w:ilvl="0" w:tplc="0416000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34" w:hanging="360"/>
      </w:pPr>
      <w:rPr>
        <w:rFonts w:ascii="Wingdings" w:hAnsi="Wingdings" w:hint="default"/>
      </w:rPr>
    </w:lvl>
  </w:abstractNum>
  <w:abstractNum w:abstractNumId="2" w15:restartNumberingAfterBreak="0">
    <w:nsid w:val="0DB62D66"/>
    <w:multiLevelType w:val="hybridMultilevel"/>
    <w:tmpl w:val="9C90E10C"/>
    <w:lvl w:ilvl="0" w:tplc="0416000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480" w:hanging="360"/>
      </w:pPr>
      <w:rPr>
        <w:rFonts w:ascii="Wingdings" w:hAnsi="Wingdings" w:hint="default"/>
      </w:rPr>
    </w:lvl>
  </w:abstractNum>
  <w:abstractNum w:abstractNumId="3" w15:restartNumberingAfterBreak="0">
    <w:nsid w:val="110F2B6D"/>
    <w:multiLevelType w:val="hybridMultilevel"/>
    <w:tmpl w:val="4C2A6A0A"/>
    <w:lvl w:ilvl="0" w:tplc="04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27548E2"/>
    <w:multiLevelType w:val="hybridMultilevel"/>
    <w:tmpl w:val="7E608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96547"/>
    <w:multiLevelType w:val="hybridMultilevel"/>
    <w:tmpl w:val="519E7DD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9B1819"/>
    <w:multiLevelType w:val="hybridMultilevel"/>
    <w:tmpl w:val="6F18551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9CC52D6"/>
    <w:multiLevelType w:val="hybridMultilevel"/>
    <w:tmpl w:val="47AC05E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5B95F65"/>
    <w:multiLevelType w:val="hybridMultilevel"/>
    <w:tmpl w:val="3EDAC1EC"/>
    <w:lvl w:ilvl="0" w:tplc="EECA44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071EA0"/>
    <w:multiLevelType w:val="hybridMultilevel"/>
    <w:tmpl w:val="92740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11CEB"/>
    <w:multiLevelType w:val="hybridMultilevel"/>
    <w:tmpl w:val="BE2873D0"/>
    <w:lvl w:ilvl="0" w:tplc="7D627C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D56188A"/>
    <w:multiLevelType w:val="hybridMultilevel"/>
    <w:tmpl w:val="B186F05A"/>
    <w:lvl w:ilvl="0" w:tplc="BD1C83C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FD86538"/>
    <w:multiLevelType w:val="hybridMultilevel"/>
    <w:tmpl w:val="B016EF48"/>
    <w:lvl w:ilvl="0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3" w15:restartNumberingAfterBreak="0">
    <w:nsid w:val="53C5786F"/>
    <w:multiLevelType w:val="hybridMultilevel"/>
    <w:tmpl w:val="D4C076D2"/>
    <w:lvl w:ilvl="0" w:tplc="7D14CA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5DE754B"/>
    <w:multiLevelType w:val="hybridMultilevel"/>
    <w:tmpl w:val="262A8F9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560F4F3B"/>
    <w:multiLevelType w:val="hybridMultilevel"/>
    <w:tmpl w:val="9D009344"/>
    <w:lvl w:ilvl="0" w:tplc="0416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16" w15:restartNumberingAfterBreak="0">
    <w:nsid w:val="6FA96790"/>
    <w:multiLevelType w:val="hybridMultilevel"/>
    <w:tmpl w:val="771C0B6A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4EB3BBB"/>
    <w:multiLevelType w:val="hybridMultilevel"/>
    <w:tmpl w:val="59E040F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B9005D0"/>
    <w:multiLevelType w:val="hybridMultilevel"/>
    <w:tmpl w:val="41502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D4564"/>
    <w:multiLevelType w:val="hybridMultilevel"/>
    <w:tmpl w:val="C9E87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901E8"/>
    <w:multiLevelType w:val="multilevel"/>
    <w:tmpl w:val="DF80EAB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20"/>
  </w:num>
  <w:num w:numId="4">
    <w:abstractNumId w:val="20"/>
  </w:num>
  <w:num w:numId="5">
    <w:abstractNumId w:val="6"/>
  </w:num>
  <w:num w:numId="6">
    <w:abstractNumId w:val="16"/>
  </w:num>
  <w:num w:numId="7">
    <w:abstractNumId w:val="17"/>
  </w:num>
  <w:num w:numId="8">
    <w:abstractNumId w:val="14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1"/>
  </w:num>
  <w:num w:numId="14">
    <w:abstractNumId w:val="8"/>
  </w:num>
  <w:num w:numId="15">
    <w:abstractNumId w:val="12"/>
  </w:num>
  <w:num w:numId="16">
    <w:abstractNumId w:val="15"/>
  </w:num>
  <w:num w:numId="17">
    <w:abstractNumId w:val="2"/>
  </w:num>
  <w:num w:numId="18">
    <w:abstractNumId w:val="13"/>
  </w:num>
  <w:num w:numId="19">
    <w:abstractNumId w:val="9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4"/>
  </w:num>
  <w:num w:numId="26">
    <w:abstractNumId w:val="20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20"/>
  </w:num>
  <w:num w:numId="30">
    <w:abstractNumId w:val="20"/>
  </w:num>
  <w:num w:numId="31">
    <w:abstractNumId w:val="20"/>
  </w:num>
  <w:num w:numId="32">
    <w:abstractNumId w:val="0"/>
  </w:num>
  <w:num w:numId="33">
    <w:abstractNumId w:val="20"/>
  </w:num>
  <w:num w:numId="34">
    <w:abstractNumId w:val="20"/>
  </w:num>
  <w:num w:numId="35">
    <w:abstractNumId w:val="20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39"/>
    <w:rsid w:val="00003A90"/>
    <w:rsid w:val="00010929"/>
    <w:rsid w:val="0002071B"/>
    <w:rsid w:val="0002293A"/>
    <w:rsid w:val="00041054"/>
    <w:rsid w:val="00051648"/>
    <w:rsid w:val="0006466D"/>
    <w:rsid w:val="00082ACC"/>
    <w:rsid w:val="000B2A74"/>
    <w:rsid w:val="000C4C7C"/>
    <w:rsid w:val="000D067D"/>
    <w:rsid w:val="000D0D39"/>
    <w:rsid w:val="000F1226"/>
    <w:rsid w:val="000F67F5"/>
    <w:rsid w:val="00103483"/>
    <w:rsid w:val="00126291"/>
    <w:rsid w:val="0015105C"/>
    <w:rsid w:val="00151E6E"/>
    <w:rsid w:val="00156CD4"/>
    <w:rsid w:val="0016263E"/>
    <w:rsid w:val="00173AE6"/>
    <w:rsid w:val="00182ABB"/>
    <w:rsid w:val="001865F2"/>
    <w:rsid w:val="00186A46"/>
    <w:rsid w:val="001A2D10"/>
    <w:rsid w:val="001B72CF"/>
    <w:rsid w:val="001C1DC3"/>
    <w:rsid w:val="001D67B1"/>
    <w:rsid w:val="001E041F"/>
    <w:rsid w:val="001E08C5"/>
    <w:rsid w:val="001E38A4"/>
    <w:rsid w:val="001E574E"/>
    <w:rsid w:val="001E6508"/>
    <w:rsid w:val="001F239F"/>
    <w:rsid w:val="001F44F9"/>
    <w:rsid w:val="00205233"/>
    <w:rsid w:val="002109EA"/>
    <w:rsid w:val="00231912"/>
    <w:rsid w:val="00244648"/>
    <w:rsid w:val="00247061"/>
    <w:rsid w:val="00247ADD"/>
    <w:rsid w:val="0028573F"/>
    <w:rsid w:val="00294443"/>
    <w:rsid w:val="0029700B"/>
    <w:rsid w:val="00297415"/>
    <w:rsid w:val="002A41C6"/>
    <w:rsid w:val="002E5DA7"/>
    <w:rsid w:val="002E7008"/>
    <w:rsid w:val="002E7CEA"/>
    <w:rsid w:val="002F6517"/>
    <w:rsid w:val="00301A33"/>
    <w:rsid w:val="00302C39"/>
    <w:rsid w:val="00305C5D"/>
    <w:rsid w:val="00310083"/>
    <w:rsid w:val="00312ABC"/>
    <w:rsid w:val="00314C9B"/>
    <w:rsid w:val="003170E2"/>
    <w:rsid w:val="00322A6C"/>
    <w:rsid w:val="003307C6"/>
    <w:rsid w:val="00344A18"/>
    <w:rsid w:val="00356186"/>
    <w:rsid w:val="003672EF"/>
    <w:rsid w:val="00375E08"/>
    <w:rsid w:val="00381493"/>
    <w:rsid w:val="003856F5"/>
    <w:rsid w:val="00394D5A"/>
    <w:rsid w:val="00395E7A"/>
    <w:rsid w:val="003A23FF"/>
    <w:rsid w:val="003A5B11"/>
    <w:rsid w:val="003B37D5"/>
    <w:rsid w:val="003C0708"/>
    <w:rsid w:val="003D1455"/>
    <w:rsid w:val="003E33F5"/>
    <w:rsid w:val="003E5F0D"/>
    <w:rsid w:val="004016AD"/>
    <w:rsid w:val="004304D4"/>
    <w:rsid w:val="0043085F"/>
    <w:rsid w:val="00437165"/>
    <w:rsid w:val="00440B7A"/>
    <w:rsid w:val="00443C06"/>
    <w:rsid w:val="00445C07"/>
    <w:rsid w:val="00446446"/>
    <w:rsid w:val="00470880"/>
    <w:rsid w:val="00471489"/>
    <w:rsid w:val="0048017D"/>
    <w:rsid w:val="00480343"/>
    <w:rsid w:val="00481274"/>
    <w:rsid w:val="00483D4E"/>
    <w:rsid w:val="00485DC5"/>
    <w:rsid w:val="0049469C"/>
    <w:rsid w:val="00494713"/>
    <w:rsid w:val="00496CA1"/>
    <w:rsid w:val="004A4692"/>
    <w:rsid w:val="004A755A"/>
    <w:rsid w:val="004B0EF2"/>
    <w:rsid w:val="004B5EEB"/>
    <w:rsid w:val="004C55A8"/>
    <w:rsid w:val="004D1D85"/>
    <w:rsid w:val="004D44CB"/>
    <w:rsid w:val="004D5E0C"/>
    <w:rsid w:val="004F6208"/>
    <w:rsid w:val="00501F6D"/>
    <w:rsid w:val="0051555F"/>
    <w:rsid w:val="00536BDB"/>
    <w:rsid w:val="00544928"/>
    <w:rsid w:val="00550EDA"/>
    <w:rsid w:val="005533E2"/>
    <w:rsid w:val="0056080C"/>
    <w:rsid w:val="00573392"/>
    <w:rsid w:val="00575D20"/>
    <w:rsid w:val="00583BFA"/>
    <w:rsid w:val="00584322"/>
    <w:rsid w:val="00591229"/>
    <w:rsid w:val="0059175D"/>
    <w:rsid w:val="00597BC9"/>
    <w:rsid w:val="005B3F7E"/>
    <w:rsid w:val="005B54A3"/>
    <w:rsid w:val="005D1B52"/>
    <w:rsid w:val="005D7994"/>
    <w:rsid w:val="005E08BD"/>
    <w:rsid w:val="005F14C3"/>
    <w:rsid w:val="005F16E9"/>
    <w:rsid w:val="005F7CF1"/>
    <w:rsid w:val="00600637"/>
    <w:rsid w:val="00612EFD"/>
    <w:rsid w:val="00614123"/>
    <w:rsid w:val="00627A37"/>
    <w:rsid w:val="006303A8"/>
    <w:rsid w:val="006456FD"/>
    <w:rsid w:val="006466DB"/>
    <w:rsid w:val="00655B34"/>
    <w:rsid w:val="00656C74"/>
    <w:rsid w:val="00670AFD"/>
    <w:rsid w:val="00670C70"/>
    <w:rsid w:val="00675180"/>
    <w:rsid w:val="00687932"/>
    <w:rsid w:val="00692F37"/>
    <w:rsid w:val="00694AFF"/>
    <w:rsid w:val="006A259B"/>
    <w:rsid w:val="006A2F5B"/>
    <w:rsid w:val="006A52F2"/>
    <w:rsid w:val="006B0F45"/>
    <w:rsid w:val="006B2E60"/>
    <w:rsid w:val="006C1AC4"/>
    <w:rsid w:val="006C691D"/>
    <w:rsid w:val="006C7271"/>
    <w:rsid w:val="006D2A9F"/>
    <w:rsid w:val="006D5F22"/>
    <w:rsid w:val="006F28F5"/>
    <w:rsid w:val="006F396D"/>
    <w:rsid w:val="00717C4C"/>
    <w:rsid w:val="00723E13"/>
    <w:rsid w:val="00724020"/>
    <w:rsid w:val="007305EB"/>
    <w:rsid w:val="00741FE6"/>
    <w:rsid w:val="00743ACE"/>
    <w:rsid w:val="0075246B"/>
    <w:rsid w:val="00753F20"/>
    <w:rsid w:val="00755F14"/>
    <w:rsid w:val="0076512E"/>
    <w:rsid w:val="00783212"/>
    <w:rsid w:val="007856DE"/>
    <w:rsid w:val="00791889"/>
    <w:rsid w:val="007B4E67"/>
    <w:rsid w:val="007C16BB"/>
    <w:rsid w:val="007C3BC1"/>
    <w:rsid w:val="007C7CB6"/>
    <w:rsid w:val="007D5B4F"/>
    <w:rsid w:val="007D5DB1"/>
    <w:rsid w:val="007E15C2"/>
    <w:rsid w:val="007E243E"/>
    <w:rsid w:val="008078B0"/>
    <w:rsid w:val="00817D29"/>
    <w:rsid w:val="008367A7"/>
    <w:rsid w:val="00836CCA"/>
    <w:rsid w:val="00851324"/>
    <w:rsid w:val="00857ED4"/>
    <w:rsid w:val="00860B89"/>
    <w:rsid w:val="00864AEB"/>
    <w:rsid w:val="00866A41"/>
    <w:rsid w:val="00870118"/>
    <w:rsid w:val="0087480E"/>
    <w:rsid w:val="00886CA6"/>
    <w:rsid w:val="008A4AA8"/>
    <w:rsid w:val="008A6262"/>
    <w:rsid w:val="008C73AA"/>
    <w:rsid w:val="008E1DA7"/>
    <w:rsid w:val="008E3786"/>
    <w:rsid w:val="008F44D7"/>
    <w:rsid w:val="008F4A9B"/>
    <w:rsid w:val="0090753E"/>
    <w:rsid w:val="00925D07"/>
    <w:rsid w:val="00932DC2"/>
    <w:rsid w:val="00933D2A"/>
    <w:rsid w:val="00942220"/>
    <w:rsid w:val="00942673"/>
    <w:rsid w:val="00965427"/>
    <w:rsid w:val="00970DA6"/>
    <w:rsid w:val="00972CF4"/>
    <w:rsid w:val="00977C60"/>
    <w:rsid w:val="0098040A"/>
    <w:rsid w:val="009839C4"/>
    <w:rsid w:val="00994A56"/>
    <w:rsid w:val="009979E5"/>
    <w:rsid w:val="009B0B66"/>
    <w:rsid w:val="009D5B42"/>
    <w:rsid w:val="009E6E77"/>
    <w:rsid w:val="009F3E09"/>
    <w:rsid w:val="00A0066B"/>
    <w:rsid w:val="00A02B2B"/>
    <w:rsid w:val="00A10D37"/>
    <w:rsid w:val="00A16EB1"/>
    <w:rsid w:val="00A179EA"/>
    <w:rsid w:val="00A2700D"/>
    <w:rsid w:val="00A33C8B"/>
    <w:rsid w:val="00A41C9B"/>
    <w:rsid w:val="00A44F44"/>
    <w:rsid w:val="00A52355"/>
    <w:rsid w:val="00A526A1"/>
    <w:rsid w:val="00A6240E"/>
    <w:rsid w:val="00A63C4F"/>
    <w:rsid w:val="00A64A34"/>
    <w:rsid w:val="00A6616E"/>
    <w:rsid w:val="00A7234A"/>
    <w:rsid w:val="00A740A3"/>
    <w:rsid w:val="00A75ED0"/>
    <w:rsid w:val="00A77094"/>
    <w:rsid w:val="00A83266"/>
    <w:rsid w:val="00A97E99"/>
    <w:rsid w:val="00AA290D"/>
    <w:rsid w:val="00AB5700"/>
    <w:rsid w:val="00AB6249"/>
    <w:rsid w:val="00AC439D"/>
    <w:rsid w:val="00AC574A"/>
    <w:rsid w:val="00AD28F7"/>
    <w:rsid w:val="00AE0A97"/>
    <w:rsid w:val="00AE0F6E"/>
    <w:rsid w:val="00AF0753"/>
    <w:rsid w:val="00B009C0"/>
    <w:rsid w:val="00B069F3"/>
    <w:rsid w:val="00B2019B"/>
    <w:rsid w:val="00B21F51"/>
    <w:rsid w:val="00B31708"/>
    <w:rsid w:val="00B3445A"/>
    <w:rsid w:val="00B35E3F"/>
    <w:rsid w:val="00B419B3"/>
    <w:rsid w:val="00B41B6A"/>
    <w:rsid w:val="00B564C4"/>
    <w:rsid w:val="00B57807"/>
    <w:rsid w:val="00B64AA9"/>
    <w:rsid w:val="00B76365"/>
    <w:rsid w:val="00B806BF"/>
    <w:rsid w:val="00B841D8"/>
    <w:rsid w:val="00B84554"/>
    <w:rsid w:val="00B8675D"/>
    <w:rsid w:val="00B93C1C"/>
    <w:rsid w:val="00B95F2C"/>
    <w:rsid w:val="00BB1DE6"/>
    <w:rsid w:val="00BC00C8"/>
    <w:rsid w:val="00BC36B2"/>
    <w:rsid w:val="00BC6575"/>
    <w:rsid w:val="00BD1C5A"/>
    <w:rsid w:val="00BD6003"/>
    <w:rsid w:val="00BE00E3"/>
    <w:rsid w:val="00BE485A"/>
    <w:rsid w:val="00BF37F2"/>
    <w:rsid w:val="00BF570A"/>
    <w:rsid w:val="00BF570E"/>
    <w:rsid w:val="00C152AE"/>
    <w:rsid w:val="00C203F6"/>
    <w:rsid w:val="00C32E43"/>
    <w:rsid w:val="00C338DD"/>
    <w:rsid w:val="00C4074D"/>
    <w:rsid w:val="00C4152C"/>
    <w:rsid w:val="00C51485"/>
    <w:rsid w:val="00C514AA"/>
    <w:rsid w:val="00C53AE2"/>
    <w:rsid w:val="00C54440"/>
    <w:rsid w:val="00C55D7A"/>
    <w:rsid w:val="00C6318C"/>
    <w:rsid w:val="00C70B44"/>
    <w:rsid w:val="00C72B80"/>
    <w:rsid w:val="00C74288"/>
    <w:rsid w:val="00C81232"/>
    <w:rsid w:val="00C83626"/>
    <w:rsid w:val="00C87B39"/>
    <w:rsid w:val="00C923A6"/>
    <w:rsid w:val="00CA35DA"/>
    <w:rsid w:val="00CA585E"/>
    <w:rsid w:val="00CA6003"/>
    <w:rsid w:val="00CA7B03"/>
    <w:rsid w:val="00CC4692"/>
    <w:rsid w:val="00CD3BB0"/>
    <w:rsid w:val="00CD4E4D"/>
    <w:rsid w:val="00CD4F45"/>
    <w:rsid w:val="00CD6EEA"/>
    <w:rsid w:val="00CE0A93"/>
    <w:rsid w:val="00CE249A"/>
    <w:rsid w:val="00CE6BD6"/>
    <w:rsid w:val="00CE6D22"/>
    <w:rsid w:val="00CF3014"/>
    <w:rsid w:val="00CF4308"/>
    <w:rsid w:val="00D14D9A"/>
    <w:rsid w:val="00D2251E"/>
    <w:rsid w:val="00D2440C"/>
    <w:rsid w:val="00D272AB"/>
    <w:rsid w:val="00D405BE"/>
    <w:rsid w:val="00D62BC0"/>
    <w:rsid w:val="00D715F4"/>
    <w:rsid w:val="00D73BC3"/>
    <w:rsid w:val="00D935FF"/>
    <w:rsid w:val="00DA2AC1"/>
    <w:rsid w:val="00DB2933"/>
    <w:rsid w:val="00DC7CEB"/>
    <w:rsid w:val="00DD5C86"/>
    <w:rsid w:val="00DD5DB0"/>
    <w:rsid w:val="00DF05D6"/>
    <w:rsid w:val="00DF1203"/>
    <w:rsid w:val="00DF2DB7"/>
    <w:rsid w:val="00E107B4"/>
    <w:rsid w:val="00E26852"/>
    <w:rsid w:val="00E34418"/>
    <w:rsid w:val="00E360F0"/>
    <w:rsid w:val="00E41489"/>
    <w:rsid w:val="00E4646A"/>
    <w:rsid w:val="00E50E14"/>
    <w:rsid w:val="00E515F2"/>
    <w:rsid w:val="00E633AE"/>
    <w:rsid w:val="00E70478"/>
    <w:rsid w:val="00E71A2B"/>
    <w:rsid w:val="00E7535A"/>
    <w:rsid w:val="00E8007F"/>
    <w:rsid w:val="00E875C9"/>
    <w:rsid w:val="00E91E37"/>
    <w:rsid w:val="00EA5C51"/>
    <w:rsid w:val="00EB0448"/>
    <w:rsid w:val="00EC52FD"/>
    <w:rsid w:val="00ED04E6"/>
    <w:rsid w:val="00ED2331"/>
    <w:rsid w:val="00ED25F1"/>
    <w:rsid w:val="00EE1340"/>
    <w:rsid w:val="00EF73F4"/>
    <w:rsid w:val="00F23113"/>
    <w:rsid w:val="00F76CEF"/>
    <w:rsid w:val="00F80381"/>
    <w:rsid w:val="00F9206D"/>
    <w:rsid w:val="00F93AB5"/>
    <w:rsid w:val="00F9693A"/>
    <w:rsid w:val="00FA3F42"/>
    <w:rsid w:val="00FB49B9"/>
    <w:rsid w:val="00FC1832"/>
    <w:rsid w:val="00FD2236"/>
    <w:rsid w:val="00FD662B"/>
    <w:rsid w:val="00FE77E3"/>
    <w:rsid w:val="00FE7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8F5EFA-CAE5-4AB5-B072-1A29B85C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5C5D"/>
    <w:pPr>
      <w:spacing w:after="360"/>
      <w:ind w:left="142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B5EEB"/>
    <w:pPr>
      <w:keepNext/>
      <w:keepLines/>
      <w:numPr>
        <w:numId w:val="2"/>
      </w:numPr>
      <w:spacing w:before="600"/>
      <w:outlineLvl w:val="0"/>
    </w:pPr>
    <w:rPr>
      <w:rFonts w:eastAsiaTheme="majorEastAsia"/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755A"/>
    <w:pPr>
      <w:keepNext/>
      <w:keepLines/>
      <w:numPr>
        <w:ilvl w:val="1"/>
        <w:numId w:val="2"/>
      </w:numPr>
      <w:spacing w:before="480"/>
      <w:outlineLvl w:val="1"/>
    </w:pPr>
    <w:rPr>
      <w:rFonts w:ascii="AvenirNext LT Pro Bold" w:eastAsiaTheme="majorEastAsia" w:hAnsi="AvenirNext LT Pro Bold"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7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B39"/>
  </w:style>
  <w:style w:type="paragraph" w:styleId="Rodap">
    <w:name w:val="footer"/>
    <w:basedOn w:val="Normal"/>
    <w:link w:val="RodapChar"/>
    <w:uiPriority w:val="99"/>
    <w:unhideWhenUsed/>
    <w:rsid w:val="00C87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B39"/>
  </w:style>
  <w:style w:type="paragraph" w:styleId="Textodebalo">
    <w:name w:val="Balloon Text"/>
    <w:basedOn w:val="Normal"/>
    <w:link w:val="TextodebaloChar"/>
    <w:uiPriority w:val="99"/>
    <w:semiHidden/>
    <w:unhideWhenUsed/>
    <w:rsid w:val="00C87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B3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7B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5EEB"/>
    <w:rPr>
      <w:rFonts w:ascii="Arial" w:eastAsiaTheme="majorEastAsia" w:hAnsi="Arial" w:cs="Arial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4A755A"/>
    <w:rPr>
      <w:rFonts w:ascii="AvenirNext LT Pro Bold" w:eastAsiaTheme="majorEastAsia" w:hAnsi="AvenirNext LT Pro Bold" w:cs="Arial"/>
      <w:bCs/>
      <w:szCs w:val="28"/>
    </w:rPr>
  </w:style>
  <w:style w:type="paragraph" w:styleId="SemEspaamento">
    <w:name w:val="No Spacing"/>
    <w:basedOn w:val="Normal"/>
    <w:uiPriority w:val="1"/>
    <w:qFormat/>
    <w:rsid w:val="00AB6249"/>
    <w:pPr>
      <w:spacing w:after="120" w:line="240" w:lineRule="auto"/>
      <w:jc w:val="left"/>
    </w:pPr>
    <w:rPr>
      <w:rFonts w:ascii="Consolas" w:hAnsi="Consolas" w:cs="Consolas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692F3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6A1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526A1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BE485A"/>
    <w:pPr>
      <w:tabs>
        <w:tab w:val="left" w:pos="880"/>
        <w:tab w:val="right" w:leader="dot" w:pos="9629"/>
      </w:tabs>
      <w:spacing w:after="100"/>
      <w:ind w:left="220"/>
    </w:pPr>
    <w:rPr>
      <w:rFonts w:ascii="Century Gothic" w:hAnsi="Century Gothic" w:cs="Liberation Serif"/>
      <w:noProof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3B37D5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E0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re8-downloads-213315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050C5-74D1-48EE-86AD-D34F803ED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1036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Helio</dc:creator>
  <cp:lastModifiedBy>Nelson Romano</cp:lastModifiedBy>
  <cp:revision>48</cp:revision>
  <cp:lastPrinted>2016-12-28T11:52:00Z</cp:lastPrinted>
  <dcterms:created xsi:type="dcterms:W3CDTF">2016-08-18T14:30:00Z</dcterms:created>
  <dcterms:modified xsi:type="dcterms:W3CDTF">2016-12-28T11:53:00Z</dcterms:modified>
</cp:coreProperties>
</file>