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>
              <w:rPr>
                <w:sz w:val="20"/>
                <w:szCs w:val="20"/>
              </w:rPr>
              <w:t xml:space="preserve"> 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Default="00910FD4" w:rsidP="00AB1599">
      <w:r>
        <w:t>O fluxo de casos de uso que usam da relação &lt;&lt;include&gt;&gt; irão referenciar os casos de uso “incluídos” através de um passo “Executar caso de uso X”, por exemplo.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t>Casos de Uso</w:t>
      </w:r>
    </w:p>
    <w:tbl>
      <w:tblPr>
        <w:tblStyle w:val="Tabelacomgrade"/>
        <w:tblW w:w="0" w:type="auto"/>
        <w:tblLook w:val="04A0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CDU01</w:t>
            </w:r>
          </w:p>
        </w:tc>
        <w:tc>
          <w:tcPr>
            <w:tcW w:w="7790" w:type="dxa"/>
          </w:tcPr>
          <w:p w:rsidR="0061622C" w:rsidRDefault="0061622C" w:rsidP="00802D1B">
            <w:r>
              <w:t>Efetuar login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CDU02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funcionários (CRUD)</w:t>
            </w:r>
          </w:p>
        </w:tc>
      </w:tr>
      <w:tr w:rsidR="00802D1B" w:rsidTr="000C7A61">
        <w:tc>
          <w:tcPr>
            <w:tcW w:w="1838" w:type="dxa"/>
          </w:tcPr>
          <w:p w:rsidR="00802D1B" w:rsidRDefault="0061622C" w:rsidP="00802D1B">
            <w:r>
              <w:t>CDU03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CDU04</w:t>
            </w:r>
          </w:p>
        </w:tc>
        <w:tc>
          <w:tcPr>
            <w:tcW w:w="7790" w:type="dxa"/>
          </w:tcPr>
          <w:p w:rsidR="0061622C" w:rsidRDefault="0061622C" w:rsidP="00802D1B">
            <w:r>
              <w:t>Listar todos os produtos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CDU05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determinado fornecedor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CDU06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com quantidade baixa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CDU08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categorias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CDU09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quantidade de unidades estocada em uma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CDU10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fornecedores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CDU11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transportadoras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número de usos de uma transportadora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lojas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mensal de uma loja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CDU15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CDU16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histórico de todas as movimentações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CDU18</w:t>
            </w:r>
          </w:p>
        </w:tc>
        <w:tc>
          <w:tcPr>
            <w:tcW w:w="7790" w:type="dxa"/>
          </w:tcPr>
          <w:p w:rsidR="0061622C" w:rsidRDefault="0061622C" w:rsidP="00802D1B">
            <w:r>
              <w:t>Ver o histórico de movimentações de um produto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CDU19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movimentação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CDU20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entrada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CDU21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peso total de uma movimentação de estoque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CDU23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tempo de uma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de uma saída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543C03" w:rsidRDefault="00802D1B" w:rsidP="00910FD4">
      <w:pPr>
        <w:pStyle w:val="Ttulo1"/>
      </w:pPr>
      <w:r>
        <w:t>Descrição/Especificação</w:t>
      </w:r>
      <w:r w:rsidR="00785B6E">
        <w:t xml:space="preserve"> dos Casos de Uso</w:t>
      </w:r>
    </w:p>
    <w:p w:rsidR="00910FD4" w:rsidRPr="00910FD4" w:rsidRDefault="00910FD4" w:rsidP="00910FD4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r w:rsidRPr="00802D1B">
              <w:rPr>
                <w:b/>
              </w:rPr>
              <w:t>Atores:</w:t>
            </w:r>
            <w:r>
              <w:t>Administrador ou Operador ou Gestor</w:t>
            </w:r>
          </w:p>
        </w:tc>
      </w:tr>
      <w:tr w:rsidR="00543C03" w:rsidTr="001270A4">
        <w:tc>
          <w:tcPr>
            <w:tcW w:w="9628" w:type="dxa"/>
            <w:gridSpan w:val="3"/>
          </w:tcPr>
          <w:p w:rsidR="00543C03" w:rsidRDefault="00543C03" w:rsidP="001270A4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1270A4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1270A4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1270A4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63D97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inicia o sistema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exibe a interface de login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preenche e submete seus dados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1270A4">
            <w:pPr>
              <w:jc w:val="center"/>
            </w:pPr>
            <w:bookmarkStart w:id="1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"/>
      <w:tr w:rsidR="00910FD4" w:rsidTr="00787C5D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verifica que os dados são inválidos e não efetua login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alerta que existem dados incorretos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Retorna ao passo 3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97144" w:rsidTr="00430469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430469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430469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430469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430469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:rsidR="00897144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</w:t>
            </w:r>
            <w:proofErr w:type="gramStart"/>
            <w:r>
              <w:t>”</w:t>
            </w:r>
            <w:proofErr w:type="gramEnd"/>
            <w:r w:rsidR="00897144">
              <w:br/>
            </w:r>
          </w:p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430469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“Cadastrar Funcionário”</w:t>
            </w:r>
          </w:p>
          <w:p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“Listar Funcionários”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“Atualizar Dados do Funcionário”</w:t>
            </w:r>
          </w:p>
          <w:p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>
              <w:t>Remover</w:t>
            </w:r>
            <w:r>
              <w:t xml:space="preserve"> Funcionário”</w:t>
            </w:r>
          </w:p>
          <w:p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alista de funcionários existentes</w:t>
            </w:r>
          </w:p>
          <w:p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 xml:space="preserve"> com sucesso”</w:t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  <w:bookmarkStart w:id="2" w:name="_GoBack"/>
      <w:bookmarkEnd w:id="2"/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A7FF7" w:rsidTr="00430469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430469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430469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430469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430469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  <w:r w:rsidR="008A7FF7">
              <w:br/>
            </w:r>
          </w:p>
        </w:tc>
      </w:tr>
      <w:tr w:rsidR="008A7FF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430469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</w:tbl>
    <w:p w:rsidR="00544FC5" w:rsidRDefault="00544FC5" w:rsidP="009224C5"/>
    <w:p w:rsidR="00544FC5" w:rsidRDefault="00544FC5">
      <w:r>
        <w:br w:type="page"/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4FC5" w:rsidTr="00430469">
        <w:trPr>
          <w:trHeight w:val="500"/>
        </w:trPr>
        <w:tc>
          <w:tcPr>
            <w:tcW w:w="2407" w:type="dxa"/>
            <w:vAlign w:val="center"/>
          </w:tcPr>
          <w:p w:rsidR="00544FC5" w:rsidRPr="00543C03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221" w:type="dxa"/>
            <w:gridSpan w:val="2"/>
            <w:vAlign w:val="center"/>
          </w:tcPr>
          <w:p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:rsidTr="00430469">
        <w:trPr>
          <w:trHeight w:val="549"/>
        </w:trPr>
        <w:tc>
          <w:tcPr>
            <w:tcW w:w="9628" w:type="dxa"/>
            <w:gridSpan w:val="3"/>
          </w:tcPr>
          <w:p w:rsidR="00544FC5" w:rsidRDefault="00544FC5" w:rsidP="00430469">
            <w:r w:rsidRPr="00802D1B">
              <w:rPr>
                <w:b/>
              </w:rPr>
              <w:t>Atores:</w:t>
            </w:r>
            <w:r>
              <w:t xml:space="preserve"> </w:t>
            </w:r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:rsidTr="00430469">
        <w:tc>
          <w:tcPr>
            <w:tcW w:w="9628" w:type="dxa"/>
            <w:gridSpan w:val="3"/>
          </w:tcPr>
          <w:p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:rsidTr="00430469">
        <w:trPr>
          <w:trHeight w:val="806"/>
        </w:trPr>
        <w:tc>
          <w:tcPr>
            <w:tcW w:w="4814" w:type="dxa"/>
            <w:gridSpan w:val="2"/>
          </w:tcPr>
          <w:p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802D1B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:rsidTr="00430469">
        <w:trPr>
          <w:trHeight w:val="1181"/>
        </w:trPr>
        <w:tc>
          <w:tcPr>
            <w:tcW w:w="9628" w:type="dxa"/>
            <w:gridSpan w:val="3"/>
          </w:tcPr>
          <w:p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:rsidTr="00430469">
        <w:trPr>
          <w:trHeight w:val="1171"/>
        </w:trPr>
        <w:tc>
          <w:tcPr>
            <w:tcW w:w="9628" w:type="dxa"/>
            <w:gridSpan w:val="3"/>
          </w:tcPr>
          <w:p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</w:tc>
      </w:tr>
    </w:tbl>
    <w:p w:rsidR="001F726E" w:rsidRDefault="001F726E" w:rsidP="009224C5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7D0E8D" w:rsidTr="00430469">
        <w:trPr>
          <w:trHeight w:val="500"/>
        </w:trPr>
        <w:tc>
          <w:tcPr>
            <w:tcW w:w="2407" w:type="dxa"/>
            <w:vAlign w:val="center"/>
          </w:tcPr>
          <w:p w:rsidR="007D0E8D" w:rsidRPr="00543C03" w:rsidRDefault="007D0E8D" w:rsidP="00430469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:rsidR="007D0E8D" w:rsidRPr="00543C03" w:rsidRDefault="007D0E8D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:rsidTr="00430469">
        <w:trPr>
          <w:trHeight w:val="549"/>
        </w:trPr>
        <w:tc>
          <w:tcPr>
            <w:tcW w:w="9628" w:type="dxa"/>
            <w:gridSpan w:val="3"/>
          </w:tcPr>
          <w:p w:rsidR="007D0E8D" w:rsidRDefault="007D0E8D" w:rsidP="00430469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:rsidTr="00430469">
        <w:tc>
          <w:tcPr>
            <w:tcW w:w="9628" w:type="dxa"/>
            <w:gridSpan w:val="3"/>
          </w:tcPr>
          <w:p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:rsidTr="00430469">
        <w:trPr>
          <w:trHeight w:val="806"/>
        </w:trPr>
        <w:tc>
          <w:tcPr>
            <w:tcW w:w="4814" w:type="dxa"/>
            <w:gridSpan w:val="2"/>
          </w:tcPr>
          <w:p w:rsidR="007D0E8D" w:rsidRDefault="007D0E8D" w:rsidP="00430469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7D0E8D" w:rsidRPr="00802D1B" w:rsidRDefault="007D0E8D" w:rsidP="00430469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802D1B" w:rsidRDefault="007D0E8D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:rsidTr="00430469">
        <w:trPr>
          <w:trHeight w:val="1181"/>
        </w:trPr>
        <w:tc>
          <w:tcPr>
            <w:tcW w:w="9628" w:type="dxa"/>
            <w:gridSpan w:val="3"/>
          </w:tcPr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“Ver apenas produtos de determinado fornecedor”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0C7A61" w:rsidRDefault="007D0E8D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:rsidTr="00430469">
        <w:trPr>
          <w:trHeight w:val="1171"/>
        </w:trPr>
        <w:tc>
          <w:tcPr>
            <w:tcW w:w="9628" w:type="dxa"/>
            <w:gridSpan w:val="3"/>
          </w:tcPr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provenientes fornecedor informado”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/>
    <w:p w:rsidR="00BD6C91" w:rsidRDefault="00BD6C91">
      <w:r>
        <w:br w:type="page"/>
      </w:r>
    </w:p>
    <w:p w:rsidR="007D0E8D" w:rsidRDefault="007D0E8D" w:rsidP="009224C5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BD6C91" w:rsidTr="00430469">
        <w:trPr>
          <w:trHeight w:val="500"/>
        </w:trPr>
        <w:tc>
          <w:tcPr>
            <w:tcW w:w="2407" w:type="dxa"/>
            <w:vAlign w:val="center"/>
          </w:tcPr>
          <w:p w:rsidR="00BD6C91" w:rsidRPr="00543C03" w:rsidRDefault="00BD6C91" w:rsidP="00430469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:rsidR="00BD6C91" w:rsidRPr="00543C03" w:rsidRDefault="00BD6C91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:rsidTr="00430469">
        <w:trPr>
          <w:trHeight w:val="549"/>
        </w:trPr>
        <w:tc>
          <w:tcPr>
            <w:tcW w:w="9628" w:type="dxa"/>
            <w:gridSpan w:val="3"/>
          </w:tcPr>
          <w:p w:rsidR="00BD6C91" w:rsidRDefault="00BD6C91" w:rsidP="00430469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:rsidTr="00430469">
        <w:tc>
          <w:tcPr>
            <w:tcW w:w="9628" w:type="dxa"/>
            <w:gridSpan w:val="3"/>
          </w:tcPr>
          <w:p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:rsidTr="00430469">
        <w:trPr>
          <w:trHeight w:val="806"/>
        </w:trPr>
        <w:tc>
          <w:tcPr>
            <w:tcW w:w="4814" w:type="dxa"/>
            <w:gridSpan w:val="2"/>
          </w:tcPr>
          <w:p w:rsidR="00BD6C91" w:rsidRDefault="00BD6C91" w:rsidP="00430469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BD6C91" w:rsidRPr="00802D1B" w:rsidRDefault="00BD6C91" w:rsidP="00430469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802D1B" w:rsidRDefault="00BD6C91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:rsidTr="00430469">
        <w:trPr>
          <w:trHeight w:val="1181"/>
        </w:trPr>
        <w:tc>
          <w:tcPr>
            <w:tcW w:w="9628" w:type="dxa"/>
            <w:gridSpan w:val="3"/>
          </w:tcPr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de “Listar Produtos”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“Ver apenas produtos de determinada categoria”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“Informe a categoria”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insere a categoria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0C7A61" w:rsidRDefault="00BD6C91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:rsidTr="00430469">
        <w:trPr>
          <w:trHeight w:val="1171"/>
        </w:trPr>
        <w:tc>
          <w:tcPr>
            <w:tcW w:w="9628" w:type="dxa"/>
            <w:gridSpan w:val="3"/>
          </w:tcPr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“Não há produtos da categoria informada”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Pr="00AB1599" w:rsidRDefault="00BD6C91" w:rsidP="009224C5"/>
    <w:sectPr w:rsidR="00BD6C91" w:rsidRPr="00AB1599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elson William Viana de Siqueira" w:date="2017-08-29T12:35:00Z" w:initials="NWVdS">
    <w:p w:rsidR="000C7A61" w:rsidRDefault="000C7A61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0C7A61" w:rsidRDefault="000C7A61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052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052DF7" w16cid:durableId="1D4FDE01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7"/>
  </w:num>
  <w:num w:numId="5">
    <w:abstractNumId w:val="0"/>
  </w:num>
  <w:num w:numId="6">
    <w:abstractNumId w:val="14"/>
  </w:num>
  <w:num w:numId="7">
    <w:abstractNumId w:val="6"/>
  </w:num>
  <w:num w:numId="8">
    <w:abstractNumId w:val="13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18"/>
  </w:num>
  <w:num w:numId="14">
    <w:abstractNumId w:val="2"/>
  </w:num>
  <w:num w:numId="15">
    <w:abstractNumId w:val="3"/>
  </w:num>
  <w:num w:numId="16">
    <w:abstractNumId w:val="10"/>
  </w:num>
  <w:num w:numId="17">
    <w:abstractNumId w:val="5"/>
  </w:num>
  <w:num w:numId="18">
    <w:abstractNumId w:val="1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AB1599"/>
    <w:rsid w:val="000C7A61"/>
    <w:rsid w:val="001B439B"/>
    <w:rsid w:val="001D1143"/>
    <w:rsid w:val="001F726E"/>
    <w:rsid w:val="003963A1"/>
    <w:rsid w:val="00405167"/>
    <w:rsid w:val="00473B6C"/>
    <w:rsid w:val="004E6064"/>
    <w:rsid w:val="00531541"/>
    <w:rsid w:val="00543C03"/>
    <w:rsid w:val="00544FC5"/>
    <w:rsid w:val="0061622C"/>
    <w:rsid w:val="00645B5F"/>
    <w:rsid w:val="00651B9F"/>
    <w:rsid w:val="00785B6E"/>
    <w:rsid w:val="007D0E8D"/>
    <w:rsid w:val="00802D1B"/>
    <w:rsid w:val="00886845"/>
    <w:rsid w:val="00897144"/>
    <w:rsid w:val="008A7FF7"/>
    <w:rsid w:val="008B7F8E"/>
    <w:rsid w:val="00910FD4"/>
    <w:rsid w:val="009224C5"/>
    <w:rsid w:val="0096163D"/>
    <w:rsid w:val="009C31E7"/>
    <w:rsid w:val="00AB1599"/>
    <w:rsid w:val="00AB1E3A"/>
    <w:rsid w:val="00BB19DF"/>
    <w:rsid w:val="00BD6C91"/>
    <w:rsid w:val="00CC0E06"/>
    <w:rsid w:val="00CD4B20"/>
    <w:rsid w:val="00D77F37"/>
    <w:rsid w:val="00DD19B1"/>
    <w:rsid w:val="00E653A7"/>
    <w:rsid w:val="00EE4357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1360</Words>
  <Characters>7350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Introdução</vt:lpstr>
      <vt:lpstr>Atores</vt:lpstr>
      <vt:lpstr>Casos de Uso</vt:lpstr>
      <vt:lpstr/>
      <vt:lpstr>Descrição/Especificação dos Casos de Uso</vt:lpstr>
    </vt:vector>
  </TitlesOfParts>
  <Company/>
  <LinksUpToDate>false</LinksUpToDate>
  <CharactersWithSpaces>8693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Airton Vieira</cp:lastModifiedBy>
  <cp:revision>12</cp:revision>
  <dcterms:created xsi:type="dcterms:W3CDTF">2017-09-01T02:41:00Z</dcterms:created>
  <dcterms:modified xsi:type="dcterms:W3CDTF">2017-09-02T20:33:00Z</dcterms:modified>
</cp:coreProperties>
</file>