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ADA" w:rsidRPr="0076710C" w:rsidRDefault="0076710C" w:rsidP="0076710C">
      <w:pPr>
        <w:jc w:val="center"/>
        <w:rPr>
          <w:rFonts w:ascii="Times New Roman" w:hAnsi="Times New Roman" w:cs="Times New Roman"/>
          <w:color w:val="FF0000"/>
        </w:rPr>
      </w:pPr>
      <w:proofErr w:type="spellStart"/>
      <w:r w:rsidRPr="0076710C">
        <w:rPr>
          <w:rFonts w:ascii="Times New Roman" w:hAnsi="Times New Roman" w:cs="Times New Roman"/>
          <w:color w:val="FF0000"/>
        </w:rPr>
        <w:t>Tumwesige</w:t>
      </w:r>
      <w:proofErr w:type="spellEnd"/>
      <w:r w:rsidRPr="0076710C">
        <w:rPr>
          <w:rFonts w:ascii="Times New Roman" w:hAnsi="Times New Roman" w:cs="Times New Roman"/>
          <w:color w:val="FF0000"/>
        </w:rPr>
        <w:t xml:space="preserve"> Nelson</w:t>
      </w:r>
    </w:p>
    <w:p w:rsidR="0076710C" w:rsidRPr="0076710C" w:rsidRDefault="0076710C" w:rsidP="0076710C">
      <w:pPr>
        <w:jc w:val="center"/>
        <w:rPr>
          <w:rFonts w:ascii="Times New Roman" w:hAnsi="Times New Roman" w:cs="Times New Roman"/>
          <w:color w:val="FF0000"/>
        </w:rPr>
      </w:pPr>
      <w:r w:rsidRPr="0076710C">
        <w:rPr>
          <w:rFonts w:ascii="Times New Roman" w:hAnsi="Times New Roman" w:cs="Times New Roman"/>
          <w:color w:val="FF0000"/>
        </w:rPr>
        <w:t>W08 PAPER</w:t>
      </w:r>
    </w:p>
    <w:p w:rsidR="0076710C" w:rsidRDefault="0076710C" w:rsidP="0076710C">
      <w:pPr>
        <w:jc w:val="center"/>
        <w:rPr>
          <w:rFonts w:ascii="Times New Roman" w:hAnsi="Times New Roman" w:cs="Times New Roman"/>
          <w:color w:val="FF0000"/>
        </w:rPr>
      </w:pPr>
      <w:r w:rsidRPr="0076710C">
        <w:rPr>
          <w:rFonts w:ascii="Times New Roman" w:hAnsi="Times New Roman" w:cs="Times New Roman"/>
          <w:color w:val="FF0000"/>
        </w:rPr>
        <w:t>CIT 255 Database design and development</w:t>
      </w:r>
    </w:p>
    <w:p w:rsidR="00222E6F" w:rsidRDefault="0076710C" w:rsidP="0076710C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scalar(</w:t>
      </w:r>
      <w:proofErr w:type="gramEnd"/>
      <w:r>
        <w:rPr>
          <w:rFonts w:cstheme="minorHAnsi"/>
        </w:rPr>
        <w:t>one column one row) subquery, this returns only one row and one column and can appear on either side of a condition.</w:t>
      </w:r>
      <w:r w:rsidR="00222E6F">
        <w:rPr>
          <w:rFonts w:cstheme="minorHAnsi"/>
        </w:rPr>
        <w:t xml:space="preserve"> </w:t>
      </w:r>
    </w:p>
    <w:p w:rsidR="00222E6F" w:rsidRDefault="00222E6F" w:rsidP="00222E6F">
      <w:pPr>
        <w:jc w:val="center"/>
        <w:rPr>
          <w:rFonts w:cstheme="minorHAnsi"/>
        </w:rPr>
      </w:pPr>
      <w:r>
        <w:rPr>
          <w:rFonts w:cstheme="minorHAnsi"/>
        </w:rPr>
        <w:t>SELECT column_name1, column_name2</w:t>
      </w:r>
    </w:p>
    <w:p w:rsidR="00222E6F" w:rsidRDefault="00222E6F" w:rsidP="00222E6F">
      <w:pPr>
        <w:jc w:val="center"/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table_name</w:t>
      </w:r>
      <w:proofErr w:type="spellEnd"/>
    </w:p>
    <w:p w:rsidR="00222E6F" w:rsidRDefault="00222E6F" w:rsidP="00222E6F">
      <w:pPr>
        <w:jc w:val="center"/>
        <w:rPr>
          <w:rFonts w:cstheme="minorHAnsi"/>
        </w:rPr>
      </w:pPr>
      <w:r>
        <w:rPr>
          <w:rFonts w:cstheme="minorHAnsi"/>
        </w:rPr>
        <w:t>WHERE condition;</w:t>
      </w:r>
    </w:p>
    <w:p w:rsidR="00222E6F" w:rsidRDefault="00222E6F" w:rsidP="0076710C">
      <w:pPr>
        <w:rPr>
          <w:rFonts w:cstheme="minorHAnsi"/>
        </w:rPr>
      </w:pPr>
      <w:r>
        <w:rPr>
          <w:rFonts w:cstheme="minorHAnsi"/>
        </w:rPr>
        <w:t xml:space="preserve">And for multiple row </w:t>
      </w:r>
      <w:r w:rsidR="00144828">
        <w:rPr>
          <w:rFonts w:cstheme="minorHAnsi"/>
        </w:rPr>
        <w:t>subqueries</w:t>
      </w:r>
      <w:r>
        <w:rPr>
          <w:rFonts w:cstheme="minorHAnsi"/>
        </w:rPr>
        <w:t xml:space="preserve">, one of the </w:t>
      </w:r>
      <w:r w:rsidR="00144828">
        <w:rPr>
          <w:rFonts w:cstheme="minorHAnsi"/>
        </w:rPr>
        <w:t>subqueries</w:t>
      </w:r>
      <w:r>
        <w:rPr>
          <w:rFonts w:cstheme="minorHAnsi"/>
        </w:rPr>
        <w:t xml:space="preserve"> identifies</w:t>
      </w:r>
      <w:r w:rsidR="00817554">
        <w:rPr>
          <w:rFonts w:cstheme="minorHAnsi"/>
        </w:rPr>
        <w:t xml:space="preserve"> t</w:t>
      </w:r>
      <w:r>
        <w:rPr>
          <w:rFonts w:cstheme="minorHAnsi"/>
        </w:rPr>
        <w:t>he first condition statement</w:t>
      </w:r>
      <w:r w:rsidR="00144828">
        <w:rPr>
          <w:rFonts w:cstheme="minorHAnsi"/>
        </w:rPr>
        <w:t xml:space="preserve"> in a query and the second one identifies the second condition statement and all are connected with an IN condition and an AND statement.</w:t>
      </w:r>
    </w:p>
    <w:p w:rsidR="0076710C" w:rsidRDefault="0076710C" w:rsidP="0076710C">
      <w:pPr>
        <w:rPr>
          <w:rFonts w:cstheme="minorHAnsi"/>
        </w:rPr>
      </w:pPr>
      <w:r>
        <w:rPr>
          <w:rFonts w:cstheme="minorHAnsi"/>
        </w:rPr>
        <w:t xml:space="preserve"> Like</w:t>
      </w:r>
    </w:p>
    <w:p w:rsidR="0076710C" w:rsidRPr="00095CB7" w:rsidRDefault="0076710C" w:rsidP="00095CB7">
      <w:pPr>
        <w:shd w:val="clear" w:color="auto" w:fill="00B050"/>
        <w:jc w:val="center"/>
        <w:rPr>
          <w:rFonts w:cstheme="minorHAnsi"/>
          <w:color w:val="D9E2F3" w:themeColor="accent1" w:themeTint="33"/>
        </w:rPr>
      </w:pPr>
      <w:r w:rsidRPr="00095CB7">
        <w:rPr>
          <w:rFonts w:cstheme="minorHAnsi"/>
          <w:color w:val="D9E2F3" w:themeColor="accent1" w:themeTint="33"/>
        </w:rPr>
        <w:t>SELECT column_name1, column_name2</w:t>
      </w:r>
    </w:p>
    <w:p w:rsidR="00411D83" w:rsidRPr="00095CB7" w:rsidRDefault="00411D83" w:rsidP="00095CB7">
      <w:pPr>
        <w:shd w:val="clear" w:color="auto" w:fill="00B050"/>
        <w:rPr>
          <w:rFonts w:cstheme="minorHAnsi"/>
          <w:color w:val="D9E2F3" w:themeColor="accent1" w:themeTint="33"/>
        </w:rPr>
      </w:pPr>
      <w:r w:rsidRPr="00095CB7">
        <w:rPr>
          <w:rFonts w:cstheme="minorHAnsi"/>
          <w:color w:val="D9E2F3" w:themeColor="accent1" w:themeTint="33"/>
        </w:rPr>
        <w:t xml:space="preserve">                                                       </w:t>
      </w:r>
      <w:r w:rsidR="0076710C" w:rsidRPr="00095CB7">
        <w:rPr>
          <w:rFonts w:cstheme="minorHAnsi"/>
          <w:color w:val="D9E2F3" w:themeColor="accent1" w:themeTint="33"/>
        </w:rPr>
        <w:t xml:space="preserve">FROM </w:t>
      </w:r>
      <w:proofErr w:type="spellStart"/>
      <w:r w:rsidR="0076710C" w:rsidRPr="00095CB7">
        <w:rPr>
          <w:rFonts w:cstheme="minorHAnsi"/>
          <w:color w:val="D9E2F3" w:themeColor="accent1" w:themeTint="33"/>
        </w:rPr>
        <w:t>table_name</w:t>
      </w:r>
      <w:proofErr w:type="spellEnd"/>
    </w:p>
    <w:p w:rsidR="0076710C" w:rsidRPr="00095CB7" w:rsidRDefault="00411D83" w:rsidP="00095CB7">
      <w:pPr>
        <w:shd w:val="clear" w:color="auto" w:fill="00B050"/>
        <w:rPr>
          <w:rFonts w:cstheme="minorHAnsi"/>
          <w:color w:val="D9E2F3" w:themeColor="accent1" w:themeTint="33"/>
        </w:rPr>
      </w:pPr>
      <w:r w:rsidRPr="00095CB7">
        <w:rPr>
          <w:rFonts w:cstheme="minorHAnsi"/>
          <w:color w:val="D9E2F3" w:themeColor="accent1" w:themeTint="33"/>
        </w:rPr>
        <w:t xml:space="preserve">                                                       </w:t>
      </w:r>
      <w:r w:rsidR="0076710C" w:rsidRPr="00095CB7">
        <w:rPr>
          <w:rFonts w:cstheme="minorHAnsi"/>
          <w:color w:val="D9E2F3" w:themeColor="accent1" w:themeTint="33"/>
        </w:rPr>
        <w:t>WHERE condition IN</w:t>
      </w:r>
    </w:p>
    <w:p w:rsidR="0076710C" w:rsidRPr="00222E6F" w:rsidRDefault="0076710C" w:rsidP="00222E6F">
      <w:pPr>
        <w:shd w:val="clear" w:color="auto" w:fill="FFFF00"/>
        <w:jc w:val="center"/>
        <w:rPr>
          <w:rFonts w:cstheme="minorHAnsi"/>
          <w:highlight w:val="lightGray"/>
        </w:rPr>
      </w:pPr>
      <w:r w:rsidRPr="00222E6F">
        <w:rPr>
          <w:rFonts w:cstheme="minorHAnsi"/>
          <w:highlight w:val="lightGray"/>
        </w:rPr>
        <w:t>(SELECT column_name1</w:t>
      </w:r>
    </w:p>
    <w:p w:rsidR="00411D83" w:rsidRPr="00222E6F" w:rsidRDefault="00411D83" w:rsidP="00222E6F">
      <w:pPr>
        <w:shd w:val="clear" w:color="auto" w:fill="FFFF00"/>
        <w:jc w:val="center"/>
        <w:rPr>
          <w:rFonts w:cstheme="minorHAnsi"/>
          <w:highlight w:val="lightGray"/>
        </w:rPr>
      </w:pPr>
      <w:r w:rsidRPr="00222E6F">
        <w:rPr>
          <w:rFonts w:cstheme="minorHAnsi"/>
          <w:highlight w:val="lightGray"/>
        </w:rPr>
        <w:t>FROM table_name2</w:t>
      </w:r>
    </w:p>
    <w:p w:rsidR="00411D83" w:rsidRDefault="00411D83" w:rsidP="00222E6F">
      <w:pPr>
        <w:shd w:val="clear" w:color="auto" w:fill="FFFF00"/>
        <w:jc w:val="center"/>
        <w:rPr>
          <w:rFonts w:cstheme="minorHAnsi"/>
        </w:rPr>
      </w:pPr>
      <w:r w:rsidRPr="00222E6F">
        <w:rPr>
          <w:rFonts w:cstheme="minorHAnsi"/>
          <w:highlight w:val="lightGray"/>
        </w:rPr>
        <w:t xml:space="preserve">WHERE </w:t>
      </w:r>
      <w:r w:rsidRPr="00222E6F">
        <w:rPr>
          <w:rFonts w:cstheme="minorHAnsi"/>
          <w:highlight w:val="lightGray"/>
        </w:rPr>
        <w:t>condition)</w:t>
      </w:r>
      <w:r>
        <w:rPr>
          <w:rFonts w:cstheme="minorHAnsi"/>
        </w:rPr>
        <w:t xml:space="preserve"> </w:t>
      </w:r>
    </w:p>
    <w:p w:rsidR="00411D83" w:rsidRDefault="00411D83" w:rsidP="00411D83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AND column_name2 IN</w:t>
      </w:r>
    </w:p>
    <w:p w:rsidR="00411D83" w:rsidRPr="00222E6F" w:rsidRDefault="00411D83" w:rsidP="00222E6F">
      <w:pPr>
        <w:shd w:val="clear" w:color="auto" w:fill="FF0000"/>
        <w:jc w:val="center"/>
        <w:rPr>
          <w:rFonts w:cstheme="minorHAnsi"/>
          <w:highlight w:val="lightGray"/>
        </w:rPr>
      </w:pPr>
      <w:r w:rsidRPr="00222E6F">
        <w:rPr>
          <w:rFonts w:cstheme="minorHAnsi"/>
          <w:highlight w:val="lightGray"/>
        </w:rPr>
        <w:t xml:space="preserve">(SELECT </w:t>
      </w:r>
      <w:proofErr w:type="spellStart"/>
      <w:r w:rsidRPr="00222E6F">
        <w:rPr>
          <w:rFonts w:cstheme="minorHAnsi"/>
          <w:highlight w:val="lightGray"/>
        </w:rPr>
        <w:t>column_name</w:t>
      </w:r>
      <w:proofErr w:type="spellEnd"/>
    </w:p>
    <w:p w:rsidR="00411D83" w:rsidRPr="00222E6F" w:rsidRDefault="00411D83" w:rsidP="00222E6F">
      <w:pPr>
        <w:shd w:val="clear" w:color="auto" w:fill="FF0000"/>
        <w:jc w:val="center"/>
        <w:rPr>
          <w:rFonts w:cstheme="minorHAnsi"/>
          <w:highlight w:val="lightGray"/>
        </w:rPr>
      </w:pPr>
      <w:r w:rsidRPr="00222E6F">
        <w:rPr>
          <w:rFonts w:cstheme="minorHAnsi"/>
          <w:highlight w:val="lightGray"/>
        </w:rPr>
        <w:t xml:space="preserve">FROM </w:t>
      </w:r>
      <w:proofErr w:type="spellStart"/>
      <w:r w:rsidRPr="00222E6F">
        <w:rPr>
          <w:rFonts w:cstheme="minorHAnsi"/>
          <w:highlight w:val="lightGray"/>
        </w:rPr>
        <w:t>table_name</w:t>
      </w:r>
      <w:proofErr w:type="spellEnd"/>
    </w:p>
    <w:p w:rsidR="006F3339" w:rsidRPr="00095CB7" w:rsidRDefault="00411D83" w:rsidP="00095CB7">
      <w:pPr>
        <w:shd w:val="clear" w:color="auto" w:fill="FF0000"/>
        <w:jc w:val="center"/>
        <w:rPr>
          <w:rFonts w:cstheme="minorHAnsi"/>
        </w:rPr>
      </w:pPr>
      <w:r w:rsidRPr="00222E6F">
        <w:rPr>
          <w:rFonts w:cstheme="minorHAnsi"/>
          <w:highlight w:val="lightGray"/>
        </w:rPr>
        <w:t>WHERE condition);</w:t>
      </w:r>
    </w:p>
    <w:p w:rsidR="00411D83" w:rsidRDefault="00095CB7" w:rsidP="0076710C">
      <w:pPr>
        <w:rPr>
          <w:rFonts w:cstheme="minorHAnsi"/>
        </w:rPr>
      </w:pPr>
      <w:r w:rsidRPr="00095CB7">
        <w:rPr>
          <w:rFonts w:cstheme="minorHAnsi"/>
          <w:color w:val="FBE4D5" w:themeColor="accent2" w:themeTint="33"/>
          <w:highlight w:val="yellow"/>
        </w:rPr>
        <w:t>Yellow</w:t>
      </w:r>
      <w:r>
        <w:rPr>
          <w:rFonts w:cstheme="minorHAnsi"/>
        </w:rPr>
        <w:t xml:space="preserve"> </w:t>
      </w:r>
      <w:r>
        <w:rPr>
          <w:rFonts w:cstheme="minorHAnsi"/>
        </w:rPr>
        <w:t>and</w:t>
      </w:r>
      <w:r w:rsidRPr="006F3339">
        <w:rPr>
          <w:rFonts w:cstheme="minorHAnsi"/>
          <w:color w:val="FF0000"/>
        </w:rPr>
        <w:t xml:space="preserve"> red </w:t>
      </w:r>
      <w:r>
        <w:rPr>
          <w:rFonts w:cstheme="minorHAnsi"/>
        </w:rPr>
        <w:t>highlights are the two subqueries within the main query where</w:t>
      </w:r>
      <w:r w:rsidRPr="00095CB7">
        <w:rPr>
          <w:rFonts w:cstheme="minorHAnsi"/>
          <w:color w:val="FBE4D5" w:themeColor="accent2" w:themeTint="33"/>
        </w:rPr>
        <w:t xml:space="preserve"> </w:t>
      </w:r>
      <w:r w:rsidRPr="00095CB7">
        <w:rPr>
          <w:rFonts w:cstheme="minorHAnsi"/>
          <w:color w:val="FBE4D5" w:themeColor="accent2" w:themeTint="33"/>
          <w:highlight w:val="yellow"/>
        </w:rPr>
        <w:t>Yellow</w:t>
      </w:r>
      <w:r>
        <w:rPr>
          <w:rFonts w:cstheme="minorHAnsi"/>
          <w:color w:val="FBE4D5" w:themeColor="accent2" w:themeTint="33"/>
        </w:rPr>
        <w:t xml:space="preserve"> </w:t>
      </w:r>
      <w:r>
        <w:rPr>
          <w:rFonts w:cstheme="minorHAnsi"/>
        </w:rPr>
        <w:t xml:space="preserve">identifies items in column_name1 and </w:t>
      </w:r>
      <w:r w:rsidRPr="00095CB7">
        <w:rPr>
          <w:rFonts w:cstheme="minorHAnsi"/>
          <w:color w:val="D5DCE4" w:themeColor="text2" w:themeTint="33"/>
          <w:highlight w:val="red"/>
        </w:rPr>
        <w:t>red</w:t>
      </w:r>
      <w:r>
        <w:rPr>
          <w:rFonts w:cstheme="minorHAnsi"/>
          <w:color w:val="D5DCE4" w:themeColor="text2" w:themeTint="33"/>
        </w:rPr>
        <w:t xml:space="preserve"> </w:t>
      </w:r>
      <w:r>
        <w:rPr>
          <w:rFonts w:cstheme="minorHAnsi"/>
        </w:rPr>
        <w:t xml:space="preserve">identifies </w:t>
      </w:r>
      <w:proofErr w:type="spellStart"/>
      <w:r>
        <w:rPr>
          <w:rFonts w:cstheme="minorHAnsi"/>
        </w:rPr>
        <w:t>column_name</w:t>
      </w:r>
      <w:proofErr w:type="spellEnd"/>
      <w:r>
        <w:rPr>
          <w:rFonts w:cstheme="minorHAnsi"/>
        </w:rPr>
        <w:t xml:space="preserve">. </w:t>
      </w:r>
      <w:r w:rsidR="00757D74">
        <w:rPr>
          <w:rFonts w:cstheme="minorHAnsi"/>
        </w:rPr>
        <w:t>Therefore</w:t>
      </w:r>
      <w:r>
        <w:rPr>
          <w:rFonts w:cstheme="minorHAnsi"/>
        </w:rPr>
        <w:t xml:space="preserve"> query in yellow highlight manages a single column and green high lightened query manages multiple </w:t>
      </w:r>
      <w:r w:rsidR="00757D74">
        <w:rPr>
          <w:rFonts w:cstheme="minorHAnsi"/>
        </w:rPr>
        <w:t>queries (</w:t>
      </w:r>
      <w:r>
        <w:rPr>
          <w:rFonts w:cstheme="minorHAnsi"/>
        </w:rPr>
        <w:t>yellow and red)</w:t>
      </w:r>
    </w:p>
    <w:p w:rsidR="00095CB7" w:rsidRDefault="00757D74" w:rsidP="0076710C">
      <w:pPr>
        <w:rPr>
          <w:rFonts w:cstheme="minorHAnsi"/>
        </w:rPr>
      </w:pPr>
      <w:r>
        <w:rPr>
          <w:rFonts w:cstheme="minorHAnsi"/>
        </w:rPr>
        <w:t>Anon-correlated subquery returns all values except for the selected one in the WHERE clause.</w:t>
      </w:r>
    </w:p>
    <w:p w:rsidR="00757D74" w:rsidRDefault="00757D74" w:rsidP="005C461A">
      <w:pPr>
        <w:jc w:val="center"/>
        <w:rPr>
          <w:rFonts w:cstheme="minorHAnsi"/>
        </w:rPr>
      </w:pPr>
      <w:r>
        <w:rPr>
          <w:rFonts w:cstheme="minorHAnsi"/>
        </w:rPr>
        <w:t>SELECT column_name1, column_name2</w:t>
      </w:r>
    </w:p>
    <w:p w:rsidR="001742F9" w:rsidRDefault="001742F9" w:rsidP="005C461A">
      <w:pPr>
        <w:jc w:val="center"/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table_name</w:t>
      </w:r>
      <w:proofErr w:type="spellEnd"/>
    </w:p>
    <w:p w:rsidR="001742F9" w:rsidRDefault="001742F9" w:rsidP="005C461A">
      <w:pPr>
        <w:jc w:val="center"/>
        <w:rPr>
          <w:rFonts w:cstheme="minorHAnsi"/>
        </w:rPr>
      </w:pPr>
      <w:r>
        <w:rPr>
          <w:rFonts w:cstheme="minorHAnsi"/>
        </w:rPr>
        <w:t>WHERE condition &lt;&gt;</w:t>
      </w:r>
    </w:p>
    <w:p w:rsidR="001742F9" w:rsidRDefault="001742F9" w:rsidP="005C461A">
      <w:pPr>
        <w:jc w:val="center"/>
        <w:rPr>
          <w:rFonts w:cstheme="minorHAnsi"/>
        </w:rPr>
      </w:pPr>
      <w:r>
        <w:rPr>
          <w:rFonts w:cstheme="minorHAnsi"/>
        </w:rPr>
        <w:t xml:space="preserve">(SELECT </w:t>
      </w:r>
      <w:proofErr w:type="spellStart"/>
      <w:r>
        <w:rPr>
          <w:rFonts w:cstheme="minorHAnsi"/>
        </w:rPr>
        <w:t>column_name</w:t>
      </w:r>
      <w:proofErr w:type="spellEnd"/>
    </w:p>
    <w:p w:rsidR="005C461A" w:rsidRDefault="005C461A" w:rsidP="005C461A">
      <w:pPr>
        <w:jc w:val="center"/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table_name</w:t>
      </w:r>
      <w:proofErr w:type="spellEnd"/>
    </w:p>
    <w:p w:rsidR="005C461A" w:rsidRDefault="005C461A" w:rsidP="005C461A">
      <w:pPr>
        <w:jc w:val="center"/>
        <w:rPr>
          <w:rFonts w:cstheme="minorHAnsi"/>
        </w:rPr>
      </w:pPr>
      <w:r>
        <w:rPr>
          <w:rFonts w:cstheme="minorHAnsi"/>
        </w:rPr>
        <w:t>WHERE condition);</w:t>
      </w:r>
    </w:p>
    <w:p w:rsidR="005C461A" w:rsidRDefault="005C461A" w:rsidP="0076710C">
      <w:pPr>
        <w:rPr>
          <w:rFonts w:cstheme="minorHAnsi"/>
        </w:rPr>
      </w:pPr>
      <w:r>
        <w:rPr>
          <w:rFonts w:cstheme="minorHAnsi"/>
        </w:rPr>
        <w:lastRenderedPageBreak/>
        <w:t xml:space="preserve">An item selected in the </w:t>
      </w:r>
      <w:r w:rsidRPr="005C461A">
        <w:rPr>
          <w:rFonts w:cstheme="minorHAnsi"/>
          <w:highlight w:val="green"/>
        </w:rPr>
        <w:t>WHERE</w:t>
      </w:r>
      <w:r>
        <w:rPr>
          <w:rFonts w:cstheme="minorHAnsi"/>
        </w:rPr>
        <w:t xml:space="preserve"> clause in the subquery will not be returned. And a correlated subquery is a reverse of a non-correlated query because it is dependent on its </w:t>
      </w:r>
      <w:r w:rsidRPr="005C461A">
        <w:rPr>
          <w:rFonts w:cstheme="minorHAnsi"/>
          <w:highlight w:val="yellow"/>
        </w:rPr>
        <w:t>COUNT</w:t>
      </w:r>
      <w:r>
        <w:rPr>
          <w:rFonts w:cstheme="minorHAnsi"/>
        </w:rPr>
        <w:t xml:space="preserve"> statement and </w:t>
      </w:r>
      <w:proofErr w:type="spellStart"/>
      <w:r>
        <w:rPr>
          <w:rFonts w:cstheme="minorHAnsi"/>
        </w:rPr>
        <w:t>can not</w:t>
      </w:r>
      <w:proofErr w:type="spellEnd"/>
      <w:r>
        <w:rPr>
          <w:rFonts w:cstheme="minorHAnsi"/>
        </w:rPr>
        <w:t xml:space="preserve"> be executed by its self.</w:t>
      </w:r>
    </w:p>
    <w:p w:rsidR="005C461A" w:rsidRDefault="005C461A" w:rsidP="0076710C">
      <w:pPr>
        <w:rPr>
          <w:rFonts w:cstheme="minorHAnsi"/>
        </w:rPr>
      </w:pPr>
      <w:r>
        <w:rPr>
          <w:rFonts w:cstheme="minorHAnsi"/>
        </w:rPr>
        <w:t xml:space="preserve">A fabricated derived table in the FROM clause can be used to generate a number by counting each category in the </w:t>
      </w:r>
      <w:proofErr w:type="spellStart"/>
      <w:r>
        <w:rPr>
          <w:rFonts w:cstheme="minorHAnsi"/>
        </w:rPr>
        <w:t>column_name</w:t>
      </w:r>
      <w:proofErr w:type="spellEnd"/>
      <w:r>
        <w:rPr>
          <w:rFonts w:cstheme="minorHAnsi"/>
        </w:rPr>
        <w:t xml:space="preserve"> </w:t>
      </w:r>
      <w:r w:rsidR="006966B2">
        <w:rPr>
          <w:rFonts w:cstheme="minorHAnsi"/>
        </w:rPr>
        <w:t xml:space="preserve">being referenced and a common table </w:t>
      </w:r>
      <w:r w:rsidR="00F44B49">
        <w:rPr>
          <w:rFonts w:cstheme="minorHAnsi"/>
        </w:rPr>
        <w:t xml:space="preserve">expression makes queries more understandable and each column </w:t>
      </w:r>
      <w:r w:rsidR="00A87065">
        <w:rPr>
          <w:rFonts w:cstheme="minorHAnsi"/>
        </w:rPr>
        <w:t xml:space="preserve">is referenced to the previous </w:t>
      </w:r>
      <w:proofErr w:type="spellStart"/>
      <w:r w:rsidR="00A87065">
        <w:rPr>
          <w:rFonts w:cstheme="minorHAnsi"/>
        </w:rPr>
        <w:t>column_name</w:t>
      </w:r>
      <w:proofErr w:type="spellEnd"/>
      <w:r w:rsidR="00F44B49">
        <w:rPr>
          <w:rFonts w:cstheme="minorHAnsi"/>
        </w:rPr>
        <w:t xml:space="preserve">. </w:t>
      </w:r>
      <w:bookmarkStart w:id="0" w:name="_GoBack"/>
      <w:bookmarkEnd w:id="0"/>
    </w:p>
    <w:p w:rsidR="005C461A" w:rsidRDefault="005C461A" w:rsidP="0076710C">
      <w:pPr>
        <w:rPr>
          <w:rFonts w:cstheme="minorHAnsi"/>
        </w:rPr>
      </w:pPr>
    </w:p>
    <w:p w:rsidR="005C461A" w:rsidRDefault="005C461A" w:rsidP="0076710C">
      <w:pPr>
        <w:rPr>
          <w:rFonts w:cstheme="minorHAnsi"/>
        </w:rPr>
      </w:pPr>
    </w:p>
    <w:p w:rsidR="00095CB7" w:rsidRDefault="00095CB7" w:rsidP="0076710C">
      <w:pPr>
        <w:rPr>
          <w:rFonts w:cstheme="minorHAnsi"/>
        </w:rPr>
      </w:pPr>
    </w:p>
    <w:p w:rsidR="00095CB7" w:rsidRDefault="00095CB7" w:rsidP="0076710C">
      <w:pPr>
        <w:rPr>
          <w:rFonts w:cstheme="minorHAnsi"/>
        </w:rPr>
      </w:pPr>
    </w:p>
    <w:p w:rsidR="00095CB7" w:rsidRDefault="00095CB7" w:rsidP="0076710C">
      <w:pPr>
        <w:rPr>
          <w:rFonts w:cstheme="minorHAnsi"/>
        </w:rPr>
      </w:pPr>
    </w:p>
    <w:p w:rsidR="00095CB7" w:rsidRPr="00095CB7" w:rsidRDefault="00095CB7" w:rsidP="0076710C">
      <w:pPr>
        <w:rPr>
          <w:rFonts w:cstheme="minorHAnsi"/>
        </w:rPr>
      </w:pPr>
    </w:p>
    <w:sectPr w:rsidR="00095CB7" w:rsidRPr="0009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0C"/>
    <w:rsid w:val="00095CB7"/>
    <w:rsid w:val="00144828"/>
    <w:rsid w:val="001742F9"/>
    <w:rsid w:val="00222E6F"/>
    <w:rsid w:val="00360FFE"/>
    <w:rsid w:val="00411D83"/>
    <w:rsid w:val="005C461A"/>
    <w:rsid w:val="006966B2"/>
    <w:rsid w:val="006F3339"/>
    <w:rsid w:val="00751C41"/>
    <w:rsid w:val="00757D74"/>
    <w:rsid w:val="0076710C"/>
    <w:rsid w:val="00817554"/>
    <w:rsid w:val="00A87065"/>
    <w:rsid w:val="00CC1ADA"/>
    <w:rsid w:val="00EF1319"/>
    <w:rsid w:val="00F4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BC3C8-E7D4-4850-B96D-A9BA920FB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2022-11-05T17:11:00Z</dcterms:created>
  <dcterms:modified xsi:type="dcterms:W3CDTF">2022-11-05T18:29:00Z</dcterms:modified>
</cp:coreProperties>
</file>