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9EE54" w14:textId="77777777" w:rsidR="00E71CBD" w:rsidRPr="00F269E5" w:rsidRDefault="00E71CBD" w:rsidP="00F269E5">
      <w:pPr>
        <w:jc w:val="center"/>
        <w:rPr>
          <w:sz w:val="20"/>
          <w:szCs w:val="20"/>
        </w:rPr>
      </w:pPr>
    </w:p>
    <w:p w14:paraId="78F8FCC1" w14:textId="77777777" w:rsidR="00F269E5" w:rsidRPr="00F269E5" w:rsidRDefault="00F269E5" w:rsidP="00F269E5">
      <w:pPr>
        <w:jc w:val="center"/>
        <w:rPr>
          <w:sz w:val="20"/>
          <w:szCs w:val="20"/>
        </w:rPr>
      </w:pPr>
    </w:p>
    <w:p w14:paraId="03057C37" w14:textId="77777777" w:rsidR="00F269E5" w:rsidRPr="00F269E5" w:rsidRDefault="00F269E5" w:rsidP="00F269E5">
      <w:pPr>
        <w:jc w:val="center"/>
        <w:rPr>
          <w:sz w:val="20"/>
          <w:szCs w:val="20"/>
        </w:rPr>
      </w:pPr>
    </w:p>
    <w:p w14:paraId="047B0674" w14:textId="77777777" w:rsidR="00F269E5" w:rsidRPr="00F269E5" w:rsidRDefault="00F269E5" w:rsidP="00F269E5">
      <w:pPr>
        <w:jc w:val="center"/>
        <w:rPr>
          <w:rFonts w:ascii="Calibri" w:hAnsi="Calibri" w:cs="Calibri"/>
          <w:sz w:val="20"/>
          <w:szCs w:val="20"/>
        </w:rPr>
      </w:pPr>
    </w:p>
    <w:p w14:paraId="7EB333A8" w14:textId="77777777" w:rsidR="00F269E5" w:rsidRPr="00F269E5" w:rsidRDefault="00000000" w:rsidP="00F269E5">
      <w:pPr>
        <w:jc w:val="center"/>
        <w:rPr>
          <w:rFonts w:ascii="Calibri" w:hAnsi="Calibri" w:cs="Calibri"/>
        </w:rPr>
      </w:pPr>
      <w:r w:rsidRPr="00F269E5">
        <w:rPr>
          <w:rFonts w:ascii="Calibri" w:hAnsi="Calibri" w:cs="Calibri"/>
        </w:rPr>
        <w:t>Data Due Diligence</w:t>
      </w:r>
    </w:p>
    <w:p w14:paraId="3BD1A89C" w14:textId="77777777" w:rsidR="00F269E5" w:rsidRPr="00F269E5" w:rsidRDefault="00F269E5" w:rsidP="00F269E5">
      <w:pPr>
        <w:jc w:val="center"/>
        <w:rPr>
          <w:rFonts w:ascii="Calibri" w:hAnsi="Calibri" w:cs="Calibri"/>
        </w:rPr>
      </w:pPr>
    </w:p>
    <w:p w14:paraId="753E4BA6" w14:textId="77777777" w:rsidR="00F269E5" w:rsidRPr="00F269E5" w:rsidRDefault="00000000" w:rsidP="00F269E5">
      <w:pPr>
        <w:jc w:val="center"/>
        <w:rPr>
          <w:rFonts w:ascii="Calibri" w:hAnsi="Calibri" w:cs="Calibri"/>
        </w:rPr>
      </w:pPr>
      <w:r w:rsidRPr="00F269E5">
        <w:rPr>
          <w:rFonts w:ascii="Calibri" w:hAnsi="Calibri" w:cs="Calibri"/>
        </w:rPr>
        <w:t>Nelson Tran</w:t>
      </w:r>
    </w:p>
    <w:p w14:paraId="71E91D7B" w14:textId="77777777" w:rsidR="00F269E5" w:rsidRPr="00F269E5" w:rsidRDefault="00000000" w:rsidP="00F269E5">
      <w:pPr>
        <w:jc w:val="center"/>
        <w:rPr>
          <w:rFonts w:ascii="Calibri" w:hAnsi="Calibri" w:cs="Calibri"/>
        </w:rPr>
      </w:pPr>
      <w:r w:rsidRPr="00F269E5">
        <w:rPr>
          <w:rFonts w:ascii="Calibri" w:hAnsi="Calibri" w:cs="Calibri"/>
        </w:rPr>
        <w:t>Master of Data Science, Merrimack College</w:t>
      </w:r>
    </w:p>
    <w:p w14:paraId="171CF365" w14:textId="77777777" w:rsidR="00F269E5" w:rsidRPr="00F269E5" w:rsidRDefault="00000000" w:rsidP="00F269E5">
      <w:pPr>
        <w:jc w:val="center"/>
        <w:rPr>
          <w:rFonts w:ascii="Calibri" w:hAnsi="Calibri" w:cs="Calibri"/>
        </w:rPr>
      </w:pPr>
      <w:r w:rsidRPr="00F269E5">
        <w:rPr>
          <w:rFonts w:ascii="Calibri" w:hAnsi="Calibri" w:cs="Calibri"/>
        </w:rPr>
        <w:t>DSE5004 Visual Data Exploration</w:t>
      </w:r>
    </w:p>
    <w:p w14:paraId="4CB218F9" w14:textId="77777777" w:rsidR="00F269E5" w:rsidRPr="00F269E5" w:rsidRDefault="00000000" w:rsidP="00F269E5">
      <w:pPr>
        <w:jc w:val="center"/>
        <w:rPr>
          <w:rFonts w:ascii="Calibri" w:hAnsi="Calibri" w:cs="Calibri"/>
        </w:rPr>
      </w:pPr>
      <w:r w:rsidRPr="00F269E5">
        <w:rPr>
          <w:rFonts w:ascii="Calibri" w:hAnsi="Calibri" w:cs="Calibri"/>
        </w:rPr>
        <w:t>Dr. Michael Dupin</w:t>
      </w:r>
    </w:p>
    <w:p w14:paraId="6774D388" w14:textId="77777777" w:rsidR="00F269E5" w:rsidRPr="00F269E5" w:rsidRDefault="00000000" w:rsidP="00F269E5">
      <w:pPr>
        <w:jc w:val="center"/>
        <w:rPr>
          <w:rFonts w:ascii="Calibri" w:hAnsi="Calibri" w:cs="Calibri"/>
        </w:rPr>
      </w:pPr>
      <w:r w:rsidRPr="00F269E5">
        <w:rPr>
          <w:rFonts w:ascii="Calibri" w:hAnsi="Calibri" w:cs="Calibri"/>
        </w:rPr>
        <w:t>April 13</w:t>
      </w:r>
      <w:r w:rsidRPr="00F269E5">
        <w:rPr>
          <w:rFonts w:ascii="Calibri" w:hAnsi="Calibri" w:cs="Calibri"/>
          <w:vertAlign w:val="superscript"/>
        </w:rPr>
        <w:t>th</w:t>
      </w:r>
      <w:r w:rsidRPr="00F269E5">
        <w:rPr>
          <w:rFonts w:ascii="Calibri" w:hAnsi="Calibri" w:cs="Calibri"/>
        </w:rPr>
        <w:t>, 2024</w:t>
      </w:r>
    </w:p>
    <w:p w14:paraId="07E408C3" w14:textId="77777777" w:rsidR="00F269E5" w:rsidRPr="00F269E5" w:rsidRDefault="00F269E5" w:rsidP="00F269E5">
      <w:pPr>
        <w:jc w:val="center"/>
        <w:rPr>
          <w:sz w:val="20"/>
          <w:szCs w:val="20"/>
        </w:rPr>
      </w:pPr>
    </w:p>
    <w:p w14:paraId="5230DA16" w14:textId="77777777" w:rsidR="00F269E5" w:rsidRPr="00F269E5" w:rsidRDefault="00F269E5" w:rsidP="00F269E5">
      <w:pPr>
        <w:jc w:val="center"/>
        <w:rPr>
          <w:sz w:val="20"/>
          <w:szCs w:val="20"/>
        </w:rPr>
      </w:pPr>
    </w:p>
    <w:p w14:paraId="372B4F24" w14:textId="77777777" w:rsidR="00F269E5" w:rsidRPr="00F269E5" w:rsidRDefault="00F269E5" w:rsidP="00F269E5">
      <w:pPr>
        <w:jc w:val="center"/>
        <w:rPr>
          <w:sz w:val="20"/>
          <w:szCs w:val="20"/>
        </w:rPr>
      </w:pPr>
    </w:p>
    <w:p w14:paraId="1387E70E" w14:textId="77777777" w:rsidR="00F269E5" w:rsidRPr="00F269E5" w:rsidRDefault="00F269E5" w:rsidP="00F269E5">
      <w:pPr>
        <w:jc w:val="center"/>
        <w:rPr>
          <w:sz w:val="20"/>
          <w:szCs w:val="20"/>
        </w:rPr>
      </w:pPr>
    </w:p>
    <w:p w14:paraId="5FB7C8CB" w14:textId="77777777" w:rsidR="00F269E5" w:rsidRPr="00F269E5" w:rsidRDefault="00F269E5" w:rsidP="00F269E5">
      <w:pPr>
        <w:jc w:val="center"/>
        <w:rPr>
          <w:sz w:val="20"/>
          <w:szCs w:val="20"/>
        </w:rPr>
      </w:pPr>
    </w:p>
    <w:p w14:paraId="289F033E" w14:textId="77777777" w:rsidR="00F269E5" w:rsidRPr="00F269E5" w:rsidRDefault="00F269E5" w:rsidP="00F269E5">
      <w:pPr>
        <w:jc w:val="center"/>
        <w:rPr>
          <w:sz w:val="20"/>
          <w:szCs w:val="20"/>
        </w:rPr>
      </w:pPr>
    </w:p>
    <w:p w14:paraId="774C1FC9" w14:textId="77777777" w:rsidR="00F269E5" w:rsidRPr="00F269E5" w:rsidRDefault="00F269E5" w:rsidP="00F269E5">
      <w:pPr>
        <w:jc w:val="center"/>
        <w:rPr>
          <w:sz w:val="20"/>
          <w:szCs w:val="20"/>
        </w:rPr>
      </w:pPr>
    </w:p>
    <w:p w14:paraId="3E6C600D" w14:textId="77777777" w:rsidR="00F269E5" w:rsidRPr="00F269E5" w:rsidRDefault="00F269E5" w:rsidP="00F269E5">
      <w:pPr>
        <w:jc w:val="center"/>
        <w:rPr>
          <w:sz w:val="20"/>
          <w:szCs w:val="20"/>
        </w:rPr>
      </w:pPr>
    </w:p>
    <w:p w14:paraId="5EAD9A47" w14:textId="77777777" w:rsidR="00F269E5" w:rsidRPr="00F269E5" w:rsidRDefault="00F269E5" w:rsidP="00F269E5">
      <w:pPr>
        <w:jc w:val="center"/>
        <w:rPr>
          <w:sz w:val="20"/>
          <w:szCs w:val="20"/>
        </w:rPr>
      </w:pPr>
    </w:p>
    <w:p w14:paraId="4504818A" w14:textId="77777777" w:rsidR="00F269E5" w:rsidRPr="00F269E5" w:rsidRDefault="00F269E5" w:rsidP="00F269E5">
      <w:pPr>
        <w:jc w:val="center"/>
        <w:rPr>
          <w:sz w:val="20"/>
          <w:szCs w:val="20"/>
        </w:rPr>
      </w:pPr>
    </w:p>
    <w:p w14:paraId="58EA6C9D" w14:textId="77777777" w:rsidR="00F269E5" w:rsidRPr="00F269E5" w:rsidRDefault="00F269E5" w:rsidP="00F269E5">
      <w:pPr>
        <w:jc w:val="center"/>
        <w:rPr>
          <w:sz w:val="20"/>
          <w:szCs w:val="20"/>
        </w:rPr>
      </w:pPr>
    </w:p>
    <w:p w14:paraId="3455A8F0" w14:textId="77777777" w:rsidR="00F269E5" w:rsidRPr="00F269E5" w:rsidRDefault="00F269E5" w:rsidP="00F269E5">
      <w:pPr>
        <w:jc w:val="center"/>
        <w:rPr>
          <w:sz w:val="20"/>
          <w:szCs w:val="20"/>
        </w:rPr>
      </w:pPr>
    </w:p>
    <w:p w14:paraId="553EDA39" w14:textId="77777777" w:rsidR="00F269E5" w:rsidRPr="00F269E5" w:rsidRDefault="00F269E5" w:rsidP="00F269E5">
      <w:pPr>
        <w:jc w:val="center"/>
        <w:rPr>
          <w:sz w:val="20"/>
          <w:szCs w:val="20"/>
        </w:rPr>
      </w:pPr>
    </w:p>
    <w:p w14:paraId="6746B125" w14:textId="77777777" w:rsidR="00F269E5" w:rsidRDefault="00F269E5" w:rsidP="00F269E5">
      <w:pPr>
        <w:jc w:val="center"/>
      </w:pPr>
    </w:p>
    <w:p w14:paraId="1E06BC9F" w14:textId="77777777" w:rsidR="00F269E5" w:rsidRDefault="00F269E5" w:rsidP="00F269E5"/>
    <w:p w14:paraId="037EF3FC" w14:textId="77777777" w:rsidR="00F269E5" w:rsidRPr="00F034A0" w:rsidRDefault="00000000" w:rsidP="00F034A0">
      <w:pPr>
        <w:spacing w:line="240" w:lineRule="auto"/>
        <w:jc w:val="center"/>
        <w:rPr>
          <w:b/>
          <w:bCs/>
          <w:sz w:val="20"/>
          <w:szCs w:val="20"/>
        </w:rPr>
      </w:pPr>
      <w:r w:rsidRPr="00F034A0">
        <w:rPr>
          <w:b/>
          <w:bCs/>
          <w:sz w:val="20"/>
          <w:szCs w:val="20"/>
        </w:rPr>
        <w:lastRenderedPageBreak/>
        <w:t>Summary</w:t>
      </w:r>
    </w:p>
    <w:p w14:paraId="3862C451" w14:textId="77777777" w:rsidR="00F034A0" w:rsidRDefault="00000000" w:rsidP="00F034A0">
      <w:pPr>
        <w:spacing w:line="240" w:lineRule="auto"/>
        <w:rPr>
          <w:sz w:val="20"/>
          <w:szCs w:val="20"/>
        </w:rPr>
      </w:pPr>
      <w:r>
        <w:rPr>
          <w:sz w:val="20"/>
          <w:szCs w:val="20"/>
        </w:rPr>
        <w:tab/>
        <w:t xml:space="preserve">Upon being given a dataset that contained a sample of 5000 customers. I realized that there is little to no customer analytics. I am a strong believer in evidence-based </w:t>
      </w:r>
      <w:r w:rsidR="00B20C84">
        <w:rPr>
          <w:sz w:val="20"/>
          <w:szCs w:val="20"/>
        </w:rPr>
        <w:t>management,</w:t>
      </w:r>
      <w:r>
        <w:rPr>
          <w:sz w:val="20"/>
          <w:szCs w:val="20"/>
        </w:rPr>
        <w:t xml:space="preserve"> so I conducted a comprehensive assessment of the customer base which includes a general overview o</w:t>
      </w:r>
      <w:r w:rsidR="00B20C84">
        <w:rPr>
          <w:sz w:val="20"/>
          <w:szCs w:val="20"/>
        </w:rPr>
        <w:t>f demographic and financial-related variables. The demographic-related variables include, "</w:t>
      </w:r>
      <w:proofErr w:type="spellStart"/>
      <w:r w:rsidR="00B20C84">
        <w:rPr>
          <w:sz w:val="20"/>
          <w:szCs w:val="20"/>
        </w:rPr>
        <w:t>GeoRegion</w:t>
      </w:r>
      <w:proofErr w:type="spellEnd"/>
      <w:r w:rsidR="00B20C84">
        <w:rPr>
          <w:sz w:val="20"/>
          <w:szCs w:val="20"/>
        </w:rPr>
        <w:t xml:space="preserve"> (Var 1)," "</w:t>
      </w:r>
      <w:proofErr w:type="spellStart"/>
      <w:r w:rsidR="00B20C84">
        <w:rPr>
          <w:sz w:val="20"/>
          <w:szCs w:val="20"/>
        </w:rPr>
        <w:t>AgeGroups</w:t>
      </w:r>
      <w:proofErr w:type="spellEnd"/>
      <w:r w:rsidR="00B20C84">
        <w:rPr>
          <w:sz w:val="20"/>
          <w:szCs w:val="20"/>
        </w:rPr>
        <w:t xml:space="preserve"> (Var 2)," "</w:t>
      </w:r>
      <w:proofErr w:type="spellStart"/>
      <w:r w:rsidR="00B20C84">
        <w:rPr>
          <w:sz w:val="20"/>
          <w:szCs w:val="20"/>
        </w:rPr>
        <w:t>OtherPets</w:t>
      </w:r>
      <w:proofErr w:type="spellEnd"/>
      <w:r w:rsidR="00B20C84">
        <w:rPr>
          <w:sz w:val="20"/>
          <w:szCs w:val="20"/>
        </w:rPr>
        <w:t xml:space="preserve"> (Var 3)," "</w:t>
      </w:r>
      <w:proofErr w:type="spellStart"/>
      <w:r w:rsidR="00B20C84">
        <w:rPr>
          <w:sz w:val="20"/>
          <w:szCs w:val="20"/>
        </w:rPr>
        <w:t>RegionVotingStatus</w:t>
      </w:r>
      <w:proofErr w:type="spellEnd"/>
      <w:r w:rsidR="00B20C84">
        <w:rPr>
          <w:sz w:val="20"/>
          <w:szCs w:val="20"/>
        </w:rPr>
        <w:t xml:space="preserve"> (Var 4)," "</w:t>
      </w:r>
      <w:proofErr w:type="spellStart"/>
      <w:r w:rsidR="00B20C84">
        <w:rPr>
          <w:sz w:val="20"/>
          <w:szCs w:val="20"/>
        </w:rPr>
        <w:t>TownSizeGroup</w:t>
      </w:r>
      <w:proofErr w:type="spellEnd"/>
      <w:r w:rsidR="00B20C84">
        <w:rPr>
          <w:sz w:val="20"/>
          <w:szCs w:val="20"/>
        </w:rPr>
        <w:t xml:space="preserve"> (Var 5)," and "</w:t>
      </w:r>
      <w:proofErr w:type="spellStart"/>
      <w:r w:rsidR="00B20C84">
        <w:rPr>
          <w:sz w:val="20"/>
          <w:szCs w:val="20"/>
        </w:rPr>
        <w:t>TVWatchersPC</w:t>
      </w:r>
      <w:proofErr w:type="spellEnd"/>
      <w:r w:rsidR="00B20C84">
        <w:rPr>
          <w:sz w:val="20"/>
          <w:szCs w:val="20"/>
        </w:rPr>
        <w:t xml:space="preserve"> (Var 10)." The financial-related variables include, "</w:t>
      </w:r>
      <w:proofErr w:type="spellStart"/>
      <w:r w:rsidR="00B20C84">
        <w:rPr>
          <w:sz w:val="20"/>
          <w:szCs w:val="20"/>
        </w:rPr>
        <w:t>TotalDebt</w:t>
      </w:r>
      <w:proofErr w:type="spellEnd"/>
      <w:r w:rsidR="00B20C84">
        <w:rPr>
          <w:sz w:val="20"/>
          <w:szCs w:val="20"/>
        </w:rPr>
        <w:t xml:space="preserve"> (Var 6)," "</w:t>
      </w:r>
      <w:proofErr w:type="spellStart"/>
      <w:r w:rsidR="00B20C84">
        <w:rPr>
          <w:sz w:val="20"/>
          <w:szCs w:val="20"/>
        </w:rPr>
        <w:t>AvgCreditItem</w:t>
      </w:r>
      <w:proofErr w:type="spellEnd"/>
      <w:r w:rsidR="00B20C84">
        <w:rPr>
          <w:sz w:val="20"/>
          <w:szCs w:val="20"/>
        </w:rPr>
        <w:t xml:space="preserve"> (Var 7)," "</w:t>
      </w:r>
      <w:proofErr w:type="spellStart"/>
      <w:r w:rsidR="00B20C84">
        <w:rPr>
          <w:sz w:val="20"/>
          <w:szCs w:val="20"/>
        </w:rPr>
        <w:t>CartoIncome</w:t>
      </w:r>
      <w:proofErr w:type="spellEnd"/>
      <w:r w:rsidR="00B20C84">
        <w:rPr>
          <w:sz w:val="20"/>
          <w:szCs w:val="20"/>
        </w:rPr>
        <w:t xml:space="preserve"> (Var 8)," and "</w:t>
      </w:r>
      <w:proofErr w:type="spellStart"/>
      <w:r w:rsidR="00B20C84">
        <w:rPr>
          <w:sz w:val="20"/>
          <w:szCs w:val="20"/>
        </w:rPr>
        <w:t>MonthlyPhoneBill</w:t>
      </w:r>
      <w:proofErr w:type="spellEnd"/>
      <w:r w:rsidR="00B20C84">
        <w:rPr>
          <w:sz w:val="20"/>
          <w:szCs w:val="20"/>
        </w:rPr>
        <w:t xml:space="preserve"> (Var 9)." </w:t>
      </w:r>
      <w:r w:rsidR="003C5746">
        <w:rPr>
          <w:sz w:val="20"/>
          <w:szCs w:val="20"/>
        </w:rPr>
        <w:t>The variables obtained from the data set are created to understand the customer base more and variables that I thought would be interesting to have more insight into.</w:t>
      </w:r>
    </w:p>
    <w:p w14:paraId="401232FD" w14:textId="77777777" w:rsidR="003C5746" w:rsidRDefault="003C5746" w:rsidP="00F034A0">
      <w:pPr>
        <w:spacing w:line="240" w:lineRule="auto"/>
        <w:rPr>
          <w:sz w:val="20"/>
          <w:szCs w:val="20"/>
        </w:rPr>
      </w:pPr>
    </w:p>
    <w:p w14:paraId="153AEC67" w14:textId="77777777" w:rsidR="003C5746" w:rsidRDefault="00000000" w:rsidP="003C5746">
      <w:pPr>
        <w:spacing w:line="240" w:lineRule="auto"/>
        <w:jc w:val="center"/>
        <w:rPr>
          <w:b/>
          <w:bCs/>
          <w:sz w:val="20"/>
          <w:szCs w:val="20"/>
        </w:rPr>
      </w:pPr>
      <w:r>
        <w:rPr>
          <w:b/>
          <w:bCs/>
          <w:sz w:val="20"/>
          <w:szCs w:val="20"/>
        </w:rPr>
        <w:t xml:space="preserve">Created </w:t>
      </w:r>
      <w:r w:rsidR="001C78AB">
        <w:rPr>
          <w:b/>
          <w:bCs/>
          <w:sz w:val="20"/>
          <w:szCs w:val="20"/>
        </w:rPr>
        <w:t>Variables</w:t>
      </w:r>
      <w:r>
        <w:rPr>
          <w:b/>
          <w:bCs/>
          <w:sz w:val="20"/>
          <w:szCs w:val="20"/>
        </w:rPr>
        <w:t>/Features</w:t>
      </w:r>
    </w:p>
    <w:p w14:paraId="108BF2C1" w14:textId="77777777" w:rsidR="00AE3ACA" w:rsidRDefault="00AE3ACA" w:rsidP="003C5746">
      <w:pPr>
        <w:spacing w:line="240" w:lineRule="auto"/>
        <w:jc w:val="center"/>
        <w:rPr>
          <w:b/>
          <w:bCs/>
          <w:sz w:val="20"/>
          <w:szCs w:val="20"/>
        </w:rPr>
      </w:pPr>
    </w:p>
    <w:p w14:paraId="63EC8697" w14:textId="77777777" w:rsidR="00AE3ACA" w:rsidRPr="001C6A00" w:rsidRDefault="00000000" w:rsidP="00AE3ACA">
      <w:pPr>
        <w:spacing w:line="240" w:lineRule="auto"/>
        <w:rPr>
          <w:b/>
          <w:bCs/>
          <w:sz w:val="20"/>
          <w:szCs w:val="20"/>
        </w:rPr>
      </w:pPr>
      <w:r>
        <w:rPr>
          <w:b/>
          <w:bCs/>
          <w:sz w:val="20"/>
          <w:szCs w:val="20"/>
        </w:rPr>
        <w:t>Demographic</w:t>
      </w:r>
      <w:r w:rsidR="001C78AB">
        <w:rPr>
          <w:b/>
          <w:bCs/>
          <w:sz w:val="20"/>
          <w:szCs w:val="20"/>
        </w:rPr>
        <w:t>-Related</w:t>
      </w:r>
      <w:r>
        <w:rPr>
          <w:b/>
          <w:bCs/>
          <w:sz w:val="20"/>
          <w:szCs w:val="20"/>
        </w:rPr>
        <w:t xml:space="preserve"> Variables</w:t>
      </w:r>
    </w:p>
    <w:p w14:paraId="03F43CB4" w14:textId="77777777" w:rsidR="001C6A00" w:rsidRDefault="00000000" w:rsidP="003C5746">
      <w:pPr>
        <w:spacing w:line="240" w:lineRule="auto"/>
        <w:rPr>
          <w:sz w:val="20"/>
          <w:szCs w:val="20"/>
        </w:rPr>
      </w:pPr>
      <w:r>
        <w:rPr>
          <w:sz w:val="20"/>
          <w:szCs w:val="20"/>
        </w:rPr>
        <w:tab/>
        <w:t>When looking at the data set, I noticed that the region and town size were using factors instead of the names of the regions or town size. I converted both variables because I thought that would be more information to look at the actual town size and region that a customer is from instead of both variables just having a number in place of where they are from.</w:t>
      </w:r>
    </w:p>
    <w:p w14:paraId="4BC983CE" w14:textId="77777777" w:rsidR="001C6A00" w:rsidRDefault="001C6A00" w:rsidP="003C5746">
      <w:pPr>
        <w:spacing w:line="240" w:lineRule="auto"/>
        <w:rPr>
          <w:sz w:val="20"/>
          <w:szCs w:val="20"/>
        </w:rPr>
      </w:pPr>
    </w:p>
    <w:p w14:paraId="0CD25B71" w14:textId="77777777" w:rsidR="001C6A00" w:rsidRDefault="00000000" w:rsidP="001C6A00">
      <w:pPr>
        <w:pStyle w:val="NormalWeb"/>
        <w:spacing w:before="0" w:beforeAutospacing="0" w:after="0" w:afterAutospacing="0"/>
        <w:rPr>
          <w:rFonts w:ascii="Calibri" w:hAnsi="Calibri" w:cs="Calibri"/>
          <w:sz w:val="20"/>
          <w:szCs w:val="20"/>
        </w:rPr>
      </w:pPr>
      <w:r w:rsidRPr="001C6A00">
        <w:rPr>
          <w:rFonts w:ascii="Calibri" w:hAnsi="Calibri" w:cs="Calibri"/>
          <w:noProof/>
          <w:sz w:val="20"/>
          <w:szCs w:val="20"/>
        </w:rPr>
        <w:drawing>
          <wp:inline distT="0" distB="0" distL="0" distR="0" wp14:anchorId="0989CD37" wp14:editId="06927BEB">
            <wp:extent cx="5838825" cy="3695420"/>
            <wp:effectExtent l="0" t="0" r="0" b="635"/>
            <wp:docPr id="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different colored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92029" cy="3729093"/>
                    </a:xfrm>
                    <a:prstGeom prst="rect">
                      <a:avLst/>
                    </a:prstGeom>
                    <a:noFill/>
                    <a:ln>
                      <a:noFill/>
                    </a:ln>
                  </pic:spPr>
                </pic:pic>
              </a:graphicData>
            </a:graphic>
          </wp:inline>
        </w:drawing>
      </w:r>
    </w:p>
    <w:p w14:paraId="7D0ABD36" w14:textId="77777777" w:rsidR="001C6A00"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Figure 1: Distribution of Town Sizes</w:t>
      </w:r>
    </w:p>
    <w:p w14:paraId="2009C58B" w14:textId="77777777" w:rsidR="001C6A00" w:rsidRDefault="001C6A00" w:rsidP="00BF1BA0">
      <w:pPr>
        <w:pStyle w:val="NormalWeb"/>
        <w:spacing w:before="0" w:beforeAutospacing="0" w:after="0" w:afterAutospacing="0"/>
        <w:rPr>
          <w:rFonts w:ascii="Calibri" w:hAnsi="Calibri" w:cs="Calibri"/>
          <w:sz w:val="20"/>
          <w:szCs w:val="20"/>
        </w:rPr>
      </w:pPr>
    </w:p>
    <w:p w14:paraId="31EC21F7" w14:textId="77777777" w:rsidR="00BF1BA0" w:rsidRDefault="00000000" w:rsidP="00BF1BA0">
      <w:pPr>
        <w:pStyle w:val="NormalWeb"/>
        <w:spacing w:before="0" w:beforeAutospacing="0" w:after="0" w:afterAutospacing="0"/>
      </w:pPr>
      <w:r>
        <w:rPr>
          <w:noProof/>
        </w:rPr>
        <w:lastRenderedPageBreak/>
        <w:drawing>
          <wp:inline distT="0" distB="0" distL="0" distR="0" wp14:anchorId="3CA89E0B" wp14:editId="2BC3E443">
            <wp:extent cx="5838825" cy="3429000"/>
            <wp:effectExtent l="0" t="0" r="9525" b="0"/>
            <wp:docPr id="3" name="Picture 2"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different colored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47404" cy="3434038"/>
                    </a:xfrm>
                    <a:prstGeom prst="rect">
                      <a:avLst/>
                    </a:prstGeom>
                    <a:noFill/>
                    <a:ln>
                      <a:noFill/>
                    </a:ln>
                  </pic:spPr>
                </pic:pic>
              </a:graphicData>
            </a:graphic>
          </wp:inline>
        </w:drawing>
      </w:r>
    </w:p>
    <w:p w14:paraId="4ADFCA9C" w14:textId="77777777" w:rsidR="00BF1BA0"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Figure 2: Distribution of Customers by Region</w:t>
      </w:r>
    </w:p>
    <w:p w14:paraId="066CA043" w14:textId="77777777" w:rsidR="00BF1BA0" w:rsidRDefault="00BF1BA0" w:rsidP="001C6A00">
      <w:pPr>
        <w:pStyle w:val="NormalWeb"/>
        <w:spacing w:before="0" w:beforeAutospacing="0" w:after="0" w:afterAutospacing="0"/>
        <w:rPr>
          <w:rFonts w:ascii="Calibri" w:hAnsi="Calibri" w:cs="Calibri"/>
          <w:sz w:val="20"/>
          <w:szCs w:val="20"/>
        </w:rPr>
      </w:pPr>
    </w:p>
    <w:p w14:paraId="104CD8CC" w14:textId="77777777" w:rsidR="00BF1BA0"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Analyzing both graphs shows that there is nothing special about the data. I wanted to see if there were some discrepancies where customers in the northeast would be more likely to use the company or if there would be more customers in a smaller town. Both graphs are normal and what you would expect to see if you were looking at a sample of the customers.</w:t>
      </w:r>
    </w:p>
    <w:p w14:paraId="6F25D543" w14:textId="77777777" w:rsidR="00F36DF3"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ab/>
        <w:t>Var 4 is a variable that I derived from the one I made from Var 1 or "</w:t>
      </w:r>
      <w:proofErr w:type="spellStart"/>
      <w:r>
        <w:rPr>
          <w:rFonts w:ascii="Calibri" w:hAnsi="Calibri" w:cs="Calibri"/>
          <w:sz w:val="20"/>
          <w:szCs w:val="20"/>
        </w:rPr>
        <w:t>GeoRegion</w:t>
      </w:r>
      <w:proofErr w:type="spellEnd"/>
      <w:r>
        <w:rPr>
          <w:rFonts w:ascii="Calibri" w:hAnsi="Calibri" w:cs="Calibri"/>
          <w:sz w:val="20"/>
          <w:szCs w:val="20"/>
        </w:rPr>
        <w:t>." Var 4 combines a customer's voting status and Var 1. Learning about the various voting statuses for different regions in the U.S. could give some insight into the customers in the dataset.</w:t>
      </w:r>
    </w:p>
    <w:p w14:paraId="19734C4D" w14:textId="77777777" w:rsidR="00AE3ACA" w:rsidRDefault="00AE3ACA" w:rsidP="001C6A00">
      <w:pPr>
        <w:pStyle w:val="NormalWeb"/>
        <w:spacing w:before="0" w:beforeAutospacing="0" w:after="0" w:afterAutospacing="0"/>
        <w:rPr>
          <w:rFonts w:ascii="Calibri" w:hAnsi="Calibri" w:cs="Calibri"/>
          <w:sz w:val="20"/>
          <w:szCs w:val="20"/>
        </w:rPr>
      </w:pPr>
    </w:p>
    <w:p w14:paraId="7742DB3E" w14:textId="77777777" w:rsidR="00F36DF3" w:rsidRDefault="00000000" w:rsidP="00F36DF3">
      <w:pPr>
        <w:pStyle w:val="NormalWeb"/>
        <w:spacing w:before="0" w:beforeAutospacing="0" w:after="0" w:afterAutospacing="0"/>
      </w:pPr>
      <w:r>
        <w:rPr>
          <w:noProof/>
        </w:rPr>
        <w:drawing>
          <wp:inline distT="0" distB="0" distL="0" distR="0" wp14:anchorId="1518B722" wp14:editId="70365031">
            <wp:extent cx="5838825" cy="3076575"/>
            <wp:effectExtent l="0" t="0" r="9525" b="9525"/>
            <wp:docPr id="4" name="Picture 3" descr="A graph of multiple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multiple colored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45752" cy="3080225"/>
                    </a:xfrm>
                    <a:prstGeom prst="rect">
                      <a:avLst/>
                    </a:prstGeom>
                    <a:noFill/>
                    <a:ln>
                      <a:noFill/>
                    </a:ln>
                  </pic:spPr>
                </pic:pic>
              </a:graphicData>
            </a:graphic>
          </wp:inline>
        </w:drawing>
      </w:r>
    </w:p>
    <w:p w14:paraId="5AE1DF58" w14:textId="77777777" w:rsidR="00F36DF3"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Figure 3: Region Voting Status</w:t>
      </w:r>
    </w:p>
    <w:p w14:paraId="26421CB2" w14:textId="77777777" w:rsidR="00F36DF3"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lastRenderedPageBreak/>
        <w:t>I figured that most people in the U.S. would be inclined to vote and there would be fewer people that didn't vote for several reasons. There seems to be the notion that customers tend to vote than not vote. I found that the southeast region looks to be a 50-50 split for this status which differs from the rest of the regions.</w:t>
      </w:r>
    </w:p>
    <w:p w14:paraId="51539774" w14:textId="77777777" w:rsidR="00F36DF3"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ab/>
        <w:t>Sometimes age can play a big role in which types of customers a company would get but, a few years difference does not matter too much. I wanted to split this variable into 3 groups, young adults, middle age, and older adults. The young adult group would be from ages 18-37, middle age is 37-55, and older adults are 55 and above.</w:t>
      </w:r>
    </w:p>
    <w:p w14:paraId="0EE61F3A" w14:textId="77777777" w:rsidR="00AE3ACA" w:rsidRDefault="00000000" w:rsidP="00AE3ACA">
      <w:pPr>
        <w:pStyle w:val="NormalWeb"/>
        <w:spacing w:before="0" w:beforeAutospacing="0" w:after="0" w:afterAutospacing="0"/>
      </w:pPr>
      <w:r>
        <w:rPr>
          <w:noProof/>
        </w:rPr>
        <w:drawing>
          <wp:inline distT="0" distB="0" distL="0" distR="0" wp14:anchorId="6EAF5485" wp14:editId="574A61BC">
            <wp:extent cx="5810250" cy="3124200"/>
            <wp:effectExtent l="0" t="0" r="0" b="0"/>
            <wp:docPr id="6" name="Picture 5"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different colored rectang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22659" cy="3130872"/>
                    </a:xfrm>
                    <a:prstGeom prst="rect">
                      <a:avLst/>
                    </a:prstGeom>
                    <a:noFill/>
                    <a:ln>
                      <a:noFill/>
                    </a:ln>
                  </pic:spPr>
                </pic:pic>
              </a:graphicData>
            </a:graphic>
          </wp:inline>
        </w:drawing>
      </w:r>
    </w:p>
    <w:p w14:paraId="2D489EA2" w14:textId="77777777" w:rsidR="00AE3ACA"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Figure 4: Age groups, young adults, middle age, and older adults respectively.</w:t>
      </w:r>
    </w:p>
    <w:p w14:paraId="55FA66EC" w14:textId="77777777" w:rsidR="00AE3ACA" w:rsidRDefault="00AE3ACA" w:rsidP="001C6A00">
      <w:pPr>
        <w:pStyle w:val="NormalWeb"/>
        <w:spacing w:before="0" w:beforeAutospacing="0" w:after="0" w:afterAutospacing="0"/>
        <w:rPr>
          <w:rFonts w:ascii="Calibri" w:hAnsi="Calibri" w:cs="Calibri"/>
          <w:sz w:val="20"/>
          <w:szCs w:val="20"/>
        </w:rPr>
      </w:pPr>
    </w:p>
    <w:p w14:paraId="024B3CD0" w14:textId="77777777" w:rsidR="00AE3ACA"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I thought it was surprising that there were more young adults than there would be middle-aged customers, but I believe that could be a factor in where I set the ages of the three groups. I felt that these numbers for each group were a good fit but, I wanted to point out that this result of the variable and its outcomes could be due to my input.</w:t>
      </w:r>
    </w:p>
    <w:p w14:paraId="1B689935" w14:textId="77777777" w:rsidR="00AE3ACA"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ab/>
      </w:r>
      <w:r w:rsidR="000046F6">
        <w:rPr>
          <w:rFonts w:ascii="Calibri" w:hAnsi="Calibri" w:cs="Calibri"/>
          <w:sz w:val="20"/>
          <w:szCs w:val="20"/>
        </w:rPr>
        <w:t>I observed in the dataset that the number of total pets did not always add up to the number of cats, dogs, and birds a customer had. I created this variable to try and figure out which other pets a customer had, though this is generalized so we would not know which type of other pets a customer had. I wanted to see if there were any other preferences in pet choice that weren't dogs, cats, and birds.</w:t>
      </w:r>
    </w:p>
    <w:p w14:paraId="16CA4F17" w14:textId="15083B75" w:rsidR="000046F6"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ab/>
        <w:t xml:space="preserve">The last demographic variable that I created is Var 10 which comes from how much TV a customer watched if they had a PC or not. I wanted to see the impact of owning a PC, especially when patrons could stream </w:t>
      </w:r>
      <w:r w:rsidR="00A245BB">
        <w:rPr>
          <w:rFonts w:ascii="Calibri" w:hAnsi="Calibri" w:cs="Calibri"/>
          <w:sz w:val="20"/>
          <w:szCs w:val="20"/>
        </w:rPr>
        <w:t>many</w:t>
      </w:r>
      <w:r>
        <w:rPr>
          <w:rFonts w:ascii="Calibri" w:hAnsi="Calibri" w:cs="Calibri"/>
          <w:sz w:val="20"/>
          <w:szCs w:val="20"/>
        </w:rPr>
        <w:t xml:space="preserve"> TV shows, sports, etc. on the PC instead. </w:t>
      </w:r>
    </w:p>
    <w:p w14:paraId="6A48DEC0" w14:textId="77777777" w:rsidR="000046F6" w:rsidRDefault="00000000" w:rsidP="000046F6">
      <w:pPr>
        <w:pStyle w:val="NormalWeb"/>
        <w:spacing w:before="0" w:beforeAutospacing="0" w:after="0" w:afterAutospacing="0"/>
      </w:pPr>
      <w:r>
        <w:rPr>
          <w:noProof/>
        </w:rPr>
        <w:lastRenderedPageBreak/>
        <w:drawing>
          <wp:inline distT="0" distB="0" distL="0" distR="0" wp14:anchorId="5B944708" wp14:editId="6275E0A9">
            <wp:extent cx="5838825" cy="3590925"/>
            <wp:effectExtent l="0" t="0" r="9525" b="9525"/>
            <wp:docPr id="8"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43866" cy="3594025"/>
                    </a:xfrm>
                    <a:prstGeom prst="rect">
                      <a:avLst/>
                    </a:prstGeom>
                    <a:noFill/>
                    <a:ln>
                      <a:noFill/>
                    </a:ln>
                  </pic:spPr>
                </pic:pic>
              </a:graphicData>
            </a:graphic>
          </wp:inline>
        </w:drawing>
      </w:r>
    </w:p>
    <w:p w14:paraId="08964AD6" w14:textId="77777777" w:rsidR="000046F6" w:rsidRPr="000046F6" w:rsidRDefault="00000000" w:rsidP="000046F6">
      <w:pPr>
        <w:pStyle w:val="NormalWeb"/>
        <w:spacing w:before="0" w:beforeAutospacing="0" w:after="0" w:afterAutospacing="0"/>
        <w:rPr>
          <w:rFonts w:ascii="Calibri" w:hAnsi="Calibri" w:cs="Calibri"/>
          <w:sz w:val="20"/>
          <w:szCs w:val="20"/>
        </w:rPr>
      </w:pPr>
      <w:r>
        <w:rPr>
          <w:rFonts w:ascii="Calibri" w:hAnsi="Calibri" w:cs="Calibri"/>
          <w:sz w:val="20"/>
          <w:szCs w:val="20"/>
        </w:rPr>
        <w:t>Figure 5: TV watch time based on PC ownage.</w:t>
      </w:r>
    </w:p>
    <w:p w14:paraId="08C1BA7A" w14:textId="77777777" w:rsidR="000046F6" w:rsidRDefault="000046F6" w:rsidP="001C6A00">
      <w:pPr>
        <w:pStyle w:val="NormalWeb"/>
        <w:spacing w:before="0" w:beforeAutospacing="0" w:after="0" w:afterAutospacing="0"/>
        <w:rPr>
          <w:rFonts w:ascii="Calibri" w:hAnsi="Calibri" w:cs="Calibri"/>
          <w:sz w:val="20"/>
          <w:szCs w:val="20"/>
        </w:rPr>
      </w:pPr>
    </w:p>
    <w:p w14:paraId="0B1B9FC8" w14:textId="77777777" w:rsidR="000046F6"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 xml:space="preserve">I wanted to leave a bit of room when it came to watching </w:t>
      </w:r>
      <w:r w:rsidR="001C78AB">
        <w:rPr>
          <w:rFonts w:ascii="Calibri" w:hAnsi="Calibri" w:cs="Calibri"/>
          <w:sz w:val="20"/>
          <w:szCs w:val="20"/>
        </w:rPr>
        <w:t>TV,</w:t>
      </w:r>
      <w:r>
        <w:rPr>
          <w:rFonts w:ascii="Calibri" w:hAnsi="Calibri" w:cs="Calibri"/>
          <w:sz w:val="20"/>
          <w:szCs w:val="20"/>
        </w:rPr>
        <w:t xml:space="preserve"> so I used a </w:t>
      </w:r>
      <w:r w:rsidR="001C78AB">
        <w:rPr>
          <w:rFonts w:ascii="Calibri" w:hAnsi="Calibri" w:cs="Calibri"/>
          <w:sz w:val="20"/>
          <w:szCs w:val="20"/>
        </w:rPr>
        <w:t>15-hour</w:t>
      </w:r>
      <w:r>
        <w:rPr>
          <w:rFonts w:ascii="Calibri" w:hAnsi="Calibri" w:cs="Calibri"/>
          <w:sz w:val="20"/>
          <w:szCs w:val="20"/>
        </w:rPr>
        <w:t xml:space="preserve"> cutoff for watch time to </w:t>
      </w:r>
      <w:r w:rsidR="001C78AB">
        <w:rPr>
          <w:rFonts w:ascii="Calibri" w:hAnsi="Calibri" w:cs="Calibri"/>
          <w:sz w:val="20"/>
          <w:szCs w:val="20"/>
        </w:rPr>
        <w:t>consider errors with streaming or if a program is only available on cable. From Figure 5, we can infer that there is indeed a significance in watch time if a customer owned a PC or not.</w:t>
      </w:r>
    </w:p>
    <w:p w14:paraId="3DCD7DBE" w14:textId="77777777" w:rsidR="001C78AB" w:rsidRDefault="001C78AB" w:rsidP="001C6A00">
      <w:pPr>
        <w:pStyle w:val="NormalWeb"/>
        <w:spacing w:before="0" w:beforeAutospacing="0" w:after="0" w:afterAutospacing="0"/>
        <w:rPr>
          <w:rFonts w:ascii="Calibri" w:hAnsi="Calibri" w:cs="Calibri"/>
          <w:sz w:val="20"/>
          <w:szCs w:val="20"/>
        </w:rPr>
      </w:pPr>
    </w:p>
    <w:p w14:paraId="0F5DC3CF" w14:textId="77777777" w:rsidR="001C78AB" w:rsidRPr="001C78AB" w:rsidRDefault="00000000" w:rsidP="001C6A00">
      <w:pPr>
        <w:pStyle w:val="NormalWeb"/>
        <w:spacing w:before="0" w:beforeAutospacing="0" w:after="0" w:afterAutospacing="0"/>
        <w:rPr>
          <w:rFonts w:ascii="Calibri" w:hAnsi="Calibri" w:cs="Calibri"/>
          <w:b/>
          <w:bCs/>
          <w:sz w:val="20"/>
          <w:szCs w:val="20"/>
        </w:rPr>
      </w:pPr>
      <w:r w:rsidRPr="001C78AB">
        <w:rPr>
          <w:rFonts w:ascii="Calibri" w:hAnsi="Calibri" w:cs="Calibri"/>
          <w:b/>
          <w:bCs/>
          <w:sz w:val="20"/>
          <w:szCs w:val="20"/>
        </w:rPr>
        <w:t>Financial-Related Variables</w:t>
      </w:r>
    </w:p>
    <w:p w14:paraId="1B2D9140" w14:textId="0F6DBFEB" w:rsidR="001C78AB" w:rsidRDefault="00000000" w:rsidP="001C6A00">
      <w:pPr>
        <w:pStyle w:val="NormalWeb"/>
        <w:spacing w:before="0" w:beforeAutospacing="0" w:after="0" w:afterAutospacing="0"/>
        <w:rPr>
          <w:rFonts w:ascii="Calibri" w:hAnsi="Calibri" w:cs="Calibri"/>
          <w:sz w:val="20"/>
          <w:szCs w:val="20"/>
        </w:rPr>
      </w:pPr>
      <w:r>
        <w:rPr>
          <w:rFonts w:ascii="Calibri" w:hAnsi="Calibri" w:cs="Calibri"/>
          <w:sz w:val="20"/>
          <w:szCs w:val="20"/>
        </w:rPr>
        <w:tab/>
        <w:t xml:space="preserve">Variables 6, 7. 8, and 9 are all financial-related variables. Var 6 is about the total debt of a customer which includes both credit card debt and any other debts a customer may have. I do understand that there are many kinds of debts a customer could have but I wanted to see the total for each customer. Var 7 is the average cost of an item charged on a credit card. This is done by dividing the </w:t>
      </w:r>
      <w:r w:rsidR="00A245BB">
        <w:rPr>
          <w:rFonts w:ascii="Calibri" w:hAnsi="Calibri" w:cs="Calibri"/>
          <w:sz w:val="20"/>
          <w:szCs w:val="20"/>
        </w:rPr>
        <w:t>amount</w:t>
      </w:r>
      <w:r>
        <w:rPr>
          <w:rFonts w:ascii="Calibri" w:hAnsi="Calibri" w:cs="Calibri"/>
          <w:sz w:val="20"/>
          <w:szCs w:val="20"/>
        </w:rPr>
        <w:t xml:space="preserve"> of monthly spending on a credit card and the number of items purchased. This was done to see if a customer is a big spender or if they like to buy many items at low prices which could give insight into their shopping habits. Var 8 is the car value to income ratio. This is the value of a car divided by their household income. </w:t>
      </w:r>
      <w:r w:rsidR="008E573C">
        <w:rPr>
          <w:rFonts w:ascii="Calibri" w:hAnsi="Calibri" w:cs="Calibri"/>
          <w:sz w:val="20"/>
          <w:szCs w:val="20"/>
        </w:rPr>
        <w:t xml:space="preserve">This is no indicator of what kind of car they drive so this could be information on the type of car that they drive since there is typically a price difference between economic and luxury car brands. Var 9 is the monthly phone bill. Typically, a customer would have both voice and data, so this is created by adding the price of other data and voice over their tenure divided by the length of their tenure. I don't think there is anything particularly interesting with this variable but could show how much of a customer's income goes into a phone bill. </w:t>
      </w:r>
    </w:p>
    <w:p w14:paraId="3E2A0ECE" w14:textId="77777777" w:rsidR="008E573C" w:rsidRDefault="008E573C" w:rsidP="001C6A00">
      <w:pPr>
        <w:pStyle w:val="NormalWeb"/>
        <w:spacing w:before="0" w:beforeAutospacing="0" w:after="0" w:afterAutospacing="0"/>
        <w:rPr>
          <w:rFonts w:ascii="Calibri" w:hAnsi="Calibri" w:cs="Calibri"/>
          <w:sz w:val="20"/>
          <w:szCs w:val="20"/>
        </w:rPr>
      </w:pPr>
    </w:p>
    <w:p w14:paraId="6E86C468" w14:textId="77777777" w:rsidR="00C95EEE" w:rsidRDefault="00C95EEE" w:rsidP="008E573C">
      <w:pPr>
        <w:pStyle w:val="NormalWeb"/>
        <w:spacing w:before="0" w:beforeAutospacing="0" w:after="0" w:afterAutospacing="0"/>
        <w:jc w:val="center"/>
        <w:rPr>
          <w:rFonts w:ascii="Calibri" w:hAnsi="Calibri" w:cs="Calibri"/>
          <w:b/>
          <w:bCs/>
          <w:sz w:val="20"/>
          <w:szCs w:val="20"/>
        </w:rPr>
      </w:pPr>
    </w:p>
    <w:p w14:paraId="4329C63D" w14:textId="77777777" w:rsidR="00C95EEE" w:rsidRDefault="00C95EEE" w:rsidP="008E573C">
      <w:pPr>
        <w:pStyle w:val="NormalWeb"/>
        <w:spacing w:before="0" w:beforeAutospacing="0" w:after="0" w:afterAutospacing="0"/>
        <w:jc w:val="center"/>
        <w:rPr>
          <w:rFonts w:ascii="Calibri" w:hAnsi="Calibri" w:cs="Calibri"/>
          <w:b/>
          <w:bCs/>
          <w:sz w:val="20"/>
          <w:szCs w:val="20"/>
        </w:rPr>
      </w:pPr>
    </w:p>
    <w:p w14:paraId="34A6E0C3" w14:textId="77777777" w:rsidR="00C95EEE" w:rsidRDefault="00C95EEE" w:rsidP="008E573C">
      <w:pPr>
        <w:pStyle w:val="NormalWeb"/>
        <w:spacing w:before="0" w:beforeAutospacing="0" w:after="0" w:afterAutospacing="0"/>
        <w:jc w:val="center"/>
        <w:rPr>
          <w:rFonts w:ascii="Calibri" w:hAnsi="Calibri" w:cs="Calibri"/>
          <w:b/>
          <w:bCs/>
          <w:sz w:val="20"/>
          <w:szCs w:val="20"/>
        </w:rPr>
      </w:pPr>
    </w:p>
    <w:p w14:paraId="01096113" w14:textId="77777777" w:rsidR="00C95EEE" w:rsidRDefault="00C95EEE" w:rsidP="008E573C">
      <w:pPr>
        <w:pStyle w:val="NormalWeb"/>
        <w:spacing w:before="0" w:beforeAutospacing="0" w:after="0" w:afterAutospacing="0"/>
        <w:jc w:val="center"/>
        <w:rPr>
          <w:rFonts w:ascii="Calibri" w:hAnsi="Calibri" w:cs="Calibri"/>
          <w:b/>
          <w:bCs/>
          <w:sz w:val="20"/>
          <w:szCs w:val="20"/>
        </w:rPr>
      </w:pPr>
    </w:p>
    <w:p w14:paraId="5FDDCD46" w14:textId="77777777" w:rsidR="00C95EEE" w:rsidRDefault="00C95EEE" w:rsidP="008E573C">
      <w:pPr>
        <w:pStyle w:val="NormalWeb"/>
        <w:spacing w:before="0" w:beforeAutospacing="0" w:after="0" w:afterAutospacing="0"/>
        <w:jc w:val="center"/>
        <w:rPr>
          <w:rFonts w:ascii="Calibri" w:hAnsi="Calibri" w:cs="Calibri"/>
          <w:b/>
          <w:bCs/>
          <w:sz w:val="20"/>
          <w:szCs w:val="20"/>
        </w:rPr>
      </w:pPr>
    </w:p>
    <w:p w14:paraId="5B18D92F" w14:textId="77777777" w:rsidR="00C95EEE" w:rsidRDefault="00C95EEE" w:rsidP="008E573C">
      <w:pPr>
        <w:pStyle w:val="NormalWeb"/>
        <w:spacing w:before="0" w:beforeAutospacing="0" w:after="0" w:afterAutospacing="0"/>
        <w:jc w:val="center"/>
        <w:rPr>
          <w:rFonts w:ascii="Calibri" w:hAnsi="Calibri" w:cs="Calibri"/>
          <w:b/>
          <w:bCs/>
          <w:sz w:val="20"/>
          <w:szCs w:val="20"/>
        </w:rPr>
      </w:pPr>
    </w:p>
    <w:p w14:paraId="6350D4D0" w14:textId="77777777" w:rsidR="00C95EEE" w:rsidRDefault="00C95EEE" w:rsidP="008E573C">
      <w:pPr>
        <w:pStyle w:val="NormalWeb"/>
        <w:spacing w:before="0" w:beforeAutospacing="0" w:after="0" w:afterAutospacing="0"/>
        <w:jc w:val="center"/>
        <w:rPr>
          <w:rFonts w:ascii="Calibri" w:hAnsi="Calibri" w:cs="Calibri"/>
          <w:b/>
          <w:bCs/>
          <w:sz w:val="20"/>
          <w:szCs w:val="20"/>
        </w:rPr>
      </w:pPr>
    </w:p>
    <w:p w14:paraId="2F010941" w14:textId="77777777" w:rsidR="00C95EEE" w:rsidRDefault="00C95EEE" w:rsidP="008E573C">
      <w:pPr>
        <w:pStyle w:val="NormalWeb"/>
        <w:spacing w:before="0" w:beforeAutospacing="0" w:after="0" w:afterAutospacing="0"/>
        <w:jc w:val="center"/>
        <w:rPr>
          <w:rFonts w:ascii="Calibri" w:hAnsi="Calibri" w:cs="Calibri"/>
          <w:b/>
          <w:bCs/>
          <w:sz w:val="20"/>
          <w:szCs w:val="20"/>
        </w:rPr>
      </w:pPr>
    </w:p>
    <w:p w14:paraId="55CCC659" w14:textId="77777777" w:rsidR="00C95EEE" w:rsidRDefault="00C95EEE" w:rsidP="008E573C">
      <w:pPr>
        <w:pStyle w:val="NormalWeb"/>
        <w:spacing w:before="0" w:beforeAutospacing="0" w:after="0" w:afterAutospacing="0"/>
        <w:jc w:val="center"/>
        <w:rPr>
          <w:rFonts w:ascii="Calibri" w:hAnsi="Calibri" w:cs="Calibri"/>
          <w:b/>
          <w:bCs/>
          <w:sz w:val="20"/>
          <w:szCs w:val="20"/>
        </w:rPr>
      </w:pPr>
    </w:p>
    <w:p w14:paraId="2BE225F7" w14:textId="77777777" w:rsidR="008E573C" w:rsidRDefault="00000000" w:rsidP="008E573C">
      <w:pPr>
        <w:pStyle w:val="NormalWeb"/>
        <w:spacing w:before="0" w:beforeAutospacing="0" w:after="0" w:afterAutospacing="0"/>
        <w:jc w:val="center"/>
        <w:rPr>
          <w:rFonts w:ascii="Calibri" w:hAnsi="Calibri" w:cs="Calibri"/>
          <w:b/>
          <w:bCs/>
          <w:sz w:val="20"/>
          <w:szCs w:val="20"/>
        </w:rPr>
      </w:pPr>
      <w:r w:rsidRPr="008E573C">
        <w:rPr>
          <w:rFonts w:ascii="Calibri" w:hAnsi="Calibri" w:cs="Calibri"/>
          <w:b/>
          <w:bCs/>
          <w:sz w:val="20"/>
          <w:szCs w:val="20"/>
        </w:rPr>
        <w:lastRenderedPageBreak/>
        <w:t>Two-Column Graphical Analysis</w:t>
      </w:r>
    </w:p>
    <w:p w14:paraId="1DD74235" w14:textId="77777777" w:rsidR="00C95EEE" w:rsidRPr="008E573C" w:rsidRDefault="00C95EEE" w:rsidP="008E573C">
      <w:pPr>
        <w:pStyle w:val="NormalWeb"/>
        <w:spacing w:before="0" w:beforeAutospacing="0" w:after="0" w:afterAutospacing="0"/>
        <w:jc w:val="center"/>
        <w:rPr>
          <w:rFonts w:ascii="Calibri" w:hAnsi="Calibri" w:cs="Calibri"/>
          <w:b/>
          <w:bCs/>
          <w:sz w:val="20"/>
          <w:szCs w:val="20"/>
        </w:rPr>
      </w:pPr>
    </w:p>
    <w:p w14:paraId="6613BE0C" w14:textId="77777777" w:rsidR="00C95EEE" w:rsidRDefault="00000000" w:rsidP="00C95EEE">
      <w:pPr>
        <w:pStyle w:val="NormalWeb"/>
        <w:spacing w:before="0" w:beforeAutospacing="0" w:after="0" w:afterAutospacing="0"/>
      </w:pPr>
      <w:r>
        <w:rPr>
          <w:noProof/>
        </w:rPr>
        <w:drawing>
          <wp:inline distT="0" distB="0" distL="0" distR="0" wp14:anchorId="5F389CAB" wp14:editId="19DF2DD5">
            <wp:extent cx="5848350" cy="3809365"/>
            <wp:effectExtent l="0" t="0" r="0" b="635"/>
            <wp:docPr id="9"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73243" cy="3825579"/>
                    </a:xfrm>
                    <a:prstGeom prst="rect">
                      <a:avLst/>
                    </a:prstGeom>
                    <a:noFill/>
                    <a:ln>
                      <a:noFill/>
                    </a:ln>
                  </pic:spPr>
                </pic:pic>
              </a:graphicData>
            </a:graphic>
          </wp:inline>
        </w:drawing>
      </w:r>
      <w:r w:rsidR="008E573C">
        <w:rPr>
          <w:rFonts w:ascii="Calibri" w:hAnsi="Calibri" w:cs="Calibri"/>
          <w:sz w:val="20"/>
          <w:szCs w:val="20"/>
        </w:rPr>
        <w:tab/>
      </w:r>
    </w:p>
    <w:p w14:paraId="1E6EC78D" w14:textId="77777777" w:rsidR="008E573C" w:rsidRDefault="00000000" w:rsidP="008E573C">
      <w:pPr>
        <w:pStyle w:val="NormalWeb"/>
        <w:spacing w:before="0" w:beforeAutospacing="0" w:after="0" w:afterAutospacing="0"/>
        <w:rPr>
          <w:rFonts w:ascii="Calibri" w:hAnsi="Calibri" w:cs="Calibri"/>
          <w:sz w:val="20"/>
          <w:szCs w:val="20"/>
        </w:rPr>
      </w:pPr>
      <w:r>
        <w:rPr>
          <w:rFonts w:ascii="Calibri" w:hAnsi="Calibri" w:cs="Calibri"/>
          <w:sz w:val="20"/>
          <w:szCs w:val="20"/>
        </w:rPr>
        <w:t>Figure 6: Car Value vs. Commute Time</w:t>
      </w:r>
    </w:p>
    <w:p w14:paraId="1AEA22FF" w14:textId="77777777" w:rsidR="00C95EEE" w:rsidRDefault="00C95EEE" w:rsidP="008E573C">
      <w:pPr>
        <w:pStyle w:val="NormalWeb"/>
        <w:spacing w:before="0" w:beforeAutospacing="0" w:after="0" w:afterAutospacing="0"/>
        <w:rPr>
          <w:rFonts w:ascii="Calibri" w:hAnsi="Calibri" w:cs="Calibri"/>
          <w:sz w:val="20"/>
          <w:szCs w:val="20"/>
        </w:rPr>
      </w:pPr>
    </w:p>
    <w:p w14:paraId="234D6203" w14:textId="77777777" w:rsidR="00C95EEE" w:rsidRDefault="00000000" w:rsidP="00C95EEE">
      <w:pPr>
        <w:pStyle w:val="NormalWeb"/>
        <w:spacing w:before="0" w:beforeAutospacing="0" w:after="0" w:afterAutospacing="0"/>
        <w:rPr>
          <w:rFonts w:ascii="Calibri" w:hAnsi="Calibri" w:cs="Calibri"/>
          <w:sz w:val="20"/>
          <w:szCs w:val="20"/>
        </w:rPr>
      </w:pPr>
      <w:r>
        <w:rPr>
          <w:rFonts w:ascii="Calibri" w:hAnsi="Calibri" w:cs="Calibri"/>
          <w:sz w:val="20"/>
          <w:szCs w:val="20"/>
        </w:rPr>
        <w:tab/>
        <w:t>Commuting time could play a big role in which type of car a customer could have. You would want to have a car with higher miles per gallon when you are commuting long distances or with long commute times. There don't seem to be any discrepancies in the graph but there is a higher density toward lesser value vehicles as not all customers can have a high household income.</w:t>
      </w:r>
    </w:p>
    <w:p w14:paraId="6AB5CA9B" w14:textId="77777777" w:rsidR="00C95EEE" w:rsidRDefault="00C95EEE" w:rsidP="00C95EEE">
      <w:pPr>
        <w:pStyle w:val="NormalWeb"/>
        <w:spacing w:before="0" w:beforeAutospacing="0" w:after="0" w:afterAutospacing="0"/>
        <w:rPr>
          <w:rFonts w:ascii="Calibri" w:hAnsi="Calibri" w:cs="Calibri"/>
          <w:sz w:val="20"/>
          <w:szCs w:val="20"/>
        </w:rPr>
      </w:pPr>
    </w:p>
    <w:p w14:paraId="5B2A7B04" w14:textId="77777777" w:rsidR="00C95EEE" w:rsidRDefault="00000000" w:rsidP="00C95EEE">
      <w:pPr>
        <w:pStyle w:val="NormalWeb"/>
        <w:spacing w:before="0" w:beforeAutospacing="0" w:after="0" w:afterAutospacing="0"/>
      </w:pPr>
      <w:r>
        <w:rPr>
          <w:noProof/>
        </w:rPr>
        <w:drawing>
          <wp:inline distT="0" distB="0" distL="0" distR="0" wp14:anchorId="21EDF276" wp14:editId="407B678B">
            <wp:extent cx="5838825" cy="2819400"/>
            <wp:effectExtent l="0" t="0" r="9525" b="0"/>
            <wp:docPr id="10" name="Picture 9" descr="A graph of income and household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of income and household siz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43688" cy="2821748"/>
                    </a:xfrm>
                    <a:prstGeom prst="rect">
                      <a:avLst/>
                    </a:prstGeom>
                    <a:noFill/>
                    <a:ln>
                      <a:noFill/>
                    </a:ln>
                  </pic:spPr>
                </pic:pic>
              </a:graphicData>
            </a:graphic>
          </wp:inline>
        </w:drawing>
      </w:r>
    </w:p>
    <w:p w14:paraId="07BE3913" w14:textId="77777777" w:rsidR="00C95EEE" w:rsidRDefault="00000000" w:rsidP="008E573C">
      <w:pPr>
        <w:pStyle w:val="NormalWeb"/>
        <w:spacing w:before="0" w:beforeAutospacing="0" w:after="0" w:afterAutospacing="0"/>
        <w:rPr>
          <w:rFonts w:ascii="Calibri" w:hAnsi="Calibri" w:cs="Calibri"/>
          <w:sz w:val="20"/>
          <w:szCs w:val="20"/>
        </w:rPr>
      </w:pPr>
      <w:r>
        <w:rPr>
          <w:rFonts w:ascii="Calibri" w:hAnsi="Calibri" w:cs="Calibri"/>
          <w:sz w:val="20"/>
          <w:szCs w:val="20"/>
        </w:rPr>
        <w:t>Figure 7: Ratio of Car to Income vs. Household size</w:t>
      </w:r>
    </w:p>
    <w:p w14:paraId="27A0419B" w14:textId="77777777" w:rsidR="00C95EEE" w:rsidRDefault="00C95EEE" w:rsidP="008E573C">
      <w:pPr>
        <w:pStyle w:val="NormalWeb"/>
        <w:spacing w:before="0" w:beforeAutospacing="0" w:after="0" w:afterAutospacing="0"/>
        <w:rPr>
          <w:rFonts w:ascii="Calibri" w:hAnsi="Calibri" w:cs="Calibri"/>
          <w:sz w:val="20"/>
          <w:szCs w:val="20"/>
        </w:rPr>
      </w:pPr>
    </w:p>
    <w:p w14:paraId="4A019786" w14:textId="77777777" w:rsidR="00C95EEE" w:rsidRDefault="00000000" w:rsidP="008E573C">
      <w:pPr>
        <w:pStyle w:val="NormalWeb"/>
        <w:spacing w:before="0" w:beforeAutospacing="0" w:after="0" w:afterAutospacing="0"/>
        <w:rPr>
          <w:rFonts w:ascii="Calibri" w:hAnsi="Calibri" w:cs="Calibri"/>
          <w:sz w:val="20"/>
          <w:szCs w:val="20"/>
        </w:rPr>
      </w:pPr>
      <w:r>
        <w:rPr>
          <w:rFonts w:ascii="Calibri" w:hAnsi="Calibri" w:cs="Calibri"/>
          <w:sz w:val="20"/>
          <w:szCs w:val="20"/>
        </w:rPr>
        <w:tab/>
        <w:t>The bigger a household size the more an income must be allocated toward other necessities. A car in some cases is not a necessity so it's expected that households with fewer people will allocate their money towards materialistic things like a car. Of course, we must consider a person's priorities but on a surface level, the graph is what I thought it to be.</w:t>
      </w:r>
    </w:p>
    <w:p w14:paraId="3A1EBCB5" w14:textId="77777777" w:rsidR="00C95EEE" w:rsidRDefault="00C95EEE" w:rsidP="008E573C">
      <w:pPr>
        <w:pStyle w:val="NormalWeb"/>
        <w:spacing w:before="0" w:beforeAutospacing="0" w:after="0" w:afterAutospacing="0"/>
        <w:rPr>
          <w:rFonts w:ascii="Calibri" w:hAnsi="Calibri" w:cs="Calibri"/>
          <w:sz w:val="20"/>
          <w:szCs w:val="20"/>
        </w:rPr>
      </w:pPr>
    </w:p>
    <w:p w14:paraId="483A3B1A" w14:textId="77777777" w:rsidR="00A83A87" w:rsidRDefault="00000000" w:rsidP="00A83A87">
      <w:pPr>
        <w:pStyle w:val="NormalWeb"/>
        <w:spacing w:before="0" w:beforeAutospacing="0" w:after="0" w:afterAutospacing="0"/>
      </w:pPr>
      <w:r>
        <w:rPr>
          <w:noProof/>
        </w:rPr>
        <w:drawing>
          <wp:inline distT="0" distB="0" distL="0" distR="0" wp14:anchorId="59400EB2" wp14:editId="09809C48">
            <wp:extent cx="5848106" cy="3228975"/>
            <wp:effectExtent l="0" t="0" r="635" b="0"/>
            <wp:docPr id="11" name="Picture 10" descr="A graph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blue dot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62802" cy="3237089"/>
                    </a:xfrm>
                    <a:prstGeom prst="rect">
                      <a:avLst/>
                    </a:prstGeom>
                    <a:noFill/>
                    <a:ln>
                      <a:noFill/>
                    </a:ln>
                  </pic:spPr>
                </pic:pic>
              </a:graphicData>
            </a:graphic>
          </wp:inline>
        </w:drawing>
      </w:r>
    </w:p>
    <w:p w14:paraId="7CFA3BFE" w14:textId="77777777" w:rsidR="00C95EEE" w:rsidRDefault="00000000" w:rsidP="008E573C">
      <w:pPr>
        <w:pStyle w:val="NormalWeb"/>
        <w:spacing w:before="0" w:beforeAutospacing="0" w:after="0" w:afterAutospacing="0"/>
        <w:rPr>
          <w:rFonts w:ascii="Calibri" w:hAnsi="Calibri" w:cs="Calibri"/>
          <w:sz w:val="20"/>
          <w:szCs w:val="20"/>
        </w:rPr>
      </w:pPr>
      <w:r>
        <w:rPr>
          <w:rFonts w:ascii="Calibri" w:hAnsi="Calibri" w:cs="Calibri"/>
          <w:sz w:val="20"/>
          <w:szCs w:val="20"/>
        </w:rPr>
        <w:t>Figure 8: Employment Length vs. Education Years.</w:t>
      </w:r>
    </w:p>
    <w:p w14:paraId="26DC8087" w14:textId="77777777" w:rsidR="00A83A87" w:rsidRDefault="00A83A87" w:rsidP="008E573C">
      <w:pPr>
        <w:pStyle w:val="NormalWeb"/>
        <w:spacing w:before="0" w:beforeAutospacing="0" w:after="0" w:afterAutospacing="0"/>
        <w:rPr>
          <w:rFonts w:ascii="Calibri" w:hAnsi="Calibri" w:cs="Calibri"/>
          <w:sz w:val="20"/>
          <w:szCs w:val="20"/>
        </w:rPr>
      </w:pPr>
    </w:p>
    <w:p w14:paraId="743B7B41" w14:textId="77777777" w:rsidR="00A83A87" w:rsidRDefault="00000000" w:rsidP="008E573C">
      <w:pPr>
        <w:pStyle w:val="NormalWeb"/>
        <w:spacing w:before="0" w:beforeAutospacing="0" w:after="0" w:afterAutospacing="0"/>
        <w:rPr>
          <w:rFonts w:ascii="Calibri" w:hAnsi="Calibri" w:cs="Calibri"/>
          <w:sz w:val="20"/>
          <w:szCs w:val="20"/>
        </w:rPr>
      </w:pPr>
      <w:r>
        <w:rPr>
          <w:rFonts w:ascii="Calibri" w:hAnsi="Calibri" w:cs="Calibri"/>
          <w:sz w:val="20"/>
          <w:szCs w:val="20"/>
        </w:rPr>
        <w:tab/>
        <w:t>I thought there could be some interesting takeaways when comparing a customer's employment length with their education years but there doesn't seem to be a pattern. I still thought that these could be two variables that could be meaningful to at least see in a plot.</w:t>
      </w:r>
    </w:p>
    <w:p w14:paraId="28F46001" w14:textId="77777777" w:rsidR="00A83A87" w:rsidRDefault="00A83A87" w:rsidP="008E573C">
      <w:pPr>
        <w:pStyle w:val="NormalWeb"/>
        <w:spacing w:before="0" w:beforeAutospacing="0" w:after="0" w:afterAutospacing="0"/>
        <w:rPr>
          <w:rFonts w:ascii="Calibri" w:hAnsi="Calibri" w:cs="Calibri"/>
          <w:sz w:val="20"/>
          <w:szCs w:val="20"/>
        </w:rPr>
      </w:pPr>
    </w:p>
    <w:p w14:paraId="4213D5B6" w14:textId="77777777" w:rsidR="00A83A87" w:rsidRDefault="00000000" w:rsidP="00A83A87">
      <w:pPr>
        <w:pStyle w:val="NormalWeb"/>
        <w:spacing w:before="0" w:beforeAutospacing="0" w:after="0" w:afterAutospacing="0"/>
      </w:pPr>
      <w:r>
        <w:rPr>
          <w:noProof/>
        </w:rPr>
        <w:drawing>
          <wp:inline distT="0" distB="0" distL="0" distR="0" wp14:anchorId="25F832ED" wp14:editId="3DC66D7D">
            <wp:extent cx="5847715" cy="2838450"/>
            <wp:effectExtent l="0" t="0" r="635" b="0"/>
            <wp:docPr id="12" name="Picture 11" descr="A graph of income and tv watching hou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income and tv watching hou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54714" cy="2841847"/>
                    </a:xfrm>
                    <a:prstGeom prst="rect">
                      <a:avLst/>
                    </a:prstGeom>
                    <a:noFill/>
                    <a:ln>
                      <a:noFill/>
                    </a:ln>
                  </pic:spPr>
                </pic:pic>
              </a:graphicData>
            </a:graphic>
          </wp:inline>
        </w:drawing>
      </w:r>
    </w:p>
    <w:p w14:paraId="0DFA8EAC" w14:textId="77777777" w:rsidR="00A83A87" w:rsidRDefault="00000000" w:rsidP="008E573C">
      <w:pPr>
        <w:pStyle w:val="NormalWeb"/>
        <w:spacing w:before="0" w:beforeAutospacing="0" w:after="0" w:afterAutospacing="0"/>
        <w:rPr>
          <w:rFonts w:ascii="Calibri" w:hAnsi="Calibri" w:cs="Calibri"/>
          <w:sz w:val="20"/>
          <w:szCs w:val="20"/>
        </w:rPr>
      </w:pPr>
      <w:r>
        <w:rPr>
          <w:rFonts w:ascii="Calibri" w:hAnsi="Calibri" w:cs="Calibri"/>
          <w:sz w:val="20"/>
          <w:szCs w:val="20"/>
        </w:rPr>
        <w:t>Figure 9: Household Income vs. TV Watching Hours</w:t>
      </w:r>
    </w:p>
    <w:p w14:paraId="60401102" w14:textId="77777777" w:rsidR="00A83A87" w:rsidRDefault="00000000" w:rsidP="008E573C">
      <w:pPr>
        <w:pStyle w:val="NormalWeb"/>
        <w:spacing w:before="0" w:beforeAutospacing="0" w:after="0" w:afterAutospacing="0"/>
        <w:rPr>
          <w:rFonts w:ascii="Calibri" w:hAnsi="Calibri" w:cs="Calibri"/>
          <w:sz w:val="20"/>
          <w:szCs w:val="20"/>
        </w:rPr>
      </w:pPr>
      <w:r>
        <w:rPr>
          <w:rFonts w:ascii="Calibri" w:hAnsi="Calibri" w:cs="Calibri"/>
          <w:sz w:val="20"/>
          <w:szCs w:val="20"/>
        </w:rPr>
        <w:lastRenderedPageBreak/>
        <w:tab/>
        <w:t>I wanted to see if there was any correlation between how much a household makes to their TV-watching time. I think if there was one thing you can infer from this graph is that income on average does not factor into how much TV a customer is watching.</w:t>
      </w:r>
    </w:p>
    <w:p w14:paraId="14D9603B" w14:textId="77777777" w:rsidR="00A83A87" w:rsidRDefault="00A83A87" w:rsidP="008E573C">
      <w:pPr>
        <w:pStyle w:val="NormalWeb"/>
        <w:spacing w:before="0" w:beforeAutospacing="0" w:after="0" w:afterAutospacing="0"/>
        <w:rPr>
          <w:rFonts w:ascii="Calibri" w:hAnsi="Calibri" w:cs="Calibri"/>
          <w:sz w:val="20"/>
          <w:szCs w:val="20"/>
        </w:rPr>
      </w:pPr>
    </w:p>
    <w:p w14:paraId="724D7D7D" w14:textId="77777777" w:rsidR="00A83A87" w:rsidRPr="00A83A87" w:rsidRDefault="00000000" w:rsidP="00A83A87">
      <w:pPr>
        <w:pStyle w:val="NormalWeb"/>
        <w:spacing w:before="0" w:beforeAutospacing="0" w:after="0" w:afterAutospacing="0"/>
        <w:rPr>
          <w:rFonts w:ascii="Calibri" w:hAnsi="Calibri" w:cs="Calibri"/>
          <w:sz w:val="20"/>
          <w:szCs w:val="20"/>
        </w:rPr>
      </w:pPr>
      <w:r w:rsidRPr="00A83A87">
        <w:rPr>
          <w:rFonts w:ascii="Calibri" w:hAnsi="Calibri" w:cs="Calibri"/>
          <w:noProof/>
          <w:sz w:val="20"/>
          <w:szCs w:val="20"/>
        </w:rPr>
        <w:drawing>
          <wp:inline distT="0" distB="0" distL="0" distR="0" wp14:anchorId="00632184" wp14:editId="760974E7">
            <wp:extent cx="5876925" cy="3886200"/>
            <wp:effectExtent l="0" t="0" r="9525" b="0"/>
            <wp:docPr id="13"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85566" cy="3891914"/>
                    </a:xfrm>
                    <a:prstGeom prst="rect">
                      <a:avLst/>
                    </a:prstGeom>
                    <a:noFill/>
                    <a:ln>
                      <a:noFill/>
                    </a:ln>
                  </pic:spPr>
                </pic:pic>
              </a:graphicData>
            </a:graphic>
          </wp:inline>
        </w:drawing>
      </w:r>
    </w:p>
    <w:p w14:paraId="21D41E3F" w14:textId="77777777" w:rsidR="00A83A87" w:rsidRDefault="00000000" w:rsidP="008E573C">
      <w:pPr>
        <w:pStyle w:val="NormalWeb"/>
        <w:spacing w:before="0" w:beforeAutospacing="0" w:after="0" w:afterAutospacing="0"/>
        <w:rPr>
          <w:rFonts w:ascii="Calibri" w:hAnsi="Calibri" w:cs="Calibri"/>
          <w:sz w:val="20"/>
          <w:szCs w:val="20"/>
        </w:rPr>
      </w:pPr>
      <w:r>
        <w:rPr>
          <w:rFonts w:ascii="Calibri" w:hAnsi="Calibri" w:cs="Calibri"/>
          <w:sz w:val="20"/>
          <w:szCs w:val="20"/>
        </w:rPr>
        <w:t>Figure 10: Total Debt vs. Age</w:t>
      </w:r>
    </w:p>
    <w:p w14:paraId="619917D9" w14:textId="77777777" w:rsidR="00A83A87" w:rsidRDefault="00A83A87" w:rsidP="008E573C">
      <w:pPr>
        <w:pStyle w:val="NormalWeb"/>
        <w:spacing w:before="0" w:beforeAutospacing="0" w:after="0" w:afterAutospacing="0"/>
        <w:rPr>
          <w:rFonts w:ascii="Calibri" w:hAnsi="Calibri" w:cs="Calibri"/>
          <w:sz w:val="20"/>
          <w:szCs w:val="20"/>
        </w:rPr>
      </w:pPr>
    </w:p>
    <w:p w14:paraId="4934CC2E" w14:textId="77777777" w:rsidR="00A83A87" w:rsidRPr="001C6A00" w:rsidRDefault="00000000" w:rsidP="008E573C">
      <w:pPr>
        <w:pStyle w:val="NormalWeb"/>
        <w:spacing w:before="0" w:beforeAutospacing="0" w:after="0" w:afterAutospacing="0"/>
        <w:rPr>
          <w:rFonts w:ascii="Calibri" w:hAnsi="Calibri" w:cs="Calibri"/>
          <w:sz w:val="20"/>
          <w:szCs w:val="20"/>
        </w:rPr>
      </w:pPr>
      <w:r>
        <w:rPr>
          <w:rFonts w:ascii="Calibri" w:hAnsi="Calibri" w:cs="Calibri"/>
          <w:sz w:val="20"/>
          <w:szCs w:val="20"/>
        </w:rPr>
        <w:tab/>
      </w:r>
      <w:r w:rsidR="006B4923">
        <w:rPr>
          <w:rFonts w:ascii="Calibri" w:hAnsi="Calibri" w:cs="Calibri"/>
          <w:sz w:val="20"/>
          <w:szCs w:val="20"/>
        </w:rPr>
        <w:t xml:space="preserve">This graph is interesting because I would think that many younger adults would have more debt </w:t>
      </w:r>
      <w:r w:rsidR="00134F38">
        <w:rPr>
          <w:rFonts w:ascii="Calibri" w:hAnsi="Calibri" w:cs="Calibri"/>
          <w:sz w:val="20"/>
          <w:szCs w:val="20"/>
        </w:rPr>
        <w:t>compared to their older counterparts. This is a bit of a surprise to me as the graph shows that older folks tend to have higher amounts of debt. I thought that young adults would have more debt because of purchases or schooling but this doesn’t appear to be the case.</w:t>
      </w:r>
    </w:p>
    <w:sectPr w:rsidR="00A83A87" w:rsidRPr="001C6A0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D4AD2" w14:textId="77777777" w:rsidR="00322D9D" w:rsidRDefault="00322D9D">
      <w:pPr>
        <w:spacing w:line="240" w:lineRule="auto"/>
      </w:pPr>
      <w:r>
        <w:separator/>
      </w:r>
    </w:p>
  </w:endnote>
  <w:endnote w:type="continuationSeparator" w:id="0">
    <w:p w14:paraId="516A696A" w14:textId="77777777" w:rsidR="00322D9D" w:rsidRDefault="00322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492E2" w14:textId="77777777" w:rsidR="00322D9D" w:rsidRDefault="00322D9D">
      <w:pPr>
        <w:spacing w:line="240" w:lineRule="auto"/>
      </w:pPr>
      <w:r>
        <w:separator/>
      </w:r>
    </w:p>
  </w:footnote>
  <w:footnote w:type="continuationSeparator" w:id="0">
    <w:p w14:paraId="56384C6C" w14:textId="77777777" w:rsidR="00322D9D" w:rsidRDefault="00322D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201A6" w14:textId="77777777" w:rsidR="00F269E5" w:rsidRDefault="00000000" w:rsidP="00F269E5">
    <w:pPr>
      <w:pStyle w:val="Header"/>
      <w:jc w:val="right"/>
    </w:pPr>
    <w:r>
      <w:t xml:space="preserve">Data Due Diligence </w:t>
    </w:r>
    <w:r>
      <w:tab/>
    </w:r>
    <w:r>
      <w:tab/>
    </w:r>
    <w:sdt>
      <w:sdtPr>
        <w:id w:val="1197281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C5FF2B" w14:textId="77777777" w:rsidR="00F269E5" w:rsidRDefault="00F269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B5"/>
    <w:rsid w:val="000046F6"/>
    <w:rsid w:val="000665F0"/>
    <w:rsid w:val="00134F38"/>
    <w:rsid w:val="001C6A00"/>
    <w:rsid w:val="001C78AB"/>
    <w:rsid w:val="00322D9D"/>
    <w:rsid w:val="003B74C3"/>
    <w:rsid w:val="003C5746"/>
    <w:rsid w:val="004B39D5"/>
    <w:rsid w:val="006B4923"/>
    <w:rsid w:val="00714E34"/>
    <w:rsid w:val="007171E5"/>
    <w:rsid w:val="00887FE5"/>
    <w:rsid w:val="008E573C"/>
    <w:rsid w:val="00967A7A"/>
    <w:rsid w:val="00A245BB"/>
    <w:rsid w:val="00A83A87"/>
    <w:rsid w:val="00AE3ACA"/>
    <w:rsid w:val="00B20C84"/>
    <w:rsid w:val="00B56BB5"/>
    <w:rsid w:val="00BF1BA0"/>
    <w:rsid w:val="00C95EEE"/>
    <w:rsid w:val="00CC0A17"/>
    <w:rsid w:val="00CE2FDA"/>
    <w:rsid w:val="00E71CBD"/>
    <w:rsid w:val="00F034A0"/>
    <w:rsid w:val="00F269E5"/>
    <w:rsid w:val="00F3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FE0D5"/>
  <w15:chartTrackingRefBased/>
  <w15:docId w15:val="{831EEE9C-AC77-494E-B33E-CB572648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B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B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B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B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B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B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B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B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B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B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B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B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B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B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BB5"/>
    <w:rPr>
      <w:rFonts w:eastAsiaTheme="majorEastAsia" w:cstheme="majorBidi"/>
      <w:color w:val="272727" w:themeColor="text1" w:themeTint="D8"/>
    </w:rPr>
  </w:style>
  <w:style w:type="paragraph" w:styleId="Title">
    <w:name w:val="Title"/>
    <w:basedOn w:val="Normal"/>
    <w:next w:val="Normal"/>
    <w:link w:val="TitleChar"/>
    <w:uiPriority w:val="10"/>
    <w:qFormat/>
    <w:rsid w:val="00B56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B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B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6BB5"/>
    <w:rPr>
      <w:i/>
      <w:iCs/>
      <w:color w:val="404040" w:themeColor="text1" w:themeTint="BF"/>
    </w:rPr>
  </w:style>
  <w:style w:type="paragraph" w:styleId="ListParagraph">
    <w:name w:val="List Paragraph"/>
    <w:basedOn w:val="Normal"/>
    <w:uiPriority w:val="34"/>
    <w:qFormat/>
    <w:rsid w:val="00B56BB5"/>
    <w:pPr>
      <w:ind w:left="720"/>
      <w:contextualSpacing/>
    </w:pPr>
  </w:style>
  <w:style w:type="character" w:styleId="IntenseEmphasis">
    <w:name w:val="Intense Emphasis"/>
    <w:basedOn w:val="DefaultParagraphFont"/>
    <w:uiPriority w:val="21"/>
    <w:qFormat/>
    <w:rsid w:val="00B56BB5"/>
    <w:rPr>
      <w:i/>
      <w:iCs/>
      <w:color w:val="0F4761" w:themeColor="accent1" w:themeShade="BF"/>
    </w:rPr>
  </w:style>
  <w:style w:type="paragraph" w:styleId="IntenseQuote">
    <w:name w:val="Intense Quote"/>
    <w:basedOn w:val="Normal"/>
    <w:next w:val="Normal"/>
    <w:link w:val="IntenseQuoteChar"/>
    <w:uiPriority w:val="30"/>
    <w:qFormat/>
    <w:rsid w:val="00B56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BB5"/>
    <w:rPr>
      <w:i/>
      <w:iCs/>
      <w:color w:val="0F4761" w:themeColor="accent1" w:themeShade="BF"/>
    </w:rPr>
  </w:style>
  <w:style w:type="character" w:styleId="IntenseReference">
    <w:name w:val="Intense Reference"/>
    <w:basedOn w:val="DefaultParagraphFont"/>
    <w:uiPriority w:val="32"/>
    <w:qFormat/>
    <w:rsid w:val="00B56BB5"/>
    <w:rPr>
      <w:b/>
      <w:bCs/>
      <w:smallCaps/>
      <w:color w:val="0F4761" w:themeColor="accent1" w:themeShade="BF"/>
      <w:spacing w:val="5"/>
    </w:rPr>
  </w:style>
  <w:style w:type="paragraph" w:styleId="Header">
    <w:name w:val="header"/>
    <w:basedOn w:val="Normal"/>
    <w:link w:val="HeaderChar"/>
    <w:uiPriority w:val="99"/>
    <w:unhideWhenUsed/>
    <w:rsid w:val="00F269E5"/>
    <w:pPr>
      <w:tabs>
        <w:tab w:val="center" w:pos="4680"/>
        <w:tab w:val="right" w:pos="9360"/>
      </w:tabs>
      <w:spacing w:line="240" w:lineRule="auto"/>
    </w:pPr>
  </w:style>
  <w:style w:type="character" w:customStyle="1" w:styleId="HeaderChar">
    <w:name w:val="Header Char"/>
    <w:basedOn w:val="DefaultParagraphFont"/>
    <w:link w:val="Header"/>
    <w:uiPriority w:val="99"/>
    <w:rsid w:val="00F269E5"/>
  </w:style>
  <w:style w:type="paragraph" w:styleId="Footer">
    <w:name w:val="footer"/>
    <w:basedOn w:val="Normal"/>
    <w:link w:val="FooterChar"/>
    <w:uiPriority w:val="99"/>
    <w:unhideWhenUsed/>
    <w:rsid w:val="00F269E5"/>
    <w:pPr>
      <w:tabs>
        <w:tab w:val="center" w:pos="4680"/>
        <w:tab w:val="right" w:pos="9360"/>
      </w:tabs>
      <w:spacing w:line="240" w:lineRule="auto"/>
    </w:pPr>
  </w:style>
  <w:style w:type="character" w:customStyle="1" w:styleId="FooterChar">
    <w:name w:val="Footer Char"/>
    <w:basedOn w:val="DefaultParagraphFont"/>
    <w:link w:val="Footer"/>
    <w:uiPriority w:val="99"/>
    <w:rsid w:val="00F269E5"/>
  </w:style>
  <w:style w:type="paragraph" w:styleId="NormalWeb">
    <w:name w:val="Normal (Web)"/>
    <w:basedOn w:val="Normal"/>
    <w:uiPriority w:val="99"/>
    <w:unhideWhenUsed/>
    <w:rsid w:val="001C6A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1328</Words>
  <Characters>6058</Characters>
  <Application>Microsoft Office Word</Application>
  <DocSecurity>0</DocSecurity>
  <Lines>149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Q Tran</dc:creator>
  <cp:lastModifiedBy>Nelson Q Tran</cp:lastModifiedBy>
  <cp:revision>2</cp:revision>
  <dcterms:created xsi:type="dcterms:W3CDTF">2024-04-13T13:55:00Z</dcterms:created>
  <dcterms:modified xsi:type="dcterms:W3CDTF">2024-04-13T13:55:00Z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11ea0b37714d71779879174e1314381f2b2ebda1ec1dfea02e7ecafb45bc3e8d</vt:lpwstr>
  </property>
</Properties>
</file>