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Solutions to Microservices using Spring Boot 3 Exercises</w:t>
      </w:r>
    </w:p>
    <w:p>
      <w:pPr>
        <w:pStyle w:val="Heading2"/>
      </w:pPr>
      <w:r>
        <w:t>Exercise 1: User and Order Management System</w:t>
      </w:r>
    </w:p>
    <w:p>
      <w:r>
        <w:t>Create two Spring Boot microservices: User Service and Order Service. Expose REST endpoints (/users, /orders). Store data in MySQL/PostgreSQL using Spring Data JPA. Use OpenFeign or WebClient so Order Service fetches user details before creating an order. Typical flow: Client -&gt; Order Service -&gt; User Service -&gt; Database -&gt; Response.</w:t>
      </w:r>
    </w:p>
    <w:p>
      <w:pPr>
        <w:pStyle w:val="Heading2"/>
      </w:pPr>
      <w:r>
        <w:t>Exercise 2: Inventory Management with Service Discovery</w:t>
      </w:r>
    </w:p>
    <w:p>
      <w:r>
        <w:t>Create Product Service and Inventory Service. Register both with Eureka Server. Use Spring Cloud Config Server for centralized configuration. Inventory Service maintains stock, Product Service queries Inventory Service through service discovery.</w:t>
      </w:r>
    </w:p>
    <w:p>
      <w:pPr>
        <w:pStyle w:val="Heading2"/>
      </w:pPr>
      <w:r>
        <w:t>Exercise 3: API Gateway</w:t>
      </w:r>
    </w:p>
    <w:p>
      <w:r>
        <w:t>Configure Spring Cloud Gateway to route /customers/** to Customer Service and /billing/** to Billing Service. Add rate limiting using RedisRateLimiter, enable caching where appropriate, and rewrite incoming paths before forwarding.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