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body>
    <w:p w14:paraId="00000001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Саратовский государственный технический университет имени Ю.А.Гагарина</w:t>
      </w:r>
    </w:p>
    <w:p w14:paraId="00000002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3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4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ru-RU"/>
        </w:rPr>
        <w:t xml:space="preserve">Работа с файловой подсистемой, на примере настройки </w:t>
      </w: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en-US"/>
        </w:rPr>
        <w:t>LVM RAID1</w:t>
      </w:r>
    </w:p>
    <w:p w14:paraId="00000005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6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7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Кафедра:</w:t>
      </w:r>
    </w:p>
    <w:p w14:paraId="00000008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Институт прикладных информационных технологий, Информационные системы и технологии</w:t>
      </w:r>
    </w:p>
    <w:p w14:paraId="00000009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Автор:</w:t>
      </w:r>
    </w:p>
    <w:p w14:paraId="0000000A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Немчинова Анна Владимировна,</w:t>
      </w:r>
    </w:p>
    <w:p w14:paraId="0000000B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студент группы б1-ИФСТ-21</w:t>
      </w:r>
    </w:p>
    <w:p w14:paraId="0000000C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Преподаватель:</w:t>
      </w:r>
    </w:p>
    <w:p w14:paraId="0000000D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Минаев Ильдар Рашидович</w:t>
      </w:r>
    </w:p>
    <w:p w14:paraId="0000000E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Дисциплина:</w:t>
      </w:r>
    </w:p>
    <w:p w14:paraId="0000000F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Администрирование информационных систем</w:t>
      </w:r>
    </w:p>
    <w:p w14:paraId="00000010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1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2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3">
      <w:pPr>
        <w:spacing w:line="360" w:lineRule="auto"/>
        <w:ind w:left="68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4">
      <w:pPr>
        <w:spacing w:line="360" w:lineRule="auto"/>
        <w:ind w:left="68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 2026</w:t>
      </w:r>
    </w:p>
    <w:p w14:paraId="00000015">
      <w:pPr>
        <w:pStyle w:val="TOCHeading"/>
        <w:ind w:firstLine="709"/>
        <w:jc w:val="both"/>
        <w:rPr>
          <w:rFonts w:ascii="Times New Roman" w:cs="Times New Roman" w:hAnsi="Times New Roman"/>
          <w:b/>
          <w:bCs/>
          <w:color w:val="000000" w:themeColor="dk1"/>
          <w:sz w:val="28"/>
          <w:szCs w:val="28"/>
        </w:rPr>
      </w:pPr>
      <w:r>
        <w:rPr>
          <w:rFonts w:ascii="Times New Roman" w:cs="Times New Roman" w:hAnsi="Times New Roman"/>
          <w:b/>
          <w:bCs/>
          <w:color w:val="000000" w:themeColor="dk1"/>
          <w:sz w:val="28"/>
          <w:szCs w:val="28"/>
        </w:rPr>
        <w:fldChar w:fldCharType="begin"/>
      </w:r>
      <w:r>
        <w:rPr>
          <w:rFonts w:ascii="Times New Roman" w:cs="Times New Roman" w:hAnsi="Times New Roman"/>
          <w:b/>
          <w:bCs/>
          <w:color w:val="000000" w:themeColor="dk1"/>
          <w:sz w:val="28"/>
          <w:szCs w:val="28"/>
        </w:rPr>
        <w:instrText xml:space="preserve">TOC \o "1 - 3" \h \u</w:instrText>
      </w:r>
      <w:r>
        <w:rPr>
          <w:rFonts w:ascii="Times New Roman" w:cs="Times New Roman" w:hAnsi="Times New Roman"/>
          <w:b/>
          <w:bCs/>
          <w:color w:val="000000" w:themeColor="dk1"/>
          <w:sz w:val="28"/>
          <w:szCs w:val="28"/>
        </w:rPr>
        <w:fldChar w:fldCharType="separate"/>
      </w:r>
      <w:r>
        <w:rPr>
          <w:rFonts w:ascii="Times New Roman" w:cs="Times New Roman" w:hAnsi="Times New Roman"/>
          <w:b/>
          <w:bCs/>
          <w:color w:val="000000" w:themeColor="dk1"/>
          <w:sz w:val="28"/>
          <w:szCs w:val="28"/>
        </w:rPr>
        <w:t>Содержание</w:t>
      </w:r>
    </w:p>
    <w:p w14:paraId="00000016">
      <w:pPr>
        <w:pStyle w:val="Normal"/>
        <w:rPr/>
      </w:pPr>
    </w:p>
    <w:p w14:paraId="00000017">
      <w:pPr>
        <w:pStyle w:val="Toc1"/>
        <w:tabs>
          <w:tab w:val="right" w:leader="dot" w:pos="9345"/>
        </w:tabs>
        <w:ind w:firstLine="709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HYPERLINK \l "_Toc1"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Введение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PAGEREF _Toc1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3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8">
      <w:pPr>
        <w:pStyle w:val="Toc1"/>
        <w:tabs>
          <w:tab w:val="right" w:leader="dot" w:pos="9345"/>
        </w:tabs>
        <w:ind w:firstLine="709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HYPERLINK \l "_Toc2"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Основная часть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PAGEREF _Toc2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4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9">
      <w:pPr>
        <w:pStyle w:val="Toc1"/>
        <w:tabs>
          <w:tab w:val="right" w:leader="dot" w:pos="9345"/>
        </w:tabs>
        <w:ind w:firstLine="709"/>
        <w:rPr>
          <w:rFonts w:ascii="Times New Roman" w:cs="Times New Roman" w:hAnsi="Times New Roman"/>
          <w:color w:val="000000" w:themeColor="dk1"/>
          <w:sz w:val="28"/>
          <w:szCs w:val="28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HYPERLINK \l "_Toc3"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Заключение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PAGEREF _Toc3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34</w:t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  <w:r>
        <w:rPr>
          <w:rFonts w:ascii="Times New Roman" w:cs="Times New Roman" w:hAnsi="Times New Roman"/>
          <w:color w:val="000000" w:themeColor="dk1"/>
          <w:sz w:val="28"/>
          <w:szCs w:val="28"/>
        </w:rPr>
        <w:fldChar w:fldCharType="end"/>
      </w:r>
    </w:p>
    <w:p w14:paraId="0000001A">
      <w:pPr>
        <w:pStyle w:val="Toc1"/>
        <w:tabs>
          <w:tab w:val="right" w:leader="dot" w:pos="9345"/>
        </w:tabs>
        <w:ind w:firstLine="709"/>
        <w:rPr>
          <w:rFonts w:ascii="Times New Roman" w:cs="Times New Roman" w:hAnsi="Times New Roman"/>
        </w:rPr>
      </w:pP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HYPERLINK \l "_Toc4"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Список использованных источников</w:t>
        <w:tab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begin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instrText xml:space="preserve">PAGEREF _Toc4 \h</w:instrText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fldChar w:fldCharType="separate"/>
      </w:r>
      <w:r>
        <w:rPr>
          <w:rStyle w:val="Hyperlink"/>
          <w:rFonts w:ascii="Times New Roman" w:cs="Times New Roman" w:hAnsi="Times New Roman"/>
          <w:color w:val="000000" w:themeColor="dk1"/>
          <w:sz w:val="28"/>
          <w:szCs w:val="28"/>
        </w:rPr>
        <w:t>35</w:t>
      </w:r>
      <w:r>
        <w:rPr>
          <w:rFonts w:ascii="Times New Roman" w:cs="Times New Roman" w:hAnsi="Times New Roman"/>
        </w:rPr>
        <w:fldChar w:fldCharType="end"/>
      </w:r>
      <w:r>
        <w:rPr>
          <w:rFonts w:ascii="Times New Roman" w:cs="Times New Roman" w:hAnsi="Times New Roman"/>
        </w:rPr>
        <w:fldChar w:fldCharType="end"/>
      </w:r>
    </w:p>
    <w:p w14:paraId="0000001B">
      <w:pPr>
        <w:pStyle w:val="Normal"/>
        <w:tabs>
          <w:tab w:val="right" w:leader="dot" w:pos="9345"/>
        </w:tabs>
        <w:rPr>
          <w:rFonts w:ascii="Times New Roman" w:cs="Times New Roman" w:hAnsi="Times New Roman"/>
        </w:rPr>
      </w:pPr>
    </w:p>
    <w:p w14:paraId="0000001C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 w14:paraId="0000001D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  <w:rtl w:val="off"/>
          <w:lang w:val="ru-RU"/>
        </w:rPr>
      </w:pPr>
      <w:bookmarkStart w:id="0" w:name="_Toc1"/>
      <w:r>
        <w:rPr>
          <w:rFonts w:ascii="Times New Roman" w:cs="Times New Roman" w:hAnsi="Times New Roman"/>
          <w:color w:val="000000" w:themeColor="dk1"/>
          <w:rtl w:val="off"/>
          <w:lang w:val="ru-RU"/>
        </w:rPr>
        <w:t>Введение</w:t>
      </w:r>
      <w:bookmarkEnd w:id="0"/>
    </w:p>
    <w:p w14:paraId="0000001E">
      <w:pPr>
        <w:spacing w:line="360"/>
        <w:ind w:firstLine="708"/>
        <w:jc w:val="both"/>
        <w:rPr>
          <w:rFonts w:ascii="Times New Roman" w:eastAsia="Times New Roman" w:hAnsi="Times New Roman" w:hint="default"/>
          <w:b w:val="off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Цель работы:</w:t>
      </w:r>
      <w:r>
        <w:rPr>
          <w:rFonts w:ascii="Times New Roman" w:eastAsia="Times New Roman" w:hAnsi="Times New Roman" w:hint="default"/>
          <w:sz w:val="28"/>
          <w:szCs w:val="28"/>
        </w:rPr>
        <w:br w:type="textWrapping"/>
      </w:r>
      <w:r>
        <w:rPr>
          <w:rFonts w:ascii="Times New Roman" w:eastAsia="Times New Roman" w:hAnsi="Times New Roman" w:hint="default"/>
          <w:sz w:val="28"/>
          <w:szCs w:val="28"/>
        </w:rPr>
        <w:t xml:space="preserve">Изучить принципы работы с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Logical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Volume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Manager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(LVM) в операционной системе Linux, освоить создание отказоустойчивого зеркального RAID1-массива, а также приобрести навыки диагностики сбоев и восстановления данных при различных типах отказов дисков.</w:t>
      </w:r>
    </w:p>
    <w:p w14:paraId="0000001F">
      <w:pPr>
        <w:shd w:val="clear" w:color="auto" w:fill="auto"/>
        <w:spacing w:after="0"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Задачи:</w:t>
      </w:r>
    </w:p>
    <w:p w14:paraId="00000020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Подключить дополнительные виртуальные диски в VirtualBox и подготовить их к работе в Linux.</w:t>
      </w:r>
    </w:p>
    <w:p w14:paraId="00000021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Создать разделы на новых дисках и инициализировать их как физические тома LVM.</w:t>
      </w:r>
    </w:p>
    <w:p w14:paraId="00000022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Объединить физические тома в группу томов.</w:t>
      </w:r>
    </w:p>
    <w:p w14:paraId="00000023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Создать зеркальный логический том (LVM RAID1) для обеспечения отказоустойчивости.</w:t>
      </w:r>
    </w:p>
    <w:p w14:paraId="00000024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Отформатировать логический том в файловую систему XFS и настроить его автоматическое монтирование при загрузке системы.</w:t>
      </w:r>
    </w:p>
    <w:p w14:paraId="00000025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Провести эксперименты по моделированию сбоев: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временная потеря одного из дисков (имитация отключения);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</w:rPr>
        <w:t>полная потеря диска с его последующей заменой.</w:t>
      </w:r>
    </w:p>
    <w:p w14:paraId="00000026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Выполнить восстановление работоспособности RAID-массива в каждом сценарии и сравнить время восстановления.</w:t>
      </w:r>
    </w:p>
    <w:p w14:paraId="00000027">
      <w:pPr>
        <w:pStyle w:val="ListParagraph"/>
        <w:numPr>
          <w:ilvl w:val="0"/>
          <w:numId w:val="1"/>
        </w:numPr>
        <w:spacing w:before="0" w:after="0" w:line="360"/>
        <w:ind w:right="0"/>
        <w:jc w:val="both"/>
        <w:rPr>
          <w:rFonts w:ascii="Times New Roman" w:eastAsia="Times New Roman" w:hAnsi="Times New Roman"/>
          <w:b/>
          <w:bCs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>Проверить целостность данных после восстановления.</w:t>
      </w:r>
    </w:p>
    <w:p w14:paraId="00000028">
      <w:pPr>
        <w:spacing w:line="360"/>
        <w:ind w:firstLine="708"/>
        <w:jc w:val="center"/>
        <w:rPr>
          <w:rFonts w:ascii="Times New Roman" w:eastAsia="Times New Roman" w:hAnsi="Times New Roman"/>
          <w:b/>
          <w:bCs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rtl w:val="off"/>
          <w:lang w:val="ru-RU"/>
        </w:rPr>
        <w:br w:type="page"/>
      </w:r>
    </w:p>
    <w:p w14:paraId="00000029">
      <w:pPr>
        <w:pStyle w:val="Heading1"/>
        <w:spacing w:line="360"/>
        <w:ind w:firstLine="709"/>
        <w:rPr>
          <w:rFonts w:ascii="Times New Roman" w:cs="Times New Roman" w:hAnsi="Times New Roman"/>
          <w:color w:val="000000" w:themeColor="dk1"/>
          <w:rtl w:val="off"/>
          <w:lang w:val="ru-RU"/>
        </w:rPr>
      </w:pPr>
      <w:bookmarkStart w:id="1" w:name="_Toc2"/>
      <w:r>
        <w:rPr>
          <w:rFonts w:ascii="Times New Roman" w:cs="Times New Roman" w:hAnsi="Times New Roman"/>
          <w:color w:val="000000" w:themeColor="dk1"/>
          <w:rtl w:val="off"/>
          <w:lang w:val="ru-RU"/>
        </w:rPr>
        <w:t>Основная часть</w:t>
      </w:r>
      <w:bookmarkEnd w:id="1"/>
    </w:p>
    <w:p w14:paraId="0000002A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1. Создание и подключение новых дисков</w:t>
      </w:r>
    </w:p>
    <w:p w14:paraId="0000002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1.1. </w:t>
      </w:r>
      <w:r>
        <w:rPr>
          <w:rFonts w:ascii="Times New Roman" w:eastAsia="Times New Roman" w:hAnsi="Times New Roman"/>
          <w:sz w:val="28"/>
          <w:szCs w:val="28"/>
        </w:rPr>
        <w:t xml:space="preserve">Первоначально было выполнено подключение к виртуальной машине </w:t>
      </w:r>
      <w:r>
        <w:rPr>
          <w:rFonts w:ascii="Times New Roman" w:eastAsia="Times New Roman" w:hAnsi="Times New Roman"/>
          <w:sz w:val="28"/>
          <w:szCs w:val="28"/>
          <w:lang w:val="en-US"/>
        </w:rPr>
        <w:t>Fedora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en-US"/>
        </w:rPr>
        <w:t>Linux</w:t>
      </w:r>
      <w:r>
        <w:rPr>
          <w:rFonts w:ascii="Times New Roman" w:eastAsia="Times New Roman" w:hAnsi="Times New Roman"/>
          <w:sz w:val="28"/>
          <w:szCs w:val="28"/>
        </w:rPr>
        <w:t xml:space="preserve"> по </w:t>
      </w:r>
      <w:r>
        <w:rPr>
          <w:rFonts w:ascii="Times New Roman" w:eastAsia="Times New Roman" w:hAnsi="Times New Roman"/>
          <w:sz w:val="28"/>
          <w:szCs w:val="28"/>
          <w:lang w:val="en-US"/>
        </w:rPr>
        <w:t>SSH</w:t>
      </w:r>
      <w:r>
        <w:rPr>
          <w:rFonts w:ascii="Times New Roman" w:eastAsia="Times New Roman" w:hAnsi="Times New Roman"/>
          <w:sz w:val="28"/>
          <w:szCs w:val="28"/>
        </w:rPr>
        <w:t xml:space="preserve">. Практическая работа в дальнейшем будет проводиться в среде разработки </w:t>
      </w:r>
      <w:r>
        <w:rPr>
          <w:rFonts w:ascii="Times New Roman" w:eastAsia="Times New Roman" w:hAnsi="Times New Roman"/>
          <w:sz w:val="28"/>
          <w:szCs w:val="28"/>
          <w:lang w:val="en-US"/>
        </w:rPr>
        <w:t>Visual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en-US"/>
        </w:rPr>
        <w:t>Studio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en-US"/>
        </w:rPr>
        <w:t>Code</w:t>
      </w:r>
      <w:r>
        <w:rPr>
          <w:rFonts w:ascii="Times New Roman" w:eastAsia="Times New Roman" w:hAnsi="Times New Roman"/>
          <w:sz w:val="28"/>
          <w:szCs w:val="28"/>
        </w:rPr>
        <w:t xml:space="preserve"> для удобства (рис.1).</w:t>
      </w:r>
    </w:p>
    <w:p w14:paraId="0000002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2711450" cy="381000"/>
            <wp:effectExtent l="0" t="0" r="0" b="0"/>
            <wp:docPr id="6160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" name="shape1025"/>
                    <pic:cNvPicPr>
                      <a:picLocks noChangeAspect="1"/>
                    </pic:cNvPicPr>
                  </pic:nvPicPr>
                  <pic:blipFill>
                    <a:blip r:embed="rId3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D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Строка с именем пользователя</w:t>
      </w:r>
    </w:p>
    <w:p w14:paraId="0000002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1.2. Создание дисков.</w:t>
      </w:r>
    </w:p>
    <w:p w14:paraId="0000002F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создания первого диска для построения зеркального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RAID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массива были произведены следующие действия:</w:t>
      </w:r>
    </w:p>
    <w:p w14:paraId="00000030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Настройки 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Носители 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Контроллер: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SATA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значок “+” с иконкой жесткого диска 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Создать 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имя: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raid1_disk0.vdi -&gt;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Завершить</w:t>
      </w:r>
    </w:p>
    <w:p w14:paraId="0000003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Затем диск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raid1_disk0.vdi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был выбран в качестве дополнительного жесткого диска для виртуальной машины (рис. 2).</w:t>
      </w:r>
    </w:p>
    <w:p w14:paraId="00000032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940425" cy="3146425"/>
            <wp:effectExtent l="0" t="0" r="0" b="0"/>
            <wp:docPr id="6161" name="shape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" name="shape1026"/>
                    <pic:cNvPicPr>
                      <a:picLocks noChangeAspect="1"/>
                    </pic:cNvPicPr>
                  </pic:nvPicPr>
                  <pic:blipFill>
                    <a:blip r:embed="rId3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C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>оздание первого диска</w:t>
      </w:r>
    </w:p>
    <w:p w14:paraId="00000034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Выше указанные действия были снова произведены для добавления второго диска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raid1_disk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1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.vdi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(рис.3).</w:t>
      </w:r>
    </w:p>
    <w:p w14:paraId="00000035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940425" cy="3341370"/>
            <wp:effectExtent l="0" t="0" r="0" b="0"/>
            <wp:docPr id="6162" name="shape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" name="shape1027"/>
                    <pic:cNvPicPr>
                      <a:picLocks noChangeAspect="1"/>
                    </pic:cNvPicPr>
                  </pic:nvPicPr>
                  <pic:blipFill>
                    <a:blip r:embed="rId3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6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C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>оздание второго диска</w:t>
      </w:r>
    </w:p>
    <w:p w14:paraId="00000037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1.3. Просмотр подключенных смонтированных дисков</w:t>
      </w:r>
    </w:p>
    <w:p w14:paraId="0000003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просмотра логических смонтированных блочных устройств бяла выполнены команды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df -h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(рис.4).</w:t>
      </w:r>
    </w:p>
    <w:p w14:paraId="00000039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417185" cy="2136140"/>
            <wp:effectExtent l="0" t="0" r="0" b="0"/>
            <wp:docPr id="6163" name="shape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" name="shape1028"/>
                    <pic:cNvPicPr>
                      <a:picLocks noChangeAspect="1"/>
                    </pic:cNvPicPr>
                  </pic:nvPicPr>
                  <pic:blipFill>
                    <a:blip r:embed="rId3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718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A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df -h</w:t>
      </w:r>
    </w:p>
    <w:p w14:paraId="0000003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отображения статистики использованного места была использована 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df 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рис.5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</w:t>
      </w:r>
    </w:p>
    <w:p w14:paraId="0000003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231765" cy="1926590"/>
            <wp:effectExtent l="0" t="0" r="0" b="0"/>
            <wp:docPr id="6164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" name="shape1029"/>
                    <pic:cNvPicPr>
                      <a:picLocks noChangeAspect="1"/>
                    </pic:cNvPicPr>
                  </pic:nvPicPr>
                  <pic:blipFill>
                    <a:blip r:embed="rId3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D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df</w:t>
      </w:r>
    </w:p>
    <w:p w14:paraId="0000003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Больше всего деталей по всем смонтированным устройствам можно узнать благодаря команде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mount 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рис.6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</w:t>
      </w:r>
    </w:p>
    <w:p w14:paraId="0000003F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213985" cy="2766695"/>
            <wp:effectExtent l="0" t="0" r="0" b="0"/>
            <wp:docPr id="6165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" name="shape1030"/>
                    <pic:cNvPicPr>
                      <a:picLocks noChangeAspect="1"/>
                    </pic:cNvPicPr>
                  </pic:nvPicPr>
                  <pic:blipFill>
                    <a:blip r:embed="rId3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0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6 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mount</w:t>
      </w:r>
    </w:p>
    <w:p w14:paraId="0000004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просмотра новых подключенных дисков была выполнена 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lsblk 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рис.7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).</w:t>
      </w:r>
    </w:p>
    <w:p w14:paraId="00000042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727575" cy="2089785"/>
            <wp:effectExtent l="0" t="0" r="0" b="0"/>
            <wp:docPr id="6166" name="shape1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" name="shape1031"/>
                    <pic:cNvPicPr>
                      <a:picLocks noChangeAspect="1"/>
                    </pic:cNvPicPr>
                  </pic:nvPicPr>
                  <pic:blipFill>
                    <a:blip r:embed="rId3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7 ‒ 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lsblk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 </w:t>
      </w:r>
    </w:p>
    <w:p w14:paraId="00000044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Тип файловой системы и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UUID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новых дисков можно узнать при вводе команды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lsblk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f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(рис.8).</w:t>
      </w:r>
    </w:p>
    <w:p w14:paraId="00000045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940425" cy="1353820"/>
            <wp:effectExtent l="0" t="0" r="0" b="0"/>
            <wp:docPr id="6167" name="shape1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" name="shape1032"/>
                    <pic:cNvPicPr>
                      <a:picLocks noChangeAspect="1"/>
                    </pic:cNvPicPr>
                  </pic:nvPicPr>
                  <pic:blipFill>
                    <a:blip r:embed="rId3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6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 xml:space="preserve">lsblk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>-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f</w:t>
      </w:r>
    </w:p>
    <w:p w14:paraId="00000047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1.4. Проверка пути к подключенным дискам</w:t>
      </w:r>
    </w:p>
    <w:p w14:paraId="0000004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При выполнении команды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ls -l /dev/sd*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в терминале вывелись пути к подключенным дискам (рис.9).</w:t>
      </w:r>
    </w:p>
    <w:p w14:paraId="00000049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025900" cy="1644650"/>
            <wp:effectExtent l="0" t="0" r="0" b="0"/>
            <wp:docPr id="6168" name="shape1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" name="shape1033"/>
                    <pic:cNvPicPr>
                      <a:picLocks noChangeAspect="1"/>
                    </pic:cNvPicPr>
                  </pic:nvPicPr>
                  <pic:blipFill>
                    <a:blip r:embed="rId3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A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9 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ls -l /dev/sd*</w:t>
      </w:r>
    </w:p>
    <w:p w14:paraId="0000004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В результате я обнаружила, что первый диск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sda)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разбит на три раздела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(sda1. sda2. sda3)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. Также присутствуют новые диски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sdb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sdc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4C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1.5. Просмотр устройств, созданных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Device Mapper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4D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Командой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ls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-l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/dev/mapper/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я просмотрела символические ссылки на логические тома, созданные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en-US"/>
        </w:rPr>
        <w:t>LVM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. Также я ввела команду </w:t>
      </w:r>
      <w:r>
        <w:rPr>
          <w:rFonts w:ascii="Times New Roman" w:eastAsia="Times New Roman" w:hAnsi="Times New Roman" w:hint="default"/>
          <w:sz w:val="28"/>
          <w:szCs w:val="28"/>
        </w:rPr>
        <w:t>ls</w:t>
      </w:r>
      <w:r>
        <w:rPr>
          <w:rFonts w:ascii="Times New Roman" w:eastAsia="Times New Roman" w:hAnsi="Times New Roman" w:hint="default"/>
          <w:sz w:val="28"/>
          <w:szCs w:val="28"/>
        </w:rPr>
        <w:t>-l</w:t>
      </w:r>
      <w:r>
        <w:rPr>
          <w:rFonts w:ascii="Times New Roman" w:eastAsia="Times New Roman" w:hAnsi="Times New Roman" w:hint="default"/>
          <w:sz w:val="28"/>
          <w:szCs w:val="28"/>
        </w:rPr>
        <w:t>/dev/dm-*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, которая показывает сами блочные устройства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Device Mapper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рис.10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).</w:t>
      </w:r>
    </w:p>
    <w:p w14:paraId="0000004E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002530" cy="1037590"/>
            <wp:effectExtent l="0" t="0" r="0" b="0"/>
            <wp:docPr id="6169" name="shape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" name="shape1034"/>
                    <pic:cNvPicPr>
                      <a:picLocks noChangeAspect="1"/>
                    </pic:cNvPicPr>
                  </pic:nvPicPr>
                  <pic:blipFill>
                    <a:blip r:embed="rId3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253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F">
      <w:pPr>
        <w:shd w:val="clear" w:color="auto" w:fill="auto"/>
        <w:ind w:firstLine="0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10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 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ls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-l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/dev/mapper/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  <w:rtl w:val="off"/>
          <w:lang w:val="ru-RU"/>
        </w:rPr>
        <w:t xml:space="preserve"> и </w:t>
      </w:r>
      <w:r>
        <w:rPr>
          <w:rFonts w:ascii="Times New Roman" w:eastAsia="Times New Roman" w:hAnsi="Times New Roman" w:hint="default"/>
          <w:sz w:val="24"/>
          <w:szCs w:val="24"/>
        </w:rPr>
        <w:t>ls</w:t>
      </w:r>
      <w:r>
        <w:rPr>
          <w:rFonts w:ascii="Times New Roman" w:eastAsia="Times New Roman" w:hAnsi="Times New Roman" w:hint="default"/>
          <w:sz w:val="24"/>
          <w:szCs w:val="24"/>
        </w:rPr>
        <w:t>-l</w:t>
      </w:r>
      <w:r>
        <w:rPr>
          <w:rFonts w:ascii="Times New Roman" w:eastAsia="Times New Roman" w:hAnsi="Times New Roman" w:hint="default"/>
          <w:sz w:val="24"/>
          <w:szCs w:val="24"/>
        </w:rPr>
        <w:t>/dev/dm-*</w:t>
      </w:r>
    </w:p>
    <w:p w14:paraId="00000050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2. Создание физических томов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LVM </w:t>
      </w:r>
    </w:p>
    <w:p w14:paraId="0000005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2.1.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Создание разделов на дисках.</w:t>
      </w:r>
    </w:p>
    <w:p w14:paraId="00000052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Перед созданием физического тома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LVM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следует создать разделы на диске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sdb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, а затем и на диске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sdc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рис.11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5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940425" cy="3155315"/>
            <wp:effectExtent l="0" t="0" r="0" b="0"/>
            <wp:docPr id="6170" name="shape1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" name="shape1035"/>
                    <pic:cNvPicPr>
                      <a:picLocks noChangeAspect="1"/>
                    </pic:cNvPicPr>
                  </pic:nvPicPr>
                  <pic:blipFill>
                    <a:blip r:embed="rId3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4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11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для создания разделов</w:t>
      </w:r>
    </w:p>
    <w:p w14:paraId="00000055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Затем я посмотрела помощь команды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fdisk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(команда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m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(рис.11).</w:t>
      </w:r>
    </w:p>
    <w:p w14:paraId="00000056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Далее убедилась, что на диске нет разделов, и отобразила свободное пространство на диске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F)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(рис.12).</w:t>
      </w:r>
    </w:p>
    <w:p w14:paraId="00000057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Отобразила список разделов выбранного диска (команда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p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)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 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рис.12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).</w:t>
      </w:r>
    </w:p>
    <w:p w14:paraId="0000005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Создала пустую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 DOS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таблицу разделов (команда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o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) (рис.12).</w:t>
      </w:r>
    </w:p>
    <w:p w14:paraId="00000059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479290" cy="2576830"/>
            <wp:effectExtent l="0" t="0" r="0" b="0"/>
            <wp:docPr id="6171" name="shape1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" name="shape1036"/>
                    <pic:cNvPicPr>
                      <a:picLocks noChangeAspect="1"/>
                    </pic:cNvPicPr>
                  </pic:nvPicPr>
                  <pic:blipFill>
                    <a:blip r:embed="rId3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929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A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12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для создания разделов</w:t>
      </w:r>
    </w:p>
    <w:p w14:paraId="0000005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Создала единственный раздел (команда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n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) (рис.13).</w:t>
      </w:r>
    </w:p>
    <w:p w14:paraId="0000005C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Указала тип созданного раздела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8e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(команда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t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рис.13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</w:t>
      </w:r>
    </w:p>
    <w:p w14:paraId="0000005D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693920" cy="2265045"/>
            <wp:effectExtent l="0" t="0" r="0" b="0"/>
            <wp:docPr id="6172" name="shape1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" name="shape1037"/>
                    <pic:cNvPicPr>
                      <a:picLocks noChangeAspect="1"/>
                    </pic:cNvPicPr>
                  </pic:nvPicPr>
                  <pic:blipFill>
                    <a:blip r:embed="rId3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E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13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для создания разделов</w:t>
      </w:r>
    </w:p>
    <w:p w14:paraId="0000005F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Проверила полученную таблицу разделов (команда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p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) (рис.14).</w:t>
      </w:r>
    </w:p>
    <w:p w14:paraId="00000060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Записала измененную таблицу разделов на диск (команда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w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) (рис.14).</w:t>
      </w:r>
    </w:p>
    <w:p w14:paraId="00000061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703195" cy="1725295"/>
            <wp:effectExtent l="0" t="0" r="0" b="0"/>
            <wp:docPr id="6173" name="shape1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" name="shape1038"/>
                    <pic:cNvPicPr>
                      <a:picLocks noChangeAspect="1"/>
                    </pic:cNvPicPr>
                  </pic:nvPicPr>
                  <pic:blipFill>
                    <a:blip r:embed="rId3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3195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2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1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4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для создания разделов</w:t>
      </w:r>
    </w:p>
    <w:p w14:paraId="00000063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Затем повторила дей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ствия на рис. 11-14 для диска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sdc (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рис. 15-17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).</w:t>
      </w:r>
    </w:p>
    <w:p w14:paraId="00000064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604135" cy="2623185"/>
            <wp:effectExtent l="0" t="0" r="0" b="0"/>
            <wp:docPr id="6174" name="shape1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" name="shape1039"/>
                    <pic:cNvPicPr>
                      <a:picLocks noChangeAspect="1"/>
                    </pic:cNvPicPr>
                  </pic:nvPicPr>
                  <pic:blipFill>
                    <a:blip r:embed="rId3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5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1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5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для создания разделов на диске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sdc</w:t>
      </w:r>
    </w:p>
    <w:p w14:paraId="0000006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725420" cy="2438400"/>
            <wp:effectExtent l="0" t="0" r="0" b="0"/>
            <wp:docPr id="6175" name="shape1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" name="shape1040"/>
                    <pic:cNvPicPr>
                      <a:picLocks noChangeAspect="1"/>
                    </pic:cNvPicPr>
                  </pic:nvPicPr>
                  <pic:blipFill>
                    <a:blip r:embed="rId3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1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6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для создания разделов на диске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sdc</w:t>
      </w:r>
    </w:p>
    <w:p w14:paraId="00000068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832100" cy="2378710"/>
            <wp:effectExtent l="0" t="0" r="0" b="0"/>
            <wp:docPr id="6176" name="shape1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" name="shape1041"/>
                    <pic:cNvPicPr>
                      <a:picLocks noChangeAspect="1"/>
                    </pic:cNvPicPr>
                  </pic:nvPicPr>
                  <pic:blipFill>
                    <a:blip r:embed="rId3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9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1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7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‒ Использование утилиты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 xml:space="preserve">fdisk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для создания разделов на диске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sdc</w:t>
      </w:r>
    </w:p>
    <w:p w14:paraId="0000006A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В результате были созданы разделы для дисков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sdb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sdc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6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2.2. Проверка результатов выполненных команд для создания разделов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рис.18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6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3943985" cy="1954530"/>
            <wp:effectExtent l="0" t="0" r="0" b="0"/>
            <wp:docPr id="6177" name="shape1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" name="shape1042"/>
                    <pic:cNvPicPr>
                      <a:picLocks noChangeAspect="1"/>
                    </pic:cNvPicPr>
                  </pic:nvPicPr>
                  <pic:blipFill>
                    <a:blip r:embed="rId3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398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D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18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lsblk</w:t>
      </w:r>
    </w:p>
    <w:p w14:paraId="0000006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2.3. Добавление созданных разделов в физические тома.</w:t>
      </w:r>
    </w:p>
    <w:p w14:paraId="0000006F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Проверила текущие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LVM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тома командой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sudo pvdisplay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рис.19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70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3335655" cy="1582420"/>
            <wp:effectExtent l="0" t="0" r="0" b="0"/>
            <wp:docPr id="6178" name="shape1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" name="shape1043"/>
                    <pic:cNvPicPr>
                      <a:picLocks noChangeAspect="1"/>
                    </pic:cNvPicPr>
                  </pic:nvPicPr>
                  <pic:blipFill>
                    <a:blip r:embed="rId3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5655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1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19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sudo pvdisplay</w:t>
      </w:r>
    </w:p>
    <w:p w14:paraId="00000072">
      <w:pPr>
        <w:shd w:val="clear" w:color="auto" w:fill="auto"/>
        <w:spacing w:line="360"/>
        <w:ind w:firstLine="708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Затем добавила созданные разделы на дисках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sdb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и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sdc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в новые физические тома командой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sudo pvcreate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/dev/sdb1 /dev/sdc1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(рис.20).</w:t>
      </w:r>
    </w:p>
    <w:p w14:paraId="0000007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3982720" cy="380365"/>
            <wp:effectExtent l="0" t="0" r="0" b="0"/>
            <wp:docPr id="6179" name="shape1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" name="shape1044"/>
                    <pic:cNvPicPr>
                      <a:picLocks noChangeAspect="1"/>
                    </pic:cNvPicPr>
                  </pic:nvPicPr>
                  <pic:blipFill>
                    <a:blip r:embed="rId3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4">
      <w:pPr>
        <w:spacing w:line="360"/>
        <w:ind w:firstLine="708"/>
        <w:jc w:val="center"/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sudo pvcreate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/dev/sdb1 /dev/sdc1</w:t>
      </w:r>
    </w:p>
    <w:p w14:paraId="00000075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В конце концов, проверила наличие двух новых физических томов (рис.21).</w:t>
      </w:r>
    </w:p>
    <w:p w14:paraId="0000007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275965" cy="3603625"/>
            <wp:effectExtent l="0" t="0" r="0" b="0"/>
            <wp:docPr id="6180" name="shape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" name="shape1045"/>
                    <pic:cNvPicPr>
                      <a:picLocks noChangeAspect="1"/>
                    </pic:cNvPicPr>
                  </pic:nvPicPr>
                  <pic:blipFill>
                    <a:blip r:embed="rId3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75965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7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21 ‒ Наличие двух физических томов</w:t>
      </w:r>
    </w:p>
    <w:p w14:paraId="0000007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Я обнаружила, что действительно появились два физических тома: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 xml:space="preserve">dev/sdb1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dev/sdc1.</w:t>
      </w:r>
    </w:p>
    <w:p w14:paraId="00000079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3. Создание группы томов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LVM</w:t>
      </w:r>
    </w:p>
    <w:p w14:paraId="0000007A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3.1. Проверка существующих физических томов.</w:t>
      </w:r>
    </w:p>
    <w:p w14:paraId="0000007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Я проверила наличие существующих томов командой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sudo vgdisplay (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рис.22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)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.</w:t>
      </w:r>
    </w:p>
    <w:p w14:paraId="0000007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975735" cy="3072130"/>
            <wp:effectExtent l="0" t="0" r="0" b="0"/>
            <wp:docPr id="6181" name="shape1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" name="shape1046"/>
                    <pic:cNvPicPr>
                      <a:picLocks noChangeAspect="1"/>
                    </pic:cNvPicPr>
                  </pic:nvPicPr>
                  <pic:blipFill>
                    <a:blip r:embed="rId3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7573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D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sudo vgdisplay</w:t>
      </w:r>
    </w:p>
    <w:p w14:paraId="0000007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3.2. Создание группы томов.</w:t>
      </w:r>
    </w:p>
    <w:p w14:paraId="0000007F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создала группы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vgdata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из двух дисков (рис.23).</w:t>
      </w:r>
    </w:p>
    <w:p w14:paraId="00000080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615180" cy="420370"/>
            <wp:effectExtent l="0" t="0" r="0" b="0"/>
            <wp:docPr id="6182" name="shape1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" name="shape1047"/>
                    <pic:cNvPicPr>
                      <a:picLocks noChangeAspect="1"/>
                    </pic:cNvPicPr>
                  </pic:nvPicPr>
                  <pic:blipFill>
                    <a:blip r:embed="rId3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518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1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23 ‒ Создание новой группы томов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vgdata</w:t>
      </w:r>
    </w:p>
    <w:p w14:paraId="00000082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3.3. Проверка наличия новой группы томов.</w:t>
      </w:r>
    </w:p>
    <w:p w14:paraId="00000083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снова ввела команду, как в пункте 3.1. В результате получила информацию о двух группах томов: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fedora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(рис.24)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и созданной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vgdata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(рис.25).</w:t>
      </w:r>
    </w:p>
    <w:p w14:paraId="00000084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954145" cy="2952750"/>
            <wp:effectExtent l="0" t="0" r="0" b="0"/>
            <wp:docPr id="6183" name="shape1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" name="shape1048"/>
                    <pic:cNvPicPr>
                      <a:picLocks noChangeAspect="1"/>
                    </pic:cNvPicPr>
                  </pic:nvPicPr>
                  <pic:blipFill>
                    <a:blip r:embed="rId3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414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5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Группа томов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fedora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</w:t>
      </w:r>
    </w:p>
    <w:p w14:paraId="0000008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533775" cy="2339340"/>
            <wp:effectExtent l="0" t="0" r="0" b="0"/>
            <wp:docPr id="6184" name="shape1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" name="shape1049"/>
                    <pic:cNvPicPr>
                      <a:picLocks noChangeAspect="1"/>
                    </pic:cNvPicPr>
                  </pic:nvPicPr>
                  <pic:blipFill>
                    <a:blip r:embed="rId3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7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Группа томов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vgdata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 </w:t>
      </w:r>
    </w:p>
    <w:p w14:paraId="0000008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4. Создание логического тома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LVM</w:t>
      </w:r>
    </w:p>
    <w:p w14:paraId="00000089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4.1.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Проверка существующих логических томов.</w:t>
      </w:r>
    </w:p>
    <w:p w14:paraId="0000008A">
      <w:pPr>
        <w:shd w:val="clear" w:color="auto" w:fill="auto"/>
        <w:spacing w:line="360"/>
        <w:ind w:firstLine="708"/>
        <w:jc w:val="both"/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проверила наличие существующих логических томов командой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sudo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lvdisplay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(рис.26).</w:t>
      </w:r>
    </w:p>
    <w:p w14:paraId="0000008B">
      <w:pPr>
        <w:shd w:val="clear" w:color="auto" w:fill="auto"/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4427855" cy="2439670"/>
            <wp:effectExtent l="0" t="0" r="0" b="0"/>
            <wp:docPr id="6185" name="shape1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" name="shape1050"/>
                    <pic:cNvPicPr>
                      <a:picLocks noChangeAspect="1"/>
                    </pic:cNvPicPr>
                  </pic:nvPicPr>
                  <pic:blipFill>
                    <a:blip r:embed="rId3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7855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C">
      <w:pPr>
        <w:shd w:val="clear" w:color="auto" w:fill="auto"/>
        <w:spacing w:line="360"/>
        <w:ind w:firstLine="708"/>
        <w:jc w:val="center"/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sudo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lvdisplay</w:t>
      </w:r>
    </w:p>
    <w:p w14:paraId="0000008D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4.2. Создание логического тома.</w:t>
      </w:r>
    </w:p>
    <w:p w14:paraId="0000008E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создала новый логический том с именем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lvmirror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командой sudo lvcreate -l 100%FREE --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name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lvmirror --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mirrors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1 vgdata (рис.27).</w:t>
      </w:r>
    </w:p>
    <w:p w14:paraId="0000008F">
      <w:pPr>
        <w:shd w:val="clear" w:color="auto" w:fill="auto"/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512435" cy="295910"/>
            <wp:effectExtent l="0" t="0" r="0" b="0"/>
            <wp:docPr id="6186" name="shape1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6" name="shape1051"/>
                    <pic:cNvPicPr>
                      <a:picLocks noChangeAspect="1"/>
                    </pic:cNvPicPr>
                  </pic:nvPicPr>
                  <pic:blipFill>
                    <a:blip r:embed="rId3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43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0">
      <w:pPr>
        <w:shd w:val="clear" w:color="auto" w:fill="auto"/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27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Создание логического тома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lvmirror</w:t>
      </w:r>
    </w:p>
    <w:p w14:paraId="00000091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4.3. Проверка наличия нового логического тома.</w:t>
      </w:r>
    </w:p>
    <w:p w14:paraId="00000092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Выполнив команду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sudo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lvdisplay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, я получила информацию о том, что логический том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lvmirror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был действительно создан (рис.28).</w:t>
      </w:r>
    </w:p>
    <w:p w14:paraId="00000093">
      <w:pPr>
        <w:shd w:val="clear" w:color="auto" w:fill="auto"/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4368800" cy="4050030"/>
            <wp:effectExtent l="0" t="0" r="0" b="0"/>
            <wp:docPr id="6187" name="shape1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" name="shape1052"/>
                    <pic:cNvPicPr>
                      <a:picLocks noChangeAspect="1"/>
                    </pic:cNvPicPr>
                  </pic:nvPicPr>
                  <pic:blipFill>
                    <a:blip r:embed="rId3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4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28 ‒ Проверка наличия логического тома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lvmirror</w:t>
      </w:r>
    </w:p>
    <w:p w14:paraId="00000095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Также я выполнила команду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ls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-l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</w:rPr>
        <w:t>/dev/mapper/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 xml:space="preserve"> и удостоверилась в том, что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en-US"/>
        </w:rPr>
        <w:t xml:space="preserve">Device Mapper </w:t>
      </w:r>
      <w:r>
        <w:rPr>
          <w:rFonts w:ascii="Times New Roman" w:cs="jb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>создал виртуальные устройства (рис.29).</w:t>
      </w:r>
    </w:p>
    <w:p w14:paraId="0000009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504055" cy="1285875"/>
            <wp:effectExtent l="0" t="0" r="0" b="0"/>
            <wp:docPr id="6188" name="shape1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" name="shape1053"/>
                    <pic:cNvPicPr>
                      <a:picLocks noChangeAspect="1"/>
                    </pic:cNvPicPr>
                  </pic:nvPicPr>
                  <pic:blipFill>
                    <a:blip r:embed="rId3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405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7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29 ‒ Результат выполнения команды 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ls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-l</w:t>
      </w:r>
      <w:r>
        <w:rPr>
          <w:rFonts w:ascii="Times New Roman" w:cs="jb" w:eastAsia="Times New Roman" w:hAnsi="Times New Roman"/>
          <w:b w:val="off"/>
          <w:i w:val="off"/>
          <w:caps w:val="off"/>
          <w:sz w:val="24"/>
          <w:szCs w:val="24"/>
        </w:rPr>
        <w:t>/dev/mapper/</w:t>
      </w:r>
    </w:p>
    <w:p w14:paraId="0000009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Для более наглядной информации о логическом томе я выполнила команду sudo lvs -a -o +devices (рис.30).</w:t>
      </w:r>
    </w:p>
    <w:p w14:paraId="00000099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203190" cy="660400"/>
            <wp:effectExtent l="0" t="0" r="0" b="0"/>
            <wp:docPr id="6189" name="shape1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" name="shape1054"/>
                    <pic:cNvPicPr>
                      <a:picLocks noChangeAspect="1"/>
                    </pic:cNvPicPr>
                  </pic:nvPicPr>
                  <pic:blipFill>
                    <a:blip r:embed="rId3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319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A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30 ‒ Результат выполнения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>sudo lvs -a -o +devices</w:t>
      </w:r>
    </w:p>
    <w:p w14:paraId="0000009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br w:type="page"/>
      </w:r>
    </w:p>
    <w:p w14:paraId="0000009C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5. Создание файловой системы</w:t>
      </w:r>
    </w:p>
    <w:p w14:paraId="0000009D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5.1. Форматирование логического тома в файловую систему.</w:t>
      </w:r>
    </w:p>
    <w:p w14:paraId="0000009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отформатировала логический том lvmirror в файловую систему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XFS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командой sudo mkfs.xfs /dev/vgdata/lvmirror (рис.31)</w:t>
      </w:r>
    </w:p>
    <w:p w14:paraId="0000009F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</w:rPr>
        <w:drawing xmlns:mc="http://schemas.openxmlformats.org/markup-compatibility/2006">
          <wp:inline distT="0" distB="0" distL="0" distR="0">
            <wp:extent cx="4291965" cy="1942465"/>
            <wp:effectExtent l="0" t="0" r="0" b="0"/>
            <wp:docPr id="6190" name="shape1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" name="shape1055"/>
                    <pic:cNvPicPr>
                      <a:picLocks noChangeAspect="1"/>
                    </pic:cNvPicPr>
                  </pic:nvPicPr>
                  <pic:blipFill>
                    <a:blip r:embed="rId3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1965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0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>Результат выполнения команды sudo mkfs.xfs /dev/vgdata/lvmirror</w:t>
      </w:r>
    </w:p>
    <w:p w14:paraId="000000A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5.2. Монтирование логического тома в файловую систему.</w:t>
      </w:r>
    </w:p>
    <w:p w14:paraId="000000A2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начала я создала новый каталог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/u01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, где будет храниться том lvmirror, а затем командой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mount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смонтировала том в файловую систему (рис.32).</w:t>
      </w:r>
    </w:p>
    <w:p w14:paraId="000000A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728845" cy="280035"/>
            <wp:effectExtent l="0" t="0" r="0" b="0"/>
            <wp:docPr id="6191" name="shape1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" name="shape1056"/>
                    <pic:cNvPicPr>
                      <a:picLocks noChangeAspect="1"/>
                    </pic:cNvPicPr>
                  </pic:nvPicPr>
                  <pic:blipFill>
                    <a:blip r:embed="rId3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4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32 ‒ Создание каталога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/u01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 и монтирование в него тома lvmirror</w:t>
      </w:r>
    </w:p>
    <w:p w14:paraId="000000A5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5.3. Проверка подключения логического тома в файловую систему.</w:t>
      </w:r>
    </w:p>
    <w:p w14:paraId="000000A6">
      <w:pPr>
        <w:shd w:val="clear" w:color="auto" w:fill="auto"/>
        <w:spacing w:line="360"/>
        <w:ind w:firstLine="708"/>
        <w:jc w:val="both"/>
        <w:rPr>
          <w:rFonts w:ascii="Times New Roman" w:cs="quote-cjk-patch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При вводе команды df -h /u01, которая выводит, в том числе, сколько занято места в томе, я обнаружила, что уже используется 326 МБ (рис.33). Это связанно с тем, что п</w:t>
      </w:r>
      <w:r>
        <w:rPr>
          <w:rFonts w:ascii="Times New Roman" w:eastAsia="Times New Roman" w:hAnsi="Times New Roman" w:hint="default"/>
          <w:sz w:val="28"/>
          <w:szCs w:val="28"/>
        </w:rPr>
        <w:t>ри создании файловой системы (</w:t>
      </w:r>
      <w:r>
        <w:rPr>
          <w:rFonts w:ascii="Times New Roman" w:eastAsia="Times New Roman" w:hAnsi="Times New Roman" w:hint="default"/>
          <w:sz w:val="28"/>
          <w:szCs w:val="28"/>
        </w:rPr>
        <w:t>mkfs.xfs</w:t>
      </w:r>
      <w:r>
        <w:rPr>
          <w:rFonts w:ascii="Times New Roman" w:eastAsia="Times New Roman" w:hAnsi="Times New Roman" w:hint="default"/>
          <w:sz w:val="28"/>
          <w:szCs w:val="28"/>
        </w:rPr>
        <w:t>) на диске резервируется место под</w:t>
      </w:r>
      <w:r>
        <w:rPr>
          <w:rFonts w:ascii="Times New Roman" w:eastAsia="Times New Roman" w:hAnsi="Times New Roman" w:hint="default"/>
          <w:sz w:val="28"/>
          <w:szCs w:val="28"/>
        </w:rPr>
        <w:t>структуры файловой системы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 и </w:t>
      </w:r>
      <w:r>
        <w:rPr>
          <w:rFonts w:ascii="Times New Roman" w:cs="quote-cjk-patch" w:eastAsia="Times New Roman" w:hAnsi="Times New Roman"/>
          <w:b w:val="off"/>
          <w:i w:val="off"/>
          <w:caps w:val="off"/>
          <w:sz w:val="28"/>
          <w:szCs w:val="28"/>
        </w:rPr>
        <w:t>XFS резервирует небольшой объём пространства для использования суперпользователем</w:t>
      </w:r>
      <w:r>
        <w:rPr>
          <w:rFonts w:ascii="Times New Roman" w:cs="quote-cjk-patch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>.</w:t>
      </w:r>
    </w:p>
    <w:p w14:paraId="000000A7">
      <w:pPr>
        <w:shd w:val="clear" w:color="auto" w:fill="auto"/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cs="quote-cjk-patch" w:eastAsia="Times New Roman" w:hAnsi="Times New Roman"/>
          <w:b w:val="off"/>
          <w:i w:val="off"/>
          <w:caps w:val="off"/>
          <w:sz w:val="28"/>
          <w:szCs w:val="28"/>
          <w:rtl w:val="off"/>
          <w:lang w:val="ru-RU"/>
        </w:rPr>
        <w:t>Команда sudo du -sch /u01 рекурсивно считает размер всех файлов по каталогу (в данном случае там пусто). Затем я ввела команду sudo dd if=/dev/urandom of=/u01/random.file bs=10M count=1, которая копирует случайное количество байтов из устройства в файл. В результате, было скопировано около 10 МБ, это я узнала при повторном вводе команды sudo du -sch /u01 (рис.33).</w:t>
      </w:r>
    </w:p>
    <w:p w14:paraId="000000A8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282440" cy="1666875"/>
            <wp:effectExtent l="0" t="0" r="0" b="0"/>
            <wp:docPr id="6192" name="shape1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2" name="shape1057"/>
                    <pic:cNvPicPr>
                      <a:picLocks noChangeAspect="1"/>
                    </pic:cNvPicPr>
                  </pic:nvPicPr>
                  <pic:blipFill>
                    <a:blip r:embed="rId3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244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9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Рисунок 33 ‒ Статистика логического тома</w:t>
      </w:r>
    </w:p>
    <w:p w14:paraId="000000AA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5.4. Конфигурация монтирования нового тома при помощи текстового редактора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Vim.</w:t>
      </w:r>
    </w:p>
    <w:p w14:paraId="000000A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В связи с тем, что диск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/u01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не будет автоматически смонтирован при запуске системы, я выполнила команду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sudo vi /etc/fstab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(рис.34).</w:t>
      </w:r>
    </w:p>
    <w:p w14:paraId="000000A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drawing xmlns:mc="http://schemas.openxmlformats.org/markup-compatibility/2006">
          <wp:inline distT="0" distB="0" distL="0" distR="0">
            <wp:extent cx="3397885" cy="201930"/>
            <wp:effectExtent l="0" t="0" r="0" b="0"/>
            <wp:docPr id="6193" name="shape1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" name="shape1058"/>
                    <pic:cNvPicPr>
                      <a:picLocks noChangeAspect="1"/>
                    </pic:cNvPicPr>
                  </pic:nvPicPr>
                  <pic:blipFill>
                    <a:blip r:embed="rId3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7885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D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Ввод команды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sudo vi /etc/fstab</w:t>
      </w:r>
    </w:p>
    <w:p w14:paraId="000000A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Далее я отредактировала файл с помощью текстового редактора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Vim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 Я вставила строку, показанную на рис.35, где я прописала путь к логическому тому, каталог, куда монтируется том, тип файловой системы (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xfs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), опции монтирования, флаг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dump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и порядок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fsck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</w:t>
      </w:r>
    </w:p>
    <w:p w14:paraId="000000AF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drawing xmlns:mc="http://schemas.openxmlformats.org/markup-compatibility/2006">
          <wp:inline distT="0" distB="0" distL="0" distR="0">
            <wp:extent cx="4193540" cy="3632835"/>
            <wp:effectExtent l="0" t="0" r="0" b="0"/>
            <wp:docPr id="6194" name="shape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" name="shape1059"/>
                    <pic:cNvPicPr>
                      <a:picLocks noChangeAspect="1"/>
                    </pic:cNvPicPr>
                  </pic:nvPicPr>
                  <pic:blipFill>
                    <a:blip r:embed="rId3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0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Редактирование файла в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Vim</w:t>
      </w:r>
    </w:p>
    <w:p w14:paraId="000000B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5.5. Обновление системы после изменений.</w:t>
      </w:r>
    </w:p>
    <w:p w14:paraId="000000B2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en-US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Я перезагрузила систему командой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sudo reboot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для успешного монтирования диска в файловую систему (рис.36).</w:t>
      </w:r>
    </w:p>
    <w:p w14:paraId="000000B3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031490" cy="280035"/>
            <wp:effectExtent l="0" t="0" r="0" b="0"/>
            <wp:docPr id="6195" name="shape1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" name="shape1060"/>
                    <pic:cNvPicPr>
                      <a:picLocks noChangeAspect="1"/>
                    </pic:cNvPicPr>
                  </pic:nvPicPr>
                  <pic:blipFill>
                    <a:blip r:embed="rId3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1490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4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Обновление системы</w:t>
      </w:r>
    </w:p>
    <w:p w14:paraId="000000B5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Для того, чтобы не повышать привилегии ля доступа к каталогу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/u01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, я выполнила команду sudo chown $USER:$USER /u01/ (рис.37).</w:t>
      </w:r>
    </w:p>
    <w:p w14:paraId="000000B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989705" cy="309880"/>
            <wp:effectExtent l="0" t="0" r="0" b="0"/>
            <wp:docPr id="6196" name="shape1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" name="shape1061"/>
                    <pic:cNvPicPr>
                      <a:picLocks noChangeAspect="1"/>
                    </pic:cNvPicPr>
                  </pic:nvPicPr>
                  <pic:blipFill>
                    <a:blip r:embed="rId3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9705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7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Рисунок 37 ‒ Повышение привилегий для доступа к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/u01</w:t>
      </w:r>
    </w:p>
    <w:p w14:paraId="000000B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6. Восстановление данных при ошибках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RAID1</w:t>
      </w:r>
    </w:p>
    <w:p w14:paraId="000000B9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6.1. Создание файла с данными.</w:t>
      </w:r>
    </w:p>
    <w:p w14:paraId="000000BA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Для того, чтобы научиться тестировать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en-US"/>
        </w:rPr>
        <w:t>LVM RAID1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, я создала большой файл с данными командой, описанной на рис. 38.</w:t>
      </w:r>
    </w:p>
    <w:p w14:paraId="000000BB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3558540" cy="553085"/>
            <wp:effectExtent l="0" t="0" r="0" b="0"/>
            <wp:docPr id="6197" name="shape1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" name="shape1062"/>
                    <pic:cNvPicPr>
                      <a:picLocks noChangeAspect="1"/>
                    </pic:cNvPicPr>
                  </pic:nvPicPr>
                  <pic:blipFill>
                    <a:blip r:embed="rId3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C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Создание файла</w:t>
      </w:r>
    </w:p>
    <w:p w14:paraId="000000BD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Размер файла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 22 МБ (рис.39).</w:t>
      </w:r>
    </w:p>
    <w:p w14:paraId="000000BE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4831080" cy="420370"/>
            <wp:effectExtent l="0" t="0" r="0" b="0"/>
            <wp:docPr id="6198" name="shape1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" name="shape1063"/>
                    <pic:cNvPicPr>
                      <a:picLocks noChangeAspect="1"/>
                    </pic:cNvPicPr>
                  </pic:nvPicPr>
                  <pic:blipFill>
                    <a:blip r:embed="rId3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F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39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Информация о файле</w:t>
      </w:r>
    </w:p>
    <w:p w14:paraId="000000C0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6.2. Проверка состояния тома.</w:t>
      </w:r>
    </w:p>
    <w:p w14:paraId="000000C1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Перед эмуляцией потери диска я проверила состояние тома (рис.40).</w:t>
      </w:r>
    </w:p>
    <w:p w14:paraId="000000C2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836285" cy="873125"/>
            <wp:effectExtent l="0" t="0" r="0" b="0"/>
            <wp:docPr id="6199" name="shape1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" name="shape1064"/>
                    <pic:cNvPicPr>
                      <a:picLocks noChangeAspect="1"/>
                    </pic:cNvPicPr>
                  </pic:nvPicPr>
                  <pic:blipFill>
                    <a:blip r:embed="rId3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3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Состояние логического тома</w:t>
      </w:r>
    </w:p>
    <w:p w14:paraId="000000C4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6.3. Имитация потери диска.</w:t>
      </w:r>
    </w:p>
    <w:p w14:paraId="000000C5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Командами ls -l /sys/block/sdc и ls -l /sys/bus/scsi/devices/2:0:0:0 я убедилась в том, что путь /sys/block/sdc является символической ссылкой на подключенное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SATA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устройство (рис.41).</w:t>
      </w:r>
    </w:p>
    <w:p w14:paraId="000000C6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940425" cy="374015"/>
            <wp:effectExtent l="0" t="0" r="0" b="0"/>
            <wp:docPr id="6200" name="shape1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" name="shape1065"/>
                    <pic:cNvPicPr>
                      <a:picLocks noChangeAspect="1"/>
                    </pic:cNvPicPr>
                  </pic:nvPicPr>
                  <pic:blipFill>
                    <a:blip r:embed="rId3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7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Ссылка на 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подключенное </w:t>
      </w:r>
      <w:r>
        <w:rPr>
          <w:rFonts w:ascii="Times New Roman" w:eastAsia="Times New Roman" w:hAnsi="Times New Roman"/>
          <w:sz w:val="24"/>
          <w:szCs w:val="24"/>
          <w:rtl w:val="off"/>
          <w:lang w:val="en-US"/>
        </w:rPr>
        <w:t>SATA</w:t>
      </w: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 устройство</w:t>
      </w:r>
    </w:p>
    <w:p w14:paraId="000000C8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Далее я перенаправила вывод при помощи команды с повышенными привилегиями echo offline | sudo tee /sys/block/sdc/device/state (рис.42), чтобы отключить диск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sdc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</w:t>
      </w:r>
    </w:p>
    <w:p w14:paraId="000000C9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068570" cy="271780"/>
            <wp:effectExtent l="0" t="0" r="0" b="0"/>
            <wp:docPr id="6201" name="shape1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" name="shape1066"/>
                    <pic:cNvPicPr>
                      <a:picLocks noChangeAspect="1"/>
                    </pic:cNvPicPr>
                  </pic:nvPicPr>
                  <pic:blipFill>
                    <a:blip r:embed="rId3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A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Результат выполнения команды echo offline | sudo tee /sys/block/sdc/device/state</w:t>
      </w:r>
    </w:p>
    <w:p w14:paraId="000000CB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Я сымитировала рассинхронизацию данных по дискам командой echo test &gt; /u01/testfile2.txt (рис.43).</w:t>
      </w:r>
    </w:p>
    <w:p w14:paraId="000000CC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3938905" cy="259080"/>
            <wp:effectExtent l="0" t="0" r="0" b="0"/>
            <wp:docPr id="6202" name="shape1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" name="shape1067"/>
                    <pic:cNvPicPr>
                      <a:picLocks noChangeAspect="1"/>
                    </pic:cNvPicPr>
                  </pic:nvPicPr>
                  <pic:blipFill>
                    <a:blip r:embed="rId3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8905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D">
      <w:pPr>
        <w:spacing w:line="360"/>
        <w:ind w:firstLine="708"/>
        <w:jc w:val="center"/>
        <w:rPr>
          <w:rFonts w:ascii="Times New Roman" w:eastAsia="Times New Roman" w:hAnsi="Times New Roman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Рассинхронизация данных</w:t>
      </w:r>
    </w:p>
    <w:p w14:paraId="000000CE">
      <w:pPr>
        <w:spacing w:line="360"/>
        <w:ind w:firstLine="708"/>
        <w:jc w:val="both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Проверка состояния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 xml:space="preserve">RAID 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массива показала, что был не найдено устройство с указанным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uuid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 (диск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sdc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 xml:space="preserve">) (рис.44). Состояние массива стало </w:t>
      </w:r>
      <w:r>
        <w:rPr>
          <w:rFonts w:ascii="Times New Roman" w:eastAsia="Times New Roman" w:hAnsi="Times New Roman"/>
          <w:sz w:val="28"/>
          <w:szCs w:val="28"/>
          <w:rtl w:val="off"/>
          <w:lang w:val="en-US"/>
        </w:rPr>
        <w:t>partial</w:t>
      </w: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t>.</w:t>
      </w:r>
    </w:p>
    <w:p w14:paraId="000000CF">
      <w:pPr>
        <w:spacing w:line="360"/>
        <w:ind w:firstLine="708"/>
        <w:jc w:val="center"/>
        <w:rPr>
          <w:rFonts w:ascii="Times New Roman" w:eastAsia="Times New Roman" w:hAnsi="Times New Roman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/>
          <w:sz w:val="28"/>
          <w:szCs w:val="28"/>
          <w:rtl w:val="off"/>
          <w:lang w:val="ru-RU"/>
        </w:rPr>
        <w:drawing xmlns:mc="http://schemas.openxmlformats.org/markup-compatibility/2006">
          <wp:inline distT="0" distB="0" distL="0" distR="0">
            <wp:extent cx="5645785" cy="926465"/>
            <wp:effectExtent l="0" t="0" r="0" b="0"/>
            <wp:docPr id="6203" name="shape1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" name="shape1068"/>
                    <pic:cNvPicPr>
                      <a:picLocks noChangeAspect="1"/>
                    </pic:cNvPicPr>
                  </pic:nvPicPr>
                  <pic:blipFill>
                    <a:blip r:embed="rId3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5785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0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/>
          <w:sz w:val="24"/>
          <w:szCs w:val="24"/>
          <w:rtl w:val="off"/>
          <w:lang w:val="ru-RU"/>
        </w:rPr>
        <w:t xml:space="preserve">Рисунок 44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Состояние массива после создания нового файла</w:t>
      </w:r>
    </w:p>
    <w:p w14:paraId="000000D1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6.3. Восстановление диска.</w:t>
      </w:r>
    </w:p>
    <w:p w14:paraId="000000D2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Я проверила, что массив доступен на запись и его данные не потерялись, командами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tail /u01/testfile.txt и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cat /u01/testfile2.txt (рис.45).</w:t>
      </w:r>
    </w:p>
    <w:p w14:paraId="000000D3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101465" cy="2018030"/>
            <wp:effectExtent l="0" t="0" r="0" b="0"/>
            <wp:docPr id="6204" name="Picture 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" name="Picture 2599"/>
                    <pic:cNvPicPr>
                      <a:picLocks noGrp="0" noSelect="0" noChangeAspect="1" noMove="0"/>
                    </pic:cNvPicPr>
                  </pic:nvPicPr>
                  <pic:blipFill>
                    <a:blip r:embed="rId3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146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4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45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Прочтение данных с массива</w:t>
      </w:r>
    </w:p>
    <w:p w14:paraId="000000D5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Затем я создала новый файл командой dd if=/dev/urandom of=/u01/random2.file bs=100M count=5 (рис.46).</w:t>
      </w:r>
    </w:p>
    <w:p w14:paraId="000000D6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331460" cy="567690"/>
            <wp:effectExtent l="0" t="0" r="0" b="0"/>
            <wp:docPr id="6205" name="Picture 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" name="Picture 2600"/>
                    <pic:cNvPicPr>
                      <a:picLocks noGrp="0" noSelect="0" noChangeAspect="1" noMove="0"/>
                    </pic:cNvPicPr>
                  </pic:nvPicPr>
                  <pic:blipFill>
                    <a:blip r:embed="rId3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146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7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46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Создание файла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random2.file</w:t>
      </w:r>
    </w:p>
    <w:p w14:paraId="000000D8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При помощи команды md5sum /u01/random2.file я вывела контрольную сумму файла и запомнила ее (рис.47).</w:t>
      </w:r>
    </w:p>
    <w:p w14:paraId="000000D9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345305" cy="456565"/>
            <wp:effectExtent l="0" t="0" r="0" b="0"/>
            <wp:docPr id="6206" name="Picture 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" name="Picture 2601"/>
                    <pic:cNvPicPr>
                      <a:picLocks noGrp="0" noSelect="0" noChangeAspect="1" noMove="0"/>
                    </pic:cNvPicPr>
                  </pic:nvPicPr>
                  <pic:blipFill>
                    <a:blip r:embed="rId4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A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47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Контрольная сумма файла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random2.file</w:t>
      </w:r>
    </w:p>
    <w:p w14:paraId="000000DB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Далее я переключила состояние 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sdc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в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running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командой echo running | sudo tee /sys/block/sdc/device/state (рис.48).</w:t>
      </w:r>
    </w:p>
    <w:p w14:paraId="000000DC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668520" cy="494030"/>
            <wp:effectExtent l="0" t="0" r="0" b="0"/>
            <wp:docPr id="6207" name="Picture 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" name="Picture 2602"/>
                    <pic:cNvPicPr>
                      <a:picLocks noGrp="0" noSelect="0" noChangeAspect="1" noMove="0"/>
                    </pic:cNvPicPr>
                  </pic:nvPicPr>
                  <pic:blipFill>
                    <a:blip r:embed="rId4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85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D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48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Переключение диска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 xml:space="preserve">sdc </w:t>
      </w:r>
      <w:r>
        <w:rPr>
          <w:rFonts w:ascii="Times New Roman" w:eastAsia="Times New Roman" w:hAnsi="Times New Roman" w:hint="default"/>
          <w:sz w:val="24"/>
          <w:szCs w:val="24"/>
          <w:lang w:val="ru-RU"/>
        </w:rPr>
        <w:t>в запущенное состояние</w:t>
      </w:r>
    </w:p>
    <w:p w14:paraId="000000DE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Я смогла проверить состояние </w:t>
      </w:r>
      <w:r>
        <w:rPr>
          <w:rFonts w:ascii="Times New Roman" w:eastAsia="Times New Roman" w:hAnsi="Times New Roman" w:hint="default"/>
          <w:sz w:val="28"/>
          <w:szCs w:val="28"/>
        </w:rPr>
        <w:t>массива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командой sudo lvs -a -o +devices,lv_health_status (рис.49). Я заметила, что ошибки (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WARNING</w:t>
      </w:r>
      <w:r>
        <w:rPr>
          <w:rFonts w:ascii="Times New Roman" w:eastAsia="Times New Roman" w:hAnsi="Times New Roman" w:hint="default"/>
          <w:sz w:val="28"/>
          <w:szCs w:val="28"/>
        </w:rPr>
        <w:t xml:space="preserve">) пропали в связи с тем, что диск снова запущен, а статус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Health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изменился на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refresh needed</w:t>
      </w:r>
      <w:r>
        <w:rPr>
          <w:rFonts w:ascii="Times New Roman" w:eastAsia="Times New Roman" w:hAnsi="Times New Roman" w:hint="default"/>
          <w:sz w:val="28"/>
          <w:szCs w:val="28"/>
        </w:rPr>
        <w:t>.</w:t>
      </w:r>
    </w:p>
    <w:p w14:paraId="000000DF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579110" cy="807720"/>
            <wp:effectExtent l="0" t="0" r="0" b="0"/>
            <wp:docPr id="6208" name="Picture 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" name="Picture 2603"/>
                    <pic:cNvPicPr>
                      <a:picLocks noGrp="0" noSelect="0" noChangeAspect="1" noMove="0"/>
                    </pic:cNvPicPr>
                  </pic:nvPicPr>
                  <pic:blipFill>
                    <a:blip r:embed="rId4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0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49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Состояние массива после переключения диска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 xml:space="preserve">sdc </w:t>
      </w:r>
      <w:r>
        <w:rPr>
          <w:rFonts w:ascii="Times New Roman" w:eastAsia="Times New Roman" w:hAnsi="Times New Roman" w:hint="default"/>
          <w:sz w:val="24"/>
          <w:szCs w:val="24"/>
          <w:lang w:val="ru-RU"/>
        </w:rPr>
        <w:t xml:space="preserve">в режим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>running</w:t>
      </w:r>
    </w:p>
    <w:p w14:paraId="000000E1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6.4. Синхронизация данных после восстановления 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sdc.</w:t>
      </w:r>
    </w:p>
    <w:p w14:paraId="000000E2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После запуска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 xml:space="preserve">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sdc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в состояние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running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я синхронизировала данные и проверила состояние логического тома (рис.50).</w:t>
      </w:r>
    </w:p>
    <w:p w14:paraId="000000E3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735955" cy="855345"/>
            <wp:effectExtent l="0" t="0" r="0" b="0"/>
            <wp:docPr id="6209" name="Picture 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" name="Picture 2604"/>
                    <pic:cNvPicPr>
                      <a:picLocks noGrp="0" noSelect="0" noChangeAspect="1" noMove="0"/>
                    </pic:cNvPicPr>
                  </pic:nvPicPr>
                  <pic:blipFill>
                    <a:blip r:embed="rId4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5955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4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Синхронизация данных и проверка состояния логического тома</w:t>
      </w:r>
    </w:p>
    <w:p w14:paraId="000000E5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В конце я проверила, что данные не повреждены и контрольная сумма совпадает с предыдущим ее вызовом (рис.51).</w:t>
      </w:r>
    </w:p>
    <w:p w14:paraId="000000E6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412490" cy="2075815"/>
            <wp:effectExtent l="0" t="0" r="0" b="0"/>
            <wp:docPr id="6210" name="Picture 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" name="Picture 2605"/>
                    <pic:cNvPicPr>
                      <a:picLocks noGrp="0" noSelect="0" noChangeAspect="1" noMove="0"/>
                    </pic:cNvPicPr>
                  </pic:nvPicPr>
                  <pic:blipFill>
                    <a:blip r:embed="rId4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7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Проверка данных после синхронизации</w:t>
      </w:r>
    </w:p>
    <w:p w14:paraId="000000E8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 Замена вышедшего из строя диска</w:t>
      </w:r>
    </w:p>
    <w:p w14:paraId="000000E9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7.1. Удаление данных с 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sdc.</w:t>
      </w:r>
    </w:p>
    <w:p w14:paraId="000000EA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Для того чтобы попробовать сломать диск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sdc,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я удалила с него данные командой sudo dd if=/dev/zero of=/dev/sdc bs=10M count=1 (рис.52).</w:t>
      </w:r>
    </w:p>
    <w:p w14:paraId="000000EB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940425" cy="419735"/>
            <wp:effectExtent l="0" t="0" r="0" b="0"/>
            <wp:docPr id="6211" name="Picture 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" name="Picture 2606"/>
                    <pic:cNvPicPr>
                      <a:picLocks noGrp="0" noSelect="0" noChangeAspect="1" noMove="0"/>
                    </pic:cNvPicPr>
                  </pic:nvPicPr>
                  <pic:blipFill>
                    <a:blip r:embed="rId4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C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Удаление данных с диска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sdc</w:t>
      </w:r>
    </w:p>
    <w:p w14:paraId="000000ED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Затем я проверила состояние логического тома (рис.53). Я увидела ошибки (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WARNING</w:t>
      </w:r>
      <w:r>
        <w:rPr>
          <w:rFonts w:ascii="Times New Roman" w:eastAsia="Times New Roman" w:hAnsi="Times New Roman" w:hint="default"/>
          <w:sz w:val="28"/>
          <w:szCs w:val="28"/>
        </w:rPr>
        <w:t xml:space="preserve">), что невозможно найти устройство с указанным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uuid 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диск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sdc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),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а статус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Health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стал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partial.</w:t>
      </w:r>
    </w:p>
    <w:p w14:paraId="000000EE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326380" cy="1170305"/>
            <wp:effectExtent l="0" t="0" r="0" b="0"/>
            <wp:docPr id="6212" name="Picture 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" name="Picture 2607"/>
                    <pic:cNvPicPr>
                      <a:picLocks noGrp="0" noSelect="0" noChangeAspect="1" noMove="0"/>
                    </pic:cNvPicPr>
                  </pic:nvPicPr>
                  <pic:blipFill>
                    <a:blip r:embed="rId4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638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F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Состояние логического тома</w:t>
      </w:r>
    </w:p>
    <w:p w14:paraId="000000F0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При вводе команды sudo vgdisplay, я снова увидела информацию об ошибках (рис.54-55).</w:t>
      </w:r>
    </w:p>
    <w:p w14:paraId="000000F1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458335" cy="2494915"/>
            <wp:effectExtent l="0" t="0" r="0" b="0"/>
            <wp:docPr id="6213" name="Picture 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" name="Picture 2608"/>
                    <pic:cNvPicPr>
                      <a:picLocks noGrp="0" noSelect="0" noChangeAspect="1" noMove="0"/>
                    </pic:cNvPicPr>
                  </pic:nvPicPr>
                  <pic:blipFill>
                    <a:blip r:embed="rId4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2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Информация об ошибках</w:t>
      </w:r>
    </w:p>
    <w:p w14:paraId="000000F3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666490" cy="2659380"/>
            <wp:effectExtent l="0" t="0" r="0" b="0"/>
            <wp:docPr id="6214" name="Picture 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" name="Picture 2609"/>
                    <pic:cNvPicPr>
                      <a:picLocks noGrp="0" noSelect="0" noChangeAspect="1" noMove="0"/>
                    </pic:cNvPicPr>
                  </pic:nvPicPr>
                  <pic:blipFill>
                    <a:blip r:embed="rId4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4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Информация о группе томов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vgdata</w:t>
      </w:r>
    </w:p>
    <w:p w14:paraId="000000F5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7.2. Имитация замены диска.</w:t>
      </w:r>
    </w:p>
    <w:p w14:paraId="000000F6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Чтоб сымитировать физическую замену диска, я выключила виртуальную машину (рис.56).</w:t>
      </w:r>
    </w:p>
    <w:p w14:paraId="000000F7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435350" cy="257810"/>
            <wp:effectExtent l="0" t="0" r="0" b="0"/>
            <wp:docPr id="6215" name="Picture 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" name="Picture 2610"/>
                    <pic:cNvPicPr>
                      <a:picLocks noGrp="0" noSelect="0" noChangeAspect="1" noMove="0"/>
                    </pic:cNvPicPr>
                  </pic:nvPicPr>
                  <pic:blipFill>
                    <a:blip r:embed="rId4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8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Отключение виртуальной машины</w:t>
      </w:r>
    </w:p>
    <w:p w14:paraId="000000F9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Затем для удаления 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raid1_disk1.vdi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я выполнила следующие действия: Настройки виртуальной машины -&gt; Носители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Контроллер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SATA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диск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raid1_disk1.vdi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-&gt; Удаление диска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. В результате диск был отключен от виртуальной машины, но остался сохраненным в хостовой системе (рис.57).</w:t>
      </w:r>
    </w:p>
    <w:p w14:paraId="000000FA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341495" cy="2442845"/>
            <wp:effectExtent l="0" t="0" r="0" b="0"/>
            <wp:docPr id="6216" name="Picture 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6" name="Picture 2611"/>
                    <pic:cNvPicPr>
                      <a:picLocks noGrp="0" noSelect="0" noChangeAspect="1" noMove="0"/>
                    </pic:cNvPicPr>
                  </pic:nvPicPr>
                  <pic:blipFill>
                    <a:blip r:embed="rId4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1495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B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Отсутствие диска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>raid1_disk1.vdi</w:t>
      </w:r>
    </w:p>
    <w:p w14:paraId="000000FC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Потом я добавила новый диск при выполнении следующих действий: Контроллер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SATA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-&gt;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 Добавить жесткий диск (иконка жесткого диска с “+”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Создать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Имя: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raid1_disk2.vdi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Завершить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-&gt; Выбрать диск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raid1_disk2.vdi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-&gt; ОК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.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Теперь в списке устройств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Контроллер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SATA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три диска, в том числе диск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raid1_disk2.vdi 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рис.58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).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 </w:t>
      </w:r>
    </w:p>
    <w:p w14:paraId="000000FD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417060" cy="2485390"/>
            <wp:effectExtent l="0" t="0" r="0" b="0"/>
            <wp:docPr id="6217" name="Picture 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" name="Picture 2612"/>
                    <pic:cNvPicPr>
                      <a:picLocks noGrp="0" noSelect="0" noChangeAspect="1" noMove="0"/>
                    </pic:cNvPicPr>
                  </pic:nvPicPr>
                  <pic:blipFill>
                    <a:blip r:embed="rId4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706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FE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Присутствие диска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 xml:space="preserve">raid1_disk2.vdi </w:t>
      </w:r>
      <w:r>
        <w:rPr>
          <w:rFonts w:ascii="Times New Roman" w:eastAsia="Times New Roman" w:hAnsi="Times New Roman" w:hint="default"/>
          <w:sz w:val="24"/>
          <w:szCs w:val="24"/>
          <w:lang w:val="ru-RU"/>
        </w:rPr>
        <w:t>в списке</w:t>
      </w:r>
      <w:r>
        <w:rPr>
          <w:rFonts w:ascii="Times New Roman" w:eastAsia="Times New Roman" w:hAnsi="Times New Roman" w:hint="default"/>
          <w:sz w:val="24"/>
          <w:szCs w:val="24"/>
          <w:lang w:val="ru-RU"/>
        </w:rPr>
        <w:br w:type="page"/>
      </w:r>
    </w:p>
    <w:p w14:paraId="000000FF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</w:p>
    <w:p w14:paraId="00000100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7.3. Проверка группы томов перед добавлением нового диска в массив.</w:t>
      </w:r>
    </w:p>
    <w:p w14:paraId="00000101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После запуска виртуальной машины я убедилась в том, что массив не смонтирован, потому что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LVM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не может найти второй диск для группы томов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vgdata.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И также удостоверилась, что файлы по пути /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u01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недоступны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рис.59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).</w:t>
      </w:r>
    </w:p>
    <w:p w14:paraId="00000102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583305" cy="654685"/>
            <wp:effectExtent l="0" t="0" r="0" b="0"/>
            <wp:docPr id="6218" name="Picture 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" name="Picture 2613"/>
                    <pic:cNvPicPr>
                      <a:picLocks noGrp="0" noSelect="0" noChangeAspect="1" noMove="0"/>
                    </pic:cNvPicPr>
                  </pic:nvPicPr>
                  <pic:blipFill>
                    <a:blip r:embed="rId4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03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59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Результат выполнения команд df -h /u01 и ls -l /u01</w:t>
      </w:r>
    </w:p>
    <w:p w14:paraId="00000104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Также при вводе команды journalctl -b | grep lvm, я обнаружила, что второй диск в массиве недоступен (рис.60).</w:t>
      </w:r>
    </w:p>
    <w:p w14:paraId="00000105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534660" cy="2399665"/>
            <wp:effectExtent l="0" t="0" r="0" b="0"/>
            <wp:docPr id="6219" name="Picture 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" name="Picture 2614"/>
                    <pic:cNvPicPr>
                      <a:picLocks noGrp="0" noSelect="0" noChangeAspect="1" noMove="0"/>
                    </pic:cNvPicPr>
                  </pic:nvPicPr>
                  <pic:blipFill>
                    <a:blip r:embed="rId4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3466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06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journalctl -b | grep lvm</w:t>
      </w:r>
    </w:p>
    <w:p w14:paraId="00000107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При вводе команд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sudo pvdisplay,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sudo vgdisplay и </w:t>
      </w:r>
      <w:r>
        <w:rPr>
          <w:rFonts w:ascii="Times New Roman" w:eastAsia="Times New Roman" w:hAnsi="Times New Roman" w:hint="default"/>
          <w:sz w:val="28"/>
          <w:szCs w:val="28"/>
        </w:rPr>
        <w:t>sudo lvdisplay выводятся сообщения об ошибках (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WARNING</w:t>
      </w:r>
      <w:r>
        <w:rPr>
          <w:rFonts w:ascii="Times New Roman" w:eastAsia="Times New Roman" w:hAnsi="Times New Roman" w:hint="default"/>
          <w:sz w:val="28"/>
          <w:szCs w:val="28"/>
        </w:rPr>
        <w:t>) (рис.61-63).</w:t>
      </w:r>
    </w:p>
    <w:p w14:paraId="00000108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136390" cy="2954020"/>
            <wp:effectExtent l="0" t="0" r="0" b="0"/>
            <wp:docPr id="6220" name="Picture 2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" name="Picture 2615"/>
                    <pic:cNvPicPr>
                      <a:picLocks noGrp="0" noSelect="0" noChangeAspect="1" noMove="0"/>
                    </pic:cNvPicPr>
                  </pic:nvPicPr>
                  <pic:blipFill>
                    <a:blip r:embed="rId4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639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09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sudo pvdisplay</w:t>
      </w:r>
    </w:p>
    <w:p w14:paraId="0000010A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134485" cy="2793365"/>
            <wp:effectExtent l="0" t="0" r="0" b="0"/>
            <wp:docPr id="6221" name="Picture 2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" name="Picture 2616"/>
                    <pic:cNvPicPr>
                      <a:picLocks noGrp="0" noSelect="0" noChangeAspect="1" noMove="0"/>
                    </pic:cNvPicPr>
                  </pic:nvPicPr>
                  <pic:blipFill>
                    <a:blip r:embed="rId4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0B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sudo vgdisplay</w:t>
      </w:r>
    </w:p>
    <w:p w14:paraId="0000010C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096385" cy="2823845"/>
            <wp:effectExtent l="0" t="0" r="0" b="0"/>
            <wp:docPr id="6222" name="Picture 2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" name="Picture 2617"/>
                    <pic:cNvPicPr>
                      <a:picLocks noGrp="0" noSelect="0" noChangeAspect="1" noMove="0"/>
                    </pic:cNvPicPr>
                  </pic:nvPicPr>
                  <pic:blipFill>
                    <a:blip r:embed="rId4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0D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 xml:space="preserve">sudo </w:t>
      </w:r>
      <w:r>
        <w:rPr>
          <w:rFonts w:ascii="Times New Roman" w:eastAsia="Times New Roman" w:hAnsi="Times New Roman" w:hint="default"/>
          <w:sz w:val="24"/>
          <w:szCs w:val="24"/>
        </w:rPr>
        <w:t>lvdisplay</w:t>
      </w:r>
    </w:p>
    <w:p w14:paraId="0000010E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7.4. Удаление старого диска из группы томов.</w:t>
      </w:r>
    </w:p>
    <w:p w14:paraId="0000010F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Я удалила старый диск из группы томом командой sudo vgreduce --removemissing --force vgdata (рис.64).</w:t>
      </w:r>
    </w:p>
    <w:p w14:paraId="00000110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drawing xmlns:mc="http://schemas.openxmlformats.org/markup-compatibility/2006">
          <wp:inline distT="0" distB="0" distL="0" distR="0">
            <wp:extent cx="4427855" cy="619760"/>
            <wp:effectExtent l="0" t="0" r="0" b="0"/>
            <wp:docPr id="6223" name="Picture 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" name="Picture 2618"/>
                    <pic:cNvPicPr>
                      <a:picLocks noGrp="0" noSelect="0" noChangeAspect="1" noMove="0"/>
                    </pic:cNvPicPr>
                  </pic:nvPicPr>
                  <pic:blipFill>
                    <a:blip r:embed="rId4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785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1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Удаление старого диска</w:t>
      </w:r>
    </w:p>
    <w:p w14:paraId="00000112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Я заметила, что выполнении команд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sudo pvdisplay,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sudo vgdisplay и </w:t>
      </w:r>
      <w:r>
        <w:rPr>
          <w:rFonts w:ascii="Times New Roman" w:eastAsia="Times New Roman" w:hAnsi="Times New Roman" w:hint="default"/>
          <w:sz w:val="28"/>
          <w:szCs w:val="28"/>
        </w:rPr>
        <w:t>sudo lvdisplay, ошибки пропали (рис.65-67).</w:t>
      </w:r>
    </w:p>
    <w:p w14:paraId="00000113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715895" cy="2033270"/>
            <wp:effectExtent l="0" t="0" r="0" b="0"/>
            <wp:docPr id="6224" name="Picture 3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" name="Picture 3338"/>
                    <pic:cNvPicPr>
                      <a:picLocks noGrp="0" noSelect="0" noChangeAspect="1" noMove="0"/>
                    </pic:cNvPicPr>
                  </pic:nvPicPr>
                  <pic:blipFill>
                    <a:blip r:embed="rId4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4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sudo pvdisplay</w:t>
      </w:r>
    </w:p>
    <w:p w14:paraId="00000115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774315" cy="3005455"/>
            <wp:effectExtent l="0" t="0" r="0" b="0"/>
            <wp:docPr id="6225" name="Picture 3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" name="Picture 3339"/>
                    <pic:cNvPicPr>
                      <a:picLocks noGrp="0" noSelect="0" noChangeAspect="1" noMove="0"/>
                    </pic:cNvPicPr>
                  </pic:nvPicPr>
                  <pic:blipFill>
                    <a:blip r:embed="rId4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431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6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66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 xml:space="preserve">sudo </w:t>
      </w:r>
      <w:r>
        <w:rPr>
          <w:rFonts w:ascii="Times New Roman" w:eastAsia="Times New Roman" w:hAnsi="Times New Roman" w:hint="default"/>
          <w:sz w:val="24"/>
          <w:szCs w:val="24"/>
        </w:rPr>
        <w:t>vgdisplay</w:t>
      </w:r>
    </w:p>
    <w:p w14:paraId="00000117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025775" cy="2830195"/>
            <wp:effectExtent l="0" t="0" r="0" b="0"/>
            <wp:docPr id="6226" name="Picture 3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" name="Picture 3340"/>
                    <pic:cNvPicPr>
                      <a:picLocks noGrp="0" noSelect="0" noChangeAspect="1" noMove="0"/>
                    </pic:cNvPicPr>
                  </pic:nvPicPr>
                  <pic:blipFill>
                    <a:blip r:embed="rId4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8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 xml:space="preserve">sudo </w:t>
      </w:r>
      <w:r>
        <w:rPr>
          <w:rFonts w:ascii="Times New Roman" w:eastAsia="Times New Roman" w:hAnsi="Times New Roman" w:hint="default"/>
          <w:sz w:val="24"/>
          <w:szCs w:val="24"/>
        </w:rPr>
        <w:t>lvdisplay</w:t>
      </w:r>
    </w:p>
    <w:p w14:paraId="00000119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7.5. Создание нового физического тома.</w:t>
      </w:r>
    </w:p>
    <w:p w14:paraId="0000011A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Далее я создала таблицу разделов на новом диске (рис.68-69).</w:t>
      </w:r>
    </w:p>
    <w:p w14:paraId="0000011B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861310" cy="956310"/>
            <wp:effectExtent l="0" t="0" r="0" b="0"/>
            <wp:docPr id="6227" name="Picture 3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" name="Picture 3341"/>
                    <pic:cNvPicPr>
                      <a:picLocks noGrp="0" noSelect="0" noChangeAspect="1" noMove="0"/>
                    </pic:cNvPicPr>
                  </pic:nvPicPr>
                  <pic:blipFill>
                    <a:blip r:embed="rId4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13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C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Результат выполнения команды sudo fdisk /dev/sdc</w:t>
      </w:r>
    </w:p>
    <w:p w14:paraId="0000011D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687955" cy="2167890"/>
            <wp:effectExtent l="0" t="0" r="0" b="0"/>
            <wp:docPr id="6228" name="Picture 3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" name="Picture 3342"/>
                    <pic:cNvPicPr>
                      <a:picLocks noGrp="0" noSelect="0" noChangeAspect="1" noMove="0"/>
                    </pic:cNvPicPr>
                  </pic:nvPicPr>
                  <pic:blipFill>
                    <a:blip r:embed="rId4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795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1E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69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Создание таблицы разделов на диске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sdc</w:t>
      </w:r>
    </w:p>
    <w:p w14:paraId="0000011F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Затем я создала новый физический том /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dev/sdc1 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рис.70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).</w:t>
      </w:r>
    </w:p>
    <w:p w14:paraId="00000120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245485" cy="249555"/>
            <wp:effectExtent l="0" t="0" r="0" b="0"/>
            <wp:docPr id="6229" name="Picture 3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" name="Picture 3343"/>
                    <pic:cNvPicPr>
                      <a:picLocks noGrp="0" noSelect="0" noChangeAspect="1" noMove="0"/>
                    </pic:cNvPicPr>
                  </pic:nvPicPr>
                  <pic:blipFill>
                    <a:blip r:embed="rId4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5485" cy="24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1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70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Создание физического тома</w:t>
      </w:r>
    </w:p>
    <w:p w14:paraId="00000122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en-US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Потом я добавила только что созданный том в группу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vgdata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командой sudo vgextend vgdata /dev/sdc1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рис.71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).</w:t>
      </w:r>
    </w:p>
    <w:p w14:paraId="00000123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472815" cy="219710"/>
            <wp:effectExtent l="0" t="0" r="0" b="0"/>
            <wp:docPr id="6230" name="Picture 3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" name="Picture 3344"/>
                    <pic:cNvPicPr>
                      <a:picLocks noGrp="0" noSelect="0" noChangeAspect="1" noMove="0"/>
                    </pic:cNvPicPr>
                  </pic:nvPicPr>
                  <pic:blipFill>
                    <a:blip r:embed="rId4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281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4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  <w:lang w:val="en-US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Добавление созданного тома в группу 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>vgdata</w:t>
      </w:r>
    </w:p>
    <w:p w14:paraId="00000125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При выполнении команды sudo lvdisplay я заметила, что статус логического тома недоступен (рис.72).</w:t>
      </w:r>
    </w:p>
    <w:p w14:paraId="00000126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028950" cy="2755900"/>
            <wp:effectExtent l="0" t="0" r="0" b="0"/>
            <wp:docPr id="6231" name="Picture 3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" name="Picture 3345"/>
                    <pic:cNvPicPr>
                      <a:picLocks noGrp="0" noSelect="0" noChangeAspect="1" noMove="0"/>
                    </pic:cNvPicPr>
                  </pic:nvPicPr>
                  <pic:blipFill>
                    <a:blip r:embed="rId4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7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sudo lvdisplay</w:t>
      </w:r>
    </w:p>
    <w:p w14:paraId="00000128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Далее я выполнила команду sudo vgchange -a y vgdata для активации группы томов (рис.73).</w:t>
      </w:r>
    </w:p>
    <w:p w14:paraId="00000129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4465955" cy="321310"/>
            <wp:effectExtent l="0" t="0" r="0" b="0"/>
            <wp:docPr id="6232" name="Picture 3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" name="Picture 3346"/>
                    <pic:cNvPicPr>
                      <a:picLocks noGrp="0" noSelect="0" noChangeAspect="1" noMove="0"/>
                    </pic:cNvPicPr>
                  </pic:nvPicPr>
                  <pic:blipFill>
                    <a:blip r:embed="rId4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5955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A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Активация </w:t>
      </w:r>
      <w:r>
        <w:rPr>
          <w:rFonts w:ascii="Times New Roman" w:eastAsia="Times New Roman" w:hAnsi="Times New Roman" w:hint="default"/>
          <w:sz w:val="24"/>
          <w:szCs w:val="24"/>
        </w:rPr>
        <w:t>vgdata</w:t>
      </w:r>
    </w:p>
    <w:p w14:paraId="0000012B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Я снова проверила статус логического массива командой sudo lvdisplay (рис.74). Теперь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LV status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стал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available.</w:t>
      </w:r>
    </w:p>
    <w:p w14:paraId="0000012C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576320" cy="3326130"/>
            <wp:effectExtent l="0" t="0" r="0" b="0"/>
            <wp:docPr id="6233" name="Picture 3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" name="Picture 3347"/>
                    <pic:cNvPicPr>
                      <a:picLocks noGrp="0" noSelect="0" noChangeAspect="1" noMove="0"/>
                    </pic:cNvPicPr>
                  </pic:nvPicPr>
                  <pic:blipFill>
                    <a:blip r:embed="rId4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632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2D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Результат выполнения команды</w:t>
      </w:r>
      <w:r>
        <w:rPr>
          <w:rFonts w:ascii="Times New Roman" w:eastAsia="Times New Roman" w:hAnsi="Times New Roman" w:hint="default"/>
          <w:sz w:val="24"/>
          <w:szCs w:val="24"/>
        </w:rPr>
        <w:t xml:space="preserve"> sudo lvdisplay</w:t>
      </w:r>
    </w:p>
    <w:p w14:paraId="0000012E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Для более детальной информации я выполнила команду sudo lvs -a -o +devices,lv_health_status, статус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Health </w:t>
      </w:r>
      <w:r>
        <w:rPr>
          <w:rFonts w:ascii="Times New Roman" w:eastAsia="Times New Roman" w:hAnsi="Times New Roman" w:hint="default"/>
          <w:sz w:val="28"/>
          <w:szCs w:val="28"/>
          <w:rtl w:val="off"/>
          <w:lang w:val="ru-RU"/>
        </w:rPr>
        <w:t>‒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refresh needed (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рис.75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).</w:t>
      </w:r>
    </w:p>
    <w:p w14:paraId="0000012F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755005" cy="801370"/>
            <wp:effectExtent l="0" t="0" r="0" b="0"/>
            <wp:docPr id="6234" name="Picture 3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" name="Picture 3348"/>
                    <pic:cNvPicPr>
                      <a:picLocks noGrp="0" noSelect="0" noChangeAspect="1" noMove="0"/>
                    </pic:cNvPicPr>
                  </pic:nvPicPr>
                  <pic:blipFill>
                    <a:blip r:embed="rId4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30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>Рисун</w:t>
      </w:r>
      <w:r>
        <w:rPr>
          <w:rFonts w:ascii="Times New Roman" w:eastAsia="Times New Roman" w:hAnsi="Times New Roman" w:hint="default"/>
          <w:sz w:val="24"/>
          <w:szCs w:val="24"/>
        </w:rPr>
        <w:t xml:space="preserve">ок 75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 xml:space="preserve">sudo lvs -a -o </w:t>
      </w:r>
      <w:r>
        <w:rPr>
          <w:rFonts w:ascii="Times New Roman" w:eastAsia="Times New Roman" w:hAnsi="Times New Roman" w:hint="default"/>
          <w:sz w:val="24"/>
          <w:szCs w:val="24"/>
        </w:rPr>
        <w:t>+devices,lv_health_status</w:t>
      </w: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 w14:paraId="00000131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</w:p>
    <w:p w14:paraId="00000132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7.6. Запуск процесса восстановления.</w:t>
      </w:r>
    </w:p>
    <w:p w14:paraId="00000133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Я запустила процесс восстановления командой sudo lvconvert --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repair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/dev/vgdata/lvmirror -y (рис.76).</w:t>
      </w:r>
    </w:p>
    <w:p w14:paraId="00000134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3536315" cy="196850"/>
            <wp:effectExtent l="0" t="0" r="0" b="0"/>
            <wp:docPr id="6235" name="Picture 3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" name="Picture 3349"/>
                    <pic:cNvPicPr>
                      <a:picLocks noGrp="0" noSelect="0" noChangeAspect="1" noMove="0"/>
                    </pic:cNvPicPr>
                  </pic:nvPicPr>
                  <pic:blipFill>
                    <a:blip r:embed="rId4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6315" cy="19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35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>Рисунок 7</w:t>
      </w:r>
      <w:r>
        <w:rPr>
          <w:rFonts w:ascii="Times New Roman" w:eastAsia="Times New Roman" w:hAnsi="Times New Roman" w:hint="default"/>
          <w:sz w:val="24"/>
          <w:szCs w:val="24"/>
        </w:rPr>
        <w:t>6</w:t>
      </w:r>
      <w:r>
        <w:rPr>
          <w:rFonts w:ascii="Times New Roman" w:eastAsia="Times New Roman" w:hAnsi="Times New Roman" w:hint="default"/>
          <w:sz w:val="24"/>
          <w:szCs w:val="24"/>
        </w:rPr>
        <w:t xml:space="preserve">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</w:rPr>
        <w:t>sudo lvconvert --</w:t>
      </w:r>
      <w:r>
        <w:rPr>
          <w:rFonts w:ascii="Times New Roman" w:eastAsia="Times New Roman" w:hAnsi="Times New Roman" w:hint="default"/>
          <w:sz w:val="24"/>
          <w:szCs w:val="24"/>
          <w:lang w:val="en-US"/>
        </w:rPr>
        <w:t>repair</w:t>
      </w:r>
      <w:r>
        <w:rPr>
          <w:rFonts w:ascii="Times New Roman" w:eastAsia="Times New Roman" w:hAnsi="Times New Roman" w:hint="default"/>
          <w:sz w:val="24"/>
          <w:szCs w:val="24"/>
        </w:rPr>
        <w:t xml:space="preserve"> /dev/vgdata/lvmirror -y</w:t>
      </w:r>
    </w:p>
    <w:p w14:paraId="00000136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  <w:lang w:val="ru-RU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Следила я за процессом восстановления при помощи команды sudo lvs -a -o +devices,lv_health_status, которую мне пришлось выполнить два раза, так как при первой попытке колонка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Cpy%Sync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не показывала 100%, а 91.51% (рис.77). Синхронизация заняла больше времени, чем в пункте 6.4, потому что старый диск был полностью уничтожен, а не отключен, как в эксперименте под пунктом 6, и стало необходимо полностью перезаписать данные с первого диска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sdb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 xml:space="preserve">на новый диск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 xml:space="preserve">sdc, </w:t>
      </w:r>
      <w:r>
        <w:rPr>
          <w:rFonts w:ascii="Times New Roman" w:eastAsia="Times New Roman" w:hAnsi="Times New Roman" w:hint="default"/>
          <w:sz w:val="28"/>
          <w:szCs w:val="28"/>
          <w:lang w:val="ru-RU"/>
        </w:rPr>
        <w:t>а это долго.</w:t>
      </w:r>
    </w:p>
    <w:p w14:paraId="00000137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5468620" cy="1323975"/>
            <wp:effectExtent l="0" t="0" r="0" b="0"/>
            <wp:docPr id="6236" name="Picture 3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6" name="Picture 3350"/>
                    <pic:cNvPicPr>
                      <a:picLocks noGrp="0" noSelect="0" noChangeAspect="1" noMove="0"/>
                    </pic:cNvPicPr>
                  </pic:nvPicPr>
                  <pic:blipFill>
                    <a:blip r:embed="rId4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862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38">
      <w:pPr>
        <w:spacing w:line="360"/>
        <w:ind w:firstLine="708"/>
        <w:jc w:val="center"/>
        <w:rPr>
          <w:rFonts w:ascii="Times New Roman" w:eastAsia="Times New Roman" w:hAnsi="Times New Roman" w:hint="default"/>
          <w:sz w:val="24"/>
          <w:szCs w:val="24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77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Результат выполнения команды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en-US"/>
        </w:rPr>
        <w:t>sudo</w:t>
      </w:r>
      <w:r>
        <w:rPr>
          <w:rFonts w:ascii="Times New Roman" w:eastAsia="Times New Roman" w:hAnsi="Times New Roman" w:hint="default"/>
          <w:sz w:val="24"/>
          <w:szCs w:val="24"/>
        </w:rPr>
        <w:t xml:space="preserve"> lvs -a -o +devices,lv_health_status</w:t>
      </w:r>
    </w:p>
    <w:p w14:paraId="00000139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>7.7. Монтирование в файловую систему.</w:t>
      </w:r>
    </w:p>
    <w:p w14:paraId="0000013A">
      <w:pPr>
        <w:spacing w:line="360"/>
        <w:ind w:firstLine="708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Я смонтировала новый диск в файловую систему командой sudo </w:t>
      </w:r>
      <w:r>
        <w:rPr>
          <w:rFonts w:ascii="Times New Roman" w:eastAsia="Times New Roman" w:hAnsi="Times New Roman" w:hint="default"/>
          <w:sz w:val="28"/>
          <w:szCs w:val="28"/>
          <w:lang w:val="en-US"/>
        </w:rPr>
        <w:t>mount</w:t>
      </w:r>
      <w:r>
        <w:rPr>
          <w:rFonts w:ascii="Times New Roman" w:eastAsia="Times New Roman" w:hAnsi="Times New Roman" w:hint="default"/>
          <w:sz w:val="28"/>
          <w:szCs w:val="28"/>
        </w:rPr>
        <w:t xml:space="preserve"> -a, а затем проверила, что данные не повреждены и контрольная сумма совпадает с предыдущем выводом (рис.78).</w:t>
      </w:r>
    </w:p>
    <w:p w14:paraId="0000013B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drawing xmlns:mc="http://schemas.openxmlformats.org/markup-compatibility/2006">
          <wp:inline distT="0" distB="0" distL="0" distR="0">
            <wp:extent cx="2899410" cy="1782445"/>
            <wp:effectExtent l="0" t="0" r="0" b="0"/>
            <wp:docPr id="6237" name="Picture 3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" name="Picture 3351"/>
                    <pic:cNvPicPr>
                      <a:picLocks noGrp="0" noSelect="0" noChangeAspect="1" noMove="0"/>
                    </pic:cNvPicPr>
                  </pic:nvPicPr>
                  <pic:blipFill>
                    <a:blip r:embed="rId4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3C">
      <w:pPr>
        <w:spacing w:line="360"/>
        <w:ind w:firstLine="708"/>
        <w:jc w:val="center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4"/>
          <w:szCs w:val="24"/>
        </w:rPr>
        <w:t xml:space="preserve">Рисунок 78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Монтирование диска в файловую систему и проверка данных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br w:type="page"/>
      </w:r>
    </w:p>
    <w:p w14:paraId="0000013D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2" w:name="_Toc3"/>
      <w:r>
        <w:rPr>
          <w:rFonts w:ascii="Times New Roman" w:cs="Times New Roman" w:hAnsi="Times New Roman"/>
          <w:color w:val="000000" w:themeColor="dk1"/>
        </w:rPr>
        <w:t>Заключение</w:t>
      </w:r>
      <w:bookmarkEnd w:id="2"/>
    </w:p>
    <w:p w14:paraId="0000013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fill="auto"/>
        <w:bidi w:val="off"/>
        <w:spacing w:before="0" w:after="0" w:line="360" w:lineRule="auto"/>
        <w:ind w:left="0" w:right="0" w:firstLine="709"/>
        <w:jc w:val="both"/>
        <w:rPr>
          <w:rFonts w:ascii="Times New Roman" w:cs="Times New Roman" w:hAnsi="Times New Roman"/>
          <w:color w:val="000000" w:themeColor="dk1"/>
          <w:sz w:val="28"/>
          <w:szCs w:val="28"/>
          <w:lang w:val="en-US"/>
        </w:rPr>
      </w:pP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В ходе выполнения практической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работы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я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успешно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создала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и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протестировала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отказоустойчивый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LVM RAID1-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массив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на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двух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дополнительных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дисках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.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Также о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своила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основные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команды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управления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LVM: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pvcreate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vgcreate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lvcreate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vgextend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vgreduce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lvconvert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,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и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методы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мониторинга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состояния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RAID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ru-RU"/>
        </w:rPr>
        <w:t>через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lvs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 xml:space="preserve"> и </w:t>
      </w:r>
      <w:r>
        <w:rPr>
          <w:rFonts w:ascii="Times New Roman" w:cs="Times New Roman" w:hAnsi="Times New Roman"/>
          <w:color w:val="000000" w:themeColor="dk1"/>
          <w:sz w:val="28"/>
          <w:szCs w:val="28"/>
          <w:highlight w:val="none"/>
          <w:rtl w:val="off"/>
          <w:lang w:val="en-US"/>
        </w:rPr>
        <w:t>lvdisplay.</w:t>
      </w:r>
    </w:p>
    <w:p w14:paraId="0000013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cs="quote-cjk-patch" w:eastAsia="Times New Roman" w:hAnsi="Times New Roman"/>
          <w:sz w:val="28"/>
          <w:szCs w:val="28"/>
        </w:rPr>
        <w:t xml:space="preserve">В процессе работы </w:t>
      </w:r>
      <w:r>
        <w:rPr>
          <w:rFonts w:ascii="Times New Roman" w:cs="quote-cjk-patch" w:eastAsia="Times New Roman" w:hAnsi="Times New Roman"/>
          <w:sz w:val="28"/>
          <w:szCs w:val="28"/>
        </w:rPr>
        <w:t>я освоила</w:t>
      </w:r>
      <w:r>
        <w:rPr>
          <w:rFonts w:ascii="Times New Roman" w:cs="quote-cjk-patch" w:eastAsia="Times New Roman" w:hAnsi="Times New Roman"/>
          <w:sz w:val="28"/>
          <w:szCs w:val="28"/>
        </w:rPr>
        <w:t xml:space="preserve"> следующие навыки</w:t>
      </w:r>
      <w:r>
        <w:rPr>
          <w:rFonts w:ascii="Times New Roman" w:eastAsia="Times New Roman" w:hAnsi="Times New Roman"/>
          <w:sz w:val="28"/>
          <w:szCs w:val="28"/>
        </w:rPr>
        <w:t>:</w:t>
      </w:r>
    </w:p>
    <w:p w14:paraId="00000140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Работа с LVM: создание физических томов (PV), групп томов (VG) и логических томов (LV), </w:t>
      </w:r>
      <w:r>
        <w:rPr>
          <w:rFonts w:ascii="Times New Roman" w:eastAsia="Times New Roman" w:hAnsi="Times New Roman" w:hint="default"/>
          <w:sz w:val="28"/>
          <w:szCs w:val="28"/>
        </w:rPr>
        <w:t>включая настройку зеркального RAlD1-</w:t>
      </w:r>
      <w:r>
        <w:rPr>
          <w:rFonts w:ascii="Times New Roman" w:eastAsia="Times New Roman" w:hAnsi="Times New Roman" w:hint="default"/>
          <w:sz w:val="28"/>
          <w:szCs w:val="28"/>
        </w:rPr>
        <w:t>тома</w:t>
      </w:r>
      <w:r>
        <w:rPr>
          <w:rFonts w:ascii="Times New Roman" w:eastAsia="Times New Roman" w:hAnsi="Times New Roman" w:hint="default"/>
          <w:sz w:val="28"/>
          <w:szCs w:val="28"/>
        </w:rPr>
        <w:t>.</w:t>
      </w:r>
    </w:p>
    <w:p w14:paraId="00000141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Управление дисками: подключение виртуальных дисков, создание разделов через fdisk, </w:t>
      </w:r>
      <w:r>
        <w:rPr>
          <w:rFonts w:ascii="Times New Roman" w:eastAsia="Times New Roman" w:hAnsi="Times New Roman" w:hint="default"/>
          <w:sz w:val="28"/>
          <w:szCs w:val="28"/>
        </w:rPr>
        <w:t>форматирование в XFS, настройка автоматического монтирования.</w:t>
      </w:r>
    </w:p>
    <w:p w14:paraId="00000142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Мониторинг: использование команд 1sb1k, pvs, vgs, 1vs для отслеживания состояния </w:t>
      </w:r>
      <w:r>
        <w:rPr>
          <w:rFonts w:ascii="Times New Roman" w:eastAsia="Times New Roman" w:hAnsi="Times New Roman" w:hint="default"/>
          <w:sz w:val="28"/>
          <w:szCs w:val="28"/>
        </w:rPr>
        <w:t>дисковой подсистемы и контроля синхронизации RAID.</w:t>
      </w:r>
    </w:p>
    <w:p w14:paraId="00000143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Диагностика и восстановление: моделирование различных сбоев (временная потеря диска, </w:t>
      </w:r>
      <w:r>
        <w:rPr>
          <w:rFonts w:ascii="Times New Roman" w:eastAsia="Times New Roman" w:hAnsi="Times New Roman" w:hint="default"/>
          <w:sz w:val="28"/>
          <w:szCs w:val="28"/>
        </w:rPr>
        <w:t xml:space="preserve">полный отказ), восстановление работоспособности RAID в каждом случае, замена диска и </w:t>
      </w:r>
      <w:r>
        <w:rPr>
          <w:rFonts w:ascii="Times New Roman" w:eastAsia="Times New Roman" w:hAnsi="Times New Roman" w:hint="default"/>
          <w:sz w:val="28"/>
          <w:szCs w:val="28"/>
        </w:rPr>
        <w:t>пересинхронизация данных.</w:t>
      </w:r>
    </w:p>
    <w:p w14:paraId="00000144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Проверка целостности: подтверждение сохранности данных после восстановления с помощью </w:t>
      </w:r>
      <w:r>
        <w:rPr>
          <w:rFonts w:ascii="Times New Roman" w:eastAsia="Times New Roman" w:hAnsi="Times New Roman" w:hint="default"/>
          <w:sz w:val="28"/>
          <w:szCs w:val="28"/>
        </w:rPr>
        <w:t>контрольных сумм (md5sum).</w:t>
      </w:r>
      <w:r>
        <w:rPr>
          <w:rFonts w:ascii="Times New Roman" w:eastAsia="Times New Roman" w:hAnsi="Times New Roman" w:hint="default"/>
          <w:sz w:val="28"/>
          <w:szCs w:val="28"/>
        </w:rPr>
        <w:br w:type="page"/>
      </w:r>
    </w:p>
    <w:p w14:paraId="00000145">
      <w:pPr>
        <w:pStyle w:val="Heading1"/>
        <w:spacing w:line="360"/>
        <w:ind w:firstLine="709"/>
        <w:jc w:val="both"/>
        <w:rPr>
          <w:rFonts w:ascii="Times New Roman" w:cs="Times New Roman" w:hAnsi="Times New Roman"/>
          <w:color w:val="000000" w:themeColor="dk1"/>
        </w:rPr>
      </w:pPr>
      <w:bookmarkStart w:id="3" w:name="_Toc4"/>
      <w:r>
        <w:rPr>
          <w:rFonts w:ascii="Times New Roman" w:cs="Times New Roman" w:hAnsi="Times New Roman"/>
          <w:color w:val="000000" w:themeColor="dk1"/>
        </w:rPr>
        <w:t>Список использованных источников</w:t>
      </w:r>
      <w:bookmarkEnd w:id="3"/>
    </w:p>
    <w:p w14:paraId="00000146">
      <w:pPr>
        <w:numPr>
          <w:ilvl w:val="0"/>
          <w:numId w:val="3"/>
        </w:numPr>
        <w:spacing w:line="360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Электронный ресурс: </w:t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instrText xml:space="preserve"> HYPERLINK "https://gitverse.ru/ildarka/ais/content/master/practice%2F03_lvm.md" 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t>https://gitverse.ru/ildarka/ais/content/master/practice%2F03_lvm.md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</w:rPr>
        <w:t xml:space="preserve"> (дата обращения: 13.03.2026).</w:t>
      </w:r>
    </w:p>
    <w:p w14:paraId="00000147">
      <w:pPr>
        <w:numPr>
          <w:ilvl w:val="0"/>
          <w:numId w:val="3"/>
        </w:numPr>
        <w:spacing w:line="360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Электронный ресурс: </w:t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instrText xml:space="preserve">HYPERLINK "https://losst.pro/prosto-o-vim"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t>https://losst.pro/prosto-o-vim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</w:rPr>
        <w:t xml:space="preserve"> (дата обращения: 05.03.2026).</w:t>
      </w:r>
    </w:p>
    <w:p w14:paraId="00000148">
      <w:pPr>
        <w:numPr>
          <w:ilvl w:val="0"/>
          <w:numId w:val="3"/>
        </w:numPr>
        <w:spacing w:line="360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Электронный ресурс: </w:t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instrText xml:space="preserve">HYPERLINK "https://fsen.ru/linux/raid"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  <w:lang w:val="en-US"/>
        </w:rPr>
        <w:t>https://fsen.ru/linux/raid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</w:rPr>
        <w:t xml:space="preserve"> (</w:t>
      </w:r>
      <w:r>
        <w:rPr>
          <w:rFonts w:ascii="Times New Roman" w:eastAsia="Times New Roman" w:hAnsi="Times New Roman" w:hint="default"/>
          <w:sz w:val="28"/>
          <w:szCs w:val="28"/>
        </w:rPr>
        <w:t xml:space="preserve">дата обращения: </w:t>
      </w:r>
      <w:r>
        <w:rPr>
          <w:rFonts w:ascii="Times New Roman" w:eastAsia="Times New Roman" w:hAnsi="Times New Roman" w:hint="default"/>
          <w:sz w:val="28"/>
          <w:szCs w:val="28"/>
        </w:rPr>
        <w:t>07.03.2026).</w:t>
      </w:r>
    </w:p>
    <w:p w14:paraId="00000149">
      <w:pPr>
        <w:numPr>
          <w:ilvl w:val="0"/>
          <w:numId w:val="3"/>
        </w:numPr>
        <w:spacing w:line="360"/>
        <w:jc w:val="both"/>
        <w:rPr>
          <w:rFonts w:ascii="Times New Roman" w:eastAsia="Times New Roman" w:hAnsi="Times New Roman" w:hint="default"/>
          <w:sz w:val="28"/>
          <w:szCs w:val="28"/>
        </w:rPr>
      </w:pPr>
      <w:r>
        <w:rPr>
          <w:rFonts w:ascii="Times New Roman" w:eastAsia="Times New Roman" w:hAnsi="Times New Roman" w:hint="default"/>
          <w:sz w:val="28"/>
          <w:szCs w:val="28"/>
        </w:rPr>
        <w:t xml:space="preserve">Электронный ресурс: </w:t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fldChar w:fldCharType="begin"/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instrText xml:space="preserve">HYPERLINK "https://ru.wikipedia.org/wiki/Device_mapper"</w:instrText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fldChar w:fldCharType="separate"/>
      </w:r>
      <w:r>
        <w:rPr>
          <w:rStyle w:val="Hyperlink"/>
          <w:rFonts w:ascii="Times New Roman" w:eastAsia="Times New Roman" w:hAnsi="Times New Roman" w:hint="default"/>
          <w:sz w:val="28"/>
          <w:szCs w:val="28"/>
        </w:rPr>
        <w:t>https://ru.wikipedia.org/wiki/Device_mapper</w:t>
      </w:r>
      <w:r>
        <w:rPr>
          <w:rFonts w:ascii="Times New Roman" w:eastAsia="Times New Roman" w:hAnsi="Times New Roman" w:hint="default"/>
          <w:sz w:val="28"/>
          <w:szCs w:val="28"/>
        </w:rPr>
        <w:fldChar w:fldCharType="end"/>
      </w:r>
      <w:r>
        <w:rPr>
          <w:rFonts w:ascii="Times New Roman" w:eastAsia="Times New Roman" w:hAnsi="Times New Roman" w:hint="default"/>
          <w:sz w:val="28"/>
          <w:szCs w:val="28"/>
        </w:rPr>
        <w:t xml:space="preserve"> (</w:t>
      </w:r>
      <w:r>
        <w:rPr>
          <w:rFonts w:ascii="Times New Roman" w:eastAsia="Times New Roman" w:hAnsi="Times New Roman" w:hint="default"/>
          <w:sz w:val="28"/>
          <w:szCs w:val="28"/>
        </w:rPr>
        <w:t xml:space="preserve">дата обращения: </w:t>
      </w:r>
      <w:r>
        <w:rPr>
          <w:rFonts w:ascii="Times New Roman" w:eastAsia="Times New Roman" w:hAnsi="Times New Roman" w:hint="default"/>
          <w:sz w:val="28"/>
          <w:szCs w:val="28"/>
        </w:rPr>
        <w:t>10.03.2026).</w:t>
      </w:r>
    </w:p>
    <w:sectPr>
      <w:headerReference w:type="first" r:id="rId432"/>
      <w:footerReference w:type="default" r:id="rId433"/>
      <w:footerReference w:type="first" r:id="rId434"/>
      <w:pgSz w:w="11906" w:h="16838"/>
      <w:pgMar w:top="1134" w:right="850" w:bottom="1134" w:left="1701" w:header="708" w:footer="708" w:gutter="0"/>
      <w:cols w:space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family w:val="roman"/>
    <w:notTrueType w:val="on"/>
    <w:sig w:usb0="00000000" w:usb1="00000000" w:usb2="00000009" w:usb3="00000001" w:csb0="400001ff" w:csb1="00000000"/>
  </w:font>
  <w:font w:name="jb">
    <w:charset w:val="00"/>
    <w:notTrueType w:val="on"/>
  </w:font>
  <w:font w:name="quote-cjk-patch">
    <w:charset w:val="00"/>
    <w:notTrueType w:val="on"/>
  </w:font>
  <w:font w:name="Arial">
    <w:panose1 w:val="020b0604020202020204"/>
    <w:charset w:val="00"/>
    <w:notTrueType w:val="on"/>
    <w:sig w:usb0="00000000" w:usb1="00000000" w:usb2="00000009" w:usb3="00000001" w:csb0="400001ff" w:csb1="00000000"/>
  </w:font>
  <w:font w:name="Wingdings">
    <w:panose1 w:val="05000000000000000000"/>
    <w:charset w:val="00"/>
    <w:notTrueType w:val="on"/>
    <w:sig w:usb0="00000001" w:usb1="00000001" w:usb2="00000001" w:usb3="00000001" w:csb0="00000000" w:csb1="00000001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Helvetica Neue">
    <w:charset w:val="00"/>
    <w:family w:val="swiss"/>
    <w:pitch w:val="variable"/>
  </w:font>
  <w:font w:name="Segoe UI">
    <w:charset w:val="00"/>
  </w:font>
  <w:font w:name="Consolas">
    <w:charset w:val="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14B">
    <w:pPr>
      <w:pStyle w:val="Footer"/>
      <w:jc w:val="center"/>
      <w:rPr>
        <w:rFonts w:ascii="Arial" w:cs="Arial" w:hAnsi="Arial"/>
      </w:rPr>
    </w:pPr>
    <w:r>
      <w:rPr>
        <w:rFonts w:cstheme="minorHAnsi"/>
        <w:color w:val="000000"/>
      </w:rPr>
      <w:fldChar w:fldCharType="begin"/>
    </w:r>
    <w:r>
      <w:rPr>
        <w:rFonts w:cstheme="minorHAnsi"/>
        <w:color w:val="000000"/>
      </w:rPr>
      <w:instrText xml:space="preserve"> PAGE   \* MERGEFORMAT </w:instrText>
    </w:r>
    <w:r>
      <w:rPr>
        <w:rFonts w:cstheme="minorHAnsi"/>
        <w:color w:val="000000"/>
      </w:rPr>
      <w:fldChar w:fldCharType="separate"/>
    </w:r>
    <w:r>
      <w:rPr>
        <w:rFonts w:cstheme="minorHAnsi"/>
        <w:color w:val="000000"/>
      </w:rPr>
      <w:t>1</w:t>
    </w:r>
    <w:r>
      <w:rPr>
        <w:rFonts w:ascii="Arial" w:cs="Arial" w:hAnsi="Arial"/>
      </w:rPr>
      <w:fldChar w:fldCharType="end"/>
    </w:r>
  </w:p>
  <w:p w14:paraId="0000014C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14D">
    <w:pPr>
      <w:spacing w:after="0" w:line="240" w:lineRule="auto"/>
      <w:rPr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14A">
    <w:pPr>
      <w:spacing w:after="0" w:line="240" w:lineRule="auto"/>
      <w:rPr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hybridMultilevel"/>
    <w:lvl w:ilvl="0" w:tentative="0">
      <w:start w:val="1"/>
      <w:numFmt w:val="bullet"/>
      <w:lvlText w:val=""/>
      <w:lvlJc w:val="left"/>
      <w:pPr>
        <w:ind w:left="720" w:right="0" w:hanging="360"/>
      </w:pPr>
      <w:rPr>
        <w:rFonts w:ascii="Symbol" w:hAnsi="Symbol" w:hint="default"/>
      </w:rPr>
    </w:lvl>
    <w:lvl w:ilvl="1" w:tentative="0">
      <w:start w:val="1"/>
      <w:numFmt w:val="bullet"/>
      <w:lvlText w:val=""/>
      <w:lvlJc w:val="left"/>
      <w:pPr>
        <w:ind w:left="1908" w:right="0" w:hanging="400"/>
      </w:pPr>
      <w:rPr>
        <w:rFonts w:ascii="Wingdings" w:hAnsi="Wingdings" w:hint="default"/>
      </w:rPr>
    </w:lvl>
    <w:lvl w:ilvl="2" w:tentative="0">
      <w:start w:val="1"/>
      <w:numFmt w:val="bullet"/>
      <w:lvlText w:val=""/>
      <w:lvlJc w:val="left"/>
      <w:pPr>
        <w:ind w:left="2308" w:right="0" w:hanging="400"/>
      </w:pPr>
      <w:rPr>
        <w:rFonts w:ascii="Wingdings" w:hAnsi="Wingdings" w:hint="default"/>
      </w:rPr>
    </w:lvl>
    <w:lvl w:ilvl="3" w:tentative="0">
      <w:start w:val="1"/>
      <w:numFmt w:val="bullet"/>
      <w:lvlText w:val=""/>
      <w:lvlJc w:val="left"/>
      <w:pPr>
        <w:ind w:left="2708" w:right="0" w:hanging="400"/>
      </w:pPr>
      <w:rPr>
        <w:rFonts w:ascii="Wingdings" w:hAnsi="Wingdings" w:hint="default"/>
      </w:rPr>
    </w:lvl>
    <w:lvl w:ilvl="4" w:tentative="0">
      <w:start w:val="1"/>
      <w:numFmt w:val="bullet"/>
      <w:lvlText w:val=""/>
      <w:lvlJc w:val="left"/>
      <w:pPr>
        <w:ind w:left="3108" w:right="0" w:hanging="400"/>
      </w:pPr>
      <w:rPr>
        <w:rFonts w:ascii="Wingdings" w:hAnsi="Wingdings" w:hint="default"/>
      </w:rPr>
    </w:lvl>
    <w:lvl w:ilvl="5" w:tentative="0">
      <w:start w:val="1"/>
      <w:numFmt w:val="bullet"/>
      <w:lvlText w:val=""/>
      <w:lvlJc w:val="left"/>
      <w:pPr>
        <w:ind w:left="3508" w:right="0" w:hanging="400"/>
      </w:pPr>
      <w:rPr>
        <w:rFonts w:ascii="Wingdings" w:hAnsi="Wingdings" w:hint="default"/>
      </w:rPr>
    </w:lvl>
    <w:lvl w:ilvl="6" w:tentative="0">
      <w:start w:val="1"/>
      <w:numFmt w:val="bullet"/>
      <w:lvlText w:val=""/>
      <w:lvlJc w:val="left"/>
      <w:pPr>
        <w:ind w:left="3908" w:right="0" w:hanging="400"/>
      </w:pPr>
      <w:rPr>
        <w:rFonts w:ascii="Wingdings" w:hAnsi="Wingdings" w:hint="default"/>
      </w:rPr>
    </w:lvl>
    <w:lvl w:ilvl="7" w:tentative="0">
      <w:start w:val="1"/>
      <w:numFmt w:val="bullet"/>
      <w:lvlText w:val=""/>
      <w:lvlJc w:val="left"/>
      <w:pPr>
        <w:ind w:left="4308" w:right="0" w:hanging="400"/>
      </w:pPr>
      <w:rPr>
        <w:rFonts w:ascii="Wingdings" w:hAnsi="Wingdings" w:hint="default"/>
      </w:rPr>
    </w:lvl>
    <w:lvl w:ilvl="8" w:tentative="0">
      <w:start w:val="1"/>
      <w:numFmt w:val="bullet"/>
      <w:lvlText w:val=""/>
      <w:lvlJc w:val="left"/>
      <w:pPr>
        <w:ind w:left="4708" w:right="0" w:hanging="400"/>
      </w:pPr>
      <w:rPr>
        <w:rFonts w:ascii="Wingdings" w:hAnsi="Wingdings" w:hint="default"/>
      </w:rPr>
    </w:lvl>
  </w:abstractNum>
  <w:abstractNum w:abstractNumId="1">
    <w:multiLevelType w:val="hybridMultilevel"/>
    <w:lvl w:ilvl="0" w:tentative="0">
      <w:start w:val="1"/>
      <w:numFmt w:val="bullet"/>
      <w:isLgl w:val="off"/>
      <w:suff w:val="tab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isLgl w:val="off"/>
      <w:suff w:val="tab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isLgl w:val="off"/>
      <w:suff w:val="tab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isLgl w:val="off"/>
      <w:suff w:val="tab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isLgl w:val="off"/>
      <w:suff w:val="tab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isLgl w:val="off"/>
      <w:suff w:val="tab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isLgl w:val="off"/>
      <w:suff w:val="tab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isLgl w:val="off"/>
      <w:suff w:val="tab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isLgl w:val="off"/>
      <w:suff w:val="tab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>
    <w:multiLevelType w:val="hybridMultilevel"/>
    <w:lvl w:ilvl="0" w:tentative="0">
      <w:start w:val="1"/>
      <w:numFmt w:val="decimal"/>
      <w:isLgl w:val="off"/>
      <w:suff w:val="tab"/>
      <w:lvlText w:val="%1."/>
      <w:lvlJc w:val="left"/>
      <w:pPr>
        <w:ind w:left="720" w:hanging="360"/>
      </w:pPr>
      <w:rPr/>
    </w:lvl>
    <w:lvl w:ilvl="1" w:tentative="1">
      <w:start w:val="1"/>
      <w:numFmt w:val="lowerLetter"/>
      <w:isLgl w:val="off"/>
      <w:suff w:val="tab"/>
      <w:lvlText w:val="%2."/>
      <w:lvlJc w:val="left"/>
      <w:pPr>
        <w:ind w:left="1440" w:hanging="360"/>
      </w:pPr>
      <w:rPr/>
    </w:lvl>
    <w:lvl w:ilvl="2" w:tentative="1">
      <w:start w:val="1"/>
      <w:numFmt w:val="lowerRoman"/>
      <w:isLgl w:val="off"/>
      <w:suff w:val="tab"/>
      <w:lvlText w:val="%3."/>
      <w:lvlJc w:val="right"/>
      <w:pPr>
        <w:ind w:left="2160" w:hanging="360"/>
      </w:pPr>
      <w:rPr/>
    </w:lvl>
    <w:lvl w:ilvl="3" w:tentative="1">
      <w:start w:val="1"/>
      <w:numFmt w:val="decimal"/>
      <w:isLgl w:val="off"/>
      <w:suff w:val="tab"/>
      <w:lvlText w:val="%4."/>
      <w:lvlJc w:val="left"/>
      <w:pPr>
        <w:ind w:left="2880" w:hanging="360"/>
      </w:pPr>
      <w:rPr/>
    </w:lvl>
    <w:lvl w:ilvl="4" w:tentative="1">
      <w:start w:val="1"/>
      <w:numFmt w:val="lowerLetter"/>
      <w:isLgl w:val="off"/>
      <w:suff w:val="tab"/>
      <w:lvlText w:val="%5."/>
      <w:lvlJc w:val="left"/>
      <w:pPr>
        <w:ind w:left="3600" w:hanging="360"/>
      </w:pPr>
      <w:rPr/>
    </w:lvl>
    <w:lvl w:ilvl="5" w:tentative="1">
      <w:start w:val="1"/>
      <w:numFmt w:val="lowerRoman"/>
      <w:isLgl w:val="off"/>
      <w:suff w:val="tab"/>
      <w:lvlText w:val="%6."/>
      <w:lvlJc w:val="right"/>
      <w:pPr>
        <w:ind w:left="4320" w:hanging="360"/>
      </w:pPr>
      <w:rPr/>
    </w:lvl>
    <w:lvl w:ilvl="6" w:tentative="1">
      <w:start w:val="1"/>
      <w:numFmt w:val="decimal"/>
      <w:isLgl w:val="off"/>
      <w:suff w:val="tab"/>
      <w:lvlText w:val="%7."/>
      <w:lvlJc w:val="left"/>
      <w:pPr>
        <w:ind w:left="5040" w:hanging="360"/>
      </w:pPr>
      <w:rPr/>
    </w:lvl>
    <w:lvl w:ilvl="7" w:tentative="1">
      <w:start w:val="1"/>
      <w:numFmt w:val="lowerLetter"/>
      <w:isLgl w:val="off"/>
      <w:suff w:val="tab"/>
      <w:lvlText w:val="%8."/>
      <w:lvlJc w:val="left"/>
      <w:pPr>
        <w:ind w:left="5760" w:hanging="360"/>
      </w:pPr>
      <w:rPr/>
    </w:lvl>
    <w:lvl w:ilvl="8" w:tentative="1">
      <w:start w:val="1"/>
      <w:numFmt w:val="lowerRoman"/>
      <w:isLgl w:val="off"/>
      <w:suff w:val="tab"/>
      <w:lvlText w:val="%9."/>
      <w:lvlJc w:val="right"/>
      <w:pPr>
        <w:ind w:left="6480" w:hanging="360"/>
      </w:pPr>
      <w:rPr/>
    </w:lvl>
  </w:abstractNum>
  <w:abstractNum w:abstractNumId="3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08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  <w:footnotePr/>
  <w:endnotePr/>
  <w:trackRevisions w:val="off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rPrDefault>
    <w:pPrDefault>
      <w:pPr>
        <w:spacing w:after="160" w:line="259" w:lineRule="auto"/>
      </w:pPr>
    </w:pPrDefault>
  </w:docDefaults>
  <w:style w:type="paragraph" w:styleId="Heading1">
    <w:name w:val="Heading 1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44670" w:themeColor="accent1" w:themeShade="bf"/>
      <w:sz w:val="28"/>
      <w:szCs w:val="28"/>
    </w:rPr>
  </w:style>
  <w:style w:type="paragraph" w:styleId="Heading2">
    <w:name w:val="Heading 2"/>
    <w:link w:val="Heading2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315f97" w:themeColor="accent1"/>
      <w:sz w:val="26"/>
      <w:szCs w:val="26"/>
    </w:rPr>
  </w:style>
  <w:style w:type="paragraph" w:styleId="Heading3">
    <w:name w:val="Heading 3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315f97" w:themeColor="accent1"/>
    </w:rPr>
  </w:style>
  <w:style w:type="paragraph" w:styleId="Heading4">
    <w:name w:val="Heading 4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315f97" w:themeColor="accent1"/>
    </w:rPr>
  </w:style>
  <w:style w:type="paragraph" w:styleId="Heading5">
    <w:name w:val="Heading 5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82f4a" w:themeColor="accent1" w:themeShade="7f"/>
    </w:rPr>
  </w:style>
  <w:style w:type="paragraph" w:styleId="Heading6">
    <w:name w:val="Heading 6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82f4a" w:themeColor="accent1" w:themeShade="7f"/>
    </w:rPr>
  </w:style>
  <w:style w:type="paragraph" w:styleId="Heading7">
    <w:name w:val="Heading 7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link w:val="Heading1"/>
    <w:uiPriority w:val="9"/>
    <w:rPr>
      <w:rFonts w:asciiTheme="majorHAnsi" w:cstheme="majorBidi" w:eastAsiaTheme="majorEastAsia" w:hAnsiTheme="majorHAnsi"/>
      <w:b/>
      <w:bCs/>
      <w:color w:val="244670" w:themeColor="accent1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Pr>
      <w:rFonts w:asciiTheme="majorHAnsi" w:cstheme="majorBidi" w:eastAsiaTheme="majorEastAsia" w:hAnsiTheme="majorHAnsi"/>
      <w:b/>
      <w:bCs/>
      <w:color w:val="315f97" w:themeColor="accent1"/>
      <w:sz w:val="26"/>
      <w:szCs w:val="26"/>
    </w:rPr>
  </w:style>
  <w:style w:type="character" w:customStyle="1" w:styleId="Heading3Char">
    <w:name w:val="Heading 3 Char"/>
    <w:link w:val="Heading3"/>
    <w:uiPriority w:val="9"/>
    <w:rPr>
      <w:rFonts w:asciiTheme="majorHAnsi" w:cstheme="majorBidi" w:eastAsiaTheme="majorEastAsia" w:hAnsiTheme="majorHAnsi"/>
      <w:b/>
      <w:bCs/>
      <w:color w:val="315f97" w:themeColor="accent1"/>
    </w:rPr>
  </w:style>
  <w:style w:type="character" w:customStyle="1" w:styleId="Heading4Char">
    <w:name w:val="Heading 4 Char"/>
    <w:link w:val="Heading4"/>
    <w:uiPriority w:val="9"/>
    <w:rPr>
      <w:rFonts w:asciiTheme="majorHAnsi" w:cstheme="majorBidi" w:eastAsiaTheme="majorEastAsia" w:hAnsiTheme="majorHAnsi"/>
      <w:b/>
      <w:bCs/>
      <w:i/>
      <w:iCs/>
      <w:color w:val="315f97" w:themeColor="accent1"/>
    </w:rPr>
  </w:style>
  <w:style w:type="character" w:customStyle="1" w:styleId="Heading5Char">
    <w:name w:val="Heading 5 Char"/>
    <w:link w:val="Heading5"/>
    <w:uiPriority w:val="9"/>
    <w:rPr>
      <w:rFonts w:asciiTheme="majorHAnsi" w:cstheme="majorBidi" w:eastAsiaTheme="majorEastAsia" w:hAnsiTheme="majorHAnsi"/>
      <w:color w:val="182f4a" w:themeColor="accent1" w:themeShade="7f"/>
    </w:rPr>
  </w:style>
  <w:style w:type="character" w:customStyle="1" w:styleId="Heading6Char">
    <w:name w:val="Heading 6 Char"/>
    <w:link w:val="Heading6"/>
    <w:uiPriority w:val="9"/>
    <w:rPr>
      <w:rFonts w:asciiTheme="majorHAnsi" w:cstheme="majorBidi" w:eastAsiaTheme="majorEastAsia" w:hAnsiTheme="majorHAnsi"/>
      <w:i/>
      <w:iCs/>
      <w:color w:val="182f4a" w:themeColor="accent1" w:themeShade="7f"/>
    </w:rPr>
  </w:style>
  <w:style w:type="character" w:customStyle="1" w:styleId="Heading7Char">
    <w:name w:val="Heading 7 Char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link w:val="TitleChar"/>
    <w:uiPriority w:val="10"/>
    <w:qFormat w:val="on"/>
    <w:pPr>
      <w:pBdr>
        <w:bottom w:val="single" w:color="315f97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152e49" w:themeColor="text2" w:themeShade="bf"/>
      <w:spacing w:val="5"/>
      <w:sz w:val="52"/>
      <w:szCs w:val="52"/>
    </w:rPr>
  </w:style>
  <w:style w:type="character" w:customStyle="1" w:styleId="TitleChar">
    <w:name w:val="Title Char"/>
    <w:link w:val="Title"/>
    <w:uiPriority w:val="10"/>
    <w:rPr>
      <w:rFonts w:asciiTheme="majorHAnsi" w:cstheme="majorBidi" w:eastAsiaTheme="majorEastAsia" w:hAnsiTheme="majorHAnsi"/>
      <w:color w:val="152e49" w:themeColor="text2" w:themeShade="bf"/>
      <w:spacing w:val="5"/>
      <w:sz w:val="52"/>
      <w:szCs w:val="52"/>
    </w:rPr>
  </w:style>
  <w:style w:type="paragraph" w:styleId="Subtitle">
    <w:name w:val="Subtitle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315f97" w:themeColor="accent1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Pr>
      <w:rFonts w:asciiTheme="majorHAnsi" w:cstheme="majorBidi" w:eastAsiaTheme="majorEastAsia" w:hAnsiTheme="majorHAnsi"/>
      <w:i/>
      <w:iCs/>
      <w:color w:val="315f97" w:themeColor="accent1"/>
      <w:spacing w:val="15"/>
      <w:sz w:val="24"/>
      <w:szCs w:val="24"/>
    </w:rPr>
  </w:style>
  <w:style w:type="character" w:styleId="SubtleEmphasis">
    <w:name w:val="Subtle Emphasis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uiPriority w:val="20"/>
    <w:qFormat w:val="on"/>
    <w:rPr>
      <w:i/>
      <w:iCs/>
    </w:rPr>
  </w:style>
  <w:style w:type="character" w:styleId="IntenseEmphasis">
    <w:name w:val="Intense Emphasis"/>
    <w:uiPriority w:val="21"/>
    <w:qFormat w:val="on"/>
    <w:rPr>
      <w:b/>
      <w:bCs/>
      <w:i/>
      <w:iCs/>
      <w:color w:val="315f97" w:themeColor="accent1"/>
    </w:rPr>
  </w:style>
  <w:style w:type="character" w:styleId="Strong">
    <w:name w:val="Strong"/>
    <w:uiPriority w:val="22"/>
    <w:qFormat w:val="on"/>
    <w:rPr>
      <w:b/>
      <w:bCs/>
    </w:rPr>
  </w:style>
  <w:style w:type="paragraph" w:styleId="Quote">
    <w:name w:val="Quote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link w:val="IntenseQuoteChar"/>
    <w:uiPriority w:val="30"/>
    <w:qFormat w:val="on"/>
    <w:pPr>
      <w:pBdr>
        <w:bottom w:val="single" w:color="315f97" w:themeColor="accent1" w:sz="4" w:space="4"/>
      </w:pBdr>
      <w:spacing w:before="200" w:after="280"/>
      <w:ind w:left="936" w:right="936"/>
    </w:pPr>
    <w:rPr>
      <w:b/>
      <w:bCs/>
      <w:i/>
      <w:iCs/>
      <w:color w:val="315f97" w:themeColor="accent1"/>
    </w:rPr>
  </w:style>
  <w:style w:type="character" w:customStyle="1" w:styleId="IntenseQuoteChar">
    <w:name w:val="Intense Quote Char"/>
    <w:link w:val="IntenseQuote"/>
    <w:uiPriority w:val="30"/>
    <w:rPr>
      <w:b/>
      <w:bCs/>
      <w:i/>
      <w:iCs/>
      <w:color w:val="315f97" w:themeColor="accent1"/>
    </w:rPr>
  </w:style>
  <w:style w:type="character" w:styleId="SubtleReference">
    <w:name w:val="Subtle Reference"/>
    <w:uiPriority w:val="31"/>
    <w:qFormat w:val="on"/>
    <w:rPr>
      <w:smallCaps/>
      <w:color w:val="c75252" w:themeColor="accent2"/>
      <w:u w:val="single"/>
    </w:rPr>
  </w:style>
  <w:style w:type="character" w:styleId="IntenseReference">
    <w:name w:val="Intense Reference"/>
    <w:uiPriority w:val="32"/>
    <w:qFormat w:val="on"/>
    <w:rPr>
      <w:b/>
      <w:bCs/>
      <w:smallCaps/>
      <w:color w:val="c75252" w:themeColor="accent2"/>
      <w:spacing w:val="5"/>
      <w:u w:val="single"/>
    </w:rPr>
  </w:style>
  <w:style w:type="character" w:styleId="BookTitle">
    <w:name w:val="Book Title"/>
    <w:uiPriority w:val="33"/>
    <w:qFormat w:val="on"/>
    <w:rPr>
      <w:b/>
      <w:bCs/>
      <w:smallCaps/>
      <w:spacing w:val="5"/>
    </w:rPr>
  </w:style>
  <w:style w:type="paragraph" w:styleId="Footnotetext">
    <w:name w:val="Footnote text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uiPriority w:val="99"/>
    <w:semiHidden w:val="on"/>
    <w:unhideWhenUsed w:val="on"/>
    <w:rPr>
      <w:vertAlign w:val="superscript"/>
    </w:rPr>
  </w:style>
  <w:style w:type="paragraph" w:styleId="Endnotetext">
    <w:name w:val="Endnote text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uiPriority w:val="99"/>
    <w:semiHidden w:val="on"/>
    <w:unhideWhenUsed w:val="on"/>
    <w:rPr>
      <w:vertAlign w:val="superscript"/>
    </w:rPr>
  </w:style>
  <w:style w:type="character" w:styleId="FollowedHyperlink">
    <w:name w:val="FollowedHyperlink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link w:val="Header"/>
    <w:uiPriority w:val="99"/>
  </w:style>
  <w:style w:type="character" w:customStyle="1" w:styleId="FooterChar">
    <w:name w:val="Footer Char"/>
    <w:uiPriority w:val="99"/>
  </w:style>
  <w:style w:type="paragraph" w:styleId="Caption">
    <w:name w:val="Caption"/>
    <w:uiPriority w:val="35"/>
    <w:unhideWhenUsed w:val="on"/>
    <w:qFormat w:val="on"/>
    <w:pPr>
      <w:spacing w:after="200" w:line="240" w:lineRule="auto"/>
    </w:pPr>
    <w:rPr>
      <w:i/>
      <w:iCs/>
      <w:color w:val="1c3d62" w:themeColor="text2"/>
      <w:sz w:val="18"/>
      <w:szCs w:val="18"/>
    </w:rPr>
  </w:style>
  <w:style w:type="paragraph" w:default="1" w:styleId="Normal">
    <w:name w:val="Normal"/>
    <w:uiPriority w:val="99"/>
    <w:qFormat w:val="on"/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Footer">
    <w:name w:val="Footer"/>
    <w:basedOn w:val="Normal"/>
    <w:uiPriority w:val="99"/>
    <w:unhideWhenUsed w:val="on"/>
    <w:pPr>
      <w:tabs>
        <w:tab w:val="center" w:pos="4677"/>
        <w:tab w:val="right" w:pos="9355"/>
      </w:tabs>
      <w:spacing w:after="0" w:line="240" w:lineRule="auto"/>
    </w:pPr>
    <w:rPr>
      <w:rFonts w:cstheme="minorBidi" w:eastAsiaTheme="minorHAnsi"/>
      <w:sz w:val="20"/>
      <w:szCs w:val="22"/>
      <w:lang w:eastAsia="en-US"/>
    </w:rPr>
  </w:style>
  <w:style w:type="paragraph" w:styleId="ListParagraph">
    <w:name w:val="List Paragraph"/>
    <w:basedOn w:val="Normal"/>
    <w:uiPriority w:val="34"/>
    <w:qFormat w:val="on"/>
    <w:pPr>
      <w:ind w:left="851"/>
    </w:pPr>
  </w:style>
  <w:style w:type="character" w:styleId="Hyperlink">
    <w:name w:val="Hyperlink"/>
    <w:basedOn w:val="DefaultParagraphFont"/>
    <w:uiPriority w:val="99"/>
    <w:unhideWhenUsed w:val="on"/>
    <w:rPr>
      <w:color w:val="0000ff"/>
      <w:u w:val="single" w:color="auto"/>
    </w:rPr>
  </w:style>
  <w:style w:type="paragraph" w:styleId="TOCHeading">
    <w:name w:val="TOC Heading"/>
    <w:basedOn w:val="Heading1"/>
    <w:next w:val="Normal"/>
    <w:uiPriority w:val="39"/>
    <w:unhideWhenUsed w:val="on"/>
    <w:qFormat w:val="on"/>
    <w:pPr/>
    <w:rPr>
      <w:b w:val="off"/>
      <w:bCs w:val="off"/>
      <w:sz w:val="32"/>
      <w:szCs w:val="32"/>
    </w:rPr>
  </w:style>
  <w:style w:type="paragraph" w:styleId="Toc1">
    <w:name w:val="Toc 1"/>
    <w:basedOn w:val="Normal"/>
    <w:next w:val="Normal"/>
    <w:uiPriority w:val="39"/>
    <w:unhideWhenUsed w:val="on"/>
    <w:pPr>
      <w:spacing w:after="100"/>
    </w:pPr>
  </w:style>
  <w:style w:type="paragraph" w:styleId="Toc2">
    <w:name w:val="Toc 2"/>
    <w:basedOn w:val="Normal"/>
    <w:next w:val="Normal"/>
    <w:uiPriority w:val="39"/>
    <w:unhideWhenUsed w:val="on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 w:val="on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 w:val="on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 w:val="on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 w:val="on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 w:val="on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 w:val="on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 w:val="on"/>
    <w:pPr>
      <w:spacing w:after="100"/>
      <w:ind w:left="17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54" Type="http://schemas.openxmlformats.org/officeDocument/2006/relationships/image" Target="media/image45.png"/><Relationship Id="rId355" Type="http://schemas.openxmlformats.org/officeDocument/2006/relationships/image" Target="media/image46.png"/><Relationship Id="rId356" Type="http://schemas.openxmlformats.org/officeDocument/2006/relationships/image" Target="media/image47.png"/><Relationship Id="rId357" Type="http://schemas.openxmlformats.org/officeDocument/2006/relationships/image" Target="media/image48.png"/><Relationship Id="rId358" Type="http://schemas.openxmlformats.org/officeDocument/2006/relationships/image" Target="media/image49.png"/><Relationship Id="rId359" Type="http://schemas.openxmlformats.org/officeDocument/2006/relationships/image" Target="media/image50.png"/><Relationship Id="rId360" Type="http://schemas.openxmlformats.org/officeDocument/2006/relationships/image" Target="media/image51.png"/><Relationship Id="rId361" Type="http://schemas.openxmlformats.org/officeDocument/2006/relationships/image" Target="media/image52.png"/><Relationship Id="rId362" Type="http://schemas.openxmlformats.org/officeDocument/2006/relationships/image" Target="media/image53.png"/><Relationship Id="rId363" Type="http://schemas.openxmlformats.org/officeDocument/2006/relationships/image" Target="media/image54.png"/><Relationship Id="rId364" Type="http://schemas.openxmlformats.org/officeDocument/2006/relationships/image" Target="media/image55.png"/><Relationship Id="rId365" Type="http://schemas.openxmlformats.org/officeDocument/2006/relationships/image" Target="media/image56.png"/><Relationship Id="rId366" Type="http://schemas.openxmlformats.org/officeDocument/2006/relationships/image" Target="media/image57.png"/><Relationship Id="rId367" Type="http://schemas.openxmlformats.org/officeDocument/2006/relationships/image" Target="media/image58.png"/><Relationship Id="rId368" Type="http://schemas.openxmlformats.org/officeDocument/2006/relationships/image" Target="media/image59.png"/><Relationship Id="rId369" Type="http://schemas.openxmlformats.org/officeDocument/2006/relationships/image" Target="media/image60.png"/><Relationship Id="rId370" Type="http://schemas.openxmlformats.org/officeDocument/2006/relationships/image" Target="media/image61.png"/><Relationship Id="rId371" Type="http://schemas.openxmlformats.org/officeDocument/2006/relationships/image" Target="media/image62.png"/><Relationship Id="rId372" Type="http://schemas.openxmlformats.org/officeDocument/2006/relationships/image" Target="media/image63.png"/><Relationship Id="rId373" Type="http://schemas.openxmlformats.org/officeDocument/2006/relationships/image" Target="media/image64.png"/><Relationship Id="rId374" Type="http://schemas.openxmlformats.org/officeDocument/2006/relationships/image" Target="media/image65.png"/><Relationship Id="rId375" Type="http://schemas.openxmlformats.org/officeDocument/2006/relationships/image" Target="media/image66.png"/><Relationship Id="rId376" Type="http://schemas.openxmlformats.org/officeDocument/2006/relationships/image" Target="media/image67.png"/><Relationship Id="rId377" Type="http://schemas.openxmlformats.org/officeDocument/2006/relationships/image" Target="media/image68.png"/><Relationship Id="rId378" Type="http://schemas.openxmlformats.org/officeDocument/2006/relationships/image" Target="media/image69.png"/><Relationship Id="rId379" Type="http://schemas.openxmlformats.org/officeDocument/2006/relationships/image" Target="media/image70.png"/><Relationship Id="rId380" Type="http://schemas.openxmlformats.org/officeDocument/2006/relationships/image" Target="media/image71.png"/><Relationship Id="rId381" Type="http://schemas.openxmlformats.org/officeDocument/2006/relationships/image" Target="media/image72.png"/><Relationship Id="rId382" Type="http://schemas.openxmlformats.org/officeDocument/2006/relationships/image" Target="media/image73.png"/><Relationship Id="rId383" Type="http://schemas.openxmlformats.org/officeDocument/2006/relationships/image" Target="media/image74.png"/><Relationship Id="rId384" Type="http://schemas.openxmlformats.org/officeDocument/2006/relationships/image" Target="media/image75.png"/><Relationship Id="rId385" Type="http://schemas.openxmlformats.org/officeDocument/2006/relationships/image" Target="media/image76.png"/><Relationship Id="rId386" Type="http://schemas.openxmlformats.org/officeDocument/2006/relationships/image" Target="media/image77.png"/><Relationship Id="rId387" Type="http://schemas.openxmlformats.org/officeDocument/2006/relationships/image" Target="media/image78.png"/><Relationship Id="rId388" Type="http://schemas.openxmlformats.org/officeDocument/2006/relationships/image" Target="media/image79.png"/><Relationship Id="rId389" Type="http://schemas.openxmlformats.org/officeDocument/2006/relationships/image" Target="media/image80.png"/><Relationship Id="rId390" Type="http://schemas.openxmlformats.org/officeDocument/2006/relationships/image" Target="media/image81.png"/><Relationship Id="rId391" Type="http://schemas.openxmlformats.org/officeDocument/2006/relationships/image" Target="media/image82.png"/><Relationship Id="rId392" Type="http://schemas.openxmlformats.org/officeDocument/2006/relationships/image" Target="media/image83.png"/><Relationship Id="rId393" Type="http://schemas.openxmlformats.org/officeDocument/2006/relationships/image" Target="media/image84.png"/><Relationship Id="rId394" Type="http://schemas.openxmlformats.org/officeDocument/2006/relationships/image" Target="media/image85.png"/><Relationship Id="rId395" Type="http://schemas.openxmlformats.org/officeDocument/2006/relationships/image" Target="media/image86.png"/><Relationship Id="rId396" Type="http://schemas.openxmlformats.org/officeDocument/2006/relationships/image" Target="media/image87.png"/><Relationship Id="rId397" Type="http://schemas.openxmlformats.org/officeDocument/2006/relationships/image" Target="media/image88.png"/><Relationship Id="rId398" Type="http://schemas.openxmlformats.org/officeDocument/2006/relationships/image" Target="media/image89.png"/><Relationship Id="rId399" Type="http://schemas.openxmlformats.org/officeDocument/2006/relationships/image" Target="media/image90.png"/><Relationship Id="rId400" Type="http://schemas.openxmlformats.org/officeDocument/2006/relationships/image" Target="media/image91.png"/><Relationship Id="rId401" Type="http://schemas.openxmlformats.org/officeDocument/2006/relationships/image" Target="media/image92.png"/><Relationship Id="rId402" Type="http://schemas.openxmlformats.org/officeDocument/2006/relationships/image" Target="media/image93.png"/><Relationship Id="rId403" Type="http://schemas.openxmlformats.org/officeDocument/2006/relationships/image" Target="media/image94.png"/><Relationship Id="rId404" Type="http://schemas.openxmlformats.org/officeDocument/2006/relationships/image" Target="media/image95.png"/><Relationship Id="rId405" Type="http://schemas.openxmlformats.org/officeDocument/2006/relationships/image" Target="media/image96.png"/><Relationship Id="rId406" Type="http://schemas.openxmlformats.org/officeDocument/2006/relationships/image" Target="media/image97.png"/><Relationship Id="rId407" Type="http://schemas.openxmlformats.org/officeDocument/2006/relationships/image" Target="media/image98.png"/><Relationship Id="rId408" Type="http://schemas.openxmlformats.org/officeDocument/2006/relationships/image" Target="media/image99.png"/><Relationship Id="rId409" Type="http://schemas.openxmlformats.org/officeDocument/2006/relationships/image" Target="media/image100.png"/><Relationship Id="rId410" Type="http://schemas.openxmlformats.org/officeDocument/2006/relationships/image" Target="media/image101.png"/><Relationship Id="rId411" Type="http://schemas.openxmlformats.org/officeDocument/2006/relationships/image" Target="media/image102.png"/><Relationship Id="rId412" Type="http://schemas.openxmlformats.org/officeDocument/2006/relationships/image" Target="media/image103.png"/><Relationship Id="rId413" Type="http://schemas.openxmlformats.org/officeDocument/2006/relationships/image" Target="media/image104.png"/><Relationship Id="rId414" Type="http://schemas.openxmlformats.org/officeDocument/2006/relationships/image" Target="media/image105.png"/><Relationship Id="rId415" Type="http://schemas.openxmlformats.org/officeDocument/2006/relationships/image" Target="media/image106.png"/><Relationship Id="rId416" Type="http://schemas.openxmlformats.org/officeDocument/2006/relationships/image" Target="media/image107.png"/><Relationship Id="rId417" Type="http://schemas.openxmlformats.org/officeDocument/2006/relationships/image" Target="media/image108.png"/><Relationship Id="rId418" Type="http://schemas.openxmlformats.org/officeDocument/2006/relationships/image" Target="media/image143.png"/><Relationship Id="rId419" Type="http://schemas.openxmlformats.org/officeDocument/2006/relationships/image" Target="media/image144.png"/><Relationship Id="rId420" Type="http://schemas.openxmlformats.org/officeDocument/2006/relationships/image" Target="media/image145.png"/><Relationship Id="rId421" Type="http://schemas.openxmlformats.org/officeDocument/2006/relationships/image" Target="media/image146.png"/><Relationship Id="rId422" Type="http://schemas.openxmlformats.org/officeDocument/2006/relationships/image" Target="media/image147.png"/><Relationship Id="rId423" Type="http://schemas.openxmlformats.org/officeDocument/2006/relationships/image" Target="media/image148.png"/><Relationship Id="rId424" Type="http://schemas.openxmlformats.org/officeDocument/2006/relationships/image" Target="media/image149.png"/><Relationship Id="rId425" Type="http://schemas.openxmlformats.org/officeDocument/2006/relationships/image" Target="media/image150.png"/><Relationship Id="rId426" Type="http://schemas.openxmlformats.org/officeDocument/2006/relationships/image" Target="media/image151.png"/><Relationship Id="rId427" Type="http://schemas.openxmlformats.org/officeDocument/2006/relationships/image" Target="media/image152.png"/><Relationship Id="rId428" Type="http://schemas.openxmlformats.org/officeDocument/2006/relationships/image" Target="media/image153.png"/><Relationship Id="rId429" Type="http://schemas.openxmlformats.org/officeDocument/2006/relationships/image" Target="media/image154.png"/><Relationship Id="rId430" Type="http://schemas.openxmlformats.org/officeDocument/2006/relationships/image" Target="media/image155.png"/><Relationship Id="rId431" Type="http://schemas.openxmlformats.org/officeDocument/2006/relationships/image" Target="media/image156.png"/><Relationship Id="rId432" Type="http://schemas.openxmlformats.org/officeDocument/2006/relationships/header" Target="header1.xml"/><Relationship Id="rId433" Type="http://schemas.openxmlformats.org/officeDocument/2006/relationships/footer" Target="footer1.xml"/><Relationship Id="rId434" Type="http://schemas.openxmlformats.org/officeDocument/2006/relationships/footer" Target="footer2.xml"/><Relationship Id="rId46" Type="http://schemas.openxmlformats.org/officeDocument/2006/relationships/styles" Target="styles.xml"/><Relationship Id="rId47" Type="http://schemas.openxmlformats.org/officeDocument/2006/relationships/settings" Target="settings.xml"/><Relationship Id="rId48" Type="http://schemas.openxmlformats.org/officeDocument/2006/relationships/fontTable" Target="fontTable.xml"/><Relationship Id="rId50" Type="http://schemas.openxmlformats.org/officeDocument/2006/relationships/numbering" Target="numbering.xml"/><Relationship Id="rId51" Type="http://schemas.openxmlformats.org/officeDocument/2006/relationships/theme" Target="theme/theme1.xml"/><Relationship Id="rId49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Анна Немчинова</cp:lastModifiedBy>
</cp:coreProperties>
</file>