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3DAE6" w14:textId="77777777" w:rsidR="00992FC8" w:rsidRPr="00992FC8" w:rsidRDefault="00992FC8" w:rsidP="00992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 w:rsidRPr="00992FC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Weboldal-checklist – </w:t>
      </w:r>
      <w:r w:rsidRPr="00992FC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br/>
        <w:t>mit kell tartalmaznia, és milyennek kell lennie a weboldalnak</w:t>
      </w:r>
    </w:p>
    <w:p w14:paraId="73D18317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Általános szerkezet</w:t>
      </w:r>
    </w:p>
    <w:p w14:paraId="479F0BE1" w14:textId="5AF2A8C4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726F3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5" type="#_x0000_t75" style="width:20.25pt;height:18pt" o:ole="">
            <v:imagedata r:id="rId5" o:title=""/>
          </v:shape>
          <w:control r:id="rId6" w:name="DefaultOcxName" w:shapeid="_x0000_i1185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Minimum 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5–6 oldal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index.html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(főoldal) + aloldalak (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terkep.html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elovilag.html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kviz.html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tippek.html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stb.).</w:t>
      </w:r>
    </w:p>
    <w:p w14:paraId="3B97A0C3" w14:textId="06FA517C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C5B6755">
          <v:shape id="_x0000_i1186" type="#_x0000_t75" style="width:20.25pt;height:18pt" o:ole="">
            <v:imagedata r:id="rId5" o:title=""/>
          </v:shape>
          <w:control r:id="rId7" w:name="DefaultOcxName1" w:shapeid="_x0000_i1186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Következetes 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navigációs sáv (navbar)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oldalon.</w:t>
      </w:r>
    </w:p>
    <w:p w14:paraId="42FF3381" w14:textId="09D21DED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99805AB">
          <v:shape id="_x0000_i1187" type="#_x0000_t75" style="width:20.25pt;height:18pt" o:ole="">
            <v:imagedata r:id="rId5" o:title=""/>
          </v:shape>
          <w:control r:id="rId8" w:name="DefaultOcxName2" w:shapeid="_x0000_i1187"/>
        </w:objec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Lábléc (footer)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oldalon, a szerzők nevével és évszámmal.</w:t>
      </w:r>
    </w:p>
    <w:p w14:paraId="5367AD76" w14:textId="7768E85A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81E62B7">
          <v:shape id="_x0000_i1188" type="#_x0000_t75" style="width:20.25pt;height:18pt" o:ole="">
            <v:imagedata r:id="rId5" o:title=""/>
          </v:shape>
          <w:control r:id="rId9" w:name="DefaultOcxName3" w:shapeid="_x0000_i1188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Szemantikus HTML5 tag-struktúra (header, nav, main, section, article, footer).</w:t>
      </w:r>
    </w:p>
    <w:p w14:paraId="4B765A4A" w14:textId="02BA417F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0BDC80C">
          <v:shape id="_x0000_i1189" type="#_x0000_t75" style="width:20.25pt;height:18pt" o:ole="">
            <v:imagedata r:id="rId5" o:title=""/>
          </v:shape>
          <w:control r:id="rId10" w:name="DefaultOcxName4" w:shapeid="_x0000_i1189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oldal elérhető a menüből.</w:t>
      </w:r>
    </w:p>
    <w:p w14:paraId="16729B3B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Tartalom</w:t>
      </w:r>
    </w:p>
    <w:p w14:paraId="45B9F1D0" w14:textId="44209241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B0255C">
          <v:shape id="_x0000_i1190" type="#_x0000_t75" style="width:20.25pt;height:18pt" o:ole="">
            <v:imagedata r:id="rId5" o:title=""/>
          </v:shape>
          <w:control r:id="rId11" w:name="DefaultOcxName5" w:shapeid="_x0000_i1190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Főoldal tartalmaz:</w:t>
      </w:r>
    </w:p>
    <w:p w14:paraId="097E8811" w14:textId="77777777" w:rsidR="00992FC8" w:rsidRPr="00992FC8" w:rsidRDefault="00992FC8" w:rsidP="00992FC8">
      <w:pPr>
        <w:numPr>
          <w:ilvl w:val="1"/>
          <w:numId w:val="2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hero kép (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nyitóanimáció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56369CF0" w14:textId="77777777" w:rsidR="00992FC8" w:rsidRPr="00992FC8" w:rsidRDefault="00992FC8" w:rsidP="00992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 bevezető szöveg az esőerdők jelentőségéről</w:t>
      </w:r>
    </w:p>
    <w:p w14:paraId="082F75D6" w14:textId="77777777" w:rsidR="00992FC8" w:rsidRPr="00992FC8" w:rsidRDefault="00992FC8" w:rsidP="00992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2–3 vizuális elem (kép, ikon, illusztráció)</w:t>
      </w:r>
    </w:p>
    <w:p w14:paraId="1FC853A2" w14:textId="77777777" w:rsidR="00992FC8" w:rsidRPr="00992FC8" w:rsidRDefault="00992FC8" w:rsidP="00992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gombok az aloldalakra</w:t>
      </w:r>
    </w:p>
    <w:p w14:paraId="633D2CDD" w14:textId="77777777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9632AF">
          <v:shape id="_x0000_i1108" type="#_x0000_t75" style="width:20.25pt;height:18pt" o:ole="">
            <v:imagedata r:id="rId12" o:title=""/>
          </v:shape>
          <w:control r:id="rId13" w:name="DefaultOcxName6" w:shapeid="_x0000_i1108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Interaktív térkép működik (pl. Leaflet.js, iframe-es Google Maps).</w:t>
      </w:r>
    </w:p>
    <w:p w14:paraId="3CEF1146" w14:textId="00D34739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0232B82">
          <v:shape id="_x0000_i1191" type="#_x0000_t75" style="width:20.25pt;height:18pt" o:ole="">
            <v:imagedata r:id="rId5" o:title=""/>
          </v:shape>
          <w:control r:id="rId14" w:name="DefaultOcxName7" w:shapeid="_x0000_i1191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Kvízmodul működik, ad pontszámot vagy visszajelzést.</w:t>
      </w:r>
    </w:p>
    <w:p w14:paraId="3A766EFD" w14:textId="1D6566D3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048DC17">
          <v:shape id="_x0000_i1192" type="#_x0000_t75" style="width:20.25pt;height:18pt" o:ole="">
            <v:imagedata r:id="rId5" o:title=""/>
          </v:shape>
          <w:control r:id="rId15" w:name="DefaultOcxName8" w:shapeid="_x0000_i1192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Állat- és növényvilág oldal: képek + rövid leírások, esetleg hangeffekt.</w:t>
      </w:r>
    </w:p>
    <w:p w14:paraId="6C8CC177" w14:textId="481235A2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6302B3B">
          <v:shape id="_x0000_i1193" type="#_x0000_t75" style="width:20.25pt;height:18pt" o:ole="">
            <v:imagedata r:id="rId5" o:title=""/>
          </v:shape>
          <w:control r:id="rId16" w:name="DefaultOcxName9" w:shapeid="_x0000_i1193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Fenntarthatósági tippek oldal: legalább 4–5 konkrét ötlet, hogyan segíthetünk.</w:t>
      </w:r>
    </w:p>
    <w:p w14:paraId="6EE6DF19" w14:textId="5481C7C9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0F75E36">
          <v:shape id="_x0000_i1194" type="#_x0000_t75" style="width:20.25pt;height:18pt" o:ole="">
            <v:imagedata r:id="rId5" o:title=""/>
          </v:shape>
          <w:control r:id="rId17" w:name="DefaultOcxName10" w:shapeid="_x0000_i1194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(Opcionális) döntési játék vagy mini-szimuláció.</w:t>
      </w:r>
    </w:p>
    <w:p w14:paraId="2A09BF70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Design és reszponzivitás</w:t>
      </w:r>
    </w:p>
    <w:p w14:paraId="5302012E" w14:textId="392DD15B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CE60720">
          <v:shape id="_x0000_i1195" type="#_x0000_t75" style="width:20.25pt;height:18pt" o:ole="">
            <v:imagedata r:id="rId5" o:title=""/>
          </v:shape>
          <w:control r:id="rId18" w:name="DefaultOcxName11" w:shapeid="_x0000_i1195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Saját CSS-fájl használata (style.css).</w:t>
      </w:r>
    </w:p>
    <w:p w14:paraId="0EF42538" w14:textId="0D02C69C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FAC115E">
          <v:shape id="_x0000_i1196" type="#_x0000_t75" style="width:20.25pt;height:18pt" o:ole="">
            <v:imagedata r:id="rId5" o:title=""/>
          </v:shape>
          <w:control r:id="rId19" w:name="DefaultOcxName12" w:shapeid="_x0000_i1196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 5 komponensek: navbar, grid, kártyák, carousel, gombok.</w:t>
      </w:r>
    </w:p>
    <w:p w14:paraId="47449136" w14:textId="77777777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7232C93">
          <v:shape id="_x0000_i1129" type="#_x0000_t75" style="width:20.25pt;height:18pt" o:ole="">
            <v:imagedata r:id="rId12" o:title=""/>
          </v:shape>
          <w:control r:id="rId20" w:name="DefaultOcxName13" w:shapeid="_x0000_i1129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reszponzív (mobilon is jól olvasható).</w:t>
      </w:r>
    </w:p>
    <w:p w14:paraId="2C83A37A" w14:textId="4D0A9BAF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B71CCAF">
          <v:shape id="_x0000_i1197" type="#_x0000_t75" style="width:20.25pt;height:18pt" o:ole="">
            <v:imagedata r:id="rId5" o:title=""/>
          </v:shape>
          <w:control r:id="rId21" w:name="DefaultOcxName14" w:shapeid="_x0000_i1197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Egységes színpaletta (2–3 fő szín).</w:t>
      </w:r>
    </w:p>
    <w:p w14:paraId="51235783" w14:textId="48CC7410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7C621C7">
          <v:shape id="_x0000_i1198" type="#_x0000_t75" style="width:20.25pt;height:18pt" o:ole="">
            <v:imagedata r:id="rId5" o:title=""/>
          </v:shape>
          <w:control r:id="rId22" w:name="DefaultOcxName15" w:shapeid="_x0000_i1198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Egységes betűtípus (pl. Google Fonts).</w:t>
      </w:r>
    </w:p>
    <w:p w14:paraId="53E10E69" w14:textId="603109D8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70A9EB8">
          <v:shape id="_x0000_i1199" type="#_x0000_t75" style="width:20.25pt;height:18pt" o:ole="">
            <v:imagedata r:id="rId5" o:title=""/>
          </v:shape>
          <w:control r:id="rId23" w:name="DefaultOcxName16" w:shapeid="_x0000_i1199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Olvasható szövegméret, megfelelő kontraszt.</w:t>
      </w:r>
    </w:p>
    <w:p w14:paraId="7BF2B978" w14:textId="7DA25352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D77C101">
          <v:shape id="_x0000_i1200" type="#_x0000_t75" style="width:20.25pt;height:18pt" o:ole="">
            <v:imagedata r:id="rId5" o:title=""/>
          </v:shape>
          <w:control r:id="rId24" w:name="DefaultOcxName17" w:shapeid="_x0000_i1200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Minőségi, optimalizált képek (nem elmosódott, nem túl nagy).</w:t>
      </w:r>
    </w:p>
    <w:p w14:paraId="29C21CF1" w14:textId="5D61A2B5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633F3C4">
          <v:shape id="_x0000_i1201" type="#_x0000_t75" style="width:20.25pt;height:18pt" o:ole="">
            <v:imagedata r:id="rId5" o:title=""/>
          </v:shape>
          <w:control r:id="rId25" w:name="DefaultOcxName18" w:shapeid="_x0000_i1201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Hover-effektek, átmenetek vagy apró animációk használata.</w:t>
      </w:r>
    </w:p>
    <w:p w14:paraId="16DD1635" w14:textId="4D205172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21B8D14">
          <v:shape id="_x0000_i1202" type="#_x0000_t75" style="width:20.25pt;height:18pt" o:ole="">
            <v:imagedata r:id="rId5" o:title=""/>
          </v:shape>
          <w:control r:id="rId26" w:name="DefaultOcxName19" w:shapeid="_x0000_i1202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Oldalbetöltés után nem marad üres rész, nincs törött link.</w:t>
      </w:r>
    </w:p>
    <w:p w14:paraId="3AA99BC3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Technikai megvalósítás</w:t>
      </w:r>
    </w:p>
    <w:p w14:paraId="17C95DA3" w14:textId="1A4F81F6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0600212B">
          <v:shape id="_x0000_i1203" type="#_x0000_t75" style="width:20.25pt;height:18pt" o:ole="">
            <v:imagedata r:id="rId5" o:title=""/>
          </v:shape>
          <w:control r:id="rId27" w:name="DefaultOcxName20" w:shapeid="_x0000_i1203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JavaScript-fájl (script.js) külön van, nem a HTML-ben.</w:t>
      </w:r>
    </w:p>
    <w:p w14:paraId="2319E8DE" w14:textId="77777777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E052D7C">
          <v:shape id="_x0000_i1153" type="#_x0000_t75" style="width:20.25pt;height:18pt" o:ole="">
            <v:imagedata r:id="rId12" o:title=""/>
          </v:shape>
          <w:control r:id="rId28" w:name="DefaultOcxName21" w:shapeid="_x0000_i1153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Kvíz és/vagy térkép funkció működik hibamentesen.</w:t>
      </w:r>
    </w:p>
    <w:p w14:paraId="34075E65" w14:textId="0B42D5A4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7AED719">
          <v:shape id="_x0000_i1204" type="#_x0000_t75" style="width:20.25pt;height:18pt" o:ole="">
            <v:imagedata r:id="rId5" o:title=""/>
          </v:shape>
          <w:control r:id="rId29" w:name="DefaultOcxName22" w:shapeid="_x0000_i1204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Böngésző-konzolban nincs piros hibaüzenet.</w:t>
      </w:r>
    </w:p>
    <w:p w14:paraId="19BD290D" w14:textId="3B270258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97EA6E2">
          <v:shape id="_x0000_i1205" type="#_x0000_t75" style="width:20.25pt;height:18pt" o:ole="">
            <v:imagedata r:id="rId5" o:title=""/>
          </v:shape>
          <w:control r:id="rId30" w:name="DefaultOcxName23" w:shapeid="_x0000_i1205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fájl- és képútvonal helyes (nincs 404-es hiba).</w:t>
      </w:r>
    </w:p>
    <w:p w14:paraId="08DCA1D5" w14:textId="305FEB9C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AD50CE9">
          <v:shape id="_x0000_i1206" type="#_x0000_t75" style="width:20.25pt;height:18pt" o:ole="">
            <v:imagedata r:id="rId5" o:title=""/>
          </v:shape>
          <w:control r:id="rId31" w:name="DefaultOcxName24" w:shapeid="_x0000_i1206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betöltési ideje gyors (képek optimalizálva).</w:t>
      </w:r>
    </w:p>
    <w:p w14:paraId="13390E25" w14:textId="715ED0A1" w:rsid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A5D1431">
          <v:shape id="_x0000_i1207" type="#_x0000_t75" style="width:20.25pt;height:18pt" o:ole="">
            <v:imagedata r:id="rId5" o:title=""/>
          </v:shape>
          <w:control r:id="rId32" w:name="DefaultOcxName25" w:shapeid="_x0000_i1207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GitHub-os 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link működik, oldal megnyitható.</w:t>
      </w:r>
    </w:p>
    <w:p w14:paraId="0EE069E6" w14:textId="77777777" w:rsidR="00562CA3" w:rsidRPr="00992FC8" w:rsidRDefault="00562CA3" w:rsidP="00562CA3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FDC9BED">
          <v:shape id="_x0000_i1168" type="#_x0000_t75" style="width:20.25pt;height:18pt" o:ole="">
            <v:imagedata r:id="rId12" o:title=""/>
          </v:shape>
          <w:control r:id="rId33" w:name="DefaultOcxName251" w:shapeid="_x0000_i1168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html és css fájl hibátlanra validált</w:t>
      </w:r>
    </w:p>
    <w:p w14:paraId="524B68D5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Felhasználói élmény és hozzáférhetőség</w:t>
      </w:r>
    </w:p>
    <w:p w14:paraId="320189C6" w14:textId="1C52A3C0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D56C451">
          <v:shape id="_x0000_i1208" type="#_x0000_t75" style="width:20.25pt;height:18pt" o:ole="">
            <v:imagedata r:id="rId5" o:title=""/>
          </v:shape>
          <w:control r:id="rId34" w:name="DefaultOcxName26" w:shapeid="_x0000_i1208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gomb, menüpont, link kattintható és működik.</w:t>
      </w:r>
    </w:p>
    <w:p w14:paraId="000F34F8" w14:textId="6BF5C74E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4B61C82">
          <v:shape id="_x0000_i1209" type="#_x0000_t75" style="width:20.25pt;height:18pt" o:ole="">
            <v:imagedata r:id="rId5" o:title=""/>
          </v:shape>
          <w:control r:id="rId35" w:name="DefaultOcxName27" w:shapeid="_x0000_i1209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weboldalon egyértelmű, hol jár a látogató (aktív menüpont kiemelve).</w:t>
      </w:r>
    </w:p>
    <w:p w14:paraId="626FBEDF" w14:textId="77777777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9709334">
          <v:shape id="_x0000_i1177" type="#_x0000_t75" style="width:20.25pt;height:18pt" o:ole="">
            <v:imagedata r:id="rId12" o:title=""/>
          </v:shape>
          <w:control r:id="rId36" w:name="DefaultOcxName28" w:shapeid="_x0000_i1177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Alt-szövegek a képeknél megadva (pl. alt="Trópusi madár a lombok között").</w:t>
      </w:r>
    </w:p>
    <w:p w14:paraId="73FA545D" w14:textId="50334CEA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ECBDBA0">
          <v:shape id="_x0000_i1210" type="#_x0000_t75" style="width:20.25pt;height:18pt" o:ole="">
            <v:imagedata r:id="rId5" o:title=""/>
          </v:shape>
          <w:control r:id="rId37" w:name="DefaultOcxName30" w:shapeid="_x0000_i1210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Logikus oldal-felépítés: bevezető → információ → interakció → lezárás.</w:t>
      </w:r>
    </w:p>
    <w:p w14:paraId="65837C14" w14:textId="3590A781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DB569A2">
          <v:shape id="_x0000_i1211" type="#_x0000_t75" style="width:20.25pt;height:18pt" o:ole="">
            <v:imagedata r:id="rId5" o:title=""/>
          </v:shape>
          <w:control r:id="rId38" w:name="DefaultOcxName31" w:shapeid="_x0000_i1211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Összhangban van a téma (természetes színek, környezettudatos hangulat).</w:t>
      </w:r>
    </w:p>
    <w:p w14:paraId="003BF4B2" w14:textId="77777777" w:rsidR="006349DC" w:rsidRDefault="006349DC"/>
    <w:sectPr w:rsidR="00634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45B5"/>
    <w:multiLevelType w:val="multilevel"/>
    <w:tmpl w:val="DE7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031F5"/>
    <w:multiLevelType w:val="multilevel"/>
    <w:tmpl w:val="8EC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A13F8"/>
    <w:multiLevelType w:val="multilevel"/>
    <w:tmpl w:val="98D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949CC"/>
    <w:multiLevelType w:val="multilevel"/>
    <w:tmpl w:val="D4C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21E7E"/>
    <w:multiLevelType w:val="multilevel"/>
    <w:tmpl w:val="E8D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3E"/>
    <w:rsid w:val="00562CA3"/>
    <w:rsid w:val="006349DC"/>
    <w:rsid w:val="007B13B0"/>
    <w:rsid w:val="00992FC8"/>
    <w:rsid w:val="00A1772A"/>
    <w:rsid w:val="00D5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,"/>
  <w:listSeparator w:val=";"/>
  <w14:docId w14:val="3B260479"/>
  <w15:chartTrackingRefBased/>
  <w15:docId w15:val="{AF057CAA-9EF2-4B3F-9B1C-199B67E4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992F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GerecseGepeszet">
    <w:name w:val="GerecseGepeszet"/>
    <w:basedOn w:val="Norml"/>
    <w:qFormat/>
    <w:rsid w:val="00A1772A"/>
    <w:pPr>
      <w:spacing w:after="0" w:line="400" w:lineRule="exact"/>
      <w:jc w:val="both"/>
    </w:pPr>
    <w:rPr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992FC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992FC8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992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992F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9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fontTable" Target="fontTable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7" Type="http://schemas.openxmlformats.org/officeDocument/2006/relationships/control" Target="activeX/activeX2.xml"/><Relationship Id="rId12" Type="http://schemas.openxmlformats.org/officeDocument/2006/relationships/image" Target="media/image2.wmf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10" Type="http://schemas.openxmlformats.org/officeDocument/2006/relationships/control" Target="activeX/activeX5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8" Type="http://schemas.openxmlformats.org/officeDocument/2006/relationships/control" Target="activeX/activeX3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432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</dc:creator>
  <cp:keywords/>
  <dc:description/>
  <cp:lastModifiedBy>Németh Bálint Márk</cp:lastModifiedBy>
  <cp:revision>4</cp:revision>
  <dcterms:created xsi:type="dcterms:W3CDTF">2025-10-20T19:17:00Z</dcterms:created>
  <dcterms:modified xsi:type="dcterms:W3CDTF">2026-10-20T06:16:00Z</dcterms:modified>
</cp:coreProperties>
</file>