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389"/>
        <w:tblW w:w="9634" w:type="dxa"/>
        <w:tblInd w:w="0" w:type="dxa"/>
        <w:tblLook w:val="04A0" w:firstRow="1" w:lastRow="0" w:firstColumn="1" w:lastColumn="0" w:noHBand="0" w:noVBand="1"/>
      </w:tblPr>
      <w:tblGrid>
        <w:gridCol w:w="1271"/>
        <w:gridCol w:w="2552"/>
        <w:gridCol w:w="1559"/>
        <w:gridCol w:w="1843"/>
        <w:gridCol w:w="2409"/>
      </w:tblGrid>
      <w:tr w:rsidR="00E12654" w14:paraId="345F74F3" w14:textId="1B07A31D" w:rsidTr="0004179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A8E4" w14:textId="6A64F569" w:rsidR="00E12654" w:rsidRDefault="00E12654" w:rsidP="00CF664A">
            <w:pPr>
              <w:jc w:val="both"/>
            </w:pPr>
            <w:r>
              <w:t>Имя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0780" w14:textId="18BCB48F" w:rsidR="00E12654" w:rsidRDefault="00E12654" w:rsidP="00CF664A">
            <w:pPr>
              <w:jc w:val="both"/>
            </w:pPr>
            <w:r>
              <w:t>Начальные баланс</w:t>
            </w:r>
            <w:r w:rsidR="00041794">
              <w:t>, 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76B8" w14:textId="40267539" w:rsidR="00E12654" w:rsidRDefault="00041794" w:rsidP="00CF664A">
            <w:pPr>
              <w:jc w:val="both"/>
            </w:pPr>
            <w:r>
              <w:t>Зарплата, 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433AF" w14:textId="6C87A424" w:rsidR="00E12654" w:rsidRDefault="00E12654" w:rsidP="00CF664A">
            <w:pPr>
              <w:jc w:val="both"/>
            </w:pPr>
            <w:r>
              <w:t>Сумма долга</w:t>
            </w:r>
            <w:r w:rsidR="00041794">
              <w:t>, р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0FABD4" w14:textId="464617F9" w:rsidR="00E12654" w:rsidRDefault="00E12654" w:rsidP="00CF664A">
            <w:pPr>
              <w:jc w:val="both"/>
            </w:pPr>
            <w:r>
              <w:t>Процентная ставка</w:t>
            </w:r>
            <w:r w:rsidR="00041794">
              <w:t>, %</w:t>
            </w:r>
          </w:p>
        </w:tc>
      </w:tr>
      <w:tr w:rsidR="00E12654" w14:paraId="059513EC" w14:textId="3349F234" w:rsidTr="0004179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66D8" w14:textId="5CB32D8F" w:rsidR="00E12654" w:rsidRDefault="00E12654" w:rsidP="00CF664A">
            <w:pPr>
              <w:jc w:val="both"/>
            </w:pPr>
            <w:r w:rsidRPr="00BD785C">
              <w:t>Вася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3AC4" w14:textId="69576663" w:rsidR="00E12654" w:rsidRPr="0001122A" w:rsidRDefault="00E12654" w:rsidP="00CF664A">
            <w:pPr>
              <w:jc w:val="both"/>
              <w:rPr>
                <w:lang w:val="en-US"/>
              </w:rPr>
            </w:pPr>
            <w:r w:rsidRPr="00BD785C">
              <w:t>27</w:t>
            </w:r>
            <w:r>
              <w:rPr>
                <w:lang w:val="en-US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6A49" w14:textId="647CB267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D60BD" w14:textId="75D90F44" w:rsidR="00E12654" w:rsidRPr="00E12654" w:rsidRDefault="00E12654" w:rsidP="00CF664A">
            <w:pPr>
              <w:jc w:val="both"/>
            </w:pPr>
            <w:r>
              <w:t>3900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3CEA2B" w14:textId="146B0844" w:rsidR="00E12654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</w:tr>
      <w:tr w:rsidR="00E12654" w14:paraId="7C126764" w14:textId="19F341A0" w:rsidTr="0004179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EF5E" w14:textId="149651FB" w:rsidR="00E12654" w:rsidRDefault="00E12654" w:rsidP="00CF664A">
            <w:pPr>
              <w:jc w:val="both"/>
            </w:pPr>
            <w:r w:rsidRPr="00BD785C">
              <w:t>Петя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D08D" w14:textId="7ED8C04F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7E2C" w14:textId="4D1C0A41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E4CBB" w14:textId="4AEA4A9E" w:rsidR="00E12654" w:rsidRPr="00E12654" w:rsidRDefault="00E12654" w:rsidP="00CF664A">
            <w:pPr>
              <w:jc w:val="both"/>
            </w:pPr>
            <w:r>
              <w:t>3800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F8D69C" w14:textId="6928DEE9" w:rsidR="00E12654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</w:tr>
      <w:tr w:rsidR="00E12654" w14:paraId="4DE93CFB" w14:textId="2F1DF3A2" w:rsidTr="0004179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4FC7" w14:textId="355D2586" w:rsidR="00E12654" w:rsidRDefault="00E12654" w:rsidP="00CF664A">
            <w:pPr>
              <w:jc w:val="both"/>
            </w:pPr>
            <w:r w:rsidRPr="00BD785C">
              <w:t>Коля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6739" w14:textId="6F49CBD4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DF0E" w14:textId="1366AEA6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004EA" w14:textId="7AC9E51E" w:rsidR="00E12654" w:rsidRPr="00E12654" w:rsidRDefault="00E12654" w:rsidP="00CF664A">
            <w:pPr>
              <w:jc w:val="both"/>
            </w:pPr>
            <w:r>
              <w:t>3200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E19D2B" w14:textId="5FFC720D" w:rsidR="00E12654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6.8</w:t>
            </w:r>
          </w:p>
        </w:tc>
      </w:tr>
      <w:tr w:rsidR="00E12654" w14:paraId="1BFFFE31" w14:textId="426D96F6" w:rsidTr="0004179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36F7" w14:textId="7A135720" w:rsidR="00E12654" w:rsidRDefault="00E12654" w:rsidP="00CF664A">
            <w:pPr>
              <w:jc w:val="both"/>
            </w:pPr>
            <w:r w:rsidRPr="00BD785C">
              <w:t>Таня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43AD" w14:textId="47F71496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0230" w14:textId="20B1A650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7CA13" w14:textId="285FC741" w:rsidR="00E12654" w:rsidRPr="00E12654" w:rsidRDefault="00E12654" w:rsidP="00CF664A">
            <w:pPr>
              <w:jc w:val="both"/>
            </w:pPr>
            <w:r>
              <w:t>3750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0DF976" w14:textId="72B03BA7" w:rsidR="00E12654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4.9</w:t>
            </w:r>
          </w:p>
        </w:tc>
      </w:tr>
      <w:tr w:rsidR="00E12654" w14:paraId="0F920611" w14:textId="390220C5" w:rsidTr="0004179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7559F" w14:textId="53026986" w:rsidR="00E12654" w:rsidRPr="0001122A" w:rsidRDefault="00E12654" w:rsidP="00CF664A">
            <w:pPr>
              <w:jc w:val="both"/>
              <w:rPr>
                <w:lang w:val="en-US"/>
              </w:rPr>
            </w:pPr>
            <w:r w:rsidRPr="00BD785C">
              <w:t>Маша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9AF6" w14:textId="0D0EEB9B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648" w14:textId="3B92B8EB" w:rsidR="00E12654" w:rsidRPr="0001122A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075C0" w14:textId="6FEC0CF3" w:rsidR="00E12654" w:rsidRPr="00E12654" w:rsidRDefault="00E12654" w:rsidP="00CF664A">
            <w:pPr>
              <w:jc w:val="both"/>
            </w:pPr>
            <w:r>
              <w:t>4000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E09209" w14:textId="6DED7B30" w:rsidR="00E12654" w:rsidRDefault="00E12654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</w:tr>
    </w:tbl>
    <w:p w14:paraId="3B060EDE" w14:textId="2DB61FA2" w:rsidR="00B72C1A" w:rsidRDefault="0001122A" w:rsidP="00CF664A">
      <w:pPr>
        <w:jc w:val="both"/>
      </w:pPr>
      <w:r>
        <w:t xml:space="preserve">Необходимо рассчитать, за сколько месяцев должники смогут погасить свои долги банку. </w:t>
      </w:r>
      <w:r w:rsidR="00BB1C18">
        <w:t xml:space="preserve">Люди имеют зарплату, которая начисляется каждый месяц. После этого они </w:t>
      </w:r>
      <w:r w:rsidR="00124CCB">
        <w:t xml:space="preserve">платят все имеющиеся деньги в банк. Если долг превышает лимит банковской лояльности 1000 р, то долг увеличивается на процентную ставку. </w:t>
      </w:r>
    </w:p>
    <w:p w14:paraId="3EE85AD9" w14:textId="4AE79A28" w:rsidR="00D77A17" w:rsidRDefault="00D77A17" w:rsidP="00CF664A">
      <w:pPr>
        <w:jc w:val="both"/>
      </w:pPr>
      <w:r>
        <w:t>Задания:</w:t>
      </w:r>
    </w:p>
    <w:p w14:paraId="3B284FA6" w14:textId="77777777" w:rsidR="00FE46B3" w:rsidRDefault="00D77A17" w:rsidP="00CF664A">
      <w:pPr>
        <w:pStyle w:val="a4"/>
        <w:numPr>
          <w:ilvl w:val="0"/>
          <w:numId w:val="2"/>
        </w:numPr>
        <w:jc w:val="both"/>
      </w:pPr>
      <w:r>
        <w:t>Создать структуру и занести в неё данные из таблицы</w:t>
      </w:r>
      <w:r w:rsidR="00A2505A">
        <w:t xml:space="preserve"> (кроме серого столбца)</w:t>
      </w:r>
      <w:r>
        <w:t xml:space="preserve">. </w:t>
      </w:r>
    </w:p>
    <w:p w14:paraId="3211D7A2" w14:textId="7F3BFB65" w:rsidR="00D77A17" w:rsidRDefault="00A2505A" w:rsidP="00CF664A">
      <w:pPr>
        <w:pStyle w:val="a4"/>
        <w:numPr>
          <w:ilvl w:val="0"/>
          <w:numId w:val="2"/>
        </w:numPr>
        <w:jc w:val="both"/>
      </w:pPr>
      <w:r>
        <w:t>Рассчитать, сколько месяцев понадобится каждому из людей для погашения долга</w:t>
      </w:r>
      <w:r w:rsidR="00DF4347">
        <w:t>. Вывести имя человека и количество месяцев на экран.</w:t>
      </w:r>
    </w:p>
    <w:p w14:paraId="193DD5E2" w14:textId="77777777" w:rsidR="00FE46B3" w:rsidRDefault="0011485C" w:rsidP="00CF664A">
      <w:pPr>
        <w:pStyle w:val="a4"/>
        <w:numPr>
          <w:ilvl w:val="0"/>
          <w:numId w:val="2"/>
        </w:numPr>
        <w:jc w:val="both"/>
      </w:pPr>
      <w:r>
        <w:t>Поменять структуру на класс и добавить класс-наследник</w:t>
      </w:r>
      <w:r w:rsidR="00FE46B3">
        <w:t>.</w:t>
      </w:r>
    </w:p>
    <w:p w14:paraId="51AC5C83" w14:textId="0FAECBDF" w:rsidR="00DF4347" w:rsidRDefault="00FE46B3" w:rsidP="00CF664A">
      <w:pPr>
        <w:pStyle w:val="a4"/>
        <w:numPr>
          <w:ilvl w:val="0"/>
          <w:numId w:val="2"/>
        </w:numPr>
        <w:jc w:val="both"/>
      </w:pPr>
      <w:r>
        <w:t>С</w:t>
      </w:r>
      <w:r w:rsidR="0011485C">
        <w:t xml:space="preserve">делать </w:t>
      </w:r>
      <w:r w:rsidR="000D7CDA">
        <w:t xml:space="preserve">увеличение </w:t>
      </w:r>
      <w:r w:rsidR="00041794">
        <w:t>долга каждый месяц, если долг больше банковской лояльности (1000 р)</w:t>
      </w:r>
    </w:p>
    <w:p w14:paraId="3F2D9BA4" w14:textId="3E3B0B57" w:rsidR="00071838" w:rsidRPr="0001122A" w:rsidRDefault="00071838" w:rsidP="00CF664A">
      <w:pPr>
        <w:pStyle w:val="a4"/>
        <w:numPr>
          <w:ilvl w:val="0"/>
          <w:numId w:val="2"/>
        </w:numPr>
        <w:jc w:val="both"/>
      </w:pPr>
      <w:r>
        <w:t xml:space="preserve">Сделать сортировку должников по возрастанию времени выплат. Если количество месяцев </w:t>
      </w:r>
      <w:r w:rsidR="00984365">
        <w:t xml:space="preserve">у людей </w:t>
      </w:r>
      <w:r>
        <w:t xml:space="preserve">совпадает, </w:t>
      </w:r>
      <w:r w:rsidR="00984365">
        <w:t>отсортировать их по остаточному балансу. Записать конечную таблицу в файл.</w:t>
      </w:r>
    </w:p>
    <w:p w14:paraId="492FA37B" w14:textId="29A091DF" w:rsidR="00E12654" w:rsidRDefault="00E12654" w:rsidP="00CF664A">
      <w:pPr>
        <w:jc w:val="both"/>
      </w:pPr>
    </w:p>
    <w:p w14:paraId="1008DEAC" w14:textId="03F75F74" w:rsidR="008C287B" w:rsidRDefault="008C287B" w:rsidP="00CF664A">
      <w:pPr>
        <w:jc w:val="both"/>
      </w:pPr>
      <w:r>
        <w:t>Разобьем задачу на подзадачи:</w:t>
      </w:r>
    </w:p>
    <w:p w14:paraId="355B6043" w14:textId="69105F38" w:rsidR="008C287B" w:rsidRDefault="00B72C1A" w:rsidP="00CF664A">
      <w:pPr>
        <w:pStyle w:val="a4"/>
        <w:numPr>
          <w:ilvl w:val="0"/>
          <w:numId w:val="1"/>
        </w:numPr>
        <w:jc w:val="both"/>
      </w:pPr>
      <w:r>
        <w:t>Составить структуру</w:t>
      </w:r>
      <w:r w:rsidR="00984365">
        <w:t xml:space="preserve"> с конструктором</w:t>
      </w:r>
      <w:r>
        <w:t xml:space="preserve"> по первым </w:t>
      </w:r>
      <w:r w:rsidR="00E12654">
        <w:t>4</w:t>
      </w:r>
      <w:r>
        <w:t xml:space="preserve">-м колонкам таблицы. </w:t>
      </w:r>
      <w:r w:rsidR="008C287B">
        <w:t>Не забыть, что там же надо создать подсчет месяцев.</w:t>
      </w:r>
    </w:p>
    <w:p w14:paraId="4213F279" w14:textId="6159B016" w:rsidR="008C287B" w:rsidRDefault="008C287B" w:rsidP="00CF664A">
      <w:pPr>
        <w:pStyle w:val="a4"/>
        <w:numPr>
          <w:ilvl w:val="0"/>
          <w:numId w:val="1"/>
        </w:numPr>
        <w:jc w:val="both"/>
      </w:pPr>
      <w:r>
        <w:t xml:space="preserve">Создать методы начисления зарплаты и </w:t>
      </w:r>
      <w:r w:rsidR="00D77A17">
        <w:t>погашения долга.</w:t>
      </w:r>
    </w:p>
    <w:p w14:paraId="1F63FFCE" w14:textId="38EFC4B2" w:rsidR="00D77A17" w:rsidRDefault="00D77A17" w:rsidP="00CF664A">
      <w:pPr>
        <w:pStyle w:val="a4"/>
        <w:numPr>
          <w:ilvl w:val="0"/>
          <w:numId w:val="1"/>
        </w:numPr>
        <w:jc w:val="both"/>
      </w:pPr>
      <w:r>
        <w:t>В основной программе пройтись по всем людям и вызывать методы, пока долг не будет погашен.</w:t>
      </w:r>
    </w:p>
    <w:p w14:paraId="7275269F" w14:textId="2C5C20D0" w:rsidR="00B72C1A" w:rsidRDefault="00D77A17" w:rsidP="00CF664A">
      <w:pPr>
        <w:pStyle w:val="a4"/>
        <w:numPr>
          <w:ilvl w:val="0"/>
          <w:numId w:val="1"/>
        </w:numPr>
        <w:jc w:val="both"/>
      </w:pPr>
      <w:r>
        <w:t>Вывести на консоль всех людей, чтобы посмотреть, что у нас получилось. Интересуют только имена и количество месяцев.</w:t>
      </w:r>
    </w:p>
    <w:p w14:paraId="6563A10E" w14:textId="52D040AC" w:rsidR="00D77A17" w:rsidRDefault="00D77A17" w:rsidP="00CF664A">
      <w:pPr>
        <w:pStyle w:val="a4"/>
        <w:numPr>
          <w:ilvl w:val="0"/>
          <w:numId w:val="1"/>
        </w:numPr>
        <w:jc w:val="both"/>
      </w:pPr>
      <w:r>
        <w:t>Показать результат преподавателю.</w:t>
      </w:r>
    </w:p>
    <w:p w14:paraId="1A4DFA1A" w14:textId="7A2EEE5B" w:rsidR="00D77A17" w:rsidRDefault="00D77A17" w:rsidP="00CF664A">
      <w:pPr>
        <w:pStyle w:val="a4"/>
        <w:numPr>
          <w:ilvl w:val="0"/>
          <w:numId w:val="1"/>
        </w:numPr>
        <w:jc w:val="both"/>
      </w:pPr>
      <w:r>
        <w:t>Изменить структуру на класс.</w:t>
      </w:r>
    </w:p>
    <w:p w14:paraId="757B0C85" w14:textId="40508AB3" w:rsidR="00984365" w:rsidRDefault="00984365" w:rsidP="00CF664A">
      <w:pPr>
        <w:pStyle w:val="a4"/>
        <w:numPr>
          <w:ilvl w:val="0"/>
          <w:numId w:val="1"/>
        </w:numPr>
        <w:jc w:val="both"/>
      </w:pPr>
      <w:r>
        <w:t xml:space="preserve">Добавить наследника, конструктор наследника и обращение к базовому конструктору. В основной программе изменить </w:t>
      </w:r>
      <w:r w:rsidR="00E84AE0">
        <w:t>тип передаваемых данных и добавить данные из 5-го столбца.</w:t>
      </w:r>
    </w:p>
    <w:p w14:paraId="56497F57" w14:textId="47829FA5" w:rsidR="00E84AE0" w:rsidRDefault="00E84AE0" w:rsidP="00CF664A">
      <w:pPr>
        <w:pStyle w:val="a4"/>
        <w:numPr>
          <w:ilvl w:val="0"/>
          <w:numId w:val="1"/>
        </w:numPr>
        <w:jc w:val="both"/>
      </w:pPr>
      <w:r>
        <w:t xml:space="preserve">Сделать у наследника метод начисления процентов к долгу. </w:t>
      </w:r>
      <w:r w:rsidR="00AB4262">
        <w:t>Добавить начисление процентов в основной программе после акта погашения.</w:t>
      </w:r>
    </w:p>
    <w:p w14:paraId="123C1259" w14:textId="77777777" w:rsidR="006A7C28" w:rsidRDefault="006A7C28" w:rsidP="00CF664A">
      <w:pPr>
        <w:pStyle w:val="a4"/>
        <w:numPr>
          <w:ilvl w:val="0"/>
          <w:numId w:val="1"/>
        </w:numPr>
        <w:jc w:val="both"/>
      </w:pPr>
      <w:r>
        <w:t>Показать результат преподавателю.</w:t>
      </w:r>
    </w:p>
    <w:p w14:paraId="79335368" w14:textId="3FA1487E" w:rsidR="00AB4262" w:rsidRDefault="006A7C28" w:rsidP="00CF664A">
      <w:pPr>
        <w:pStyle w:val="a4"/>
        <w:numPr>
          <w:ilvl w:val="0"/>
          <w:numId w:val="1"/>
        </w:numPr>
        <w:jc w:val="both"/>
      </w:pPr>
      <w:r>
        <w:t>Сделать метод сортировки в основной программе. Учесть, что, если условие сортировки не выполняется, следует проверить другое условие.</w:t>
      </w:r>
    </w:p>
    <w:p w14:paraId="2EB3CDD8" w14:textId="2966DD18" w:rsidR="006A7C28" w:rsidRDefault="006A7C28" w:rsidP="00CF664A">
      <w:pPr>
        <w:pStyle w:val="a4"/>
        <w:numPr>
          <w:ilvl w:val="0"/>
          <w:numId w:val="1"/>
        </w:numPr>
        <w:jc w:val="both"/>
      </w:pPr>
      <w:r>
        <w:t xml:space="preserve">Добавить библиотеку </w:t>
      </w:r>
      <w:r>
        <w:rPr>
          <w:lang w:val="en-US"/>
        </w:rPr>
        <w:t>System</w:t>
      </w:r>
      <w:r w:rsidRPr="006A7C28">
        <w:t>.</w:t>
      </w:r>
      <w:r>
        <w:rPr>
          <w:lang w:val="en-US"/>
        </w:rPr>
        <w:t>IO</w:t>
      </w:r>
      <w:r w:rsidRPr="006A7C28">
        <w:t xml:space="preserve"> </w:t>
      </w:r>
      <w:r>
        <w:t>и открыть поток для записи в файл. В качестве пути можно использовать универсальный доступ к рабочему столу, сетевой диск, диск С.</w:t>
      </w:r>
    </w:p>
    <w:p w14:paraId="6A3CBAF5" w14:textId="6D5A2389" w:rsidR="006A7C28" w:rsidRDefault="006A7C28" w:rsidP="00CF664A">
      <w:pPr>
        <w:pStyle w:val="a4"/>
        <w:numPr>
          <w:ilvl w:val="0"/>
          <w:numId w:val="1"/>
        </w:numPr>
        <w:jc w:val="both"/>
      </w:pPr>
      <w:r>
        <w:t>Запустить программу, проверить, совпадают ли данные в записанном файле с ожидаемыми.</w:t>
      </w:r>
    </w:p>
    <w:p w14:paraId="1357A903" w14:textId="3F30C168" w:rsidR="006A7C28" w:rsidRDefault="006A7C28" w:rsidP="00CF664A">
      <w:pPr>
        <w:pStyle w:val="a4"/>
        <w:numPr>
          <w:ilvl w:val="0"/>
          <w:numId w:val="1"/>
        </w:numPr>
        <w:jc w:val="both"/>
      </w:pPr>
      <w:r>
        <w:t>Показать результат преподавателю.</w:t>
      </w:r>
    </w:p>
    <w:p w14:paraId="65266B4C" w14:textId="12647692" w:rsidR="00137B5D" w:rsidRDefault="00B60918" w:rsidP="00CF664A">
      <w:pPr>
        <w:jc w:val="both"/>
      </w:pPr>
    </w:p>
    <w:p w14:paraId="33256F5E" w14:textId="2AE5C300" w:rsidR="00323245" w:rsidRDefault="00323245" w:rsidP="00CF664A">
      <w:pPr>
        <w:jc w:val="both"/>
      </w:pPr>
      <w:r>
        <w:t>Далее будет 2 примера для самостоятельного решения</w:t>
      </w:r>
    </w:p>
    <w:p w14:paraId="03920827" w14:textId="38C8E32B" w:rsidR="00B7571B" w:rsidRDefault="00B7571B" w:rsidP="00CF664A">
      <w:pPr>
        <w:jc w:val="both"/>
      </w:pPr>
      <w:r>
        <w:lastRenderedPageBreak/>
        <w:t>Необходимо рассчитать</w:t>
      </w:r>
      <w:r w:rsidR="00167867">
        <w:t xml:space="preserve"> наибольшую выгоду</w:t>
      </w:r>
      <w:r w:rsidR="00E70019">
        <w:t>.</w:t>
      </w:r>
      <w:r w:rsidR="002D51EB">
        <w:t xml:space="preserve"> </w:t>
      </w:r>
      <w:r w:rsidR="003A18A7">
        <w:t>Принять, что игрушки имеют одинаковый размер</w:t>
      </w:r>
      <w:r w:rsidR="00971876">
        <w:t xml:space="preserve">. Вместимость склада </w:t>
      </w:r>
      <w:r w:rsidR="00FA7FCE">
        <w:t>2</w:t>
      </w:r>
      <w:r w:rsidR="00971876">
        <w:t>00 игрушек.</w:t>
      </w:r>
      <w:r w:rsidR="00FA7FCE">
        <w:t xml:space="preserve"> Бюджет </w:t>
      </w:r>
      <w:r w:rsidR="002908F4">
        <w:t>составляет 30</w:t>
      </w:r>
      <w:r w:rsidR="00FA7FCE">
        <w:t xml:space="preserve"> 000 р. Каждый поставщик </w:t>
      </w:r>
      <w:r w:rsidR="002E2FD3">
        <w:t xml:space="preserve">продает игрушки партиями. За покупку </w:t>
      </w:r>
      <w:r w:rsidR="00167867">
        <w:t xml:space="preserve">всех 100 шт., он предоставляет скидку. Больше 100 шт. каждого товара купить невозможно. </w:t>
      </w:r>
      <w:r w:rsidR="002E6C51">
        <w:t xml:space="preserve">Каждый месяц меняется популярный товар </w:t>
      </w:r>
      <w:r w:rsidR="00CF664A">
        <w:t>(случайно)</w:t>
      </w:r>
      <w:r w:rsidR="002E6C51">
        <w:t xml:space="preserve">, тогда </w:t>
      </w:r>
      <w:r w:rsidR="00CF664A">
        <w:t>его можно продать подороже.</w:t>
      </w:r>
    </w:p>
    <w:tbl>
      <w:tblPr>
        <w:tblStyle w:val="a3"/>
        <w:tblW w:w="9209" w:type="dxa"/>
        <w:tblInd w:w="0" w:type="dxa"/>
        <w:tblLook w:val="04A0" w:firstRow="1" w:lastRow="0" w:firstColumn="1" w:lastColumn="0" w:noHBand="0" w:noVBand="1"/>
      </w:tblPr>
      <w:tblGrid>
        <w:gridCol w:w="1531"/>
        <w:gridCol w:w="1441"/>
        <w:gridCol w:w="1507"/>
        <w:gridCol w:w="1895"/>
        <w:gridCol w:w="1605"/>
        <w:gridCol w:w="1230"/>
      </w:tblGrid>
      <w:tr w:rsidR="00652539" w14:paraId="3130A6F4" w14:textId="77777777" w:rsidTr="00CF664A">
        <w:trPr>
          <w:trHeight w:val="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34A0" w14:textId="72670752" w:rsidR="00652539" w:rsidRDefault="00652539" w:rsidP="00CF664A">
            <w:pPr>
              <w:jc w:val="both"/>
            </w:pPr>
            <w:r>
              <w:t>Название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EC29A" w14:textId="54947A9D" w:rsidR="00652539" w:rsidRDefault="00652539" w:rsidP="00CF664A">
            <w:pPr>
              <w:jc w:val="both"/>
            </w:pPr>
            <w:r>
              <w:t>Стоимость р/шт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97DF" w14:textId="3AF5D77B" w:rsidR="00652539" w:rsidRDefault="00652539" w:rsidP="00CF664A">
            <w:pPr>
              <w:jc w:val="both"/>
            </w:pPr>
            <w:r>
              <w:t>Количество в партии, шт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7E1E" w14:textId="573C0293" w:rsidR="00652539" w:rsidRDefault="00652539" w:rsidP="00CF664A">
            <w:pPr>
              <w:jc w:val="both"/>
            </w:pPr>
            <w:r>
              <w:t>Скидка за опт (100 шт), %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041B" w14:textId="2A2ECCE6" w:rsidR="00652539" w:rsidRDefault="00652539" w:rsidP="00CF664A">
            <w:pPr>
              <w:jc w:val="both"/>
            </w:pPr>
            <w:r>
              <w:t>Цена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0FB21B" w14:textId="0E6AD313" w:rsidR="00652539" w:rsidRDefault="00AC3DBF" w:rsidP="00CF664A">
            <w:pPr>
              <w:jc w:val="both"/>
            </w:pPr>
            <w:r>
              <w:t>Бонус</w:t>
            </w:r>
            <w:r w:rsidR="00652539">
              <w:t>, %</w:t>
            </w:r>
          </w:p>
        </w:tc>
      </w:tr>
      <w:tr w:rsidR="00652539" w14:paraId="6E87E54E" w14:textId="77777777" w:rsidTr="00CF664A">
        <w:trPr>
          <w:trHeight w:val="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9CE8" w14:textId="64CBAB16" w:rsidR="00652539" w:rsidRDefault="00652539" w:rsidP="00CF664A">
            <w:pPr>
              <w:jc w:val="both"/>
            </w:pPr>
            <w:r>
              <w:t>Самосвалы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47F3" w14:textId="0685600A" w:rsidR="00652539" w:rsidRPr="00652539" w:rsidRDefault="00652539" w:rsidP="00CF664A">
            <w:pPr>
              <w:jc w:val="both"/>
            </w:pPr>
            <w:r w:rsidRPr="00BD785C">
              <w:t>2</w:t>
            </w:r>
            <w:r w:rsidR="000555BC">
              <w:t>2</w:t>
            </w:r>
            <w:r w:rsidR="00D247D6"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2B5" w14:textId="4E78D725" w:rsidR="00652539" w:rsidRPr="00652539" w:rsidRDefault="00652539" w:rsidP="00CF664A">
            <w:pPr>
              <w:jc w:val="both"/>
            </w:pPr>
            <w:r>
              <w:t>10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CAF" w14:textId="344F9AB0" w:rsidR="00652539" w:rsidRPr="0019456F" w:rsidRDefault="00652539" w:rsidP="00CF664A">
            <w:pPr>
              <w:jc w:val="both"/>
            </w:pPr>
            <w:r>
              <w:rPr>
                <w:lang w:val="en-US"/>
              </w:rPr>
              <w:t>10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E8BA" w14:textId="4E72DBAE" w:rsidR="00652539" w:rsidRPr="008C2F73" w:rsidRDefault="00AE0771" w:rsidP="00CF664A">
            <w:pPr>
              <w:jc w:val="both"/>
            </w:pPr>
            <w:r>
              <w:t>33</w:t>
            </w:r>
            <w:r w:rsidR="008C2F73">
              <w:t>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1FD053" w14:textId="53D701DA" w:rsidR="00652539" w:rsidRPr="00CF664A" w:rsidRDefault="00CF664A" w:rsidP="00CF664A">
            <w:pPr>
              <w:jc w:val="both"/>
            </w:pPr>
            <w:r>
              <w:t>5</w:t>
            </w:r>
          </w:p>
        </w:tc>
      </w:tr>
      <w:tr w:rsidR="00652539" w14:paraId="24563106" w14:textId="77777777" w:rsidTr="00CF664A">
        <w:trPr>
          <w:trHeight w:val="439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C36A" w14:textId="17445117" w:rsidR="00652539" w:rsidRDefault="00652539" w:rsidP="00CF664A">
            <w:pPr>
              <w:jc w:val="both"/>
            </w:pPr>
            <w:r>
              <w:t>Поезда Ту-ту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B0DF" w14:textId="6E1321F5" w:rsidR="00652539" w:rsidRPr="0001122A" w:rsidRDefault="000555BC" w:rsidP="00CF664A">
            <w:pPr>
              <w:jc w:val="both"/>
              <w:rPr>
                <w:lang w:val="en-US"/>
              </w:rPr>
            </w:pPr>
            <w:r>
              <w:t>20</w:t>
            </w:r>
            <w:r w:rsidR="00652539">
              <w:rPr>
                <w:lang w:val="en-US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077A" w14:textId="6768E6F3" w:rsidR="00652539" w:rsidRPr="00652539" w:rsidRDefault="00652539" w:rsidP="00CF664A">
            <w:pPr>
              <w:jc w:val="both"/>
            </w:pPr>
            <w: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1C20" w14:textId="7D7CDE8A" w:rsidR="00652539" w:rsidRPr="0019456F" w:rsidRDefault="000555BC" w:rsidP="00CF664A">
            <w:pPr>
              <w:jc w:val="both"/>
            </w:pPr>
            <w:r>
              <w:t>5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87DBB" w14:textId="65819F47" w:rsidR="00652539" w:rsidRPr="008C2F73" w:rsidRDefault="008C2F73" w:rsidP="00CF664A">
            <w:pPr>
              <w:jc w:val="both"/>
            </w:pPr>
            <w:r>
              <w:t>2</w:t>
            </w:r>
            <w:r w:rsidR="00EB0B8F">
              <w:t>40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BF7E1F" w14:textId="77D426AD" w:rsidR="00652539" w:rsidRPr="00CF664A" w:rsidRDefault="00CF664A" w:rsidP="00CF664A">
            <w:pPr>
              <w:jc w:val="both"/>
            </w:pPr>
            <w:r>
              <w:t>10</w:t>
            </w:r>
          </w:p>
        </w:tc>
      </w:tr>
      <w:tr w:rsidR="00AE0771" w14:paraId="152DBE65" w14:textId="77777777" w:rsidTr="00CF664A">
        <w:trPr>
          <w:trHeight w:val="843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A36AC7" w14:textId="4F4EE112" w:rsidR="00652539" w:rsidRDefault="00652539" w:rsidP="00CF664A">
            <w:pPr>
              <w:jc w:val="both"/>
            </w:pPr>
            <w:r>
              <w:t>Плюшевые мишки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42597" w14:textId="77F9A49E" w:rsidR="00652539" w:rsidRPr="0001122A" w:rsidRDefault="00D247D6" w:rsidP="00CF664A">
            <w:pPr>
              <w:jc w:val="both"/>
              <w:rPr>
                <w:lang w:val="en-US"/>
              </w:rPr>
            </w:pPr>
            <w:r>
              <w:t>2</w:t>
            </w:r>
            <w:r w:rsidR="000555BC">
              <w:t>5</w:t>
            </w:r>
            <w:r w:rsidR="00652539">
              <w:rPr>
                <w:lang w:val="en-US"/>
              </w:rPr>
              <w:t>0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0E379" w14:textId="42D6D3ED" w:rsidR="00652539" w:rsidRDefault="00D247D6" w:rsidP="00CF664A">
            <w:pPr>
              <w:jc w:val="both"/>
            </w:pPr>
            <w:r>
              <w:t>25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62EEC5" w14:textId="5105C2F3" w:rsidR="00652539" w:rsidRPr="0019456F" w:rsidRDefault="00652539" w:rsidP="00CF664A">
            <w:pPr>
              <w:jc w:val="both"/>
            </w:pPr>
            <w:r>
              <w:t>1</w:t>
            </w:r>
            <w:r w:rsidR="000555BC">
              <w:t>5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B8DB7" w14:textId="79E224CA" w:rsidR="00652539" w:rsidRPr="008C2F73" w:rsidRDefault="008C2F73" w:rsidP="00CF664A">
            <w:pPr>
              <w:jc w:val="both"/>
            </w:pPr>
            <w:r>
              <w:t>3</w:t>
            </w:r>
            <w:r w:rsidR="00EB0B8F">
              <w:t>1</w:t>
            </w:r>
            <w:r>
              <w:t>0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96FB27" w14:textId="4D010A7D" w:rsidR="00652539" w:rsidRDefault="00652539" w:rsidP="00CF664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1468EA24" w14:textId="67FE9DB7" w:rsidR="00E70019" w:rsidRDefault="00E70019" w:rsidP="00CF664A">
      <w:pPr>
        <w:jc w:val="both"/>
      </w:pPr>
    </w:p>
    <w:p w14:paraId="144F6F73" w14:textId="77777777" w:rsidR="00B7571B" w:rsidRDefault="00B7571B" w:rsidP="00CF664A">
      <w:pPr>
        <w:jc w:val="both"/>
      </w:pPr>
      <w:r>
        <w:t>Задания:</w:t>
      </w:r>
    </w:p>
    <w:p w14:paraId="467359DB" w14:textId="77777777" w:rsidR="00B7571B" w:rsidRDefault="00B7571B" w:rsidP="00CF664A">
      <w:pPr>
        <w:pStyle w:val="a4"/>
        <w:numPr>
          <w:ilvl w:val="0"/>
          <w:numId w:val="3"/>
        </w:numPr>
        <w:jc w:val="both"/>
      </w:pPr>
      <w:r>
        <w:t xml:space="preserve">Создать структуру и занести в неё данные из таблицы (кроме серого столбца). </w:t>
      </w:r>
    </w:p>
    <w:p w14:paraId="524B008C" w14:textId="073D9317" w:rsidR="00B7571B" w:rsidRDefault="00B7571B" w:rsidP="00CF664A">
      <w:pPr>
        <w:pStyle w:val="a4"/>
        <w:numPr>
          <w:ilvl w:val="0"/>
          <w:numId w:val="3"/>
        </w:numPr>
        <w:jc w:val="both"/>
      </w:pPr>
      <w:r>
        <w:t xml:space="preserve">Рассчитать, сколько </w:t>
      </w:r>
      <w:r w:rsidR="008B4813">
        <w:t>нужно купить игрушек каждого вида, чтобы получить максимальную прибыль</w:t>
      </w:r>
      <w:r>
        <w:t>.</w:t>
      </w:r>
      <w:r w:rsidR="00403F8F">
        <w:t xml:space="preserve"> Вывести названия и количества игрушек в виде таблицы. А ниже максимальную выгоду, которую можно получить.</w:t>
      </w:r>
    </w:p>
    <w:p w14:paraId="2260DA78" w14:textId="64029064" w:rsidR="00B7571B" w:rsidRDefault="00B7571B" w:rsidP="00CF664A">
      <w:pPr>
        <w:pStyle w:val="a4"/>
        <w:numPr>
          <w:ilvl w:val="0"/>
          <w:numId w:val="3"/>
        </w:numPr>
        <w:jc w:val="both"/>
      </w:pPr>
      <w:r>
        <w:t>Поменять структуру на класс и добавить класс-наследник</w:t>
      </w:r>
      <w:r w:rsidR="008B4813">
        <w:t xml:space="preserve"> (серый столбец)</w:t>
      </w:r>
      <w:r>
        <w:t>.</w:t>
      </w:r>
    </w:p>
    <w:p w14:paraId="78A9FEBD" w14:textId="1336C66B" w:rsidR="00B7571B" w:rsidRDefault="00B7571B" w:rsidP="00CF664A">
      <w:pPr>
        <w:pStyle w:val="a4"/>
        <w:numPr>
          <w:ilvl w:val="0"/>
          <w:numId w:val="3"/>
        </w:numPr>
        <w:jc w:val="both"/>
      </w:pPr>
      <w:r>
        <w:t>Сделать</w:t>
      </w:r>
      <w:r w:rsidR="0096321B">
        <w:t>, чтобы при каждом запуске выбирался случайный товар, на который распространяется бонус популярности. Совершить расчет игрушек с учетом этого бонуса.</w:t>
      </w:r>
    </w:p>
    <w:p w14:paraId="2C9E8E00" w14:textId="091A2D89" w:rsidR="00B7571B" w:rsidRPr="0001122A" w:rsidRDefault="00403F8F" w:rsidP="00CF664A">
      <w:pPr>
        <w:pStyle w:val="a4"/>
        <w:numPr>
          <w:ilvl w:val="0"/>
          <w:numId w:val="3"/>
        </w:numPr>
        <w:jc w:val="both"/>
      </w:pPr>
      <w:r>
        <w:t>Отсортировать игрушки по приобретенному их количеству</w:t>
      </w:r>
      <w:r w:rsidR="00B7571B">
        <w:t>. Записать конечную таблицу в файл.</w:t>
      </w:r>
    </w:p>
    <w:p w14:paraId="4B76993C" w14:textId="29754144" w:rsidR="00323245" w:rsidRDefault="00323245" w:rsidP="00CF664A">
      <w:pPr>
        <w:jc w:val="both"/>
      </w:pPr>
    </w:p>
    <w:p w14:paraId="1255A154" w14:textId="7A1ABBE6" w:rsidR="00323245" w:rsidRDefault="00323245" w:rsidP="00CF664A">
      <w:pPr>
        <w:jc w:val="both"/>
      </w:pPr>
      <w:r>
        <w:br w:type="page"/>
      </w:r>
    </w:p>
    <w:p w14:paraId="74848CA2" w14:textId="1F2A945B" w:rsidR="00FB4360" w:rsidRDefault="00FB4360" w:rsidP="00FB4360">
      <w:pPr>
        <w:jc w:val="both"/>
      </w:pPr>
      <w:r>
        <w:lastRenderedPageBreak/>
        <w:t xml:space="preserve">Необходимо рассчитать </w:t>
      </w:r>
      <w:r w:rsidR="001B1D6A">
        <w:t xml:space="preserve">оптимальную программу тренировок для студентов с разным уровнем подготовки. </w:t>
      </w:r>
      <w:r w:rsidR="00CC72EF">
        <w:t xml:space="preserve">Общая продолжительность тренировки должна не превышать 60 минут. </w:t>
      </w:r>
      <w:r w:rsidR="00EF3907">
        <w:t>Тренировка рассчитана на 7 дней</w:t>
      </w:r>
      <w:r w:rsidR="00477BC4">
        <w:t xml:space="preserve"> (одна и та же тренировка каждый день)</w:t>
      </w:r>
      <w:r w:rsidR="00EF3907">
        <w:t xml:space="preserve">. Студенты должны потратить все лишние ккал, что у них есть, но </w:t>
      </w:r>
      <w:r w:rsidR="001B6881">
        <w:t>не уйти в минус более, чем на 1000 ккал.</w:t>
      </w:r>
      <w:r w:rsidR="00477BC4">
        <w:t xml:space="preserve"> Студент не может выполнять тренировку, которая превышает уровень его подготовки</w:t>
      </w:r>
      <w:r w:rsidR="000265FE">
        <w:t xml:space="preserve"> (для заданий 3-5)</w:t>
      </w:r>
      <w:r w:rsidR="00477BC4">
        <w:t>.</w:t>
      </w:r>
      <w:r w:rsidR="003B4A57">
        <w:t xml:space="preserve"> Студент не может выполнять одно и тоже упражнение более, чем 2 раза.</w:t>
      </w:r>
    </w:p>
    <w:tbl>
      <w:tblPr>
        <w:tblStyle w:val="a3"/>
        <w:tblW w:w="9448" w:type="dxa"/>
        <w:tblInd w:w="0" w:type="dxa"/>
        <w:tblLook w:val="04A0" w:firstRow="1" w:lastRow="0" w:firstColumn="1" w:lastColumn="0" w:noHBand="0" w:noVBand="1"/>
      </w:tblPr>
      <w:tblGrid>
        <w:gridCol w:w="1672"/>
        <w:gridCol w:w="3202"/>
        <w:gridCol w:w="3003"/>
        <w:gridCol w:w="1571"/>
      </w:tblGrid>
      <w:tr w:rsidR="001B1D6A" w14:paraId="6E8B9A53" w14:textId="77777777" w:rsidTr="001B1D6A">
        <w:trPr>
          <w:trHeight w:val="397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25D4" w14:textId="77777777" w:rsidR="001B1D6A" w:rsidRDefault="001B1D6A" w:rsidP="0090276A">
            <w:pPr>
              <w:jc w:val="both"/>
            </w:pPr>
            <w:r>
              <w:t>Название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FCF9" w14:textId="0C24D5D5" w:rsidR="001B1D6A" w:rsidRDefault="001B1D6A" w:rsidP="0090276A">
            <w:pPr>
              <w:jc w:val="both"/>
            </w:pPr>
            <w:r>
              <w:t>Количество сжигаемых в минуту</w:t>
            </w:r>
            <w:r w:rsidR="001B6881">
              <w:t>,</w:t>
            </w:r>
            <w:r>
              <w:t xml:space="preserve"> ккал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67261" w14:textId="4554E4D2" w:rsidR="001B1D6A" w:rsidRDefault="001B1D6A" w:rsidP="0090276A">
            <w:pPr>
              <w:jc w:val="both"/>
            </w:pPr>
            <w:r>
              <w:t>Время тренировки, мин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0A5C80" w14:textId="0AEE369E" w:rsidR="001B1D6A" w:rsidRDefault="001B1D6A" w:rsidP="0090276A">
            <w:pPr>
              <w:jc w:val="both"/>
            </w:pPr>
            <w:r>
              <w:t>Степень сложности</w:t>
            </w:r>
          </w:p>
        </w:tc>
      </w:tr>
      <w:tr w:rsidR="001B1D6A" w14:paraId="7F55B415" w14:textId="77777777" w:rsidTr="001B1D6A">
        <w:trPr>
          <w:trHeight w:val="397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C5DDB" w14:textId="4CC20957" w:rsidR="001B1D6A" w:rsidRPr="00816667" w:rsidRDefault="001B1D6A" w:rsidP="0090276A">
            <w:pPr>
              <w:jc w:val="both"/>
            </w:pPr>
            <w:r>
              <w:t>Бег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690" w14:textId="2FAFBEF5" w:rsidR="001B1D6A" w:rsidRPr="00652539" w:rsidRDefault="009744A2" w:rsidP="0090276A">
            <w:pPr>
              <w:jc w:val="both"/>
            </w:pPr>
            <w:r>
              <w:t>24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BD0C" w14:textId="0C07F585" w:rsidR="001B1D6A" w:rsidRPr="0019456F" w:rsidRDefault="00EE05DD" w:rsidP="0090276A">
            <w:pPr>
              <w:jc w:val="both"/>
            </w:pPr>
            <w:r>
              <w:t>15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3BA7A" w14:textId="30EE3DFF" w:rsidR="001B1D6A" w:rsidRPr="00CF664A" w:rsidRDefault="00AF29AF" w:rsidP="0090276A">
            <w:pPr>
              <w:jc w:val="both"/>
            </w:pPr>
            <w:r>
              <w:t>5</w:t>
            </w:r>
          </w:p>
        </w:tc>
      </w:tr>
      <w:tr w:rsidR="001B1D6A" w14:paraId="616731C0" w14:textId="77777777" w:rsidTr="001B1D6A">
        <w:trPr>
          <w:trHeight w:val="415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7AB3" w14:textId="117BDBBE" w:rsidR="001B1D6A" w:rsidRDefault="001B1D6A" w:rsidP="0090276A">
            <w:pPr>
              <w:jc w:val="both"/>
            </w:pPr>
            <w:r>
              <w:t>Плавание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DC3F" w14:textId="6AC98E66" w:rsidR="001B1D6A" w:rsidRPr="00E834F9" w:rsidRDefault="00B45BC2" w:rsidP="0090276A">
            <w:pPr>
              <w:jc w:val="both"/>
            </w:pPr>
            <w:r>
              <w:t>17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75B1" w14:textId="4B70502A" w:rsidR="001B1D6A" w:rsidRPr="0019456F" w:rsidRDefault="00EE05DD" w:rsidP="0090276A">
            <w:pPr>
              <w:jc w:val="both"/>
            </w:pPr>
            <w:r>
              <w:t>25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6C0778" w14:textId="31FDF91D" w:rsidR="001B1D6A" w:rsidRPr="00CF664A" w:rsidRDefault="0082052D" w:rsidP="0090276A">
            <w:pPr>
              <w:jc w:val="both"/>
            </w:pPr>
            <w:r>
              <w:t>6</w:t>
            </w:r>
          </w:p>
        </w:tc>
      </w:tr>
      <w:tr w:rsidR="001B1D6A" w14:paraId="11878492" w14:textId="77777777" w:rsidTr="001B1D6A">
        <w:trPr>
          <w:trHeight w:val="798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C8491" w14:textId="43042442" w:rsidR="001B1D6A" w:rsidRDefault="001B1D6A" w:rsidP="0090276A">
            <w:pPr>
              <w:jc w:val="both"/>
            </w:pPr>
            <w:r>
              <w:t>Велоспорт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A68524" w14:textId="55A4B7A3" w:rsidR="001B1D6A" w:rsidRPr="00CD6F42" w:rsidRDefault="009744A2" w:rsidP="0090276A">
            <w:pPr>
              <w:jc w:val="both"/>
            </w:pPr>
            <w:r>
              <w:t>1</w:t>
            </w:r>
            <w:r w:rsidR="006C2200">
              <w:t>3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7A936F" w14:textId="4DCB6367" w:rsidR="001B1D6A" w:rsidRPr="0019456F" w:rsidRDefault="001B1D6A" w:rsidP="0090276A">
            <w:pPr>
              <w:jc w:val="both"/>
            </w:pPr>
            <w:r>
              <w:t>60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7102DC" w14:textId="18E29D18" w:rsidR="001B1D6A" w:rsidRPr="001B1D6A" w:rsidRDefault="0082052D" w:rsidP="0090276A">
            <w:pPr>
              <w:jc w:val="both"/>
            </w:pPr>
            <w:r>
              <w:t>8</w:t>
            </w:r>
          </w:p>
        </w:tc>
      </w:tr>
    </w:tbl>
    <w:p w14:paraId="16F595EE" w14:textId="35F5E8C6" w:rsidR="00FB4360" w:rsidRDefault="00FB4360" w:rsidP="00FB4360">
      <w:pPr>
        <w:jc w:val="both"/>
      </w:pPr>
    </w:p>
    <w:tbl>
      <w:tblPr>
        <w:tblStyle w:val="a3"/>
        <w:tblW w:w="9439" w:type="dxa"/>
        <w:tblInd w:w="0" w:type="dxa"/>
        <w:tblLook w:val="04A0" w:firstRow="1" w:lastRow="0" w:firstColumn="1" w:lastColumn="0" w:noHBand="0" w:noVBand="1"/>
      </w:tblPr>
      <w:tblGrid>
        <w:gridCol w:w="2184"/>
        <w:gridCol w:w="3551"/>
        <w:gridCol w:w="3704"/>
      </w:tblGrid>
      <w:tr w:rsidR="00477BC4" w14:paraId="714B5AC7" w14:textId="77777777" w:rsidTr="000265FE">
        <w:trPr>
          <w:trHeight w:val="27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62742" w14:textId="0EB0B113" w:rsidR="00477BC4" w:rsidRDefault="00477BC4" w:rsidP="0090276A">
            <w:pPr>
              <w:jc w:val="both"/>
            </w:pPr>
            <w:r>
              <w:t>Студент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ED02" w14:textId="6A8FF86C" w:rsidR="00477BC4" w:rsidRDefault="00477BC4" w:rsidP="0090276A">
            <w:pPr>
              <w:jc w:val="both"/>
            </w:pPr>
            <w:r>
              <w:t xml:space="preserve">Количество </w:t>
            </w:r>
            <w:r>
              <w:t>лишних ккал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6ED645B" w14:textId="09127845" w:rsidR="00477BC4" w:rsidRDefault="00477BC4" w:rsidP="0090276A">
            <w:pPr>
              <w:jc w:val="both"/>
            </w:pPr>
            <w:r>
              <w:t>Уровень подготовки</w:t>
            </w:r>
          </w:p>
        </w:tc>
      </w:tr>
      <w:tr w:rsidR="009C16BE" w14:paraId="3B45A9D0" w14:textId="77777777" w:rsidTr="000265FE">
        <w:trPr>
          <w:trHeight w:val="27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B3D8" w14:textId="60E2DC25" w:rsidR="009C16BE" w:rsidRDefault="009C16BE" w:rsidP="0090276A">
            <w:pPr>
              <w:jc w:val="both"/>
            </w:pPr>
            <w:r>
              <w:t>Даня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9A6" w14:textId="31F33CBC" w:rsidR="009C16BE" w:rsidRDefault="009C16BE" w:rsidP="0090276A">
            <w:pPr>
              <w:jc w:val="both"/>
            </w:pPr>
            <w:r>
              <w:t>5000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8623987" w14:textId="0F38E40A" w:rsidR="009C16BE" w:rsidRDefault="009C16BE" w:rsidP="0090276A">
            <w:pPr>
              <w:jc w:val="both"/>
            </w:pPr>
            <w:r>
              <w:t>1</w:t>
            </w:r>
            <w:r w:rsidR="00D83725">
              <w:t>2</w:t>
            </w:r>
          </w:p>
        </w:tc>
      </w:tr>
      <w:tr w:rsidR="00477BC4" w14:paraId="425106F2" w14:textId="77777777" w:rsidTr="000265FE">
        <w:trPr>
          <w:trHeight w:val="27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68C5" w14:textId="12A4F6C5" w:rsidR="00477BC4" w:rsidRPr="00816667" w:rsidRDefault="00477BC4" w:rsidP="0090276A">
            <w:pPr>
              <w:jc w:val="both"/>
            </w:pPr>
            <w:r>
              <w:t>Коля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3DBD" w14:textId="18AB657D" w:rsidR="00477BC4" w:rsidRPr="00652539" w:rsidRDefault="00026310" w:rsidP="0090276A">
            <w:pPr>
              <w:jc w:val="both"/>
            </w:pPr>
            <w:r>
              <w:t>5</w:t>
            </w:r>
            <w:r w:rsidR="00374011">
              <w:t>90</w:t>
            </w:r>
            <w:r w:rsidR="00477BC4">
              <w:t>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A32BFD" w14:textId="57B95F85" w:rsidR="00477BC4" w:rsidRPr="0019456F" w:rsidRDefault="00374011" w:rsidP="0090276A">
            <w:pPr>
              <w:jc w:val="both"/>
            </w:pPr>
            <w:r>
              <w:t>12</w:t>
            </w:r>
          </w:p>
        </w:tc>
      </w:tr>
      <w:tr w:rsidR="00477BC4" w14:paraId="156D50E1" w14:textId="77777777" w:rsidTr="000265FE">
        <w:trPr>
          <w:trHeight w:val="273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56D8" w14:textId="0FB19685" w:rsidR="00477BC4" w:rsidRDefault="00477BC4" w:rsidP="0090276A">
            <w:pPr>
              <w:jc w:val="both"/>
            </w:pPr>
            <w:r>
              <w:t>Саша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69A6" w14:textId="18C9729D" w:rsidR="00477BC4" w:rsidRPr="00E834F9" w:rsidRDefault="0024084E" w:rsidP="0090276A">
            <w:pPr>
              <w:jc w:val="both"/>
            </w:pPr>
            <w:r>
              <w:t>80</w:t>
            </w:r>
            <w:r w:rsidR="00477BC4">
              <w:t>00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55BC3A" w14:textId="0391C94A" w:rsidR="00477BC4" w:rsidRPr="0019456F" w:rsidRDefault="00CB5C53" w:rsidP="0090276A">
            <w:pPr>
              <w:jc w:val="both"/>
            </w:pPr>
            <w:r>
              <w:t>16</w:t>
            </w:r>
          </w:p>
        </w:tc>
      </w:tr>
      <w:tr w:rsidR="00477BC4" w14:paraId="16CF2047" w14:textId="77777777" w:rsidTr="000265FE">
        <w:trPr>
          <w:trHeight w:val="58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C480D6" w14:textId="332EA814" w:rsidR="00477BC4" w:rsidRDefault="00477BC4" w:rsidP="0090276A">
            <w:pPr>
              <w:jc w:val="both"/>
            </w:pPr>
            <w:r>
              <w:t>Стас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F54F5" w14:textId="4605ECA2" w:rsidR="00477BC4" w:rsidRPr="00CD6F42" w:rsidRDefault="00BD77AF" w:rsidP="0090276A">
            <w:pPr>
              <w:jc w:val="both"/>
            </w:pPr>
            <w:r>
              <w:t>55</w:t>
            </w:r>
            <w:r w:rsidR="00477BC4">
              <w:t>00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BAEBDC" w14:textId="71720771" w:rsidR="00477BC4" w:rsidRPr="0019456F" w:rsidRDefault="00B70EAB" w:rsidP="0090276A">
            <w:pPr>
              <w:jc w:val="both"/>
            </w:pPr>
            <w:r>
              <w:t>1</w:t>
            </w:r>
            <w:r w:rsidR="00BD77AF">
              <w:t>5</w:t>
            </w:r>
          </w:p>
        </w:tc>
      </w:tr>
      <w:tr w:rsidR="00477BC4" w14:paraId="2263C0FB" w14:textId="77777777" w:rsidTr="000265FE">
        <w:trPr>
          <w:trHeight w:val="27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AEA98" w14:textId="70652EDE" w:rsidR="00477BC4" w:rsidRDefault="00477BC4" w:rsidP="0090276A">
            <w:pPr>
              <w:jc w:val="both"/>
            </w:pPr>
            <w:r>
              <w:t>Даша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68637" w14:textId="50A007CF" w:rsidR="00477BC4" w:rsidRDefault="006128BA" w:rsidP="0090276A">
            <w:pPr>
              <w:jc w:val="both"/>
            </w:pPr>
            <w:r>
              <w:t>3000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B799EB" w14:textId="251D68E5" w:rsidR="00477BC4" w:rsidRDefault="00460161" w:rsidP="0090276A">
            <w:pPr>
              <w:jc w:val="both"/>
            </w:pPr>
            <w:r>
              <w:t>8</w:t>
            </w:r>
          </w:p>
        </w:tc>
      </w:tr>
    </w:tbl>
    <w:p w14:paraId="35EFC06F" w14:textId="77777777" w:rsidR="00CC72EF" w:rsidRDefault="00CC72EF" w:rsidP="00FB4360">
      <w:pPr>
        <w:jc w:val="both"/>
      </w:pPr>
    </w:p>
    <w:p w14:paraId="66858A79" w14:textId="77777777" w:rsidR="00FB4360" w:rsidRDefault="00FB4360" w:rsidP="00FB4360">
      <w:pPr>
        <w:jc w:val="both"/>
      </w:pPr>
      <w:r>
        <w:t>Задания:</w:t>
      </w:r>
    </w:p>
    <w:p w14:paraId="2C1E3AF2" w14:textId="18D60756" w:rsidR="00FB4360" w:rsidRDefault="00FB4360" w:rsidP="00FB4360">
      <w:pPr>
        <w:pStyle w:val="a4"/>
        <w:numPr>
          <w:ilvl w:val="0"/>
          <w:numId w:val="4"/>
        </w:numPr>
        <w:jc w:val="both"/>
      </w:pPr>
      <w:r>
        <w:t xml:space="preserve">Создать </w:t>
      </w:r>
      <w:r w:rsidR="000265FE">
        <w:t xml:space="preserve">2 </w:t>
      </w:r>
      <w:r>
        <w:t>структур</w:t>
      </w:r>
      <w:r w:rsidR="000265FE">
        <w:t>ы</w:t>
      </w:r>
      <w:r>
        <w:t xml:space="preserve"> и занести в н</w:t>
      </w:r>
      <w:r w:rsidR="0079418D">
        <w:t>их</w:t>
      </w:r>
      <w:r>
        <w:t xml:space="preserve"> данные из таблицы (кроме сер</w:t>
      </w:r>
      <w:r w:rsidR="0079418D">
        <w:t>ых</w:t>
      </w:r>
      <w:r>
        <w:t xml:space="preserve"> столбц</w:t>
      </w:r>
      <w:r w:rsidR="0079418D">
        <w:t>ов</w:t>
      </w:r>
      <w:r>
        <w:t xml:space="preserve">). </w:t>
      </w:r>
    </w:p>
    <w:p w14:paraId="1EC81A7A" w14:textId="71BDE8BD" w:rsidR="00FB4360" w:rsidRDefault="00FB4360" w:rsidP="00FB4360">
      <w:pPr>
        <w:pStyle w:val="a4"/>
        <w:numPr>
          <w:ilvl w:val="0"/>
          <w:numId w:val="4"/>
        </w:numPr>
        <w:jc w:val="both"/>
      </w:pPr>
      <w:r>
        <w:t xml:space="preserve">Рассчитать, сколько </w:t>
      </w:r>
      <w:r w:rsidR="00CA498A">
        <w:t>ккал сжигается за тренировку каждого типа</w:t>
      </w:r>
      <w:r>
        <w:t>.</w:t>
      </w:r>
      <w:r w:rsidR="00B60918">
        <w:t xml:space="preserve"> Вывести названия упражнений в тренировку для каждого студента.</w:t>
      </w:r>
    </w:p>
    <w:p w14:paraId="7DAC7583" w14:textId="1A1AFB95" w:rsidR="00FB4360" w:rsidRDefault="00FB4360" w:rsidP="00FB4360">
      <w:pPr>
        <w:pStyle w:val="a4"/>
        <w:numPr>
          <w:ilvl w:val="0"/>
          <w:numId w:val="4"/>
        </w:numPr>
        <w:jc w:val="both"/>
      </w:pPr>
      <w:r>
        <w:t>Поменять структур</w:t>
      </w:r>
      <w:r w:rsidR="0079418D">
        <w:t>ы</w:t>
      </w:r>
      <w:r>
        <w:t xml:space="preserve"> на класс</w:t>
      </w:r>
      <w:r w:rsidR="0079418D">
        <w:t>ы</w:t>
      </w:r>
      <w:r>
        <w:t xml:space="preserve"> и добавить </w:t>
      </w:r>
      <w:r w:rsidR="0079418D">
        <w:t xml:space="preserve">им </w:t>
      </w:r>
      <w:r>
        <w:t>класс</w:t>
      </w:r>
      <w:r w:rsidR="0079418D">
        <w:t>ы</w:t>
      </w:r>
      <w:r>
        <w:t>-наследник</w:t>
      </w:r>
      <w:r w:rsidR="0079418D">
        <w:t>и</w:t>
      </w:r>
      <w:r>
        <w:t xml:space="preserve"> (серы</w:t>
      </w:r>
      <w:r w:rsidR="0079418D">
        <w:t>е</w:t>
      </w:r>
      <w:r>
        <w:t xml:space="preserve"> столб</w:t>
      </w:r>
      <w:r w:rsidR="0079418D">
        <w:t>цы</w:t>
      </w:r>
      <w:r>
        <w:t>).</w:t>
      </w:r>
    </w:p>
    <w:p w14:paraId="60FB4F05" w14:textId="604AD77D" w:rsidR="00924B7A" w:rsidRDefault="00924B7A" w:rsidP="00924B7A">
      <w:pPr>
        <w:pStyle w:val="a4"/>
        <w:numPr>
          <w:ilvl w:val="0"/>
          <w:numId w:val="4"/>
        </w:numPr>
        <w:jc w:val="both"/>
      </w:pPr>
      <w:r>
        <w:t>Рассчитать, сколько ккал сжигается за тренировку каждого типа</w:t>
      </w:r>
      <w:r>
        <w:t xml:space="preserve"> с учетом ограничений по уровню подготовки</w:t>
      </w:r>
      <w:r>
        <w:t>.</w:t>
      </w:r>
    </w:p>
    <w:p w14:paraId="14CEF8DD" w14:textId="7BCC68C7" w:rsidR="00FB4360" w:rsidRPr="0001122A" w:rsidRDefault="00FB4360" w:rsidP="00FB4360">
      <w:pPr>
        <w:pStyle w:val="a4"/>
        <w:numPr>
          <w:ilvl w:val="0"/>
          <w:numId w:val="4"/>
        </w:numPr>
        <w:jc w:val="both"/>
      </w:pPr>
      <w:r>
        <w:t>Записать конечную таблицу в файл.</w:t>
      </w:r>
    </w:p>
    <w:p w14:paraId="6EA76315" w14:textId="77777777" w:rsidR="00323245" w:rsidRDefault="00323245" w:rsidP="00CF664A">
      <w:pPr>
        <w:jc w:val="both"/>
      </w:pPr>
    </w:p>
    <w:sectPr w:rsidR="00323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68A9"/>
    <w:multiLevelType w:val="hybridMultilevel"/>
    <w:tmpl w:val="3B9C4E62"/>
    <w:lvl w:ilvl="0" w:tplc="3E4AFFF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47B48"/>
    <w:multiLevelType w:val="hybridMultilevel"/>
    <w:tmpl w:val="24E0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D72C3"/>
    <w:multiLevelType w:val="hybridMultilevel"/>
    <w:tmpl w:val="24E0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C64ED"/>
    <w:multiLevelType w:val="hybridMultilevel"/>
    <w:tmpl w:val="24E0F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FC"/>
    <w:rsid w:val="0001122A"/>
    <w:rsid w:val="00026310"/>
    <w:rsid w:val="000265FE"/>
    <w:rsid w:val="00041794"/>
    <w:rsid w:val="000555BC"/>
    <w:rsid w:val="00071838"/>
    <w:rsid w:val="000A2AC5"/>
    <w:rsid w:val="000D7CDA"/>
    <w:rsid w:val="000F6DE3"/>
    <w:rsid w:val="0011485C"/>
    <w:rsid w:val="00124CCB"/>
    <w:rsid w:val="00167867"/>
    <w:rsid w:val="0019456F"/>
    <w:rsid w:val="001B1D6A"/>
    <w:rsid w:val="001B5736"/>
    <w:rsid w:val="001B6881"/>
    <w:rsid w:val="001E5286"/>
    <w:rsid w:val="0024084E"/>
    <w:rsid w:val="002908F4"/>
    <w:rsid w:val="002D314B"/>
    <w:rsid w:val="002D51EB"/>
    <w:rsid w:val="002E2FD3"/>
    <w:rsid w:val="002E6C51"/>
    <w:rsid w:val="00323245"/>
    <w:rsid w:val="00374011"/>
    <w:rsid w:val="003A18A7"/>
    <w:rsid w:val="003B4A57"/>
    <w:rsid w:val="003F2294"/>
    <w:rsid w:val="00403F8F"/>
    <w:rsid w:val="00460161"/>
    <w:rsid w:val="00477BC4"/>
    <w:rsid w:val="004F7316"/>
    <w:rsid w:val="006128BA"/>
    <w:rsid w:val="00641C64"/>
    <w:rsid w:val="00652539"/>
    <w:rsid w:val="006A7C28"/>
    <w:rsid w:val="006C2200"/>
    <w:rsid w:val="00705CE4"/>
    <w:rsid w:val="0079418D"/>
    <w:rsid w:val="007B1A94"/>
    <w:rsid w:val="00816667"/>
    <w:rsid w:val="0082052D"/>
    <w:rsid w:val="00863B12"/>
    <w:rsid w:val="008B4813"/>
    <w:rsid w:val="008C287B"/>
    <w:rsid w:val="008C2F73"/>
    <w:rsid w:val="00924B7A"/>
    <w:rsid w:val="0096321B"/>
    <w:rsid w:val="00971876"/>
    <w:rsid w:val="009744A2"/>
    <w:rsid w:val="00984365"/>
    <w:rsid w:val="009C16BE"/>
    <w:rsid w:val="009F38CE"/>
    <w:rsid w:val="00A2505A"/>
    <w:rsid w:val="00A74F86"/>
    <w:rsid w:val="00A91786"/>
    <w:rsid w:val="00AA509E"/>
    <w:rsid w:val="00AB4262"/>
    <w:rsid w:val="00AC3DBF"/>
    <w:rsid w:val="00AE0771"/>
    <w:rsid w:val="00AF29AF"/>
    <w:rsid w:val="00B45BC2"/>
    <w:rsid w:val="00B60918"/>
    <w:rsid w:val="00B70EAB"/>
    <w:rsid w:val="00B72C1A"/>
    <w:rsid w:val="00B7571B"/>
    <w:rsid w:val="00BB1C18"/>
    <w:rsid w:val="00BD77AF"/>
    <w:rsid w:val="00C409E5"/>
    <w:rsid w:val="00C44E59"/>
    <w:rsid w:val="00C852CB"/>
    <w:rsid w:val="00CA498A"/>
    <w:rsid w:val="00CB5C53"/>
    <w:rsid w:val="00CC4701"/>
    <w:rsid w:val="00CC72EF"/>
    <w:rsid w:val="00CD6F42"/>
    <w:rsid w:val="00CF664A"/>
    <w:rsid w:val="00D203DD"/>
    <w:rsid w:val="00D247D6"/>
    <w:rsid w:val="00D77A17"/>
    <w:rsid w:val="00D83725"/>
    <w:rsid w:val="00D86E76"/>
    <w:rsid w:val="00DF4347"/>
    <w:rsid w:val="00E12654"/>
    <w:rsid w:val="00E507B1"/>
    <w:rsid w:val="00E70019"/>
    <w:rsid w:val="00E834F9"/>
    <w:rsid w:val="00E84AE0"/>
    <w:rsid w:val="00EB0B8F"/>
    <w:rsid w:val="00EE05DD"/>
    <w:rsid w:val="00EF2CFC"/>
    <w:rsid w:val="00EF3907"/>
    <w:rsid w:val="00F75382"/>
    <w:rsid w:val="00FA7FCE"/>
    <w:rsid w:val="00FB4360"/>
    <w:rsid w:val="00FE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5D27"/>
  <w15:chartTrackingRefBased/>
  <w15:docId w15:val="{200EAF0D-618B-4BFC-8CBE-5F67B187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2C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 Все</dc:creator>
  <cp:keywords/>
  <dc:description/>
  <cp:lastModifiedBy>Все Все</cp:lastModifiedBy>
  <cp:revision>93</cp:revision>
  <dcterms:created xsi:type="dcterms:W3CDTF">2021-05-04T11:28:00Z</dcterms:created>
  <dcterms:modified xsi:type="dcterms:W3CDTF">2021-05-04T14:55:00Z</dcterms:modified>
</cp:coreProperties>
</file>