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t7pxqq1mff2" w:id="0"/>
      <w:bookmarkEnd w:id="0"/>
      <w:r w:rsidDel="00000000" w:rsidR="00000000" w:rsidRPr="00000000">
        <w:rPr>
          <w:rtl w:val="0"/>
        </w:rPr>
        <w:t xml:space="preserve">Parking Lot Trash Pickup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Strengths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premise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Cheap to get into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Lot’s of potential customers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Lots of traveling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Lots of time on foot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manual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Opportunities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New parking lots being built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people moving = more trash to clean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Companies </w:t>
            </w:r>
            <w:r w:rsidDel="00000000" w:rsidR="00000000" w:rsidRPr="00000000">
              <w:rPr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  <w:t xml:space="preserve"> hire an employee instead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environmental awareness might mean less loose trash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