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>, по наименованию, по цене. Также товары можно отфильтровать по категориям (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bookmarkStart w:id="5" w:name="_GoBack"/>
      <w:bookmarkEnd w:id="5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Default="008F5F2F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8D313B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3F0891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8388E5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8E268" w14:textId="77777777" w:rsidR="002C2D35" w:rsidRDefault="002C2D35">
      <w:pPr>
        <w:spacing w:line="240" w:lineRule="auto"/>
      </w:pPr>
      <w:r>
        <w:separator/>
      </w:r>
    </w:p>
  </w:endnote>
  <w:endnote w:type="continuationSeparator" w:id="0">
    <w:p w14:paraId="06414208" w14:textId="77777777" w:rsidR="002C2D35" w:rsidRDefault="002C2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6476B" w14:textId="77777777" w:rsidR="002C2D35" w:rsidRDefault="002C2D35">
      <w:pPr>
        <w:spacing w:line="240" w:lineRule="auto"/>
      </w:pPr>
      <w:r>
        <w:separator/>
      </w:r>
    </w:p>
  </w:footnote>
  <w:footnote w:type="continuationSeparator" w:id="0">
    <w:p w14:paraId="57B35EE3" w14:textId="77777777" w:rsidR="002C2D35" w:rsidRDefault="002C2D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155C15"/>
    <w:rsid w:val="00197A53"/>
    <w:rsid w:val="002C2D35"/>
    <w:rsid w:val="003A0A9D"/>
    <w:rsid w:val="00565F17"/>
    <w:rsid w:val="007D4B5F"/>
    <w:rsid w:val="008F5F2F"/>
    <w:rsid w:val="00907242"/>
    <w:rsid w:val="00977377"/>
    <w:rsid w:val="00A2704B"/>
    <w:rsid w:val="00C352BB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dcterms:created xsi:type="dcterms:W3CDTF">2023-07-01T17:30:00Z</dcterms:created>
  <dcterms:modified xsi:type="dcterms:W3CDTF">2023-07-01T18:22:00Z</dcterms:modified>
</cp:coreProperties>
</file>