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C877" w14:textId="77777777" w:rsidR="00DF77D4" w:rsidRPr="00DF77D4" w:rsidRDefault="00DF77D4" w:rsidP="00DF77D4">
      <w:pPr>
        <w:rPr>
          <w:b/>
          <w:bCs/>
        </w:rPr>
      </w:pPr>
      <w:r w:rsidRPr="00DF77D4">
        <w:rPr>
          <w:b/>
          <w:bCs/>
        </w:rPr>
        <w:t>EXPERIMENT 3 REPORT: DEAD-TIME LOGIC AND H-BRIDGE SWITCHING</w:t>
      </w:r>
    </w:p>
    <w:p w14:paraId="0CBD5559" w14:textId="77777777" w:rsidR="00DF77D4" w:rsidRPr="00DF77D4" w:rsidRDefault="00DF77D4" w:rsidP="00DF77D4">
      <w:pPr>
        <w:rPr>
          <w:b/>
          <w:bCs/>
        </w:rPr>
      </w:pPr>
      <w:r w:rsidRPr="00DF77D4">
        <w:rPr>
          <w:b/>
          <w:bCs/>
        </w:rPr>
        <w:t>1. OVERVIEW AND PURPOSE</w:t>
      </w:r>
    </w:p>
    <w:p w14:paraId="5680022F" w14:textId="77777777" w:rsidR="00DF77D4" w:rsidRPr="00DF77D4" w:rsidRDefault="00DF77D4" w:rsidP="00DF77D4">
      <w:r w:rsidRPr="00DF77D4">
        <w:t xml:space="preserve">In the previous experiments, the system successfully translated </w:t>
      </w:r>
      <w:proofErr w:type="spellStart"/>
      <w:r w:rsidRPr="00DF77D4">
        <w:t>analog</w:t>
      </w:r>
      <w:proofErr w:type="spellEnd"/>
      <w:r w:rsidRPr="00DF77D4">
        <w:t xml:space="preserve"> audio into a low-power digital Pulse Width Modulated (PWM) signal. However, operational amplifiers and logic comparators can only output a few milliamps of current—nowhere near enough power to physically move the heavy magnetic cone of an 8-ohm speaker.</w:t>
      </w:r>
    </w:p>
    <w:p w14:paraId="07E0B086" w14:textId="77777777" w:rsidR="00DF77D4" w:rsidRPr="00DF77D4" w:rsidRDefault="00DF77D4" w:rsidP="00DF77D4">
      <w:r w:rsidRPr="00DF77D4">
        <w:t>The purpose of Experiment 3 is to build the "muscle" of the Class-D amplifier. This involves constructing an H-Bridge switching network capable of delivering massive, high-speed current to the load. Furthermore, because high-power switching is inherently dangerous to the physical silicon components, a logic-based "Dead-Time Generator" and Buffer stage must be designed to safely direct the digital signals into the transistors without causing electrical short circuits.</w:t>
      </w:r>
    </w:p>
    <w:p w14:paraId="51E0CA4A" w14:textId="77777777" w:rsidR="00DF77D4" w:rsidRPr="00DF77D4" w:rsidRDefault="00DF77D4" w:rsidP="00DF77D4">
      <w:pPr>
        <w:rPr>
          <w:b/>
          <w:bCs/>
        </w:rPr>
      </w:pPr>
      <w:r w:rsidRPr="00DF77D4">
        <w:rPr>
          <w:b/>
          <w:bCs/>
        </w:rPr>
        <w:t>2. THE H-BRIDGE ARCHITECTURE (THE MUSCLE)</w:t>
      </w:r>
    </w:p>
    <w:p w14:paraId="37BD48E8" w14:textId="77777777" w:rsidR="00DF77D4" w:rsidRPr="00DF77D4" w:rsidRDefault="00DF77D4" w:rsidP="00DF77D4">
      <w:r w:rsidRPr="00DF77D4">
        <w:t>An H-Bridge is a specific arrangement of four bipolar junction transistors (BJTs) that allows a circuit to reverse the direction of current flowing through a central load (the speaker).</w:t>
      </w:r>
    </w:p>
    <w:p w14:paraId="73A2C5D1" w14:textId="77777777" w:rsidR="00DF77D4" w:rsidRPr="00DF77D4" w:rsidRDefault="00DF77D4" w:rsidP="00DF77D4">
      <w:pPr>
        <w:numPr>
          <w:ilvl w:val="0"/>
          <w:numId w:val="1"/>
        </w:numPr>
      </w:pPr>
      <w:r w:rsidRPr="00DF77D4">
        <w:rPr>
          <w:b/>
          <w:bCs/>
        </w:rPr>
        <w:t>The Top Transistors (Push):</w:t>
      </w:r>
      <w:r w:rsidRPr="00DF77D4">
        <w:t xml:space="preserve"> Two 2N2907 PNP transistors connect the left and right sides of the speaker to the 5.0V power supply rail.</w:t>
      </w:r>
    </w:p>
    <w:p w14:paraId="468BE573" w14:textId="77777777" w:rsidR="00DF77D4" w:rsidRPr="00DF77D4" w:rsidRDefault="00DF77D4" w:rsidP="00DF77D4">
      <w:pPr>
        <w:numPr>
          <w:ilvl w:val="0"/>
          <w:numId w:val="1"/>
        </w:numPr>
      </w:pPr>
      <w:r w:rsidRPr="00DF77D4">
        <w:rPr>
          <w:b/>
          <w:bCs/>
        </w:rPr>
        <w:t>The Bottom Transistors (Pull):</w:t>
      </w:r>
      <w:r w:rsidRPr="00DF77D4">
        <w:t xml:space="preserve"> Two 2N2222 NPN transistors connect the left and right sides of the speaker to the Ground rail (0.0V).</w:t>
      </w:r>
    </w:p>
    <w:p w14:paraId="7FEE56CC" w14:textId="77777777" w:rsidR="00DF77D4" w:rsidRPr="00DF77D4" w:rsidRDefault="00DF77D4" w:rsidP="00DF77D4">
      <w:pPr>
        <w:rPr>
          <w:b/>
          <w:bCs/>
        </w:rPr>
      </w:pPr>
      <w:r w:rsidRPr="00DF77D4">
        <w:rPr>
          <w:b/>
          <w:bCs/>
        </w:rPr>
        <w:t>The Differential Switching Action</w:t>
      </w:r>
    </w:p>
    <w:p w14:paraId="7584D122" w14:textId="77777777" w:rsidR="00DF77D4" w:rsidRPr="00DF77D4" w:rsidRDefault="00DF77D4" w:rsidP="00DF77D4">
      <w:r w:rsidRPr="00DF77D4">
        <w:t>The H-Bridge operates diagonally.</w:t>
      </w:r>
    </w:p>
    <w:p w14:paraId="0357FD77" w14:textId="77777777" w:rsidR="00DF77D4" w:rsidRPr="00DF77D4" w:rsidRDefault="00DF77D4" w:rsidP="00DF77D4">
      <w:pPr>
        <w:numPr>
          <w:ilvl w:val="0"/>
          <w:numId w:val="2"/>
        </w:numPr>
      </w:pPr>
      <w:r w:rsidRPr="00DF77D4">
        <w:rPr>
          <w:b/>
          <w:bCs/>
        </w:rPr>
        <w:t>State 1 (Positive Current):</w:t>
      </w:r>
      <w:r w:rsidRPr="00DF77D4">
        <w:t xml:space="preserve"> The Top-Left PNP turns ON, and the Bottom-Right NPN turns ON. Current flows from 5V, enters the left side of the speaker, exits the right side, and drains to Ground.</w:t>
      </w:r>
    </w:p>
    <w:p w14:paraId="61A3784C" w14:textId="77777777" w:rsidR="00DF77D4" w:rsidRPr="00DF77D4" w:rsidRDefault="00DF77D4" w:rsidP="00DF77D4">
      <w:pPr>
        <w:numPr>
          <w:ilvl w:val="0"/>
          <w:numId w:val="2"/>
        </w:numPr>
      </w:pPr>
      <w:r w:rsidRPr="00DF77D4">
        <w:rPr>
          <w:b/>
          <w:bCs/>
        </w:rPr>
        <w:t>State 2 (Negative Current):</w:t>
      </w:r>
      <w:r w:rsidRPr="00DF77D4">
        <w:t xml:space="preserve"> The Top-Right PNP turns ON, and the Bottom-Left NPN turns ON. Current flows from 5V, enters the right side of the speaker, exits the left side, and drains to Ground.</w:t>
      </w:r>
    </w:p>
    <w:p w14:paraId="574AF30B" w14:textId="77777777" w:rsidR="00DF77D4" w:rsidRPr="00DF77D4" w:rsidRDefault="00DF77D4" w:rsidP="00DF77D4">
      <w:pPr>
        <w:numPr>
          <w:ilvl w:val="0"/>
          <w:numId w:val="2"/>
        </w:numPr>
      </w:pPr>
      <w:r w:rsidRPr="00DF77D4">
        <w:rPr>
          <w:b/>
          <w:bCs/>
        </w:rPr>
        <w:t>The Result:</w:t>
      </w:r>
      <w:r w:rsidRPr="00DF77D4">
        <w:t xml:space="preserve"> Even though the circuit is powered by a single 0V to 5V supply, the speaker physically "feels" the voltage swinging from +5V to -5V, effectively doubling the voltage headroom and delivering significantly more audio power.</w:t>
      </w:r>
    </w:p>
    <w:p w14:paraId="5710C2D4" w14:textId="77777777" w:rsidR="00EB0D1B" w:rsidRDefault="00EB0D1B"/>
    <w:sectPr w:rsidR="00EB0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2981"/>
    <w:multiLevelType w:val="multilevel"/>
    <w:tmpl w:val="F98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68C4"/>
    <w:multiLevelType w:val="multilevel"/>
    <w:tmpl w:val="D13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84919">
    <w:abstractNumId w:val="0"/>
  </w:num>
  <w:num w:numId="2" w16cid:durableId="1202287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1E"/>
    <w:rsid w:val="000E171E"/>
    <w:rsid w:val="00AB70B3"/>
    <w:rsid w:val="00DB0F02"/>
    <w:rsid w:val="00DF77D4"/>
    <w:rsid w:val="00EB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A388"/>
  <w15:chartTrackingRefBased/>
  <w15:docId w15:val="{37025B2A-4AB7-4334-8E7B-B5168C0E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Bhattacharyya</dc:creator>
  <cp:keywords/>
  <dc:description/>
  <cp:lastModifiedBy>Soham Bhattacharyya</cp:lastModifiedBy>
  <cp:revision>2</cp:revision>
  <dcterms:created xsi:type="dcterms:W3CDTF">2026-06-01T16:47:00Z</dcterms:created>
  <dcterms:modified xsi:type="dcterms:W3CDTF">2026-06-01T16:47:00Z</dcterms:modified>
</cp:coreProperties>
</file>