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53" w:rsidRDefault="00271453" w:rsidP="00271453">
      <w:pPr>
        <w:pStyle w:val="NormalWeb"/>
        <w:spacing w:before="0" w:after="0" w:line="360" w:lineRule="auto"/>
        <w:rPr>
          <w:rFonts w:ascii="Arial" w:hAnsi="Arial" w:cs="Arial"/>
          <w:b/>
          <w:sz w:val="36"/>
          <w:szCs w:val="36"/>
        </w:rPr>
      </w:pPr>
      <w:r w:rsidRPr="0068645C">
        <w:rPr>
          <w:rFonts w:ascii="Arial" w:hAnsi="Arial" w:cs="Arial"/>
          <w:b/>
          <w:sz w:val="36"/>
          <w:szCs w:val="36"/>
        </w:rPr>
        <w:t>ANEXOS</w:t>
      </w:r>
    </w:p>
    <w:p w:rsidR="00271453" w:rsidRPr="00AF40DB" w:rsidRDefault="00271453" w:rsidP="00271453">
      <w:pPr>
        <w:pStyle w:val="NormalWeb"/>
        <w:spacing w:before="0" w:after="0" w:line="360" w:lineRule="auto"/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2DE99AB" wp14:editId="40BA17E0">
                <wp:simplePos x="0" y="0"/>
                <wp:positionH relativeFrom="column">
                  <wp:posOffset>3085147</wp:posOffset>
                </wp:positionH>
                <wp:positionV relativeFrom="paragraph">
                  <wp:posOffset>-573723</wp:posOffset>
                </wp:positionV>
                <wp:extent cx="282892" cy="4364990"/>
                <wp:effectExtent l="0" t="2857" r="317" b="318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2892" cy="4364990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67C20" id="Rectangle 4" o:spid="_x0000_s1026" style="position:absolute;margin-left:242.9pt;margin-top:-45.2pt;width:22.25pt;height:343.7pt;rotation:-90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  <w:r w:rsidRPr="00886449">
        <w:rPr>
          <w:rFonts w:ascii="Arial" w:hAnsi="Arial" w:cs="Arial"/>
          <w:b/>
          <w:lang w:val="es-CO"/>
        </w:rPr>
        <w:t>Detalle de Proyectos</w:t>
      </w:r>
      <w:r>
        <w:rPr>
          <w:rFonts w:ascii="Arial" w:hAnsi="Arial" w:cs="Arial"/>
          <w:b/>
          <w:lang w:val="es-CO"/>
        </w:rPr>
        <w:t xml:space="preserve">: </w:t>
      </w:r>
      <w:r>
        <w:rPr>
          <w:rFonts w:ascii="Arial" w:hAnsi="Arial" w:cs="Arial"/>
          <w:lang w:val="es-CO"/>
        </w:rPr>
        <w:t xml:space="preserve">Proyecto nº  001                        CÓDIGO       (                  ) </w:t>
      </w:r>
    </w:p>
    <w:p w:rsidR="00271453" w:rsidRPr="002A59E9" w:rsidRDefault="00271453" w:rsidP="00271453">
      <w:pPr>
        <w:pStyle w:val="Prrafodelista"/>
        <w:autoSpaceDE w:val="0"/>
        <w:spacing w:line="360" w:lineRule="auto"/>
        <w:ind w:left="1080"/>
        <w:rPr>
          <w:rFonts w:ascii="Arial" w:hAnsi="Arial" w:cs="Arial"/>
        </w:rPr>
      </w:pPr>
      <w:r>
        <w:rPr>
          <w:noProof/>
          <w:lang w:eastAsia="es-ES"/>
        </w:rPr>
        <w:drawing>
          <wp:anchor distT="36576" distB="36576" distL="36576" distR="36576" simplePos="0" relativeHeight="251661312" behindDoc="0" locked="0" layoutInCell="1" allowOverlap="1" wp14:anchorId="3E32D5A6" wp14:editId="3F3B2303">
            <wp:simplePos x="0" y="0"/>
            <wp:positionH relativeFrom="column">
              <wp:posOffset>5194300</wp:posOffset>
            </wp:positionH>
            <wp:positionV relativeFrom="paragraph">
              <wp:posOffset>231140</wp:posOffset>
            </wp:positionV>
            <wp:extent cx="1030605" cy="97917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AFE88" wp14:editId="52C39C72">
                <wp:simplePos x="0" y="0"/>
                <wp:positionH relativeFrom="column">
                  <wp:posOffset>-337185</wp:posOffset>
                </wp:positionH>
                <wp:positionV relativeFrom="paragraph">
                  <wp:posOffset>46355</wp:posOffset>
                </wp:positionV>
                <wp:extent cx="6657975" cy="79438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794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F6E9" id="3 Rectángulo" o:spid="_x0000_s1026" style="position:absolute;margin-left:-26.55pt;margin-top:3.65pt;width:524.25pt;height:6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" fillcolor="#d8d8d8 [2732]" strokecolor="#1f4d78 [1604]" strokeweight="1pt"/>
            </w:pict>
          </mc:Fallback>
        </mc:AlternateContent>
      </w:r>
    </w:p>
    <w:p w:rsidR="00271453" w:rsidRPr="00886449" w:rsidRDefault="00271453" w:rsidP="00271453">
      <w:pPr>
        <w:pStyle w:val="Prrafodelista"/>
        <w:autoSpaceDE w:val="0"/>
        <w:spacing w:line="360" w:lineRule="auto"/>
        <w:ind w:left="1080"/>
        <w:rPr>
          <w:rFonts w:ascii="Arial" w:hAnsi="Arial" w:cs="Arial"/>
        </w:rPr>
      </w:pPr>
      <w:r>
        <w:rPr>
          <w:noProof/>
          <w:lang w:eastAsia="es-ES"/>
        </w:rPr>
        <w:drawing>
          <wp:anchor distT="36576" distB="36576" distL="36576" distR="36576" simplePos="0" relativeHeight="251672576" behindDoc="0" locked="0" layoutInCell="1" allowOverlap="1" wp14:anchorId="3555909D" wp14:editId="2E99B0A7">
            <wp:simplePos x="0" y="0"/>
            <wp:positionH relativeFrom="column">
              <wp:posOffset>-177165</wp:posOffset>
            </wp:positionH>
            <wp:positionV relativeFrom="paragraph">
              <wp:posOffset>12065</wp:posOffset>
            </wp:positionV>
            <wp:extent cx="1200785" cy="969645"/>
            <wp:effectExtent l="0" t="0" r="0" b="190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44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1AB36F" wp14:editId="70628F13">
                <wp:simplePos x="0" y="0"/>
                <wp:positionH relativeFrom="column">
                  <wp:posOffset>1025112</wp:posOffset>
                </wp:positionH>
                <wp:positionV relativeFrom="paragraph">
                  <wp:posOffset>211204</wp:posOffset>
                </wp:positionV>
                <wp:extent cx="4382972" cy="405892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2972" cy="4058920"/>
                          <a:chOff x="1090707" y="1091553"/>
                          <a:chExt cx="22290" cy="20597"/>
                        </a:xfrm>
                      </wpg:grpSpPr>
                      <wps:wsp>
                        <wps:cNvPr id="11" name="Rectangle 12" hidden="1"/>
                        <wps:cNvSpPr>
                          <a:spLocks noChangeArrowheads="1"/>
                        </wps:cNvSpPr>
                        <wps:spPr bwMode="auto">
                          <a:xfrm>
                            <a:off x="1090707" y="1091553"/>
                            <a:ext cx="22289" cy="20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090707" y="1091555"/>
                            <a:ext cx="22290" cy="19854"/>
                            <a:chOff x="1090707" y="1091553"/>
                            <a:chExt cx="22289" cy="19853"/>
                          </a:xfrm>
                        </wpg:grpSpPr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0707" y="1096530"/>
                              <a:ext cx="22287" cy="14876"/>
                            </a:xfrm>
                            <a:prstGeom prst="rect">
                              <a:avLst/>
                            </a:prstGeom>
                            <a:solidFill>
                              <a:srgbClr val="ACC1E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FFF39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1453" w:rsidRDefault="00271453" w:rsidP="00271453">
                                <w:pPr>
                                  <w:spacing w:line="273" w:lineRule="auto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  <w:t>PROYECTO PLAN DE VIDA 2014</w:t>
                                </w: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  <w:t xml:space="preserve">PARA ADOLESCENTES DE 28 INSTITUCIONES EDUCATIVAS DE </w:t>
                                </w: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  <w:t xml:space="preserve">NIVEL MEDIO DE </w:t>
                                </w: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  <w:t xml:space="preserve">SAN MIGUEL LA UNIÓN, MORAZÁN </w:t>
                                </w:r>
                              </w:p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b/>
                                    <w:bCs/>
                                    <w:caps/>
                                    <w:color w:val="575F6D"/>
                                    <w:sz w:val="32"/>
                                    <w:szCs w:val="32"/>
                                  </w:rPr>
                                  <w:t xml:space="preserve">Y USULUTÁN </w:t>
                                </w:r>
                              </w:p>
                            </w:txbxContent>
                          </wps:txbx>
                          <wps:bodyPr rot="0" vert="horz" wrap="square" lIns="100584" tIns="36576" rIns="100584" bIns="36576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0707" y="1091553"/>
                              <a:ext cx="22289" cy="5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71453" w:rsidRDefault="00271453" w:rsidP="00271453">
                                <w:pPr>
                                  <w:jc w:val="center"/>
                                  <w:rPr>
                                    <w:rFonts w:ascii="Arial Narrow" w:hAnsi="Arial Narrow"/>
                                    <w:caps/>
                                    <w:color w:val="575F6D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caps/>
                                    <w:color w:val="575F6D"/>
                                    <w:sz w:val="44"/>
                                    <w:szCs w:val="44"/>
                                  </w:rPr>
                                  <w:t>UNIVERSIDAD GERARDO BARRIOS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AB36F" id="Group 11" o:spid="_x0000_s1026" style="position:absolute;left:0;text-align:left;margin-left:80.7pt;margin-top:16.65pt;width:345.1pt;height:319.6pt;z-index:251662336" coordorigin="10907,10915" coordsize="222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">
                <v:rect id="Rectangle 12" o:spid="_x0000_s1027" style="position:absolute;left:10907;top:10915;width:222;height:206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L18QA&#10;AADbAAAADwAAAGRycy9kb3ducmV2LnhtbERPTWvCQBC9F/oflin0VjdKlZC6irQICqW2iQeP0+yY&#10;hGRnQ3abxH/fFQRv83ifs1yPphE9da6yrGA6iUAQ51ZXXCg4ZtuXGITzyBoby6TgQg7Wq8eHJSba&#10;DvxDfeoLEULYJaig9L5NpHR5SQbdxLbEgTvbzqAPsCuk7nAI4aaRsyhaSIMVh4YSW3ovKa/TP6Pg&#10;cDzI+OM3+/qu9/XupBevn/P9Sannp3HzBsLT6O/im3unw/wpXH8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wC9fEAAAA2wAAAA8AAAAAAAAAAAAAAAAAmAIAAGRycy9k&#10;b3ducmV2LnhtbFBLBQYAAAAABAAEAPUAAACJAwAAAAA=&#10;" stroked="f">
                  <v:stroke joinstyle="round"/>
                  <v:textbox inset="2.88pt,2.88pt,2.88pt,2.88pt"/>
                </v:rect>
                <v:group id="Group 13" o:spid="_x0000_s1028" style="position:absolute;left:10907;top:10915;width:222;height:199" coordorigin="10907,10915" coordsize="222,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10907;top:10965;width:222;height: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PAcMA&#10;AADbAAAADwAAAGRycy9kb3ducmV2LnhtbERP22rCQBB9F/oPyxT6pptaEUndhFJsKwiCF7C+jdlp&#10;EpKdDbtbjX/fLQi+zeFcZ573phVncr62rOB5lIAgLqyuuVSw330MZyB8QNbYWiYFV/KQZw+DOaba&#10;XnhD520oRQxhn6KCKoQuldIXFRn0I9sRR+7HOoMhQldK7fASw00rx0kylQZrjg0VdvReUdFsf40C&#10;97lLTv3KHqhxjTuup/uv78lCqafH/u0VRKA+3MU391LH+S/w/0s8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TPAcMAAADbAAAADwAAAAAAAAAAAAAAAACYAgAAZHJzL2Rv&#10;d25yZXYueG1sUEsFBgAAAAAEAAQA9QAAAIgDAAAAAA==&#10;" fillcolor="#acc1e9" stroked="f" strokecolor="black [0]" insetpen="t">
                    <v:shadow color="#fff39d"/>
                    <v:textbox inset="7.92pt,2.88pt,7.92pt,2.88pt">
                      <w:txbxContent>
                        <w:p w:rsidR="00271453" w:rsidRDefault="00271453" w:rsidP="00271453">
                          <w:pPr>
                            <w:spacing w:line="273" w:lineRule="auto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 </w:t>
                          </w: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  <w:t>PROYECTO PLAN DE VIDA 2014</w:t>
                          </w: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  <w:t xml:space="preserve">PARA ADOLESCENTES DE 28 INSTITUCIONES EDUCATIVAS DE </w:t>
                          </w: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  <w:t xml:space="preserve">NIVEL MEDIO DE </w:t>
                          </w: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  <w:t xml:space="preserve">SAN MIGUEL LA UNIÓN, MORAZÁN </w:t>
                          </w:r>
                        </w:p>
                        <w:p w:rsidR="00271453" w:rsidRDefault="00271453" w:rsidP="00271453">
                          <w:pPr>
                            <w:jc w:val="center"/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b/>
                              <w:bCs/>
                              <w:caps/>
                              <w:color w:val="575F6D"/>
                              <w:sz w:val="32"/>
                              <w:szCs w:val="32"/>
                            </w:rPr>
                            <w:t xml:space="preserve">Y USULUTÁN </w:t>
                          </w:r>
                        </w:p>
                      </w:txbxContent>
                    </v:textbox>
                  </v:shape>
                  <v:shape id="Text Box 15" o:spid="_x0000_s1030" type="#_x0000_t202" style="position:absolute;left:10907;top:10915;width:222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YEm8IA&#10;AADbAAAADwAAAGRycy9kb3ducmV2LnhtbERPTWvCQBC9F/wPywjemo1aYkmzigiCh0KNlZ6n2TEJ&#10;ZmfD7mrS/vpuodDbPN7nFJvRdOJOzreWFcyTFARxZXXLtYLz+/7xGYQPyBo7y6Tgizxs1pOHAnNt&#10;By7pfgq1iCHsc1TQhNDnUvqqIYM+sT1x5C7WGQwRulpqh0MMN51cpGkmDbYcGxrsaddQdT3djIKP&#10;z9XtOLjlsbx+91lnt/7tNXilZtNx+wIi0Bj+xX/ug47zn+D3l3i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gSbwgAAANsAAAAPAAAAAAAAAAAAAAAAAJgCAABkcnMvZG93&#10;bnJldi54bWxQSwUGAAAAAAQABAD1AAAAhwMAAAAA&#10;" filled="f" stroked="f" strokecolor="black [0]" insetpen="t">
                    <v:textbox inset="2.88pt,2.88pt,2.88pt,2.88pt">
                      <w:txbxContent>
                        <w:p w:rsidR="00271453" w:rsidRDefault="00271453" w:rsidP="00271453">
                          <w:pPr>
                            <w:jc w:val="center"/>
                            <w:rPr>
                              <w:rFonts w:ascii="Arial Narrow" w:hAnsi="Arial Narrow"/>
                              <w:caps/>
                              <w:color w:val="575F6D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Narrow" w:hAnsi="Arial Narrow"/>
                              <w:caps/>
                              <w:color w:val="575F6D"/>
                              <w:sz w:val="44"/>
                              <w:szCs w:val="44"/>
                            </w:rPr>
                            <w:t>UNIVERSIDAD GERARDO BARRIOS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w:drawing>
          <wp:anchor distT="36576" distB="36576" distL="36576" distR="36576" simplePos="0" relativeHeight="251659264" behindDoc="0" locked="0" layoutInCell="1" allowOverlap="1" wp14:anchorId="1017BF5F" wp14:editId="7A154F8A">
            <wp:simplePos x="0" y="0"/>
            <wp:positionH relativeFrom="column">
              <wp:posOffset>-173990</wp:posOffset>
            </wp:positionH>
            <wp:positionV relativeFrom="paragraph">
              <wp:posOffset>-51435</wp:posOffset>
            </wp:positionV>
            <wp:extent cx="1200785" cy="969645"/>
            <wp:effectExtent l="0" t="0" r="0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1E994B89" wp14:editId="79F3778B">
                <wp:simplePos x="0" y="0"/>
                <wp:positionH relativeFrom="column">
                  <wp:posOffset>770890</wp:posOffset>
                </wp:positionH>
                <wp:positionV relativeFrom="paragraph">
                  <wp:posOffset>198120</wp:posOffset>
                </wp:positionV>
                <wp:extent cx="215900" cy="3204845"/>
                <wp:effectExtent l="133350" t="19050" r="127000" b="14605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2939">
                          <a:off x="0" y="0"/>
                          <a:ext cx="215900" cy="3204845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7C055" id="Rectangle 22" o:spid="_x0000_s1026" style="position:absolute;margin-left:60.7pt;margin-top:15.6pt;width:17pt;height:252.35pt;rotation:-276277fd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C3E1938" wp14:editId="455A276D">
                <wp:simplePos x="0" y="0"/>
                <wp:positionH relativeFrom="column">
                  <wp:posOffset>92075</wp:posOffset>
                </wp:positionH>
                <wp:positionV relativeFrom="paragraph">
                  <wp:posOffset>330835</wp:posOffset>
                </wp:positionV>
                <wp:extent cx="144145" cy="2160270"/>
                <wp:effectExtent l="95250" t="19050" r="84455" b="1143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2939">
                          <a:off x="0" y="0"/>
                          <a:ext cx="144145" cy="2160270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BC13A" id="Rectangle 20" o:spid="_x0000_s1026" style="position:absolute;margin-left:7.25pt;margin-top:26.05pt;width:11.35pt;height:170.1pt;rotation:-276277fd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2EA74F46" wp14:editId="6398FFA1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</wp:posOffset>
                </wp:positionV>
                <wp:extent cx="338455" cy="4577080"/>
                <wp:effectExtent l="14288" t="195262" r="18732" b="209233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490120">
                          <a:off x="0" y="0"/>
                          <a:ext cx="338455" cy="4577080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B90D1" id="Rectangle 27" o:spid="_x0000_s1026" style="position:absolute;margin-left:242.75pt;margin-top:5.95pt;width:26.65pt;height:360.4pt;rotation:-5581352fd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F939D19" wp14:editId="5CFED193">
                <wp:simplePos x="0" y="0"/>
                <wp:positionH relativeFrom="column">
                  <wp:posOffset>259715</wp:posOffset>
                </wp:positionH>
                <wp:positionV relativeFrom="paragraph">
                  <wp:posOffset>-880745</wp:posOffset>
                </wp:positionV>
                <wp:extent cx="180340" cy="3204845"/>
                <wp:effectExtent l="121920" t="2540" r="126365" b="25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2939">
                          <a:off x="0" y="0"/>
                          <a:ext cx="180340" cy="3204845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959B" id="Rectangle 18" o:spid="_x0000_s1026" style="position:absolute;margin-left:20.45pt;margin-top:-69.35pt;width:14.2pt;height:252.35pt;rotation:-276277fd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6BADA3B" wp14:editId="3952DD81">
                <wp:simplePos x="0" y="0"/>
                <wp:positionH relativeFrom="column">
                  <wp:posOffset>475615</wp:posOffset>
                </wp:positionH>
                <wp:positionV relativeFrom="paragraph">
                  <wp:posOffset>-952500</wp:posOffset>
                </wp:positionV>
                <wp:extent cx="215900" cy="3204845"/>
                <wp:effectExtent l="118745" t="6985" r="122555" b="762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52939">
                          <a:off x="0" y="0"/>
                          <a:ext cx="215900" cy="3204845"/>
                        </a:xfrm>
                        <a:prstGeom prst="rect">
                          <a:avLst/>
                        </a:prstGeom>
                        <a:solidFill>
                          <a:srgbClr val="7598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0CB54" id="Rectangle 17" o:spid="_x0000_s1026" style="position:absolute;margin-left:37.45pt;margin-top:-75pt;width:17pt;height:252.35pt;rotation:-276277fd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" fillcolor="#7598d9" stroked="f" strokecolor="black [0]" insetpen="t">
                <v:shadow color="#fff39d"/>
                <v:textbox inset="2.88pt,2.88pt,2.88pt,2.88pt"/>
              </v:rect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3B08700F" wp14:editId="4DBFD341">
                <wp:simplePos x="0" y="0"/>
                <wp:positionH relativeFrom="column">
                  <wp:posOffset>3396034</wp:posOffset>
                </wp:positionH>
                <wp:positionV relativeFrom="paragraph">
                  <wp:posOffset>273804</wp:posOffset>
                </wp:positionV>
                <wp:extent cx="256540" cy="4864415"/>
                <wp:effectExtent l="20320" t="170180" r="30480" b="18288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181422">
                          <a:off x="0" y="0"/>
                          <a:ext cx="256540" cy="4864415"/>
                        </a:xfrm>
                        <a:prstGeom prst="rect">
                          <a:avLst/>
                        </a:prstGeom>
                        <a:solidFill>
                          <a:srgbClr val="BF6529"/>
                        </a:solidFill>
                        <a:ln w="9525" algn="in">
                          <a:solidFill>
                            <a:srgbClr val="BF652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DE2AC" id="Rectangle 24" o:spid="_x0000_s1026" style="position:absolute;margin-left:267.4pt;margin-top:21.55pt;width:20.2pt;height:383pt;rotation:5659495fd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" fillcolor="#bf6529" strokecolor="#bf6529" insetpen="t">
                <v:shadow color="#fff39d"/>
                <v:textbox inset="2.88pt,2.88pt,2.88pt,2.88pt"/>
              </v:rect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>
        <w:rPr>
          <w:noProof/>
          <w:szCs w:val="24"/>
          <w:lang w:eastAsia="es-ES"/>
        </w:rPr>
        <w:drawing>
          <wp:anchor distT="36576" distB="36576" distL="36576" distR="36576" simplePos="0" relativeHeight="251668480" behindDoc="0" locked="0" layoutInCell="1" allowOverlap="1" wp14:anchorId="53183C5A" wp14:editId="63D03D6F">
            <wp:simplePos x="0" y="0"/>
            <wp:positionH relativeFrom="column">
              <wp:posOffset>1193986</wp:posOffset>
            </wp:positionH>
            <wp:positionV relativeFrom="paragraph">
              <wp:posOffset>235937</wp:posOffset>
            </wp:positionV>
            <wp:extent cx="4646295" cy="1247775"/>
            <wp:effectExtent l="0" t="0" r="1905" b="9525"/>
            <wp:wrapNone/>
            <wp:docPr id="4" name="Imagen 4" descr="MC90037044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C900370442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  <w:r w:rsidRPr="00BE171C">
        <w:rPr>
          <w:noProof/>
          <w:color w:val="auto"/>
          <w:szCs w:val="24"/>
          <w:lang w:eastAsia="es-ES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46D1A503" wp14:editId="73B44E2F">
                <wp:simplePos x="0" y="0"/>
                <wp:positionH relativeFrom="column">
                  <wp:posOffset>1066165</wp:posOffset>
                </wp:positionH>
                <wp:positionV relativeFrom="paragraph">
                  <wp:posOffset>95885</wp:posOffset>
                </wp:positionV>
                <wp:extent cx="4859655" cy="1771650"/>
                <wp:effectExtent l="19050" t="19050" r="36195" b="3810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9655" cy="1771650"/>
                        </a:xfrm>
                        <a:prstGeom prst="rect">
                          <a:avLst/>
                        </a:prstGeom>
                        <a:solidFill>
                          <a:srgbClr val="BCBFC5"/>
                        </a:solidFill>
                        <a:ln w="63500" cmpd="dbl">
                          <a:solidFill>
                            <a:srgbClr val="FE863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39D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1453" w:rsidRDefault="00271453" w:rsidP="002714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PRESENTADO POR</w:t>
                            </w:r>
                          </w:p>
                          <w:p w:rsidR="00271453" w:rsidRDefault="00271453" w:rsidP="002714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ING. FERMÍN SORTO VILLATORO</w:t>
                            </w:r>
                          </w:p>
                          <w:p w:rsidR="00271453" w:rsidRDefault="00271453" w:rsidP="002714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271453" w:rsidRDefault="00271453" w:rsidP="002714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271453" w:rsidRDefault="00271453" w:rsidP="002714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SAN MIGUEL, ENERO DE 2014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1A503" id="Rectangle 8" o:spid="_x0000_s1031" style="position:absolute;margin-left:83.95pt;margin-top:7.55pt;width:382.65pt;height:139.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" fillcolor="#bcbfc5" strokecolor="#fe8637" strokeweight="5pt">
                <v:stroke linestyle="thinThin"/>
                <v:shadow color="#fff39d"/>
                <v:textbox inset=",7.2pt,,7.2pt">
                  <w:txbxContent>
                    <w:p w:rsidR="00271453" w:rsidRDefault="00271453" w:rsidP="002714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>PRESENTADO POR</w:t>
                      </w:r>
                    </w:p>
                    <w:p w:rsidR="00271453" w:rsidRDefault="00271453" w:rsidP="002714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>ING. FERMÍN SORTO VILLATORO</w:t>
                      </w:r>
                    </w:p>
                    <w:p w:rsidR="00271453" w:rsidRDefault="00271453" w:rsidP="002714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> </w:t>
                      </w:r>
                    </w:p>
                    <w:p w:rsidR="00271453" w:rsidRDefault="00271453" w:rsidP="002714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> </w:t>
                      </w:r>
                    </w:p>
                    <w:p w:rsidR="00271453" w:rsidRDefault="00271453" w:rsidP="002714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8"/>
                          <w:szCs w:val="28"/>
                        </w:rPr>
                        <w:t>SAN MIGUEL, ENERO DE 2014</w:t>
                      </w:r>
                    </w:p>
                  </w:txbxContent>
                </v:textbox>
              </v:rect>
            </w:pict>
          </mc:Fallback>
        </mc:AlternateContent>
      </w: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noProof/>
          <w:lang w:eastAsia="es-ES"/>
        </w:rPr>
      </w:pPr>
    </w:p>
    <w:p w:rsidR="00271453" w:rsidRDefault="00271453" w:rsidP="00271453">
      <w:pPr>
        <w:pStyle w:val="NormalWeb"/>
        <w:spacing w:after="0" w:line="276" w:lineRule="auto"/>
        <w:rPr>
          <w:rFonts w:ascii="Arial" w:hAnsi="Arial" w:cs="Arial"/>
          <w:b/>
          <w:color w:val="000000" w:themeColor="text1"/>
          <w:szCs w:val="24"/>
          <w:lang w:val="es-SV"/>
        </w:rPr>
      </w:pPr>
    </w:p>
    <w:p w:rsidR="00271453" w:rsidRDefault="00271453" w:rsidP="00271453">
      <w:pPr>
        <w:pStyle w:val="NormalWeb"/>
        <w:spacing w:after="0" w:line="276" w:lineRule="auto"/>
        <w:rPr>
          <w:rFonts w:ascii="Arial" w:hAnsi="Arial" w:cs="Arial"/>
          <w:b/>
          <w:color w:val="000000" w:themeColor="text1"/>
          <w:szCs w:val="24"/>
          <w:lang w:val="es-SV"/>
        </w:rPr>
      </w:pPr>
    </w:p>
    <w:p w:rsidR="00271453" w:rsidRDefault="00271453" w:rsidP="00271453">
      <w:pPr>
        <w:pStyle w:val="NormalWeb"/>
        <w:spacing w:after="0" w:line="276" w:lineRule="auto"/>
        <w:rPr>
          <w:rFonts w:ascii="Arial" w:hAnsi="Arial" w:cs="Arial"/>
          <w:b/>
          <w:color w:val="000000" w:themeColor="text1"/>
          <w:szCs w:val="24"/>
          <w:lang w:val="es-SV"/>
        </w:rPr>
      </w:pPr>
    </w:p>
    <w:p w:rsidR="00271453" w:rsidRDefault="00271453" w:rsidP="00271453">
      <w:pPr>
        <w:pStyle w:val="NormalWeb"/>
        <w:spacing w:after="0" w:line="276" w:lineRule="auto"/>
        <w:rPr>
          <w:rFonts w:ascii="Arial" w:hAnsi="Arial" w:cs="Arial"/>
          <w:b/>
          <w:color w:val="000000" w:themeColor="text1"/>
          <w:szCs w:val="24"/>
          <w:lang w:val="es-SV"/>
        </w:rPr>
      </w:pPr>
    </w:p>
    <w:p w:rsidR="00271453" w:rsidRPr="00E651A9" w:rsidRDefault="00271453" w:rsidP="00271453">
      <w:pPr>
        <w:pStyle w:val="NormalWeb"/>
        <w:spacing w:after="0" w:line="276" w:lineRule="auto"/>
        <w:rPr>
          <w:rFonts w:ascii="Arial" w:hAnsi="Arial" w:cs="Arial"/>
          <w:b/>
          <w:color w:val="000000" w:themeColor="text1"/>
          <w:szCs w:val="24"/>
          <w:lang w:val="es-SV"/>
        </w:rPr>
      </w:pPr>
      <w:r w:rsidRPr="00E651A9">
        <w:rPr>
          <w:rFonts w:ascii="Arial" w:hAnsi="Arial" w:cs="Arial"/>
          <w:b/>
          <w:color w:val="000000" w:themeColor="text1"/>
          <w:szCs w:val="24"/>
          <w:lang w:val="es-SV"/>
        </w:rPr>
        <w:t>I. GENERALIDADES</w:t>
      </w:r>
    </w:p>
    <w:tbl>
      <w:tblPr>
        <w:tblW w:w="8361" w:type="dxa"/>
        <w:tblInd w:w="392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83"/>
        <w:gridCol w:w="4676"/>
      </w:tblGrid>
      <w:tr w:rsidR="00271453" w:rsidRPr="00A81B2D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lastRenderedPageBreak/>
              <w:t xml:space="preserve">i. Nombre del </w:t>
            </w:r>
            <w:r w:rsidRPr="00B77C02">
              <w:rPr>
                <w:rFonts w:ascii="Arial" w:hAnsi="Arial" w:cs="Arial"/>
                <w:szCs w:val="24"/>
                <w:lang w:val="es-SV"/>
              </w:rPr>
              <w:t xml:space="preserve">proyecto </w:t>
            </w:r>
          </w:p>
        </w:tc>
        <w:tc>
          <w:tcPr>
            <w:tcW w:w="283" w:type="dxa"/>
          </w:tcPr>
          <w:p w:rsidR="00271453" w:rsidRPr="005D2AA2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b/>
                <w:szCs w:val="24"/>
                <w:lang w:val="es-SV"/>
              </w:rPr>
            </w:pPr>
            <w:r w:rsidRPr="005D2AA2">
              <w:rPr>
                <w:rFonts w:ascii="Arial" w:hAnsi="Arial" w:cs="Arial"/>
                <w:b/>
                <w:szCs w:val="24"/>
                <w:lang w:val="es-SV"/>
              </w:rPr>
              <w:t>:</w:t>
            </w:r>
          </w:p>
        </w:tc>
        <w:tc>
          <w:tcPr>
            <w:tcW w:w="4676" w:type="dxa"/>
          </w:tcPr>
          <w:p w:rsidR="00271453" w:rsidRPr="005D2AA2" w:rsidRDefault="00271453" w:rsidP="004353AB">
            <w:pPr>
              <w:snapToGrid w:val="0"/>
              <w:spacing w:before="102" w:line="360" w:lineRule="auto"/>
              <w:jc w:val="both"/>
              <w:rPr>
                <w:rFonts w:ascii="Arial" w:hAnsi="Arial" w:cs="Arial"/>
                <w:b/>
                <w:bCs/>
                <w:color w:val="000000"/>
                <w:lang w:val="es-SV"/>
              </w:rPr>
            </w:pPr>
            <w:r w:rsidRPr="005D2AA2">
              <w:rPr>
                <w:rFonts w:ascii="Arial" w:hAnsi="Arial" w:cs="Arial"/>
                <w:b/>
                <w:color w:val="000000"/>
              </w:rPr>
              <w:t>Plan de vida para adolescentes de instituciones Educativas de nivel medio de Usulután, San Miguel, La Unión y Morazán.</w:t>
            </w: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t>ii. Población Beneficiada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lang w:val="es-SV"/>
              </w:rPr>
            </w:pPr>
            <w:r w:rsidRPr="00662A80">
              <w:rPr>
                <w:rFonts w:ascii="Arial" w:hAnsi="Arial" w:cs="Arial"/>
                <w:lang w:val="es-SV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jc w:val="both"/>
              <w:rPr>
                <w:rFonts w:ascii="Arial" w:hAnsi="Arial" w:cs="Arial"/>
                <w:color w:val="000000" w:themeColor="text1"/>
                <w:szCs w:val="24"/>
                <w:lang w:val="es-SV"/>
              </w:rPr>
            </w:pPr>
            <w:r w:rsidRPr="00662A80">
              <w:rPr>
                <w:rFonts w:ascii="Arial" w:hAnsi="Arial" w:cs="Arial"/>
                <w:color w:val="000000" w:themeColor="text1"/>
                <w:szCs w:val="24"/>
                <w:lang w:val="es-SV"/>
              </w:rPr>
              <w:t>28 Institutos nacionales de la Zona Oriental</w:t>
            </w: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t>iii. Responsable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lang w:val="es-SV"/>
              </w:rPr>
            </w:pPr>
            <w:r w:rsidRPr="00662A80">
              <w:rPr>
                <w:rFonts w:ascii="Arial" w:hAnsi="Arial" w:cs="Arial"/>
                <w:lang w:val="es-SV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jc w:val="both"/>
              <w:rPr>
                <w:rFonts w:ascii="Arial" w:hAnsi="Arial" w:cs="Arial"/>
                <w:color w:val="000000" w:themeColor="text1"/>
                <w:szCs w:val="24"/>
                <w:lang w:val="es-SV"/>
              </w:rPr>
            </w:pPr>
            <w:r w:rsidRPr="00662A80">
              <w:rPr>
                <w:rFonts w:ascii="Arial" w:hAnsi="Arial" w:cs="Arial"/>
                <w:color w:val="000000" w:themeColor="text1"/>
                <w:szCs w:val="24"/>
                <w:lang w:val="es-SV"/>
              </w:rPr>
              <w:t>Ing. Fermín Sorto</w:t>
            </w:r>
            <w:r>
              <w:rPr>
                <w:rFonts w:ascii="Arial" w:hAnsi="Arial" w:cs="Arial"/>
                <w:color w:val="000000" w:themeColor="text1"/>
                <w:szCs w:val="24"/>
                <w:lang w:val="es-SV"/>
              </w:rPr>
              <w:t xml:space="preserve"> Villatoro</w:t>
            </w:r>
          </w:p>
          <w:p w:rsidR="00271453" w:rsidRPr="00662A80" w:rsidRDefault="00271453" w:rsidP="004353AB">
            <w:pPr>
              <w:pStyle w:val="NormalWeb"/>
              <w:snapToGrid w:val="0"/>
              <w:spacing w:before="102" w:after="0"/>
              <w:jc w:val="both"/>
              <w:rPr>
                <w:rFonts w:ascii="Arial" w:hAnsi="Arial" w:cs="Arial"/>
                <w:color w:val="000000" w:themeColor="text1"/>
                <w:szCs w:val="24"/>
                <w:lang w:val="es-SV"/>
              </w:rPr>
            </w:pP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t>iv. Fecha de Inicio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lang w:val="es-SV"/>
              </w:rPr>
            </w:pPr>
            <w:r w:rsidRPr="00662A80">
              <w:rPr>
                <w:rFonts w:ascii="Arial" w:hAnsi="Arial" w:cs="Arial"/>
                <w:lang w:val="es-SV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jc w:val="both"/>
              <w:rPr>
                <w:rFonts w:ascii="Arial" w:hAnsi="Arial" w:cs="Arial"/>
                <w:color w:val="000000" w:themeColor="text1"/>
                <w:szCs w:val="24"/>
                <w:lang w:val="es-SV"/>
              </w:rPr>
            </w:pPr>
            <w:r w:rsidRPr="00662A80">
              <w:rPr>
                <w:rFonts w:ascii="Arial" w:hAnsi="Arial" w:cs="Arial"/>
                <w:color w:val="000000" w:themeColor="text1"/>
                <w:szCs w:val="24"/>
                <w:lang w:val="es-SV"/>
              </w:rPr>
              <w:t xml:space="preserve">febrero de </w:t>
            </w:r>
            <w:r>
              <w:rPr>
                <w:rFonts w:ascii="Arial" w:hAnsi="Arial" w:cs="Arial"/>
                <w:color w:val="000000" w:themeColor="text1"/>
                <w:szCs w:val="24"/>
                <w:lang w:val="es-SV"/>
              </w:rPr>
              <w:t>2014</w:t>
            </w: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t>v. Fecha de Finalización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lang w:val="es-SV"/>
              </w:rPr>
            </w:pPr>
            <w:r w:rsidRPr="00662A80">
              <w:rPr>
                <w:rFonts w:ascii="Arial" w:hAnsi="Arial" w:cs="Arial"/>
                <w:lang w:val="es-SV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jc w:val="both"/>
              <w:rPr>
                <w:rFonts w:ascii="Arial" w:hAnsi="Arial" w:cs="Arial"/>
                <w:color w:val="000000" w:themeColor="text1"/>
                <w:szCs w:val="24"/>
                <w:lang w:val="es-SV"/>
              </w:rPr>
            </w:pPr>
            <w:r>
              <w:rPr>
                <w:rFonts w:ascii="Arial" w:hAnsi="Arial" w:cs="Arial"/>
                <w:color w:val="000000" w:themeColor="text1"/>
                <w:szCs w:val="24"/>
                <w:lang w:val="es-SV"/>
              </w:rPr>
              <w:t>noviembr</w:t>
            </w:r>
            <w:r w:rsidRPr="00662A80">
              <w:rPr>
                <w:rFonts w:ascii="Arial" w:hAnsi="Arial" w:cs="Arial"/>
                <w:color w:val="000000" w:themeColor="text1"/>
                <w:szCs w:val="24"/>
                <w:lang w:val="es-SV"/>
              </w:rPr>
              <w:t xml:space="preserve">e </w:t>
            </w:r>
            <w:r>
              <w:rPr>
                <w:rFonts w:ascii="Arial" w:hAnsi="Arial" w:cs="Arial"/>
                <w:color w:val="000000" w:themeColor="text1"/>
                <w:szCs w:val="24"/>
                <w:lang w:val="es-SV"/>
              </w:rPr>
              <w:t>2014</w:t>
            </w: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pStyle w:val="NormalWeb"/>
              <w:snapToGrid w:val="0"/>
              <w:spacing w:before="102" w:after="0"/>
              <w:rPr>
                <w:rFonts w:ascii="Arial" w:hAnsi="Arial" w:cs="Arial"/>
                <w:szCs w:val="24"/>
                <w:lang w:val="es-SV"/>
              </w:rPr>
            </w:pPr>
            <w:r w:rsidRPr="00662A80">
              <w:rPr>
                <w:rFonts w:ascii="Arial" w:hAnsi="Arial" w:cs="Arial"/>
                <w:szCs w:val="24"/>
                <w:lang w:val="es-SV"/>
              </w:rPr>
              <w:t>vi. Monto Global del Proyecto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lang w:val="es-SV"/>
              </w:rPr>
            </w:pPr>
            <w:r w:rsidRPr="00662A80">
              <w:rPr>
                <w:rFonts w:ascii="Arial" w:hAnsi="Arial" w:cs="Arial"/>
                <w:lang w:val="es-SV"/>
              </w:rPr>
              <w:t>:</w:t>
            </w:r>
          </w:p>
        </w:tc>
        <w:tc>
          <w:tcPr>
            <w:tcW w:w="4676" w:type="dxa"/>
            <w:vAlign w:val="center"/>
          </w:tcPr>
          <w:p w:rsidR="00271453" w:rsidRPr="00A07DCE" w:rsidRDefault="00271453" w:rsidP="00FB5407">
            <w:pPr>
              <w:pStyle w:val="Contenidodelatabla"/>
              <w:snapToGrid w:val="0"/>
              <w:spacing w:line="360" w:lineRule="auto"/>
              <w:rPr>
                <w:rFonts w:ascii="Arial" w:hAnsi="Arial" w:cs="Arial"/>
              </w:rPr>
            </w:pPr>
            <w:r w:rsidRPr="00A07DCE">
              <w:rPr>
                <w:rFonts w:ascii="Arial" w:hAnsi="Arial" w:cs="Arial"/>
                <w:color w:val="000000" w:themeColor="text1"/>
              </w:rPr>
              <w:t>$</w:t>
            </w:r>
            <w:r>
              <w:rPr>
                <w:rFonts w:ascii="Arial" w:hAnsi="Arial" w:cs="Arial"/>
                <w:color w:val="000000" w:themeColor="text1"/>
              </w:rPr>
              <w:t xml:space="preserve">  24,</w:t>
            </w:r>
            <w:r w:rsidR="00FB5407">
              <w:rPr>
                <w:rFonts w:ascii="Arial" w:hAnsi="Arial" w:cs="Arial"/>
                <w:color w:val="000000" w:themeColor="text1"/>
              </w:rPr>
              <w:t>72</w:t>
            </w:r>
            <w:r>
              <w:rPr>
                <w:rFonts w:ascii="Arial" w:hAnsi="Arial" w:cs="Arial"/>
                <w:color w:val="000000" w:themeColor="text1"/>
              </w:rPr>
              <w:t>5.</w:t>
            </w:r>
            <w:r w:rsidRPr="0037181C">
              <w:rPr>
                <w:rFonts w:ascii="Arial" w:hAnsi="Arial" w:cs="Arial"/>
                <w:color w:val="000000" w:themeColor="text1"/>
              </w:rPr>
              <w:t>00</w:t>
            </w: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rPr>
                <w:rFonts w:ascii="Arial" w:hAnsi="Arial" w:cs="Arial"/>
                <w:color w:val="000000"/>
              </w:rPr>
            </w:pPr>
            <w:r w:rsidRPr="00662A80">
              <w:rPr>
                <w:rFonts w:ascii="Arial" w:hAnsi="Arial" w:cs="Arial"/>
                <w:color w:val="000000"/>
              </w:rPr>
              <w:t>vii. Punto de Contacto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 w:rsidRPr="00662A80">
              <w:rPr>
                <w:rFonts w:ascii="Arial" w:hAnsi="Arial" w:cs="Arial"/>
                <w:color w:val="000000"/>
              </w:rPr>
              <w:t>:</w:t>
            </w:r>
          </w:p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6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Ing. Fermín Sorto Villatoro</w:t>
            </w:r>
          </w:p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rPr>
                <w:rFonts w:ascii="Arial" w:hAnsi="Arial" w:cs="Arial"/>
                <w:color w:val="000000"/>
              </w:rPr>
            </w:pPr>
            <w:r w:rsidRPr="00662A80">
              <w:rPr>
                <w:rFonts w:ascii="Arial" w:hAnsi="Arial" w:cs="Arial"/>
                <w:color w:val="000000"/>
              </w:rPr>
              <w:t>viii. Dirección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 w:rsidRPr="00662A80">
              <w:rPr>
                <w:rFonts w:ascii="Arial" w:hAnsi="Arial" w:cs="Arial"/>
                <w:color w:val="000000"/>
              </w:rPr>
              <w:t>:</w:t>
            </w:r>
          </w:p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6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 w:rsidRPr="00662A80">
              <w:rPr>
                <w:rFonts w:ascii="Arial" w:hAnsi="Arial" w:cs="Arial"/>
                <w:color w:val="000000"/>
              </w:rPr>
              <w:t>Av. Las Magnolias y Calle Las Flores, Col. Escolán, 200 metros al sur de DIDEA, San Miguel</w:t>
            </w:r>
          </w:p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ix. </w:t>
            </w:r>
            <w:r w:rsidRPr="00662A80">
              <w:rPr>
                <w:rFonts w:ascii="Arial" w:hAnsi="Arial" w:cs="Arial"/>
                <w:color w:val="000000"/>
              </w:rPr>
              <w:t>Teléfonos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rPr>
                <w:rFonts w:ascii="Arial" w:hAnsi="Arial" w:cs="Arial"/>
              </w:rPr>
            </w:pPr>
            <w:r w:rsidRPr="00662A8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2645-6505</w:t>
            </w:r>
          </w:p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71453" w:rsidTr="004353AB">
        <w:tc>
          <w:tcPr>
            <w:tcW w:w="3402" w:type="dxa"/>
          </w:tcPr>
          <w:p w:rsidR="00271453" w:rsidRPr="00662A80" w:rsidRDefault="00271453" w:rsidP="004353A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x. </w:t>
            </w:r>
            <w:r w:rsidRPr="00662A80">
              <w:rPr>
                <w:rFonts w:ascii="Arial" w:hAnsi="Arial" w:cs="Arial"/>
                <w:color w:val="000000"/>
              </w:rPr>
              <w:t>E-Mail</w:t>
            </w:r>
          </w:p>
        </w:tc>
        <w:tc>
          <w:tcPr>
            <w:tcW w:w="283" w:type="dxa"/>
          </w:tcPr>
          <w:p w:rsidR="00271453" w:rsidRPr="00662A80" w:rsidRDefault="00271453" w:rsidP="004353AB">
            <w:pPr>
              <w:rPr>
                <w:rFonts w:ascii="Arial" w:hAnsi="Arial" w:cs="Arial"/>
              </w:rPr>
            </w:pPr>
            <w:r w:rsidRPr="00662A8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4676" w:type="dxa"/>
          </w:tcPr>
          <w:p w:rsidR="00271453" w:rsidRPr="00662A80" w:rsidRDefault="00271453" w:rsidP="004353AB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fermin@ugb.edu.sv</w:t>
            </w:r>
          </w:p>
        </w:tc>
      </w:tr>
    </w:tbl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  <w:r w:rsidRPr="007816E6">
        <w:rPr>
          <w:rFonts w:ascii="Arial" w:hAnsi="Arial" w:cs="Arial"/>
          <w:b/>
          <w:color w:val="000000"/>
        </w:rPr>
        <w:t xml:space="preserve">II. </w:t>
      </w:r>
      <w:r>
        <w:rPr>
          <w:rFonts w:ascii="Arial" w:hAnsi="Arial" w:cs="Arial"/>
          <w:b/>
          <w:color w:val="000000"/>
        </w:rPr>
        <w:t>ANTECEDENTES</w:t>
      </w:r>
    </w:p>
    <w:p w:rsidR="00271453" w:rsidRPr="00457AE9" w:rsidRDefault="00271453" w:rsidP="00271453">
      <w:pPr>
        <w:tabs>
          <w:tab w:val="left" w:pos="-720"/>
        </w:tabs>
        <w:spacing w:line="360" w:lineRule="auto"/>
        <w:jc w:val="both"/>
        <w:rPr>
          <w:rFonts w:ascii="Arial" w:hAnsi="Arial" w:cs="Arial"/>
          <w:b/>
          <w:color w:val="000000"/>
          <w:spacing w:val="-3"/>
        </w:rPr>
      </w:pPr>
      <w:r w:rsidRPr="00457AE9">
        <w:rPr>
          <w:rFonts w:ascii="Arial" w:hAnsi="Arial" w:cs="Arial"/>
          <w:color w:val="000000"/>
          <w:spacing w:val="-3"/>
        </w:rPr>
        <w:t>La Universidad Capitán General Gerardo Barrios en coordinación con Educación</w:t>
      </w:r>
      <w:r>
        <w:rPr>
          <w:rFonts w:ascii="Arial" w:hAnsi="Arial" w:cs="Arial"/>
          <w:color w:val="000000"/>
          <w:spacing w:val="-3"/>
        </w:rPr>
        <w:t xml:space="preserve"> para la Vida MINED, viene desarrollando el proyecto Plan de Vida, desde </w:t>
      </w:r>
      <w:r w:rsidRPr="00457AE9">
        <w:rPr>
          <w:rFonts w:ascii="Arial" w:hAnsi="Arial" w:cs="Arial"/>
          <w:color w:val="000000"/>
          <w:spacing w:val="-3"/>
        </w:rPr>
        <w:t xml:space="preserve">el 2008 con </w:t>
      </w:r>
      <w:r>
        <w:rPr>
          <w:rFonts w:ascii="Arial" w:hAnsi="Arial" w:cs="Arial"/>
          <w:color w:val="000000"/>
          <w:spacing w:val="-3"/>
        </w:rPr>
        <w:t>2</w:t>
      </w:r>
      <w:r w:rsidRPr="00457AE9">
        <w:rPr>
          <w:rFonts w:ascii="Arial" w:hAnsi="Arial" w:cs="Arial"/>
          <w:color w:val="000000"/>
          <w:spacing w:val="-3"/>
        </w:rPr>
        <w:t xml:space="preserve">8 Institutos Nacionales beneficiando a </w:t>
      </w:r>
      <w:r w:rsidRPr="00457AE9">
        <w:rPr>
          <w:rFonts w:ascii="Arial" w:hAnsi="Arial" w:cs="Arial"/>
        </w:rPr>
        <w:t>931</w:t>
      </w:r>
      <w:r w:rsidRPr="00457AE9">
        <w:rPr>
          <w:rFonts w:ascii="Arial" w:hAnsi="Arial" w:cs="Arial"/>
          <w:iCs/>
        </w:rPr>
        <w:t xml:space="preserve"> jóvenes</w:t>
      </w:r>
      <w:r w:rsidRPr="00457AE9">
        <w:rPr>
          <w:rFonts w:ascii="Arial" w:hAnsi="Arial" w:cs="Arial"/>
          <w:color w:val="000000"/>
          <w:spacing w:val="-3"/>
        </w:rPr>
        <w:t xml:space="preserve">, para el </w:t>
      </w:r>
      <w:r>
        <w:rPr>
          <w:rFonts w:ascii="Arial" w:hAnsi="Arial" w:cs="Arial"/>
          <w:color w:val="000000"/>
          <w:spacing w:val="-3"/>
        </w:rPr>
        <w:t xml:space="preserve">año </w:t>
      </w:r>
      <w:r w:rsidRPr="00457AE9">
        <w:rPr>
          <w:rFonts w:ascii="Arial" w:hAnsi="Arial" w:cs="Arial"/>
          <w:color w:val="000000"/>
          <w:spacing w:val="-3"/>
        </w:rPr>
        <w:t>2009 se  extendió con 44 i</w:t>
      </w:r>
      <w:r>
        <w:rPr>
          <w:rFonts w:ascii="Arial" w:hAnsi="Arial" w:cs="Arial"/>
          <w:color w:val="000000"/>
          <w:spacing w:val="-3"/>
        </w:rPr>
        <w:t xml:space="preserve">nstitutos beneficiando a 4,968 estudiantes; </w:t>
      </w:r>
      <w:r w:rsidRPr="00457AE9">
        <w:rPr>
          <w:rFonts w:ascii="Arial" w:hAnsi="Arial" w:cs="Arial"/>
          <w:color w:val="000000"/>
          <w:spacing w:val="-3"/>
        </w:rPr>
        <w:t xml:space="preserve">en el </w:t>
      </w:r>
      <w:r>
        <w:rPr>
          <w:rFonts w:ascii="Arial" w:hAnsi="Arial" w:cs="Arial"/>
          <w:color w:val="000000"/>
          <w:spacing w:val="-3"/>
        </w:rPr>
        <w:t xml:space="preserve">año </w:t>
      </w:r>
      <w:r w:rsidRPr="00457AE9">
        <w:rPr>
          <w:rFonts w:ascii="Arial" w:hAnsi="Arial" w:cs="Arial"/>
          <w:color w:val="000000"/>
          <w:spacing w:val="-3"/>
        </w:rPr>
        <w:t xml:space="preserve">2010 con 25 instituciones beneficiando a </w:t>
      </w:r>
      <w:r w:rsidRPr="00457AE9">
        <w:rPr>
          <w:rFonts w:ascii="Arial" w:hAnsi="Arial" w:cs="Arial"/>
        </w:rPr>
        <w:t>2,537 estudiantes</w:t>
      </w:r>
      <w:r>
        <w:rPr>
          <w:rFonts w:ascii="Arial" w:hAnsi="Arial" w:cs="Arial"/>
        </w:rPr>
        <w:t>; en el año 2011 con 28 institutos beneficiando a</w:t>
      </w:r>
      <w:r w:rsidRPr="00457AE9">
        <w:rPr>
          <w:rFonts w:ascii="Arial" w:hAnsi="Arial" w:cs="Arial"/>
        </w:rPr>
        <w:t xml:space="preserve"> </w:t>
      </w:r>
      <w:r w:rsidRPr="00457AE9">
        <w:rPr>
          <w:rFonts w:ascii="Arial" w:hAnsi="Arial" w:cs="Arial"/>
          <w:color w:val="000000"/>
        </w:rPr>
        <w:t>5,528</w:t>
      </w:r>
      <w:r>
        <w:rPr>
          <w:rFonts w:ascii="Arial" w:hAnsi="Arial" w:cs="Arial"/>
          <w:color w:val="000000"/>
          <w:spacing w:val="-3"/>
        </w:rPr>
        <w:t xml:space="preserve"> y en el año 2012 se atendieron 28 institutos beneficiando una población de 4,742 estudiantes; y para el año 2013 se visitaron 28 institutos  beneficiando a 5,228 estudiantes, para u</w:t>
      </w:r>
      <w:r w:rsidRPr="00457AE9">
        <w:rPr>
          <w:rFonts w:ascii="Arial" w:hAnsi="Arial" w:cs="Arial"/>
          <w:color w:val="000000"/>
          <w:spacing w:val="-3"/>
        </w:rPr>
        <w:t xml:space="preserve">n total </w:t>
      </w:r>
      <w:r>
        <w:rPr>
          <w:rFonts w:ascii="Arial" w:hAnsi="Arial" w:cs="Arial"/>
          <w:color w:val="000000"/>
          <w:spacing w:val="-3"/>
        </w:rPr>
        <w:t xml:space="preserve">acumulado </w:t>
      </w:r>
      <w:r w:rsidRPr="00457AE9">
        <w:rPr>
          <w:rFonts w:ascii="Arial" w:hAnsi="Arial" w:cs="Arial"/>
          <w:color w:val="000000"/>
          <w:spacing w:val="-3"/>
        </w:rPr>
        <w:t xml:space="preserve">de </w:t>
      </w:r>
      <w:r>
        <w:rPr>
          <w:rFonts w:ascii="Arial" w:hAnsi="Arial" w:cs="Arial"/>
          <w:color w:val="000000"/>
          <w:spacing w:val="-3"/>
        </w:rPr>
        <w:t>23,664</w:t>
      </w:r>
      <w:r w:rsidRPr="00457AE9">
        <w:rPr>
          <w:rFonts w:ascii="Arial" w:hAnsi="Arial" w:cs="Arial"/>
          <w:color w:val="000000"/>
          <w:spacing w:val="-3"/>
        </w:rPr>
        <w:t xml:space="preserve"> jóvenes de la zona oriental del país,  en un periodo </w:t>
      </w:r>
      <w:r>
        <w:rPr>
          <w:rFonts w:ascii="Arial" w:hAnsi="Arial" w:cs="Arial"/>
          <w:color w:val="000000"/>
          <w:spacing w:val="-3"/>
        </w:rPr>
        <w:t>6</w:t>
      </w:r>
      <w:r w:rsidRPr="00457AE9">
        <w:rPr>
          <w:rFonts w:ascii="Arial" w:hAnsi="Arial" w:cs="Arial"/>
          <w:color w:val="000000"/>
          <w:spacing w:val="-3"/>
        </w:rPr>
        <w:t xml:space="preserve"> años. 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</w:p>
    <w:p w:rsidR="00271453" w:rsidRPr="007816E6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III. </w:t>
      </w:r>
      <w:r w:rsidRPr="007816E6">
        <w:rPr>
          <w:rFonts w:ascii="Arial" w:hAnsi="Arial" w:cs="Arial"/>
          <w:b/>
          <w:color w:val="000000"/>
        </w:rPr>
        <w:t>DESCRIPCION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color w:val="000000"/>
        </w:rPr>
      </w:pPr>
      <w:r w:rsidRPr="007816E6">
        <w:rPr>
          <w:rFonts w:ascii="Arial" w:hAnsi="Arial" w:cs="Arial"/>
          <w:color w:val="000000"/>
        </w:rPr>
        <w:t xml:space="preserve">Plan de  vida es un programa que promueve </w:t>
      </w:r>
      <w:r>
        <w:rPr>
          <w:rFonts w:ascii="Arial" w:hAnsi="Arial" w:cs="Arial"/>
          <w:color w:val="000000"/>
        </w:rPr>
        <w:t>los Derechos Humanos, creando de esta manera conciencia en los estudiantes para que los pongan en práctica en su diario vivir; y así mismo la realización de su propio Proyecto de Vida, ayudando a los jóvenes a que se proyecten en su futuro, a través de la identificación de sus sueños y anhelos; de igual manera se desarrollará el taller Orientación Vocacional, el cual contribuirá a la identificación de sus intereses y aptitudes vocacionales para optar por una carrera universitaria</w:t>
      </w:r>
      <w:r w:rsidRPr="007816E6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Este año</w:t>
      </w:r>
      <w:r w:rsidRPr="00AB392B">
        <w:rPr>
          <w:rFonts w:ascii="Arial" w:hAnsi="Arial" w:cs="Arial"/>
          <w:color w:val="000000"/>
        </w:rPr>
        <w:t xml:space="preserve"> 201</w:t>
      </w:r>
      <w:r>
        <w:rPr>
          <w:rFonts w:ascii="Arial" w:hAnsi="Arial" w:cs="Arial"/>
          <w:color w:val="000000"/>
        </w:rPr>
        <w:t>4</w:t>
      </w:r>
      <w:r w:rsidRPr="00AB392B">
        <w:rPr>
          <w:rFonts w:ascii="Arial" w:hAnsi="Arial" w:cs="Arial"/>
          <w:color w:val="000000"/>
        </w:rPr>
        <w:t xml:space="preserve"> se pretende trabajar con 28 Institutos con un promedio de 5,000 estudi</w:t>
      </w:r>
      <w:r>
        <w:rPr>
          <w:rFonts w:ascii="Arial" w:hAnsi="Arial" w:cs="Arial"/>
          <w:color w:val="000000"/>
        </w:rPr>
        <w:t xml:space="preserve">antes, capacitar a 28 directores, 28 </w:t>
      </w:r>
      <w:r w:rsidRPr="00AB392B">
        <w:rPr>
          <w:rFonts w:ascii="Arial" w:hAnsi="Arial" w:cs="Arial"/>
          <w:color w:val="000000"/>
        </w:rPr>
        <w:t xml:space="preserve"> subdirectores y </w:t>
      </w:r>
      <w:r>
        <w:rPr>
          <w:rFonts w:ascii="Arial" w:hAnsi="Arial" w:cs="Arial"/>
          <w:color w:val="000000"/>
        </w:rPr>
        <w:t xml:space="preserve">28 </w:t>
      </w:r>
      <w:r w:rsidRPr="00AB392B">
        <w:rPr>
          <w:rFonts w:ascii="Arial" w:hAnsi="Arial" w:cs="Arial"/>
          <w:color w:val="000000"/>
        </w:rPr>
        <w:t>docentes que imparten la asig</w:t>
      </w:r>
      <w:r>
        <w:rPr>
          <w:rFonts w:ascii="Arial" w:hAnsi="Arial" w:cs="Arial"/>
          <w:color w:val="000000"/>
        </w:rPr>
        <w:t>natura Orientación para la Vida, esta formación será desarrollada en cuatro sedes de capacitación, identificadas previamente, la metodología es consistente en cuatro sesiones de capacitación de 4 hrs/jornada, en su estructura general se establecen dos fases detalladas así: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color w:val="000000"/>
        </w:rPr>
      </w:pP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  <w:r w:rsidRPr="00D80AA1">
        <w:rPr>
          <w:rFonts w:ascii="Arial" w:hAnsi="Arial" w:cs="Arial"/>
          <w:b/>
          <w:color w:val="000000"/>
        </w:rPr>
        <w:t xml:space="preserve">FASE1: </w:t>
      </w:r>
      <w:r>
        <w:rPr>
          <w:rFonts w:ascii="Arial" w:hAnsi="Arial" w:cs="Arial"/>
          <w:b/>
          <w:color w:val="000000"/>
        </w:rPr>
        <w:t>TALLER</w:t>
      </w:r>
      <w:r w:rsidRPr="00D80AA1">
        <w:rPr>
          <w:rFonts w:ascii="Arial" w:hAnsi="Arial" w:cs="Arial"/>
          <w:b/>
          <w:color w:val="000000"/>
        </w:rPr>
        <w:t xml:space="preserve"> A DIRECTORES, SUBDIRECTORES Y DO</w:t>
      </w:r>
      <w:r>
        <w:rPr>
          <w:rFonts w:ascii="Arial" w:hAnsi="Arial" w:cs="Arial"/>
          <w:b/>
          <w:color w:val="000000"/>
        </w:rPr>
        <w:t>CENTES GUÍAS SOBRE TEMAS RELACIONADOS CON EL SISTEMA EDUCATIVO NACIONAL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la realización de esta fase, se invitará a directores o subdirectores y docentes guías, para ello, se desarrollarán </w:t>
      </w:r>
      <w:r w:rsidRPr="00A71EFA">
        <w:rPr>
          <w:rFonts w:ascii="Arial" w:hAnsi="Arial" w:cs="Arial"/>
          <w:color w:val="000000"/>
        </w:rPr>
        <w:t>temáticas referidas al ámbito educativo</w:t>
      </w:r>
      <w:r>
        <w:rPr>
          <w:rFonts w:ascii="Arial" w:hAnsi="Arial" w:cs="Arial"/>
          <w:color w:val="000000"/>
        </w:rPr>
        <w:t xml:space="preserve"> nacional, como son: Creatividad  en el aula, Liderazgo e Inteligencia emocional.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Asistirán al proceso de capacitación 84 personas, constituido por directores, subdirectores y  docentes guías de las instituciones integradas al Plan de Vida.</w:t>
      </w:r>
    </w:p>
    <w:p w:rsidR="00271453" w:rsidRDefault="00271453" w:rsidP="00271453">
      <w:pPr>
        <w:pStyle w:val="Textoindependiente"/>
        <w:spacing w:line="360" w:lineRule="auto"/>
        <w:rPr>
          <w:rFonts w:ascii="Arial" w:hAnsi="Arial" w:cs="Arial"/>
          <w:color w:val="000000"/>
        </w:rPr>
      </w:pPr>
    </w:p>
    <w:p w:rsidR="00271453" w:rsidRPr="006C7ABA" w:rsidRDefault="00271453" w:rsidP="00271453">
      <w:pPr>
        <w:pStyle w:val="Textoindependiente"/>
        <w:spacing w:line="360" w:lineRule="auto"/>
        <w:rPr>
          <w:rFonts w:ascii="Arial" w:hAnsi="Arial" w:cs="Arial"/>
          <w:b/>
          <w:color w:val="000000"/>
        </w:rPr>
      </w:pPr>
      <w:r w:rsidRPr="006C7ABA">
        <w:rPr>
          <w:rFonts w:ascii="Arial" w:hAnsi="Arial" w:cs="Arial"/>
          <w:b/>
          <w:color w:val="000000"/>
        </w:rPr>
        <w:t xml:space="preserve">FASE </w:t>
      </w:r>
      <w:r>
        <w:rPr>
          <w:rFonts w:ascii="Arial" w:hAnsi="Arial" w:cs="Arial"/>
          <w:b/>
          <w:color w:val="000000"/>
        </w:rPr>
        <w:t>2</w:t>
      </w:r>
      <w:r w:rsidRPr="006C7ABA">
        <w:rPr>
          <w:rFonts w:ascii="Arial" w:hAnsi="Arial" w:cs="Arial"/>
          <w:b/>
          <w:color w:val="000000"/>
        </w:rPr>
        <w:t>: PLAN DE VIDA</w:t>
      </w:r>
    </w:p>
    <w:p w:rsidR="00271453" w:rsidRPr="000129BE" w:rsidRDefault="00271453" w:rsidP="00271453">
      <w:pPr>
        <w:spacing w:line="360" w:lineRule="auto"/>
        <w:jc w:val="both"/>
        <w:rPr>
          <w:rFonts w:ascii="Arial" w:hAnsi="Arial" w:cs="Arial"/>
          <w:color w:val="000000"/>
          <w:spacing w:val="-3"/>
        </w:rPr>
      </w:pPr>
      <w:r w:rsidRPr="000129BE">
        <w:rPr>
          <w:rFonts w:ascii="Arial" w:hAnsi="Arial" w:cs="Arial"/>
          <w:color w:val="000000"/>
          <w:spacing w:val="-3"/>
        </w:rPr>
        <w:t>Pl</w:t>
      </w:r>
      <w:r>
        <w:rPr>
          <w:rFonts w:ascii="Arial" w:hAnsi="Arial" w:cs="Arial"/>
          <w:color w:val="000000"/>
          <w:spacing w:val="-3"/>
        </w:rPr>
        <w:t>an de Vida está conformado por tres temas</w:t>
      </w:r>
      <w:r w:rsidRPr="000129BE">
        <w:rPr>
          <w:rFonts w:ascii="Arial" w:hAnsi="Arial" w:cs="Arial"/>
          <w:color w:val="000000"/>
          <w:spacing w:val="-3"/>
        </w:rPr>
        <w:t xml:space="preserve"> importantes para los jóvenes</w:t>
      </w:r>
      <w:r>
        <w:rPr>
          <w:rFonts w:ascii="Arial" w:hAnsi="Arial" w:cs="Arial"/>
          <w:color w:val="000000"/>
          <w:spacing w:val="-3"/>
        </w:rPr>
        <w:t xml:space="preserve"> estudiantes d</w:t>
      </w:r>
      <w:r w:rsidRPr="000129BE">
        <w:rPr>
          <w:rFonts w:ascii="Arial" w:hAnsi="Arial" w:cs="Arial"/>
          <w:color w:val="000000"/>
          <w:spacing w:val="-3"/>
        </w:rPr>
        <w:t xml:space="preserve">e nuestra sociedad salvadoreña como son: </w:t>
      </w:r>
      <w:r w:rsidRPr="003A4A4D">
        <w:rPr>
          <w:rFonts w:ascii="Arial" w:hAnsi="Arial" w:cs="Arial"/>
          <w:color w:val="000000"/>
          <w:spacing w:val="-3"/>
        </w:rPr>
        <w:t>derechos humanos</w:t>
      </w:r>
      <w:r w:rsidRPr="000129BE">
        <w:rPr>
          <w:rFonts w:ascii="Arial" w:hAnsi="Arial" w:cs="Arial"/>
          <w:color w:val="000000"/>
          <w:spacing w:val="-3"/>
        </w:rPr>
        <w:t>, plan de vida y orientación vocacional.</w:t>
      </w:r>
    </w:p>
    <w:p w:rsidR="00271453" w:rsidRPr="000129BE" w:rsidRDefault="00271453" w:rsidP="00271453">
      <w:pPr>
        <w:spacing w:line="360" w:lineRule="auto"/>
        <w:jc w:val="both"/>
        <w:rPr>
          <w:rFonts w:ascii="Arial" w:hAnsi="Arial" w:cs="Arial"/>
          <w:color w:val="000000"/>
          <w:spacing w:val="-3"/>
          <w:lang w:val="es-SV"/>
        </w:rPr>
      </w:pPr>
      <w:r w:rsidRPr="000129BE">
        <w:rPr>
          <w:rFonts w:ascii="Arial" w:hAnsi="Arial" w:cs="Arial"/>
          <w:color w:val="000000"/>
          <w:spacing w:val="-3"/>
        </w:rPr>
        <w:t xml:space="preserve">Los talleres se desarrollarán en horarios que no interfieran con las clases. Estos incentivarán a la reflexión individual y grupal en </w:t>
      </w:r>
      <w:r>
        <w:rPr>
          <w:rFonts w:ascii="Arial" w:hAnsi="Arial" w:cs="Arial"/>
          <w:color w:val="000000"/>
          <w:spacing w:val="-3"/>
        </w:rPr>
        <w:t>el proceso educativo de</w:t>
      </w:r>
      <w:r w:rsidRPr="000129BE">
        <w:rPr>
          <w:rFonts w:ascii="Arial" w:hAnsi="Arial" w:cs="Arial"/>
          <w:color w:val="000000"/>
          <w:spacing w:val="-3"/>
        </w:rPr>
        <w:t xml:space="preserve"> los estudiantes de Institutos Nacionales de la Zona Oriental del país, quienes han sido golpeados por la integración de maras y violencia estudiantil por tal motivo es muy importante que el joven reciba orientación en derechos humanos y competencias para vivir en armonía</w:t>
      </w:r>
      <w:r>
        <w:rPr>
          <w:rFonts w:ascii="Arial" w:hAnsi="Arial" w:cs="Arial"/>
          <w:color w:val="000000"/>
          <w:spacing w:val="-3"/>
        </w:rPr>
        <w:t xml:space="preserve"> y cohesión </w:t>
      </w:r>
      <w:r w:rsidRPr="000129BE">
        <w:rPr>
          <w:rFonts w:ascii="Arial" w:hAnsi="Arial" w:cs="Arial"/>
          <w:color w:val="000000"/>
          <w:spacing w:val="-3"/>
        </w:rPr>
        <w:t xml:space="preserve"> social, la comprensión de sí</w:t>
      </w:r>
      <w:r w:rsidRPr="000129BE">
        <w:rPr>
          <w:rFonts w:ascii="Arial" w:hAnsi="Arial" w:cs="Arial"/>
          <w:color w:val="000000"/>
          <w:spacing w:val="-3"/>
          <w:lang w:val="es-SV"/>
        </w:rPr>
        <w:t xml:space="preserve"> </w:t>
      </w:r>
      <w:r>
        <w:rPr>
          <w:rFonts w:ascii="Arial" w:hAnsi="Arial" w:cs="Arial"/>
          <w:color w:val="000000"/>
          <w:spacing w:val="-3"/>
        </w:rPr>
        <w:t>mismo</w:t>
      </w:r>
      <w:r w:rsidRPr="000129BE">
        <w:rPr>
          <w:rFonts w:ascii="Arial" w:hAnsi="Arial" w:cs="Arial"/>
          <w:color w:val="000000"/>
          <w:spacing w:val="-3"/>
        </w:rPr>
        <w:t xml:space="preserve"> en su desarrollo y consolidación de su identidad,</w:t>
      </w:r>
      <w:r w:rsidRPr="000129BE">
        <w:rPr>
          <w:rFonts w:ascii="Arial" w:hAnsi="Arial" w:cs="Arial"/>
          <w:color w:val="000000"/>
          <w:spacing w:val="-3"/>
          <w:lang w:val="es-SV"/>
        </w:rPr>
        <w:t xml:space="preserve"> </w:t>
      </w:r>
      <w:r w:rsidRPr="000129BE">
        <w:rPr>
          <w:rFonts w:ascii="Arial" w:hAnsi="Arial" w:cs="Arial"/>
          <w:color w:val="000000"/>
          <w:spacing w:val="-3"/>
        </w:rPr>
        <w:t xml:space="preserve">así como en su proyección del futuro, identificando las </w:t>
      </w:r>
      <w:r w:rsidRPr="000129BE">
        <w:rPr>
          <w:rFonts w:ascii="Arial" w:hAnsi="Arial" w:cs="Arial"/>
          <w:color w:val="000000"/>
          <w:spacing w:val="-3"/>
        </w:rPr>
        <w:lastRenderedPageBreak/>
        <w:t xml:space="preserve">oportunidades, obstáculos y sus propios anhelos. También sus intereses y aptitudes profesionales. </w:t>
      </w:r>
    </w:p>
    <w:p w:rsidR="00271453" w:rsidRPr="000129BE" w:rsidRDefault="00271453" w:rsidP="00271453">
      <w:pPr>
        <w:spacing w:line="360" w:lineRule="auto"/>
        <w:jc w:val="both"/>
        <w:rPr>
          <w:rFonts w:ascii="Arial" w:hAnsi="Arial" w:cs="Arial"/>
          <w:color w:val="000000"/>
          <w:spacing w:val="-3"/>
        </w:rPr>
      </w:pPr>
      <w:r w:rsidRPr="000129BE">
        <w:rPr>
          <w:rFonts w:ascii="Arial" w:hAnsi="Arial" w:cs="Arial"/>
          <w:color w:val="000000"/>
          <w:spacing w:val="-3"/>
        </w:rPr>
        <w:t>Cada taller tendrá una duración de 45 minutos, en los cuales se desarrollar</w:t>
      </w:r>
      <w:r>
        <w:rPr>
          <w:rFonts w:ascii="Arial" w:hAnsi="Arial" w:cs="Arial"/>
          <w:color w:val="000000"/>
          <w:spacing w:val="-3"/>
        </w:rPr>
        <w:t>á</w:t>
      </w:r>
      <w:r w:rsidRPr="000129BE">
        <w:rPr>
          <w:rFonts w:ascii="Arial" w:hAnsi="Arial" w:cs="Arial"/>
          <w:color w:val="000000"/>
          <w:spacing w:val="-3"/>
        </w:rPr>
        <w:t>n dinámicas, presentación de videos, trabajo grupal e individual.</w:t>
      </w:r>
    </w:p>
    <w:p w:rsidR="00271453" w:rsidRDefault="00271453" w:rsidP="00271453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271453" w:rsidRPr="006A6895" w:rsidRDefault="00271453" w:rsidP="00271453">
      <w:pPr>
        <w:snapToGrid w:val="0"/>
        <w:spacing w:line="360" w:lineRule="auto"/>
        <w:jc w:val="both"/>
        <w:rPr>
          <w:rFonts w:ascii="Arial" w:hAnsi="Arial" w:cs="Arial"/>
        </w:rPr>
      </w:pPr>
      <w:r w:rsidRPr="006A6895">
        <w:rPr>
          <w:rFonts w:ascii="Arial" w:hAnsi="Arial" w:cs="Arial"/>
          <w:b/>
          <w:color w:val="000000"/>
          <w:spacing w:val="-3"/>
        </w:rPr>
        <w:t xml:space="preserve">Primer Taller Derechos Humanos: </w:t>
      </w:r>
      <w:r w:rsidRPr="006A6895">
        <w:rPr>
          <w:rFonts w:ascii="Arial" w:hAnsi="Arial" w:cs="Arial"/>
          <w:color w:val="000000"/>
          <w:spacing w:val="-3"/>
        </w:rPr>
        <w:t>Los estudiantes conocerán</w:t>
      </w:r>
      <w:r w:rsidRPr="006A6895">
        <w:rPr>
          <w:rFonts w:ascii="Arial" w:hAnsi="Arial" w:cs="Arial"/>
          <w:b/>
          <w:color w:val="000000"/>
          <w:spacing w:val="-3"/>
        </w:rPr>
        <w:t xml:space="preserve"> </w:t>
      </w:r>
      <w:r w:rsidRPr="006A6895">
        <w:rPr>
          <w:rFonts w:ascii="Arial" w:hAnsi="Arial" w:cs="Arial"/>
          <w:color w:val="000000"/>
          <w:spacing w:val="-3"/>
        </w:rPr>
        <w:t xml:space="preserve">la historia del surgimiento de los derechos humanos, </w:t>
      </w:r>
      <w:r>
        <w:rPr>
          <w:rFonts w:ascii="Arial" w:hAnsi="Arial" w:cs="Arial"/>
          <w:color w:val="000000"/>
          <w:spacing w:val="-3"/>
        </w:rPr>
        <w:t>conceptos y sus características, tipos de derechos, acceso,</w:t>
      </w:r>
      <w:r w:rsidRPr="006A6895">
        <w:rPr>
          <w:rFonts w:ascii="Arial" w:hAnsi="Arial" w:cs="Arial"/>
          <w:color w:val="000000"/>
          <w:spacing w:val="-3"/>
        </w:rPr>
        <w:t xml:space="preserve"> </w:t>
      </w:r>
      <w:r>
        <w:rPr>
          <w:rFonts w:ascii="Arial" w:hAnsi="Arial" w:cs="Arial"/>
          <w:color w:val="000000"/>
          <w:spacing w:val="-3"/>
        </w:rPr>
        <w:t>a</w:t>
      </w:r>
      <w:r w:rsidRPr="006A6895">
        <w:rPr>
          <w:rFonts w:ascii="Arial" w:hAnsi="Arial" w:cs="Arial"/>
          <w:color w:val="000000"/>
          <w:spacing w:val="-3"/>
        </w:rPr>
        <w:t>simismo el modelaje de los conocimientos  en la práctica  para la convivencia</w:t>
      </w:r>
      <w:r>
        <w:rPr>
          <w:rFonts w:ascii="Arial" w:hAnsi="Arial" w:cs="Arial"/>
          <w:color w:val="000000"/>
          <w:spacing w:val="-3"/>
        </w:rPr>
        <w:t xml:space="preserve"> y cohesión </w:t>
      </w:r>
      <w:r w:rsidRPr="006A6895">
        <w:rPr>
          <w:rFonts w:ascii="Arial" w:hAnsi="Arial" w:cs="Arial"/>
          <w:color w:val="000000"/>
          <w:spacing w:val="-3"/>
        </w:rPr>
        <w:t xml:space="preserve"> social en armonía.</w:t>
      </w:r>
    </w:p>
    <w:p w:rsidR="00271453" w:rsidRPr="006A6895" w:rsidRDefault="00271453" w:rsidP="00271453">
      <w:pPr>
        <w:spacing w:line="360" w:lineRule="auto"/>
        <w:jc w:val="both"/>
        <w:rPr>
          <w:rFonts w:ascii="Arial" w:hAnsi="Arial" w:cs="Arial"/>
          <w:b/>
          <w:color w:val="000000"/>
          <w:spacing w:val="-3"/>
        </w:rPr>
      </w:pPr>
    </w:p>
    <w:p w:rsidR="00271453" w:rsidRPr="006A6895" w:rsidRDefault="00271453" w:rsidP="00271453">
      <w:pPr>
        <w:spacing w:line="360" w:lineRule="auto"/>
        <w:jc w:val="both"/>
        <w:rPr>
          <w:rFonts w:ascii="Arial" w:hAnsi="Arial" w:cs="Arial"/>
        </w:rPr>
      </w:pPr>
      <w:r w:rsidRPr="006A6895">
        <w:rPr>
          <w:rFonts w:ascii="Arial" w:hAnsi="Arial" w:cs="Arial"/>
          <w:b/>
          <w:color w:val="000000"/>
          <w:spacing w:val="-3"/>
        </w:rPr>
        <w:t>Segundo Taller</w:t>
      </w:r>
      <w:r w:rsidRPr="006A6895">
        <w:rPr>
          <w:rFonts w:ascii="Arial" w:hAnsi="Arial" w:cs="Arial"/>
          <w:b/>
        </w:rPr>
        <w:t xml:space="preserve"> Construcción de mi proyecto de Vida</w:t>
      </w:r>
      <w:r w:rsidRPr="006A6895">
        <w:rPr>
          <w:rFonts w:ascii="Arial" w:hAnsi="Arial" w:cs="Arial"/>
          <w:b/>
          <w:color w:val="000000"/>
          <w:spacing w:val="-3"/>
        </w:rPr>
        <w:t>:</w:t>
      </w:r>
      <w:r w:rsidRPr="006A6895">
        <w:rPr>
          <w:rFonts w:ascii="Arial" w:hAnsi="Arial" w:cs="Arial"/>
          <w:color w:val="000000"/>
          <w:spacing w:val="-3"/>
        </w:rPr>
        <w:t xml:space="preserve"> </w:t>
      </w:r>
      <w:r w:rsidRPr="006A6895">
        <w:rPr>
          <w:rFonts w:ascii="Arial" w:hAnsi="Arial" w:cs="Arial"/>
        </w:rPr>
        <w:t>Los adolescentes habrán id</w:t>
      </w:r>
      <w:r>
        <w:rPr>
          <w:rFonts w:ascii="Arial" w:hAnsi="Arial" w:cs="Arial"/>
        </w:rPr>
        <w:t>entificado sus valores, sueños,</w:t>
      </w:r>
      <w:r w:rsidRPr="006A6895">
        <w:rPr>
          <w:rFonts w:ascii="Arial" w:hAnsi="Arial" w:cs="Arial"/>
        </w:rPr>
        <w:t xml:space="preserve"> anhelos</w:t>
      </w:r>
      <w:r>
        <w:rPr>
          <w:rFonts w:ascii="Arial" w:hAnsi="Arial" w:cs="Arial"/>
        </w:rPr>
        <w:t xml:space="preserve"> y desafíos,</w:t>
      </w:r>
      <w:r w:rsidRPr="006A6895">
        <w:rPr>
          <w:rFonts w:ascii="Arial" w:hAnsi="Arial" w:cs="Arial"/>
        </w:rPr>
        <w:t xml:space="preserve"> más preciados para confrontarlos con la realidad cotidiana y las acciones que den cumplimiento a sus sueños, oportunidades y obstáculos a</w:t>
      </w:r>
      <w:r>
        <w:rPr>
          <w:rFonts w:ascii="Arial" w:hAnsi="Arial" w:cs="Arial"/>
        </w:rPr>
        <w:t xml:space="preserve"> corto y </w:t>
      </w:r>
      <w:r w:rsidRPr="006A6895">
        <w:rPr>
          <w:rFonts w:ascii="Arial" w:hAnsi="Arial" w:cs="Arial"/>
        </w:rPr>
        <w:t xml:space="preserve"> mediano</w:t>
      </w:r>
      <w:r>
        <w:rPr>
          <w:rFonts w:ascii="Arial" w:hAnsi="Arial" w:cs="Arial"/>
        </w:rPr>
        <w:t xml:space="preserve"> </w:t>
      </w:r>
      <w:r w:rsidRPr="006A6895">
        <w:rPr>
          <w:rFonts w:ascii="Arial" w:hAnsi="Arial" w:cs="Arial"/>
        </w:rPr>
        <w:t xml:space="preserve"> plazo.</w:t>
      </w:r>
    </w:p>
    <w:p w:rsidR="00271453" w:rsidRPr="006A6895" w:rsidRDefault="00271453" w:rsidP="00271453">
      <w:pPr>
        <w:spacing w:line="360" w:lineRule="auto"/>
        <w:jc w:val="both"/>
        <w:rPr>
          <w:rFonts w:ascii="Arial" w:hAnsi="Arial" w:cs="Arial"/>
          <w:color w:val="000000"/>
          <w:spacing w:val="-3"/>
        </w:rPr>
      </w:pPr>
    </w:p>
    <w:p w:rsidR="00271453" w:rsidRPr="006A6895" w:rsidRDefault="00271453" w:rsidP="00271453">
      <w:pPr>
        <w:spacing w:line="360" w:lineRule="auto"/>
        <w:jc w:val="both"/>
        <w:rPr>
          <w:rFonts w:ascii="Arial" w:hAnsi="Arial" w:cs="Arial"/>
          <w:color w:val="000000"/>
          <w:spacing w:val="-3"/>
        </w:rPr>
      </w:pPr>
      <w:r w:rsidRPr="006A6895">
        <w:rPr>
          <w:rFonts w:ascii="Arial" w:hAnsi="Arial" w:cs="Arial"/>
          <w:b/>
          <w:color w:val="000000"/>
          <w:spacing w:val="-3"/>
        </w:rPr>
        <w:t>Tercer Taller Orientación Vocacional:</w:t>
      </w:r>
      <w:r w:rsidRPr="006A6895">
        <w:rPr>
          <w:rFonts w:ascii="Arial" w:hAnsi="Arial" w:cs="Arial"/>
          <w:color w:val="000000"/>
          <w:spacing w:val="-3"/>
        </w:rPr>
        <w:t xml:space="preserve"> Aplicación de Cuestionario sobre Intereses y Aptitudes Profesionales de Luis Herrera y Montes, obteniendo los resultados inmediatamente, conociendo así sus capacidades y preferencias profesionales.</w:t>
      </w:r>
    </w:p>
    <w:p w:rsidR="00271453" w:rsidRPr="007816E6" w:rsidRDefault="00271453" w:rsidP="00271453">
      <w:pPr>
        <w:spacing w:line="360" w:lineRule="auto"/>
        <w:jc w:val="both"/>
        <w:rPr>
          <w:rFonts w:ascii="Arial" w:hAnsi="Arial" w:cs="Arial"/>
          <w:color w:val="000000"/>
        </w:rPr>
      </w:pPr>
      <w:r w:rsidRPr="007816E6">
        <w:rPr>
          <w:rFonts w:ascii="Arial" w:hAnsi="Arial" w:cs="Arial"/>
          <w:color w:val="000000"/>
        </w:rPr>
        <w:t>Para poder ejecutar este proyecto será necesario contar con una serie de recursos tales como</w:t>
      </w:r>
      <w:r>
        <w:rPr>
          <w:rFonts w:ascii="Arial" w:hAnsi="Arial" w:cs="Arial"/>
          <w:color w:val="000000"/>
        </w:rPr>
        <w:t>:</w:t>
      </w:r>
      <w:r w:rsidRPr="007816E6">
        <w:rPr>
          <w:rFonts w:ascii="Arial" w:hAnsi="Arial" w:cs="Arial"/>
          <w:color w:val="000000"/>
        </w:rPr>
        <w:t xml:space="preserve"> transporte, artículos promocionales, manuales para orientación vocacional de los jóvenes estudiantes, alimentación y viáticos para las personas involucradas en el proyecto, etc.</w:t>
      </w:r>
    </w:p>
    <w:p w:rsidR="00271453" w:rsidRPr="007816E6" w:rsidRDefault="00271453" w:rsidP="00271453">
      <w:pPr>
        <w:spacing w:line="360" w:lineRule="auto"/>
        <w:jc w:val="both"/>
        <w:rPr>
          <w:rFonts w:ascii="Arial" w:hAnsi="Arial" w:cs="Arial"/>
          <w:color w:val="000000"/>
        </w:rPr>
      </w:pPr>
      <w:r w:rsidRPr="007816E6">
        <w:rPr>
          <w:rFonts w:ascii="Arial" w:hAnsi="Arial" w:cs="Arial"/>
          <w:color w:val="000000"/>
        </w:rPr>
        <w:t>En el caso de algunas instituciones que tienen un alto número de estudiantes será necesario visitarlos hasta tres veces.</w:t>
      </w:r>
      <w:r>
        <w:rPr>
          <w:rFonts w:ascii="Arial" w:hAnsi="Arial" w:cs="Arial"/>
          <w:color w:val="000000"/>
        </w:rPr>
        <w:t xml:space="preserve"> Se espera que este proyecto tenga un mayor impacto en los territorios de intervención, coordinarlo con ONG’s que están trabajando en temas de niñez y adolescencia, y proyectos de cultura de paz.  </w:t>
      </w:r>
    </w:p>
    <w:p w:rsidR="00271453" w:rsidRDefault="00271453" w:rsidP="00271453">
      <w:pPr>
        <w:pStyle w:val="Textoindependiente21"/>
        <w:spacing w:line="200" w:lineRule="atLeast"/>
        <w:rPr>
          <w:rFonts w:cs="Arial"/>
          <w:b/>
          <w:szCs w:val="24"/>
        </w:rPr>
      </w:pPr>
    </w:p>
    <w:p w:rsidR="00271453" w:rsidRDefault="00271453" w:rsidP="00271453">
      <w:pPr>
        <w:pStyle w:val="Textoindependiente21"/>
        <w:spacing w:line="200" w:lineRule="atLeast"/>
        <w:rPr>
          <w:rFonts w:cs="Arial"/>
          <w:b/>
          <w:szCs w:val="24"/>
        </w:rPr>
      </w:pPr>
    </w:p>
    <w:p w:rsidR="00271453" w:rsidRPr="007816E6" w:rsidRDefault="00271453" w:rsidP="00271453">
      <w:pPr>
        <w:pStyle w:val="Textoindependiente21"/>
        <w:spacing w:line="200" w:lineRule="atLeast"/>
        <w:rPr>
          <w:rFonts w:cs="Arial"/>
          <w:b/>
          <w:szCs w:val="24"/>
        </w:rPr>
      </w:pPr>
      <w:r w:rsidRPr="007816E6">
        <w:rPr>
          <w:rFonts w:cs="Arial"/>
          <w:b/>
          <w:szCs w:val="24"/>
        </w:rPr>
        <w:t>Estrategia del proyecto:</w:t>
      </w:r>
    </w:p>
    <w:p w:rsidR="00271453" w:rsidRPr="007816E6" w:rsidRDefault="00271453" w:rsidP="00271453">
      <w:pPr>
        <w:pStyle w:val="Textoindependiente21"/>
        <w:spacing w:line="200" w:lineRule="atLeast"/>
        <w:rPr>
          <w:rFonts w:cs="Arial"/>
          <w:b/>
          <w:szCs w:val="24"/>
        </w:rPr>
      </w:pPr>
    </w:p>
    <w:p w:rsidR="00271453" w:rsidRPr="007816E6" w:rsidRDefault="00271453" w:rsidP="00271453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  <w:r w:rsidRPr="007816E6">
        <w:rPr>
          <w:rFonts w:ascii="Arial" w:hAnsi="Arial" w:cs="Arial"/>
          <w:spacing w:val="-3"/>
        </w:rPr>
        <w:t>Los talleres se  desarrollarán en horarios que no interfieran con las clases de los alumnos, se atenderá 40 estudiantes por facilitador.</w:t>
      </w:r>
      <w:r>
        <w:rPr>
          <w:rFonts w:ascii="Arial" w:hAnsi="Arial" w:cs="Arial"/>
          <w:spacing w:val="-3"/>
        </w:rPr>
        <w:t xml:space="preserve"> Las horas de clase que tiene el docente de orientación vocacional se utilizaran para conseguir el objetivo propuesto en el plan.</w:t>
      </w:r>
    </w:p>
    <w:p w:rsidR="00271453" w:rsidRDefault="00271453" w:rsidP="00271453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  <w:r w:rsidRPr="007816E6">
        <w:rPr>
          <w:rFonts w:ascii="Arial" w:hAnsi="Arial" w:cs="Arial"/>
          <w:spacing w:val="-3"/>
        </w:rPr>
        <w:lastRenderedPageBreak/>
        <w:t>Si los alumnos reciben clases por la mañana,  se desarrollar</w:t>
      </w:r>
      <w:r>
        <w:rPr>
          <w:rFonts w:ascii="Arial" w:hAnsi="Arial" w:cs="Arial"/>
          <w:spacing w:val="-3"/>
        </w:rPr>
        <w:t>á</w:t>
      </w:r>
      <w:r w:rsidRPr="007816E6">
        <w:rPr>
          <w:rFonts w:ascii="Arial" w:hAnsi="Arial" w:cs="Arial"/>
          <w:spacing w:val="-3"/>
        </w:rPr>
        <w:t xml:space="preserve"> un taller por la tarde, en un horario que permita que salgan temprano, de igual manera si ellos reciben clases en la mañana se les dará un taller</w:t>
      </w:r>
      <w:r>
        <w:rPr>
          <w:rFonts w:ascii="Arial" w:hAnsi="Arial" w:cs="Arial"/>
          <w:spacing w:val="-3"/>
        </w:rPr>
        <w:t>,</w:t>
      </w:r>
      <w:r w:rsidRPr="007816E6">
        <w:rPr>
          <w:rFonts w:ascii="Arial" w:hAnsi="Arial" w:cs="Arial"/>
          <w:spacing w:val="-3"/>
        </w:rPr>
        <w:t xml:space="preserve"> antes de la hora de clases. </w:t>
      </w:r>
    </w:p>
    <w:p w:rsidR="00271453" w:rsidRDefault="00271453" w:rsidP="00271453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</w:p>
    <w:p w:rsidR="00271453" w:rsidRPr="00902A60" w:rsidRDefault="00271453" w:rsidP="00271453">
      <w:pPr>
        <w:spacing w:line="360" w:lineRule="auto"/>
        <w:jc w:val="center"/>
        <w:rPr>
          <w:rFonts w:ascii="Arial" w:hAnsi="Arial" w:cs="Arial"/>
          <w:b/>
        </w:rPr>
      </w:pPr>
      <w:r w:rsidRPr="00902A60">
        <w:rPr>
          <w:rFonts w:ascii="Arial" w:hAnsi="Arial" w:cs="Arial"/>
          <w:b/>
        </w:rPr>
        <w:t xml:space="preserve">Institutos beneficiados </w:t>
      </w:r>
      <w:r>
        <w:rPr>
          <w:rFonts w:ascii="Arial" w:hAnsi="Arial" w:cs="Arial"/>
          <w:b/>
        </w:rPr>
        <w:t>de</w:t>
      </w:r>
      <w:r w:rsidRPr="00902A60">
        <w:rPr>
          <w:rFonts w:ascii="Arial" w:hAnsi="Arial" w:cs="Arial"/>
          <w:b/>
        </w:rPr>
        <w:t xml:space="preserve">l proyecto “Plan de Vida </w:t>
      </w:r>
      <w:r>
        <w:rPr>
          <w:rFonts w:ascii="Arial" w:hAnsi="Arial" w:cs="Arial"/>
          <w:b/>
        </w:rPr>
        <w:t>2014</w:t>
      </w:r>
      <w:r w:rsidRPr="00902A60">
        <w:rPr>
          <w:rFonts w:ascii="Arial" w:hAnsi="Arial" w:cs="Arial"/>
          <w:b/>
        </w:rPr>
        <w:t xml:space="preserve">” </w:t>
      </w:r>
    </w:p>
    <w:tbl>
      <w:tblPr>
        <w:tblStyle w:val="Listaclara-nfasis5"/>
        <w:tblW w:w="10109" w:type="dxa"/>
        <w:jc w:val="center"/>
        <w:tblLook w:val="0000" w:firstRow="0" w:lastRow="0" w:firstColumn="0" w:lastColumn="0" w:noHBand="0" w:noVBand="0"/>
      </w:tblPr>
      <w:tblGrid>
        <w:gridCol w:w="539"/>
        <w:gridCol w:w="1195"/>
        <w:gridCol w:w="3864"/>
        <w:gridCol w:w="3157"/>
        <w:gridCol w:w="1322"/>
        <w:gridCol w:w="32"/>
      </w:tblGrid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vAlign w:val="center"/>
          </w:tcPr>
          <w:p w:rsidR="00271453" w:rsidRPr="00662A80" w:rsidRDefault="00271453" w:rsidP="004353AB">
            <w:pPr>
              <w:jc w:val="center"/>
              <w:rPr>
                <w:rFonts w:ascii="Arial" w:hAnsi="Arial" w:cs="Arial"/>
                <w:b/>
                <w:bCs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bCs/>
                <w:sz w:val="20"/>
                <w:lang w:eastAsia="es-ES"/>
              </w:rPr>
              <w:t>No.</w:t>
            </w:r>
          </w:p>
        </w:tc>
        <w:tc>
          <w:tcPr>
            <w:tcW w:w="1195" w:type="dxa"/>
            <w:vAlign w:val="center"/>
          </w:tcPr>
          <w:p w:rsidR="00271453" w:rsidRPr="00662A80" w:rsidRDefault="00271453" w:rsidP="0043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bCs/>
                <w:sz w:val="20"/>
                <w:lang w:eastAsia="es-ES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271453" w:rsidRPr="00662A80" w:rsidRDefault="00271453" w:rsidP="004353AB">
            <w:pPr>
              <w:jc w:val="center"/>
              <w:rPr>
                <w:rFonts w:ascii="Arial" w:hAnsi="Arial" w:cs="Arial"/>
                <w:b/>
                <w:bCs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bCs/>
                <w:sz w:val="20"/>
                <w:lang w:eastAsia="es-ES"/>
              </w:rPr>
              <w:t>Centros escolares</w:t>
            </w:r>
          </w:p>
        </w:tc>
        <w:tc>
          <w:tcPr>
            <w:tcW w:w="3157" w:type="dxa"/>
            <w:vAlign w:val="center"/>
          </w:tcPr>
          <w:p w:rsidR="00271453" w:rsidRPr="00662A80" w:rsidRDefault="00271453" w:rsidP="00435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bCs/>
                <w:sz w:val="20"/>
                <w:lang w:eastAsia="es-ES"/>
              </w:rPr>
              <w:t>Director/a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vAlign w:val="center"/>
          </w:tcPr>
          <w:p w:rsidR="00271453" w:rsidRPr="00662A80" w:rsidRDefault="00271453" w:rsidP="004353AB">
            <w:pPr>
              <w:jc w:val="center"/>
              <w:rPr>
                <w:rFonts w:ascii="Arial" w:hAnsi="Arial" w:cs="Arial"/>
                <w:b/>
                <w:bCs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bCs/>
                <w:sz w:val="20"/>
                <w:lang w:eastAsia="es-ES"/>
              </w:rPr>
              <w:t>Teléfono</w:t>
            </w:r>
          </w:p>
        </w:tc>
      </w:tr>
      <w:tr w:rsidR="00271453" w:rsidRPr="000B1B31" w:rsidTr="004353AB">
        <w:trPr>
          <w:gridAfter w:val="1"/>
          <w:wAfter w:w="32" w:type="dxa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7" w:type="dxa"/>
            <w:gridSpan w:val="5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b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sz w:val="20"/>
                <w:lang w:eastAsia="es-ES"/>
              </w:rPr>
              <w:t>Usulután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12585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Jucuapa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Carlos Alberto Machuca Serpas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2665 - 2154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2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12685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Instituto Nacional de Santa Elena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Manuel Antonio Guardado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2663-4007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12524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Ernesto Flores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(El Triunfo)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Gladis Elizabeth Laínez Cruz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2628 -0241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4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12511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Concepción Batres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Jorge Humberto Flores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2627-0222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5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14791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Ozatlán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René Arturo Cruz Mayorga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2627-8038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6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Instituto Nacional de Santiago de María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color w:val="000000"/>
                <w:sz w:val="20"/>
              </w:rPr>
              <w:t>Mario Ernesto Crespo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snapToGrid w:val="0"/>
              <w:rPr>
                <w:rFonts w:ascii="Arial" w:hAnsi="Arial" w:cs="Arial"/>
                <w:color w:val="000000"/>
                <w:sz w:val="20"/>
              </w:rPr>
            </w:pPr>
            <w:r w:rsidRPr="00662A80">
              <w:rPr>
                <w:rFonts w:ascii="Arial" w:hAnsi="Arial" w:cs="Arial"/>
                <w:color w:val="000000"/>
                <w:sz w:val="20"/>
              </w:rPr>
              <w:t>2663-0173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color w:val="000000"/>
                <w:sz w:val="20"/>
              </w:rPr>
              <w:t>2663-0642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7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12623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Mercedes Umaña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011660" w:rsidP="0001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</w:rPr>
              <w:t>Profa. Sandra Herrarte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2629-5273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2629-5232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12547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Jiquilisco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Adalberto Nena Castillo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2663-8982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12738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Usulután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Juan Bautista Girón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2662-0406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2662-3683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10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14804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Instituto Nacional Santa María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Luis Antonio Villalobos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2624-3570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11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14790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San Francisco Javier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Teresa de Jesús Mena de Vargas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2628-1807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12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12666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San Agustín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Nelson Miranda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2628-1856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12488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de Berlín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José Saúl Flores González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2663-3220</w:t>
            </w:r>
          </w:p>
        </w:tc>
      </w:tr>
      <w:tr w:rsidR="00271453" w:rsidRPr="00BD1458" w:rsidTr="004353AB">
        <w:trPr>
          <w:gridAfter w:val="1"/>
          <w:wAfter w:w="32" w:type="dxa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7" w:type="dxa"/>
            <w:gridSpan w:val="5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b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b/>
                <w:sz w:val="20"/>
                <w:lang w:eastAsia="es-ES"/>
              </w:rPr>
              <w:t>San Miguel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14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12928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 xml:space="preserve">Instituto Nacional Nueva Guadalupe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Milagro del Carmen Marenco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2613-0014</w:t>
            </w:r>
          </w:p>
        </w:tc>
      </w:tr>
      <w:tr w:rsidR="00271453" w:rsidRPr="000B1B31" w:rsidTr="004353AB">
        <w:trPr>
          <w:trHeight w:val="33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15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12977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Instituto Nacional Joaquín Ernesto Cárdenas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Benjamín Jaime García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2661-0825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16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12913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Instituto Nacional de Moncagua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Elvira de Hernández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2618-6069</w:t>
            </w:r>
          </w:p>
        </w:tc>
      </w:tr>
      <w:tr w:rsidR="00271453" w:rsidRPr="000B1B31" w:rsidTr="004353AB">
        <w:trPr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17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12979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 xml:space="preserve">Instituto Nacional Isidro Menéndez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 xml:space="preserve">Nelson Belisario Hernández Méndez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2661-0640</w:t>
            </w:r>
          </w:p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12837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Instituto Nacional de Chinameca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Miguel Ángel Rosa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2665-0053</w:t>
            </w:r>
          </w:p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</w:rPr>
              <w:t>2665-0789</w:t>
            </w:r>
          </w:p>
        </w:tc>
      </w:tr>
      <w:tr w:rsidR="00271453" w:rsidRPr="000B1B31" w:rsidTr="004353AB">
        <w:trPr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12981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Instituto Nacional Metropolitano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 xml:space="preserve">Alma Gladis Soto Hernández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26694752</w:t>
            </w:r>
          </w:p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20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12890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Instituto Nacional El Tránsito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Roberto Antonio Torres Carranza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2616-1021</w:t>
            </w:r>
          </w:p>
        </w:tc>
      </w:tr>
      <w:tr w:rsidR="00271453" w:rsidRPr="000B1B31" w:rsidTr="004353AB">
        <w:trPr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21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>13104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BD1458" w:rsidRDefault="00271453" w:rsidP="001D6DDF">
            <w:pPr>
              <w:rPr>
                <w:rFonts w:ascii="Arial" w:hAnsi="Arial" w:cs="Arial"/>
                <w:sz w:val="20"/>
                <w:lang w:eastAsia="es-ES"/>
              </w:rPr>
            </w:pPr>
            <w:r w:rsidRPr="00BD1458">
              <w:rPr>
                <w:rFonts w:ascii="Arial" w:hAnsi="Arial" w:cs="Arial"/>
                <w:sz w:val="20"/>
                <w:lang w:eastAsia="es-ES"/>
              </w:rPr>
              <w:t xml:space="preserve">Instituto Nacional </w:t>
            </w:r>
            <w:r w:rsidR="001D6DDF">
              <w:rPr>
                <w:rFonts w:ascii="Arial" w:hAnsi="Arial" w:cs="Arial"/>
                <w:sz w:val="20"/>
                <w:lang w:eastAsia="es-ES"/>
              </w:rPr>
              <w:t>“</w:t>
            </w:r>
            <w:r w:rsidRPr="00BD1458">
              <w:rPr>
                <w:rFonts w:ascii="Arial" w:hAnsi="Arial" w:cs="Arial"/>
                <w:sz w:val="20"/>
                <w:lang w:eastAsia="es-ES"/>
              </w:rPr>
              <w:t>John Fitzgerad Kennedy</w:t>
            </w:r>
            <w:r w:rsidR="001D6DDF">
              <w:rPr>
                <w:rFonts w:ascii="Arial" w:hAnsi="Arial" w:cs="Arial"/>
                <w:sz w:val="20"/>
                <w:lang w:eastAsia="es-ES"/>
              </w:rPr>
              <w:t>” San Rafael Oriente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BD1458" w:rsidRDefault="003421E8" w:rsidP="00342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</w:rPr>
              <w:t>José Ángel Guevara Jandres</w:t>
            </w:r>
            <w:r w:rsidR="00271453" w:rsidRPr="00BD145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BD1458" w:rsidRDefault="00271453" w:rsidP="004353AB">
            <w:pPr>
              <w:rPr>
                <w:rFonts w:ascii="Arial" w:hAnsi="Arial" w:cs="Arial"/>
                <w:sz w:val="20"/>
              </w:rPr>
            </w:pPr>
            <w:r w:rsidRPr="00BD1458">
              <w:rPr>
                <w:rFonts w:ascii="Arial" w:hAnsi="Arial" w:cs="Arial"/>
                <w:sz w:val="20"/>
              </w:rPr>
              <w:t>2619-4005</w:t>
            </w:r>
          </w:p>
          <w:p w:rsidR="00271453" w:rsidRPr="00BD1458" w:rsidRDefault="00271453" w:rsidP="004353AB">
            <w:pPr>
              <w:rPr>
                <w:rFonts w:ascii="Arial" w:hAnsi="Arial" w:cs="Arial"/>
                <w:color w:val="C5E0B3" w:themeColor="accent6" w:themeTint="66"/>
                <w:sz w:val="20"/>
                <w:lang w:eastAsia="es-ES"/>
              </w:rPr>
            </w:pPr>
          </w:p>
        </w:tc>
      </w:tr>
      <w:tr w:rsidR="00271453" w:rsidRPr="000B1B31" w:rsidTr="004353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" w:type="dxa"/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7" w:type="dxa"/>
            <w:gridSpan w:val="5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b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sz w:val="20"/>
                <w:lang w:eastAsia="es-ES"/>
              </w:rPr>
              <w:t>Morazán</w:t>
            </w:r>
          </w:p>
        </w:tc>
      </w:tr>
      <w:tr w:rsidR="00271453" w:rsidRPr="000B1B31" w:rsidTr="004353AB">
        <w:trPr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22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14798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 Nacional  de  Sociedad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Arístides Isabel Perla Romero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2680-4802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14796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 Nacional  de  Guatajiagua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 xml:space="preserve">Gloria Lucila Jiménez de Amaya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2658-6118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</w:p>
        </w:tc>
      </w:tr>
      <w:tr w:rsidR="00271453" w:rsidRPr="000B1B31" w:rsidTr="004353AB">
        <w:trPr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lastRenderedPageBreak/>
              <w:t>24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13229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 Nacional “Segundo  Montes”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 xml:space="preserve">José Dore Majano Rivera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2680-5560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25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13255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Instituto Nacional “14 de julio” 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San Francisco. Gotera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Juan Francisco Valenzuela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2654-0038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</w:p>
        </w:tc>
      </w:tr>
      <w:tr w:rsidR="00271453" w:rsidRPr="000B1B31" w:rsidTr="004353AB">
        <w:trPr>
          <w:gridAfter w:val="1"/>
          <w:wAfter w:w="32" w:type="dxa"/>
          <w:trHeight w:val="3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7" w:type="dxa"/>
            <w:gridSpan w:val="5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b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b/>
                <w:sz w:val="20"/>
                <w:lang w:eastAsia="es-ES"/>
              </w:rPr>
              <w:t>La Unión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26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13550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Inst. Nac</w:t>
            </w:r>
            <w:r>
              <w:rPr>
                <w:rFonts w:ascii="Arial" w:hAnsi="Arial" w:cs="Arial"/>
                <w:sz w:val="20"/>
                <w:lang w:eastAsia="es-ES"/>
              </w:rPr>
              <w:t>ional</w:t>
            </w: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. Prof. </w:t>
            </w:r>
            <w:r>
              <w:rPr>
                <w:rFonts w:ascii="Arial" w:hAnsi="Arial" w:cs="Arial"/>
                <w:sz w:val="20"/>
                <w:lang w:eastAsia="es-ES"/>
              </w:rPr>
              <w:t>“</w:t>
            </w:r>
            <w:r w:rsidRPr="00662A80">
              <w:rPr>
                <w:rFonts w:ascii="Arial" w:hAnsi="Arial" w:cs="Arial"/>
                <w:sz w:val="20"/>
                <w:lang w:eastAsia="es-ES"/>
              </w:rPr>
              <w:t>Francisco Ventura Zelaya</w:t>
            </w:r>
            <w:r>
              <w:rPr>
                <w:rFonts w:ascii="Arial" w:hAnsi="Arial" w:cs="Arial"/>
                <w:sz w:val="20"/>
                <w:lang w:eastAsia="es-ES"/>
              </w:rPr>
              <w:t>”</w:t>
            </w: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Edmundo Fuentes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 w:rsidRPr="00662A80">
              <w:rPr>
                <w:rFonts w:ascii="Arial" w:hAnsi="Arial" w:cs="Arial"/>
                <w:sz w:val="20"/>
              </w:rPr>
              <w:t>2641-2025</w:t>
            </w: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2641-4701</w:t>
            </w:r>
          </w:p>
        </w:tc>
      </w:tr>
      <w:tr w:rsidR="00271453" w:rsidRPr="000B1B31" w:rsidTr="004353AB">
        <w:trPr>
          <w:trHeight w:val="3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27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13595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Instituto Nacional de La Unión</w:t>
            </w:r>
            <w:r w:rsidRPr="00662A80">
              <w:rPr>
                <w:rFonts w:ascii="Arial" w:hAnsi="Arial" w:cs="Arial"/>
                <w:sz w:val="20"/>
                <w:lang w:eastAsia="es-ES"/>
              </w:rPr>
              <w:t xml:space="preserve">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Rafael Antonio Turcios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</w:p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2604-4197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14770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  <w:lang w:eastAsia="es-ES"/>
              </w:rPr>
              <w:t>Instituto Nacional El Carmen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Roberto Gutiérrez Ochoa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 w:rsidRPr="00662A80">
              <w:rPr>
                <w:rFonts w:ascii="Arial" w:hAnsi="Arial" w:cs="Arial"/>
                <w:sz w:val="20"/>
              </w:rPr>
              <w:t>2680-7097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1A4F85" w:rsidRDefault="00271453" w:rsidP="004353AB">
            <w:pPr>
              <w:rPr>
                <w:rFonts w:ascii="Arial" w:hAnsi="Arial" w:cs="Arial"/>
                <w:b/>
                <w:sz w:val="20"/>
                <w:lang w:eastAsia="es-ES"/>
              </w:rPr>
            </w:pPr>
            <w:r w:rsidRPr="001A4F85">
              <w:rPr>
                <w:rFonts w:ascii="Arial" w:hAnsi="Arial" w:cs="Arial"/>
                <w:b/>
                <w:sz w:val="20"/>
                <w:lang w:eastAsia="es-ES"/>
              </w:rPr>
              <w:t>Instituciones Modalidades Flexibles de Educación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Rafael Antonio Turcios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2604-4197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1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CE. Sagrado Corazón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Jorge Alberto Olmedo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2661-7218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2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Moncagua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CE. María Luisa Parada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José Amílcar González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2618-6283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Nueva Guadalupe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Instituto Nacional de Nueva Guadalupe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Milagro del Carmen Marenco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2613-0014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4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El tránsito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Instituto Nacional El Tránsito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Roberto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2616-0127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5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Usulután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CE. Blanca Ramírez de Avilés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María Haydee de Taura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2662-2143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6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Usulután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Instituto Nacional El Triunfo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Carlos Balmore Delcid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7744-4292</w:t>
            </w:r>
          </w:p>
        </w:tc>
      </w:tr>
      <w:tr w:rsidR="00271453" w:rsidRPr="000B1B31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7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Jiquilisco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CE. República Federal Centroamericana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José Samuel Sorto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Pr="00662A80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2663-9791</w:t>
            </w:r>
          </w:p>
        </w:tc>
      </w:tr>
      <w:tr w:rsidR="00271453" w:rsidRPr="000B1B31" w:rsidTr="004353AB">
        <w:trPr>
          <w:trHeight w:val="3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9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Osicala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64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Instituto Nacional de Osicala </w:t>
            </w:r>
          </w:p>
        </w:tc>
        <w:tc>
          <w:tcPr>
            <w:tcW w:w="3157" w:type="dxa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Jorge Alberto Olmedo Soto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4" w:type="dxa"/>
            <w:gridSpan w:val="2"/>
            <w:shd w:val="clear" w:color="auto" w:fill="E2EFD9" w:themeFill="accent6" w:themeFillTint="33"/>
            <w:vAlign w:val="center"/>
          </w:tcPr>
          <w:p w:rsidR="00271453" w:rsidRDefault="00271453" w:rsidP="004353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2658-8180</w:t>
            </w:r>
          </w:p>
        </w:tc>
      </w:tr>
    </w:tbl>
    <w:p w:rsidR="00271453" w:rsidRDefault="00271453" w:rsidP="00271453">
      <w:pPr>
        <w:tabs>
          <w:tab w:val="left" w:pos="-720"/>
        </w:tabs>
        <w:spacing w:line="360" w:lineRule="auto"/>
        <w:jc w:val="both"/>
        <w:rPr>
          <w:rFonts w:ascii="Arial" w:hAnsi="Arial" w:cs="Arial"/>
          <w:spacing w:val="-3"/>
        </w:rPr>
      </w:pPr>
    </w:p>
    <w:p w:rsidR="00271453" w:rsidRPr="00457AE9" w:rsidRDefault="00271453" w:rsidP="00271453">
      <w:pPr>
        <w:pStyle w:val="NormalWeb"/>
        <w:spacing w:before="102" w:after="0"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IV. </w:t>
      </w:r>
      <w:r w:rsidRPr="00457AE9">
        <w:rPr>
          <w:rFonts w:ascii="Arial" w:hAnsi="Arial" w:cs="Arial"/>
          <w:b/>
          <w:color w:val="000000" w:themeColor="text1"/>
        </w:rPr>
        <w:t>PRODUCTOS ESPERADOS DEL PROYECTO</w:t>
      </w:r>
    </w:p>
    <w:p w:rsidR="00271453" w:rsidRPr="00457AE9" w:rsidRDefault="00271453" w:rsidP="00271453">
      <w:pPr>
        <w:pStyle w:val="NormalWeb"/>
        <w:numPr>
          <w:ilvl w:val="0"/>
          <w:numId w:val="8"/>
        </w:numPr>
        <w:suppressAutoHyphens w:val="0"/>
        <w:spacing w:beforeAutospacing="1" w:after="0" w:line="360" w:lineRule="auto"/>
        <w:jc w:val="both"/>
        <w:rPr>
          <w:rFonts w:ascii="Arial" w:hAnsi="Arial" w:cs="Arial"/>
          <w:color w:val="000000" w:themeColor="text1"/>
        </w:rPr>
      </w:pPr>
      <w:r w:rsidRPr="00457AE9">
        <w:rPr>
          <w:rFonts w:ascii="Arial" w:hAnsi="Arial" w:cs="Arial"/>
          <w:color w:val="000000" w:themeColor="text1"/>
        </w:rPr>
        <w:t>Directores</w:t>
      </w:r>
      <w:r>
        <w:rPr>
          <w:rFonts w:ascii="Arial" w:hAnsi="Arial" w:cs="Arial"/>
          <w:color w:val="000000" w:themeColor="text1"/>
        </w:rPr>
        <w:t>,</w:t>
      </w:r>
      <w:r w:rsidRPr="00457AE9">
        <w:rPr>
          <w:rFonts w:ascii="Arial" w:hAnsi="Arial" w:cs="Arial"/>
          <w:color w:val="000000" w:themeColor="text1"/>
        </w:rPr>
        <w:t xml:space="preserve"> subdirectores y docente</w:t>
      </w:r>
      <w:r>
        <w:rPr>
          <w:rFonts w:ascii="Arial" w:hAnsi="Arial" w:cs="Arial"/>
          <w:color w:val="000000" w:themeColor="text1"/>
        </w:rPr>
        <w:t>s</w:t>
      </w:r>
      <w:r w:rsidRPr="00457AE9">
        <w:rPr>
          <w:rFonts w:ascii="Arial" w:hAnsi="Arial" w:cs="Arial"/>
          <w:color w:val="000000" w:themeColor="text1"/>
        </w:rPr>
        <w:t xml:space="preserve"> guía</w:t>
      </w:r>
      <w:r>
        <w:rPr>
          <w:rFonts w:ascii="Arial" w:hAnsi="Arial" w:cs="Arial"/>
          <w:color w:val="000000" w:themeColor="text1"/>
        </w:rPr>
        <w:t>s</w:t>
      </w:r>
      <w:r w:rsidRPr="00457AE9">
        <w:rPr>
          <w:rFonts w:ascii="Arial" w:hAnsi="Arial" w:cs="Arial"/>
          <w:color w:val="000000" w:themeColor="text1"/>
        </w:rPr>
        <w:t xml:space="preserve"> de los institutos nacionales i</w:t>
      </w:r>
      <w:r>
        <w:rPr>
          <w:rFonts w:ascii="Arial" w:hAnsi="Arial" w:cs="Arial"/>
          <w:color w:val="000000" w:themeColor="text1"/>
        </w:rPr>
        <w:t>ntegrado</w:t>
      </w:r>
      <w:r w:rsidRPr="00457AE9">
        <w:rPr>
          <w:rFonts w:ascii="Arial" w:hAnsi="Arial" w:cs="Arial"/>
          <w:color w:val="000000" w:themeColor="text1"/>
        </w:rPr>
        <w:t>s en el proyecto</w:t>
      </w:r>
      <w:r>
        <w:rPr>
          <w:rFonts w:ascii="Arial" w:hAnsi="Arial" w:cs="Arial"/>
          <w:color w:val="000000" w:themeColor="text1"/>
        </w:rPr>
        <w:t>,</w:t>
      </w:r>
      <w:r w:rsidRPr="00457AE9">
        <w:rPr>
          <w:rFonts w:ascii="Arial" w:hAnsi="Arial" w:cs="Arial"/>
          <w:color w:val="000000" w:themeColor="text1"/>
        </w:rPr>
        <w:t xml:space="preserve"> habrán recibido </w:t>
      </w:r>
      <w:r>
        <w:rPr>
          <w:rFonts w:ascii="Arial" w:hAnsi="Arial" w:cs="Arial"/>
          <w:color w:val="000000" w:themeColor="text1"/>
        </w:rPr>
        <w:t xml:space="preserve">capacitación en áreas sobre Liderazgo, Resolución de conflictos y Proyecto de vida. </w:t>
      </w:r>
    </w:p>
    <w:p w:rsidR="00271453" w:rsidRPr="00457AE9" w:rsidRDefault="00271453" w:rsidP="00271453">
      <w:pPr>
        <w:pStyle w:val="NormalWeb"/>
        <w:numPr>
          <w:ilvl w:val="0"/>
          <w:numId w:val="8"/>
        </w:numPr>
        <w:suppressAutoHyphens w:val="0"/>
        <w:spacing w:beforeAutospacing="1" w:after="0" w:line="360" w:lineRule="auto"/>
        <w:jc w:val="both"/>
        <w:rPr>
          <w:rFonts w:ascii="Arial" w:hAnsi="Arial" w:cs="Arial"/>
          <w:color w:val="000000" w:themeColor="text1"/>
        </w:rPr>
      </w:pPr>
      <w:r w:rsidRPr="00457AE9">
        <w:rPr>
          <w:rFonts w:ascii="Arial" w:hAnsi="Arial" w:cs="Arial"/>
          <w:color w:val="000000" w:themeColor="text1"/>
        </w:rPr>
        <w:t>Docentes que imparten la asignatura orientación para la vida habrán recibido herramientas pedagógicas, didácticas y sicológicas para un mejor desempeño en la asignatura orientación para la vida.</w:t>
      </w:r>
    </w:p>
    <w:p w:rsidR="00271453" w:rsidRPr="007816E6" w:rsidRDefault="00271453" w:rsidP="00271453">
      <w:pPr>
        <w:pStyle w:val="NormalWeb"/>
        <w:numPr>
          <w:ilvl w:val="0"/>
          <w:numId w:val="8"/>
        </w:numPr>
        <w:suppressAutoHyphens w:val="0"/>
        <w:spacing w:beforeAutospacing="1" w:after="0" w:line="360" w:lineRule="auto"/>
        <w:jc w:val="both"/>
        <w:rPr>
          <w:rFonts w:ascii="Arial" w:hAnsi="Arial" w:cs="Arial"/>
          <w:b/>
        </w:rPr>
      </w:pPr>
      <w:r w:rsidRPr="00457AE9">
        <w:rPr>
          <w:rFonts w:ascii="Arial" w:hAnsi="Arial" w:cs="Arial"/>
          <w:color w:val="000000" w:themeColor="text1"/>
        </w:rPr>
        <w:t xml:space="preserve">Los estudiantes de último año de bachillerato general y técnico vocacional habrán recibido orientación sobre </w:t>
      </w:r>
      <w:r>
        <w:rPr>
          <w:rFonts w:ascii="Arial" w:hAnsi="Arial" w:cs="Arial"/>
          <w:color w:val="000000" w:themeColor="text1"/>
        </w:rPr>
        <w:t>derechos humanos,</w:t>
      </w:r>
      <w:r w:rsidRPr="007816E6">
        <w:rPr>
          <w:rFonts w:ascii="Arial" w:hAnsi="Arial" w:cs="Arial"/>
        </w:rPr>
        <w:t xml:space="preserve"> solución de problemas y conflictos, empatía, construcción de su propio proyecto de vida y orientación vocacional.</w:t>
      </w:r>
    </w:p>
    <w:p w:rsidR="00271453" w:rsidRDefault="00271453" w:rsidP="00271453">
      <w:pPr>
        <w:pStyle w:val="Prrafodelista"/>
        <w:widowControl w:val="0"/>
        <w:numPr>
          <w:ilvl w:val="0"/>
          <w:numId w:val="8"/>
        </w:numPr>
        <w:tabs>
          <w:tab w:val="left" w:pos="-720"/>
        </w:tabs>
        <w:spacing w:line="360" w:lineRule="auto"/>
        <w:jc w:val="both"/>
        <w:rPr>
          <w:rFonts w:ascii="Arial" w:hAnsi="Arial" w:cs="Arial"/>
          <w:color w:val="000000"/>
          <w:spacing w:val="-3"/>
        </w:rPr>
      </w:pPr>
      <w:r w:rsidRPr="00D571F8">
        <w:rPr>
          <w:rFonts w:ascii="Arial" w:hAnsi="Arial" w:cs="Arial"/>
          <w:color w:val="000000"/>
          <w:spacing w:val="-3"/>
        </w:rPr>
        <w:t>Pre y posterior  al desarrollo de los talleres se medirán las habilidades sobre manejo de emociones, sentimientos, tensiones, solución de problema y conflictos, empatía, toma de decisiones y autoconocimiento sobre intereses y aptitudes. De esta manera se conocerán las habilidades para la vida adquiridas por los jóvenes en el programa Plan de Vida.</w:t>
      </w:r>
    </w:p>
    <w:p w:rsidR="00271453" w:rsidRPr="007816E6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lang w:val="es-SV"/>
        </w:rPr>
      </w:pPr>
      <w:r w:rsidRPr="007816E6">
        <w:rPr>
          <w:rFonts w:ascii="Arial" w:hAnsi="Arial" w:cs="Arial"/>
          <w:b/>
          <w:lang w:val="es-SV"/>
        </w:rPr>
        <w:lastRenderedPageBreak/>
        <w:t>V. OBJETIVOS:</w:t>
      </w:r>
    </w:p>
    <w:p w:rsidR="00271453" w:rsidRPr="007816E6" w:rsidRDefault="00271453" w:rsidP="00271453">
      <w:pPr>
        <w:pStyle w:val="NormalWeb"/>
        <w:numPr>
          <w:ilvl w:val="0"/>
          <w:numId w:val="1"/>
        </w:numPr>
        <w:spacing w:before="102" w:after="0" w:line="276" w:lineRule="auto"/>
        <w:ind w:left="502"/>
        <w:rPr>
          <w:rFonts w:ascii="Arial" w:hAnsi="Arial" w:cs="Arial"/>
          <w:b/>
          <w:lang w:val="es-SV"/>
        </w:rPr>
      </w:pPr>
      <w:r w:rsidRPr="007816E6">
        <w:rPr>
          <w:rFonts w:ascii="Arial" w:hAnsi="Arial" w:cs="Arial"/>
          <w:b/>
          <w:lang w:val="es-SV"/>
        </w:rPr>
        <w:t>Objetivos Generales</w:t>
      </w:r>
    </w:p>
    <w:p w:rsidR="00271453" w:rsidRDefault="00271453" w:rsidP="00271453">
      <w:pPr>
        <w:pStyle w:val="Textoindependiente"/>
        <w:spacing w:line="360" w:lineRule="auto"/>
        <w:ind w:left="1065"/>
        <w:rPr>
          <w:rFonts w:ascii="Arial" w:hAnsi="Arial" w:cs="Arial"/>
          <w:color w:val="000000"/>
        </w:rPr>
      </w:pPr>
      <w:r w:rsidRPr="00942A3D">
        <w:rPr>
          <w:rFonts w:ascii="Arial" w:hAnsi="Arial" w:cs="Arial"/>
        </w:rPr>
        <w:t>Contribuir con la formación integral de  jóvenes, promoviendo valores y actitudes positivas sobre</w:t>
      </w:r>
      <w:r w:rsidRPr="00942A3D">
        <w:rPr>
          <w:rFonts w:ascii="Arial" w:hAnsi="Arial" w:cs="Arial"/>
          <w:color w:val="000000"/>
        </w:rPr>
        <w:t>, derechos humanos, construcción de su propio proyecto de vida y orientación vocacional</w:t>
      </w:r>
    </w:p>
    <w:p w:rsidR="00271453" w:rsidRPr="00942A3D" w:rsidRDefault="00271453" w:rsidP="00271453">
      <w:pPr>
        <w:pStyle w:val="Textoindependiente"/>
        <w:spacing w:line="360" w:lineRule="auto"/>
        <w:ind w:left="1065"/>
        <w:rPr>
          <w:rFonts w:ascii="Arial" w:hAnsi="Arial" w:cs="Arial"/>
          <w:color w:val="000000"/>
        </w:rPr>
      </w:pPr>
    </w:p>
    <w:p w:rsidR="00271453" w:rsidRPr="007816E6" w:rsidRDefault="00271453" w:rsidP="00271453">
      <w:pPr>
        <w:pStyle w:val="NormalWeb"/>
        <w:numPr>
          <w:ilvl w:val="0"/>
          <w:numId w:val="1"/>
        </w:numPr>
        <w:spacing w:before="102" w:after="0" w:line="276" w:lineRule="auto"/>
        <w:ind w:left="502"/>
        <w:rPr>
          <w:rFonts w:ascii="Arial" w:hAnsi="Arial" w:cs="Arial"/>
          <w:b/>
          <w:lang w:val="es-SV"/>
        </w:rPr>
      </w:pPr>
      <w:r w:rsidRPr="007816E6">
        <w:rPr>
          <w:rFonts w:ascii="Arial" w:hAnsi="Arial" w:cs="Arial"/>
          <w:b/>
          <w:lang w:val="es-SV"/>
        </w:rPr>
        <w:t>Objetivos Específicos</w:t>
      </w:r>
    </w:p>
    <w:p w:rsidR="00271453" w:rsidRPr="00163ABC" w:rsidRDefault="00271453" w:rsidP="00271453">
      <w:pPr>
        <w:pStyle w:val="Prrafodelista"/>
        <w:widowControl w:val="0"/>
        <w:numPr>
          <w:ilvl w:val="0"/>
          <w:numId w:val="11"/>
        </w:numPr>
        <w:tabs>
          <w:tab w:val="left" w:pos="357"/>
          <w:tab w:val="left" w:pos="71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163ABC">
        <w:rPr>
          <w:rFonts w:ascii="Arial" w:hAnsi="Arial" w:cs="Arial"/>
          <w:color w:val="000000"/>
        </w:rPr>
        <w:t xml:space="preserve">Orientar </w:t>
      </w:r>
      <w:r>
        <w:rPr>
          <w:rFonts w:ascii="Arial" w:hAnsi="Arial" w:cs="Arial"/>
          <w:color w:val="000000"/>
        </w:rPr>
        <w:t>a</w:t>
      </w:r>
      <w:r w:rsidRPr="00163ABC">
        <w:rPr>
          <w:rFonts w:ascii="Arial" w:hAnsi="Arial" w:cs="Arial"/>
          <w:color w:val="000000"/>
        </w:rPr>
        <w:t xml:space="preserve"> directores, subdirectores y docente guía</w:t>
      </w:r>
      <w:r>
        <w:rPr>
          <w:rFonts w:ascii="Arial" w:hAnsi="Arial" w:cs="Arial"/>
          <w:color w:val="000000"/>
        </w:rPr>
        <w:t>s sobre temáticas de interés del sistema educativo nacional.</w:t>
      </w:r>
    </w:p>
    <w:p w:rsidR="00271453" w:rsidRPr="006A6895" w:rsidRDefault="00271453" w:rsidP="00271453">
      <w:pPr>
        <w:pStyle w:val="Prrafodelista"/>
        <w:widowControl w:val="0"/>
        <w:numPr>
          <w:ilvl w:val="0"/>
          <w:numId w:val="10"/>
        </w:numPr>
        <w:tabs>
          <w:tab w:val="left" w:pos="357"/>
          <w:tab w:val="left" w:pos="71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6A6895">
        <w:rPr>
          <w:rFonts w:ascii="Arial" w:hAnsi="Arial" w:cs="Arial"/>
          <w:color w:val="000000"/>
        </w:rPr>
        <w:t>Brindar herramientas pedagógicas, didácticas y psicológicas a los docentes encargados de la asignatura Orientación para la Vida</w:t>
      </w:r>
    </w:p>
    <w:p w:rsidR="00271453" w:rsidRPr="006A6895" w:rsidRDefault="00271453" w:rsidP="00271453">
      <w:pPr>
        <w:pStyle w:val="Prrafodelista"/>
        <w:widowControl w:val="0"/>
        <w:numPr>
          <w:ilvl w:val="0"/>
          <w:numId w:val="10"/>
        </w:numPr>
        <w:tabs>
          <w:tab w:val="left" w:pos="357"/>
          <w:tab w:val="left" w:pos="71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6A6895">
        <w:rPr>
          <w:rFonts w:ascii="Arial" w:hAnsi="Arial" w:cs="Arial"/>
          <w:color w:val="000000"/>
        </w:rPr>
        <w:t>Facilitar elementos que contribuyan a la formación en derechos humanos en jóvenes de los Institutos de la Zona Oriental del País.</w:t>
      </w:r>
    </w:p>
    <w:p w:rsidR="00271453" w:rsidRPr="006A6895" w:rsidRDefault="00271453" w:rsidP="00271453">
      <w:pPr>
        <w:pStyle w:val="Prrafodelista"/>
        <w:widowControl w:val="0"/>
        <w:numPr>
          <w:ilvl w:val="0"/>
          <w:numId w:val="10"/>
        </w:numPr>
        <w:tabs>
          <w:tab w:val="left" w:pos="357"/>
          <w:tab w:val="left" w:pos="71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6A6895">
        <w:rPr>
          <w:rFonts w:ascii="Arial" w:hAnsi="Arial" w:cs="Arial"/>
          <w:color w:val="000000"/>
        </w:rPr>
        <w:t>Promover elementos que permitan la toma de decisiones responsables, descubriendo sus sueños y anhelos, oportunidades y obstáculos a través de la construcción de su propio proyecto de vida.</w:t>
      </w:r>
    </w:p>
    <w:p w:rsidR="00271453" w:rsidRPr="006A6895" w:rsidRDefault="00271453" w:rsidP="00271453">
      <w:pPr>
        <w:pStyle w:val="Prrafodelista"/>
        <w:widowControl w:val="0"/>
        <w:numPr>
          <w:ilvl w:val="0"/>
          <w:numId w:val="10"/>
        </w:numPr>
        <w:tabs>
          <w:tab w:val="left" w:pos="357"/>
          <w:tab w:val="left" w:pos="717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6A6895">
        <w:rPr>
          <w:rFonts w:ascii="Arial" w:hAnsi="Arial" w:cs="Arial"/>
          <w:color w:val="000000"/>
        </w:rPr>
        <w:t>Brindar orientación vocacional a través de la autoevaluación de intereses y aptitudes profesionales de estudiantes de último año de bachillerato de la zona oriental.</w:t>
      </w:r>
    </w:p>
    <w:p w:rsidR="00271453" w:rsidRPr="007816E6" w:rsidRDefault="00271453" w:rsidP="00271453">
      <w:pPr>
        <w:spacing w:before="102" w:line="276" w:lineRule="auto"/>
        <w:rPr>
          <w:rFonts w:ascii="Arial" w:hAnsi="Arial" w:cs="Arial"/>
          <w:b/>
          <w:color w:val="000000"/>
          <w:lang w:val="es-SV"/>
        </w:rPr>
      </w:pPr>
      <w:r w:rsidRPr="007816E6">
        <w:rPr>
          <w:rFonts w:ascii="Arial" w:hAnsi="Arial" w:cs="Arial"/>
          <w:b/>
          <w:color w:val="000000"/>
          <w:lang w:val="es-SV"/>
        </w:rPr>
        <w:t>V</w:t>
      </w:r>
      <w:r>
        <w:rPr>
          <w:rFonts w:ascii="Arial" w:hAnsi="Arial" w:cs="Arial"/>
          <w:b/>
          <w:color w:val="000000"/>
          <w:lang w:val="es-SV"/>
        </w:rPr>
        <w:t>I</w:t>
      </w:r>
      <w:r w:rsidRPr="007816E6">
        <w:rPr>
          <w:rFonts w:ascii="Arial" w:hAnsi="Arial" w:cs="Arial"/>
          <w:b/>
          <w:color w:val="000000"/>
          <w:lang w:val="es-SV"/>
        </w:rPr>
        <w:t xml:space="preserve">. </w:t>
      </w:r>
      <w:r w:rsidRPr="007816E6">
        <w:rPr>
          <w:rFonts w:ascii="Arial" w:hAnsi="Arial" w:cs="Arial"/>
          <w:b/>
          <w:color w:val="000000"/>
          <w:lang w:val="es-SV" w:eastAsia="es-ES"/>
        </w:rPr>
        <w:t>ACTIVIDADES:</w:t>
      </w:r>
    </w:p>
    <w:p w:rsidR="00271453" w:rsidRPr="000B6569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 w:rsidRPr="000B6569">
        <w:rPr>
          <w:rFonts w:ascii="Arial" w:hAnsi="Arial" w:cs="Arial"/>
        </w:rPr>
        <w:t>Elaboración de proyecto</w:t>
      </w:r>
    </w:p>
    <w:p w:rsidR="00271453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Capacitación a directores, subdirectores y docentes guías </w:t>
      </w:r>
    </w:p>
    <w:p w:rsidR="00271453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>Adquisición de materiales y recursos</w:t>
      </w:r>
    </w:p>
    <w:p w:rsidR="00271453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Contratación de </w:t>
      </w:r>
      <w:r w:rsidRPr="000B6569">
        <w:rPr>
          <w:rFonts w:ascii="Arial" w:hAnsi="Arial" w:cs="Arial"/>
        </w:rPr>
        <w:t>ps</w:t>
      </w:r>
      <w:r>
        <w:rPr>
          <w:rFonts w:ascii="Arial" w:hAnsi="Arial" w:cs="Arial"/>
        </w:rPr>
        <w:t>icólogos</w:t>
      </w:r>
    </w:p>
    <w:p w:rsidR="00271453" w:rsidRPr="000B6569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B6569">
        <w:rPr>
          <w:rFonts w:ascii="Arial" w:hAnsi="Arial" w:cs="Arial"/>
        </w:rPr>
        <w:t xml:space="preserve">eunión </w:t>
      </w:r>
      <w:r>
        <w:rPr>
          <w:rFonts w:ascii="Arial" w:hAnsi="Arial" w:cs="Arial"/>
        </w:rPr>
        <w:t>con facilitadores del proyecto</w:t>
      </w:r>
    </w:p>
    <w:p w:rsidR="00271453" w:rsidRPr="000B6569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>Programación de visitas a instituciones seleccionadas.</w:t>
      </w:r>
    </w:p>
    <w:p w:rsidR="00271453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>Ejecución del proyecto plan de vida.</w:t>
      </w:r>
    </w:p>
    <w:p w:rsidR="00271453" w:rsidRDefault="00271453" w:rsidP="00271453">
      <w:pPr>
        <w:pStyle w:val="Prrafodelista"/>
        <w:widowControl w:val="0"/>
        <w:numPr>
          <w:ilvl w:val="0"/>
          <w:numId w:val="9"/>
        </w:numPr>
        <w:spacing w:before="102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Presentación de informe de resultados </w:t>
      </w:r>
    </w:p>
    <w:p w:rsidR="00271453" w:rsidRDefault="00271453" w:rsidP="00271453">
      <w:pPr>
        <w:pStyle w:val="Prrafodelista"/>
        <w:widowControl w:val="0"/>
        <w:spacing w:before="102" w:line="360" w:lineRule="auto"/>
        <w:rPr>
          <w:rFonts w:ascii="Arial" w:hAnsi="Arial" w:cs="Arial"/>
        </w:rPr>
      </w:pPr>
    </w:p>
    <w:p w:rsidR="00271453" w:rsidRPr="008F20C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  <w:lang w:val="es-SV"/>
        </w:rPr>
      </w:pPr>
      <w:r w:rsidRPr="008F20C3">
        <w:rPr>
          <w:rFonts w:ascii="Arial" w:hAnsi="Arial" w:cs="Arial"/>
          <w:b/>
          <w:color w:val="000000" w:themeColor="text1"/>
          <w:lang w:val="es-SV"/>
        </w:rPr>
        <w:t>VII</w:t>
      </w:r>
      <w:r w:rsidRPr="008F20C3">
        <w:rPr>
          <w:rFonts w:ascii="Arial" w:hAnsi="Arial" w:cs="Arial"/>
          <w:color w:val="000000" w:themeColor="text1"/>
          <w:lang w:val="es-SV"/>
        </w:rPr>
        <w:t xml:space="preserve">. </w:t>
      </w:r>
      <w:r w:rsidRPr="008F20C3">
        <w:rPr>
          <w:rFonts w:ascii="Arial" w:hAnsi="Arial" w:cs="Arial"/>
          <w:b/>
          <w:color w:val="000000" w:themeColor="text1"/>
          <w:lang w:val="es-SV"/>
        </w:rPr>
        <w:t>METAS:</w:t>
      </w:r>
    </w:p>
    <w:p w:rsidR="00271453" w:rsidRPr="006A6895" w:rsidRDefault="00271453" w:rsidP="002714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6A6895">
        <w:rPr>
          <w:rFonts w:ascii="Arial" w:hAnsi="Arial" w:cs="Arial"/>
          <w:color w:val="000000"/>
        </w:rPr>
        <w:t xml:space="preserve">Orientar a </w:t>
      </w:r>
      <w:r>
        <w:rPr>
          <w:rFonts w:ascii="Arial" w:hAnsi="Arial" w:cs="Arial"/>
          <w:color w:val="000000"/>
        </w:rPr>
        <w:t>28</w:t>
      </w:r>
      <w:r w:rsidRPr="006A6895">
        <w:rPr>
          <w:rFonts w:ascii="Arial" w:hAnsi="Arial" w:cs="Arial"/>
          <w:color w:val="000000"/>
        </w:rPr>
        <w:t xml:space="preserve"> directores y subdirectores sobre </w:t>
      </w:r>
      <w:r>
        <w:rPr>
          <w:rFonts w:ascii="Arial" w:hAnsi="Arial" w:cs="Arial"/>
          <w:color w:val="000000"/>
        </w:rPr>
        <w:t>temática del MINED.</w:t>
      </w:r>
    </w:p>
    <w:p w:rsidR="00271453" w:rsidRPr="006A6895" w:rsidRDefault="00271453" w:rsidP="002714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color w:val="000000"/>
        </w:rPr>
      </w:pPr>
      <w:r w:rsidRPr="006A6895">
        <w:rPr>
          <w:rFonts w:ascii="Arial" w:hAnsi="Arial" w:cs="Arial"/>
          <w:color w:val="000000"/>
        </w:rPr>
        <w:t xml:space="preserve">Brindar herramientas </w:t>
      </w:r>
      <w:r>
        <w:rPr>
          <w:rFonts w:ascii="Arial" w:hAnsi="Arial" w:cs="Arial"/>
          <w:color w:val="000000"/>
        </w:rPr>
        <w:t xml:space="preserve">de interés formativo </w:t>
      </w:r>
      <w:r w:rsidRPr="006A6895">
        <w:rPr>
          <w:rFonts w:ascii="Arial" w:hAnsi="Arial" w:cs="Arial"/>
          <w:color w:val="000000"/>
        </w:rPr>
        <w:t xml:space="preserve">a </w:t>
      </w:r>
      <w:r>
        <w:rPr>
          <w:rFonts w:ascii="Arial" w:hAnsi="Arial" w:cs="Arial"/>
          <w:color w:val="000000"/>
        </w:rPr>
        <w:t>56</w:t>
      </w:r>
      <w:r w:rsidRPr="006A6895">
        <w:rPr>
          <w:rFonts w:ascii="Arial" w:hAnsi="Arial" w:cs="Arial"/>
          <w:color w:val="000000"/>
        </w:rPr>
        <w:t xml:space="preserve"> docentes encargados de la asignatura Orientación para la Vida en los institutos </w:t>
      </w:r>
      <w:r>
        <w:rPr>
          <w:rFonts w:ascii="Arial" w:hAnsi="Arial" w:cs="Arial"/>
          <w:color w:val="000000"/>
        </w:rPr>
        <w:t xml:space="preserve">de Educación Media de </w:t>
      </w:r>
      <w:r>
        <w:rPr>
          <w:rFonts w:ascii="Arial" w:hAnsi="Arial" w:cs="Arial"/>
          <w:color w:val="000000"/>
        </w:rPr>
        <w:lastRenderedPageBreak/>
        <w:t>la zona oriental, según MINED.</w:t>
      </w:r>
    </w:p>
    <w:p w:rsidR="00271453" w:rsidRPr="006A6895" w:rsidRDefault="00271453" w:rsidP="002714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color w:val="000000"/>
        </w:rPr>
      </w:pPr>
      <w:r w:rsidRPr="006A6895">
        <w:rPr>
          <w:rFonts w:ascii="Arial" w:hAnsi="Arial" w:cs="Arial"/>
          <w:color w:val="000000"/>
        </w:rPr>
        <w:t>Orientar a 6,000 jóvenes en Derechos Humanos en un periodo de 3 meses.</w:t>
      </w:r>
    </w:p>
    <w:p w:rsidR="00271453" w:rsidRPr="006A6895" w:rsidRDefault="00271453" w:rsidP="002714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  <w:color w:val="000000"/>
        </w:rPr>
      </w:pPr>
      <w:r w:rsidRPr="006A6895">
        <w:rPr>
          <w:rFonts w:ascii="Arial" w:hAnsi="Arial" w:cs="Arial"/>
          <w:color w:val="000000"/>
        </w:rPr>
        <w:t xml:space="preserve">Orientar a 6000 jóvenes </w:t>
      </w:r>
      <w:r>
        <w:rPr>
          <w:rFonts w:ascii="Arial" w:hAnsi="Arial" w:cs="Arial"/>
          <w:color w:val="000000"/>
        </w:rPr>
        <w:t xml:space="preserve">para </w:t>
      </w:r>
      <w:r w:rsidRPr="006A6895">
        <w:rPr>
          <w:rFonts w:ascii="Arial" w:hAnsi="Arial" w:cs="Arial"/>
          <w:color w:val="000000"/>
        </w:rPr>
        <w:t xml:space="preserve">la </w:t>
      </w:r>
      <w:r>
        <w:rPr>
          <w:rFonts w:ascii="Arial" w:hAnsi="Arial" w:cs="Arial"/>
          <w:color w:val="000000"/>
        </w:rPr>
        <w:t xml:space="preserve">elaboración de su proyecto de vida </w:t>
      </w:r>
      <w:r w:rsidRPr="006A6895">
        <w:rPr>
          <w:rFonts w:ascii="Arial" w:hAnsi="Arial" w:cs="Arial"/>
          <w:color w:val="000000"/>
        </w:rPr>
        <w:t>en un periodo de 3 meses.</w:t>
      </w:r>
    </w:p>
    <w:p w:rsidR="00271453" w:rsidRPr="00E213BB" w:rsidRDefault="00271453" w:rsidP="00271453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 w:cs="Arial"/>
          <w:b/>
        </w:rPr>
      </w:pPr>
      <w:r w:rsidRPr="00E2582A">
        <w:rPr>
          <w:rFonts w:ascii="Arial" w:hAnsi="Arial" w:cs="Arial"/>
          <w:color w:val="000000"/>
        </w:rPr>
        <w:t>Orientar a  jóvenes en la toma de decisiones profesionales en un periodo de 3 meses.</w:t>
      </w:r>
    </w:p>
    <w:p w:rsidR="00271453" w:rsidRDefault="00271453" w:rsidP="00271453">
      <w:pPr>
        <w:spacing w:line="276" w:lineRule="auto"/>
        <w:rPr>
          <w:rFonts w:ascii="Arial" w:hAnsi="Arial" w:cs="Arial"/>
          <w:b/>
          <w:color w:val="000000"/>
          <w:lang w:val="es-SV"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  <w:r w:rsidRPr="007816E6">
        <w:rPr>
          <w:rFonts w:ascii="Arial" w:hAnsi="Arial" w:cs="Arial"/>
          <w:b/>
          <w:color w:val="000000"/>
          <w:lang w:val="es-SV"/>
        </w:rPr>
        <w:t>VIII. PRESUPUESTO:</w:t>
      </w:r>
      <w:r w:rsidRPr="007816E6">
        <w:rPr>
          <w:rFonts w:ascii="Arial" w:hAnsi="Arial" w:cs="Arial"/>
          <w:b/>
        </w:rPr>
        <w:t xml:space="preserve"> </w:t>
      </w: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Fase 1</w:t>
      </w:r>
    </w:p>
    <w:tbl>
      <w:tblPr>
        <w:tblStyle w:val="Cuadrculaclara-nfasis11"/>
        <w:tblW w:w="10070" w:type="dxa"/>
        <w:jc w:val="center"/>
        <w:tblLook w:val="04A0" w:firstRow="1" w:lastRow="0" w:firstColumn="1" w:lastColumn="0" w:noHBand="0" w:noVBand="1"/>
      </w:tblPr>
      <w:tblGrid>
        <w:gridCol w:w="2233"/>
        <w:gridCol w:w="2714"/>
        <w:gridCol w:w="1455"/>
        <w:gridCol w:w="2049"/>
        <w:gridCol w:w="1619"/>
      </w:tblGrid>
      <w:tr w:rsidR="00271453" w:rsidRPr="000B1B31" w:rsidTr="00435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Unidad de medida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Cantidad 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Precio Unitario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Precio Total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bCs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 xml:space="preserve">Contratación personal para 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>Capacitar a Directores o subdirectores y docentes guías (sectorizado)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Honorarios 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1579C8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4</w:t>
            </w:r>
            <w:r w:rsidRPr="001579C8">
              <w:rPr>
                <w:rFonts w:ascii="Arial" w:hAnsi="Arial" w:cs="Arial"/>
                <w:color w:val="000000"/>
                <w:sz w:val="20"/>
              </w:rPr>
              <w:t>00.00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 xml:space="preserve">$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800.00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 xml:space="preserve">Material </w:t>
            </w:r>
            <w:r>
              <w:rPr>
                <w:rFonts w:ascii="Arial" w:hAnsi="Arial" w:cs="Arial"/>
                <w:b w:val="0"/>
                <w:color w:val="000000"/>
                <w:sz w:val="20"/>
              </w:rPr>
              <w:t xml:space="preserve"> promocional</w:t>
            </w:r>
          </w:p>
        </w:tc>
        <w:tc>
          <w:tcPr>
            <w:tcW w:w="2714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Folders</w:t>
            </w:r>
          </w:p>
        </w:tc>
        <w:tc>
          <w:tcPr>
            <w:tcW w:w="1455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100</w:t>
            </w:r>
          </w:p>
        </w:tc>
        <w:tc>
          <w:tcPr>
            <w:tcW w:w="2049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1.5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1619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150.00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Útiles</w:t>
            </w:r>
          </w:p>
        </w:tc>
        <w:tc>
          <w:tcPr>
            <w:tcW w:w="2714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Bolígrafo </w:t>
            </w:r>
          </w:p>
        </w:tc>
        <w:tc>
          <w:tcPr>
            <w:tcW w:w="1455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100</w:t>
            </w:r>
          </w:p>
        </w:tc>
        <w:tc>
          <w:tcPr>
            <w:tcW w:w="2049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.50</w:t>
            </w:r>
          </w:p>
        </w:tc>
        <w:tc>
          <w:tcPr>
            <w:tcW w:w="1619" w:type="dxa"/>
          </w:tcPr>
          <w:p w:rsidR="00271453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50.00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 xml:space="preserve">Resmas de papel bond 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Tamaño carta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10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.00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Tirros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Material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4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1.25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Refrigerio para directores, subdirectores y docentes guias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Menú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65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325.0</w:t>
            </w:r>
            <w:r w:rsidRPr="00EC71AD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271453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 xml:space="preserve">Alquiler de transporte p/ capacitación a directores </w:t>
            </w:r>
          </w:p>
        </w:tc>
        <w:tc>
          <w:tcPr>
            <w:tcW w:w="2714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Cotización</w:t>
            </w:r>
          </w:p>
        </w:tc>
        <w:tc>
          <w:tcPr>
            <w:tcW w:w="1455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2049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45.00</w:t>
            </w:r>
          </w:p>
        </w:tc>
        <w:tc>
          <w:tcPr>
            <w:tcW w:w="1619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315.00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271453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Combustible p/capacitación a directores</w:t>
            </w:r>
          </w:p>
        </w:tc>
        <w:tc>
          <w:tcPr>
            <w:tcW w:w="2714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Factura</w:t>
            </w:r>
          </w:p>
        </w:tc>
        <w:tc>
          <w:tcPr>
            <w:tcW w:w="1455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7</w:t>
            </w:r>
          </w:p>
        </w:tc>
        <w:tc>
          <w:tcPr>
            <w:tcW w:w="2049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30.00</w:t>
            </w:r>
          </w:p>
        </w:tc>
        <w:tc>
          <w:tcPr>
            <w:tcW w:w="1619" w:type="dxa"/>
          </w:tcPr>
          <w:p w:rsidR="00271453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210.00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Diploma de participación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Diplomas</w:t>
            </w: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65</w:t>
            </w:r>
          </w:p>
        </w:tc>
        <w:tc>
          <w:tcPr>
            <w:tcW w:w="2049" w:type="dxa"/>
            <w:hideMark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1.61</w:t>
            </w:r>
          </w:p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105.00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271453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</w:p>
        </w:tc>
        <w:tc>
          <w:tcPr>
            <w:tcW w:w="2714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455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049" w:type="dxa"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619" w:type="dxa"/>
          </w:tcPr>
          <w:p w:rsidR="00271453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Cs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0"/>
              </w:rPr>
              <w:t>Subtotal</w:t>
            </w:r>
          </w:p>
        </w:tc>
        <w:tc>
          <w:tcPr>
            <w:tcW w:w="271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455" w:type="dxa"/>
            <w:hideMark/>
          </w:tcPr>
          <w:p w:rsidR="00271453" w:rsidRPr="00EC71AD" w:rsidRDefault="00271453" w:rsidP="004353A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204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$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1,970.00</w:t>
            </w:r>
          </w:p>
        </w:tc>
      </w:tr>
    </w:tbl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Default="00271453" w:rsidP="00271453">
      <w:pPr>
        <w:spacing w:line="276" w:lineRule="auto"/>
        <w:rPr>
          <w:rFonts w:ascii="Arial" w:hAnsi="Arial" w:cs="Arial"/>
          <w:b/>
        </w:rPr>
      </w:pPr>
    </w:p>
    <w:p w:rsidR="00271453" w:rsidRPr="007816E6" w:rsidRDefault="00271453" w:rsidP="0027145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Fase 2</w:t>
      </w:r>
    </w:p>
    <w:tbl>
      <w:tblPr>
        <w:tblStyle w:val="Cuadrculaclara-nfasis11"/>
        <w:tblW w:w="10070" w:type="dxa"/>
        <w:jc w:val="center"/>
        <w:tblLook w:val="04A0" w:firstRow="1" w:lastRow="0" w:firstColumn="1" w:lastColumn="0" w:noHBand="0" w:noVBand="1"/>
      </w:tblPr>
      <w:tblGrid>
        <w:gridCol w:w="2743"/>
        <w:gridCol w:w="2204"/>
        <w:gridCol w:w="1623"/>
        <w:gridCol w:w="1881"/>
        <w:gridCol w:w="1619"/>
      </w:tblGrid>
      <w:tr w:rsidR="00271453" w:rsidRPr="000B1B31" w:rsidTr="00435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Detalle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Unidad de medida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 xml:space="preserve">Cantidad 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Precio Unitario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2"/>
                <w:szCs w:val="22"/>
              </w:rPr>
              <w:t>Precio Total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640B72" w:rsidRDefault="00271453" w:rsidP="004353AB">
            <w:pPr>
              <w:suppressAutoHyphens w:val="0"/>
              <w:rPr>
                <w:rFonts w:ascii="Arial" w:hAnsi="Arial" w:cs="Arial"/>
                <w:b w:val="0"/>
                <w:bCs w:val="0"/>
                <w:color w:val="000000"/>
                <w:sz w:val="20"/>
              </w:rPr>
            </w:pPr>
            <w:r w:rsidRPr="00640B72"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>Contratación personal para el desarrollo del proyecto</w:t>
            </w:r>
          </w:p>
        </w:tc>
        <w:tc>
          <w:tcPr>
            <w:tcW w:w="2204" w:type="dxa"/>
            <w:hideMark/>
          </w:tcPr>
          <w:p w:rsidR="00271453" w:rsidRPr="00640B72" w:rsidRDefault="00271453" w:rsidP="004353A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Psicólogos (3 meses a $335 dólares mensuales)</w:t>
            </w:r>
          </w:p>
        </w:tc>
        <w:tc>
          <w:tcPr>
            <w:tcW w:w="1623" w:type="dxa"/>
            <w:hideMark/>
          </w:tcPr>
          <w:p w:rsidR="00271453" w:rsidRPr="00640B72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1881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$   1,005.00</w:t>
            </w:r>
          </w:p>
        </w:tc>
        <w:tc>
          <w:tcPr>
            <w:tcW w:w="1619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 xml:space="preserve">$   6,030.00 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 Uniforme de facilitadores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 xml:space="preserve"> Camisas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30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0.00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682BD4">
              <w:rPr>
                <w:rFonts w:ascii="Arial" w:hAnsi="Arial" w:cs="Arial"/>
                <w:b w:val="0"/>
                <w:color w:val="000000"/>
                <w:sz w:val="20"/>
              </w:rPr>
              <w:t>Regalías para directores de institutos.</w:t>
            </w:r>
          </w:p>
        </w:tc>
        <w:tc>
          <w:tcPr>
            <w:tcW w:w="2204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Artículos</w:t>
            </w:r>
          </w:p>
        </w:tc>
        <w:tc>
          <w:tcPr>
            <w:tcW w:w="1623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29</w:t>
            </w:r>
          </w:p>
        </w:tc>
        <w:tc>
          <w:tcPr>
            <w:tcW w:w="1881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</w:rPr>
              <w:t>5.00</w:t>
            </w:r>
          </w:p>
        </w:tc>
        <w:tc>
          <w:tcPr>
            <w:tcW w:w="1619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43</w:t>
            </w:r>
            <w:r w:rsidRPr="00EC71AD">
              <w:rPr>
                <w:rFonts w:ascii="Arial" w:hAnsi="Arial" w:cs="Arial"/>
                <w:color w:val="000000"/>
                <w:sz w:val="20"/>
              </w:rPr>
              <w:t>5</w:t>
            </w:r>
            <w:r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Empastado informe de resultados</w:t>
            </w: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.</w:t>
            </w:r>
          </w:p>
        </w:tc>
        <w:tc>
          <w:tcPr>
            <w:tcW w:w="2204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Informe </w:t>
            </w:r>
          </w:p>
        </w:tc>
        <w:tc>
          <w:tcPr>
            <w:tcW w:w="1623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30</w:t>
            </w:r>
          </w:p>
        </w:tc>
        <w:tc>
          <w:tcPr>
            <w:tcW w:w="1881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12.00</w:t>
            </w:r>
          </w:p>
        </w:tc>
        <w:tc>
          <w:tcPr>
            <w:tcW w:w="1619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 xml:space="preserve">$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</w:rPr>
              <w:t>60.00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color w:val="000000"/>
                <w:sz w:val="20"/>
              </w:rPr>
              <w:t>P</w:t>
            </w: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 xml:space="preserve">apel bond 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>Resma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5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0.00 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Tirros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 xml:space="preserve">Calidad 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2.50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15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 xml:space="preserve">Otros materiales </w:t>
            </w:r>
          </w:p>
        </w:tc>
        <w:tc>
          <w:tcPr>
            <w:tcW w:w="2204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Libreta</w:t>
            </w:r>
          </w:p>
        </w:tc>
        <w:tc>
          <w:tcPr>
            <w:tcW w:w="1623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81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  5.00</w:t>
            </w:r>
          </w:p>
        </w:tc>
        <w:tc>
          <w:tcPr>
            <w:tcW w:w="1619" w:type="dxa"/>
          </w:tcPr>
          <w:p w:rsidR="00271453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 10.00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jc w:val="both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Alquiler Data show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Mes 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7B5E82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500.00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1,50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0.00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640B72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640B72">
              <w:rPr>
                <w:rFonts w:ascii="Arial" w:hAnsi="Arial" w:cs="Arial"/>
                <w:b w:val="0"/>
                <w:color w:val="000000"/>
                <w:sz w:val="20"/>
              </w:rPr>
              <w:t>Manuales de Orientación Vocacional</w:t>
            </w:r>
          </w:p>
        </w:tc>
        <w:tc>
          <w:tcPr>
            <w:tcW w:w="2204" w:type="dxa"/>
            <w:hideMark/>
          </w:tcPr>
          <w:p w:rsidR="00271453" w:rsidRPr="00640B72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 xml:space="preserve"> Páginas  </w:t>
            </w:r>
          </w:p>
        </w:tc>
        <w:tc>
          <w:tcPr>
            <w:tcW w:w="1623" w:type="dxa"/>
            <w:hideMark/>
          </w:tcPr>
          <w:p w:rsidR="00271453" w:rsidRPr="00640B72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6000</w:t>
            </w:r>
          </w:p>
        </w:tc>
        <w:tc>
          <w:tcPr>
            <w:tcW w:w="1881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$        1 .00</w:t>
            </w:r>
          </w:p>
        </w:tc>
        <w:tc>
          <w:tcPr>
            <w:tcW w:w="1619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$   6,000.00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C</w:t>
            </w: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opias de plan de vida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Páginas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20,000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0.0</w:t>
            </w:r>
            <w:r>
              <w:rPr>
                <w:rFonts w:ascii="Arial" w:hAnsi="Arial" w:cs="Arial"/>
                <w:color w:val="000000"/>
                <w:sz w:val="20"/>
              </w:rPr>
              <w:t>5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1,000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</w:rPr>
              <w:t>00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Plumones artline 509 y 90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 xml:space="preserve">Marca  </w:t>
            </w:r>
          </w:p>
        </w:tc>
        <w:tc>
          <w:tcPr>
            <w:tcW w:w="1623" w:type="dxa"/>
            <w:hideMark/>
          </w:tcPr>
          <w:p w:rsidR="00271453" w:rsidRPr="008D3416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15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 w:rsidRPr="00EC71AD">
              <w:rPr>
                <w:rFonts w:ascii="Arial" w:hAnsi="Arial" w:cs="Arial"/>
                <w:color w:val="000000"/>
                <w:sz w:val="20"/>
              </w:rPr>
              <w:t>1.00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15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.00 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Afiches de promoción del proyecto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>Tamaño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28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2.5</w:t>
            </w:r>
            <w:r w:rsidRPr="00EC71AD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70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.00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Afiches de promoción Institucional</w:t>
            </w:r>
          </w:p>
        </w:tc>
        <w:tc>
          <w:tcPr>
            <w:tcW w:w="2204" w:type="dxa"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Tamaño</w:t>
            </w:r>
          </w:p>
        </w:tc>
        <w:tc>
          <w:tcPr>
            <w:tcW w:w="1623" w:type="dxa"/>
          </w:tcPr>
          <w:p w:rsidR="00271453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28</w:t>
            </w:r>
          </w:p>
        </w:tc>
        <w:tc>
          <w:tcPr>
            <w:tcW w:w="1881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  2.50</w:t>
            </w:r>
          </w:p>
        </w:tc>
        <w:tc>
          <w:tcPr>
            <w:tcW w:w="1619" w:type="dxa"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70.00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 xml:space="preserve">Alquiler de vehículo </w:t>
            </w: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 xml:space="preserve">para  visitas </w:t>
            </w:r>
            <w:r>
              <w:rPr>
                <w:rFonts w:ascii="Arial" w:hAnsi="Arial" w:cs="Arial"/>
                <w:b w:val="0"/>
                <w:color w:val="000000"/>
                <w:sz w:val="20"/>
              </w:rPr>
              <w:t>a institutos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Vehículo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5</w:t>
            </w:r>
            <w:r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45.00            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7B5E82">
              <w:rPr>
                <w:rFonts w:ascii="Arial" w:hAnsi="Arial" w:cs="Arial"/>
                <w:color w:val="000000"/>
                <w:sz w:val="20"/>
              </w:rPr>
              <w:t>2,</w:t>
            </w:r>
            <w:r>
              <w:rPr>
                <w:rFonts w:ascii="Arial" w:hAnsi="Arial" w:cs="Arial"/>
                <w:color w:val="000000"/>
                <w:sz w:val="20"/>
              </w:rPr>
              <w:t>250</w:t>
            </w:r>
            <w:r w:rsidRPr="007B5E82">
              <w:rPr>
                <w:rFonts w:ascii="Arial" w:hAnsi="Arial" w:cs="Arial"/>
                <w:color w:val="000000"/>
                <w:sz w:val="20"/>
              </w:rPr>
              <w:t>.00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Combustible p/ vehículo</w:t>
            </w:r>
          </w:p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visitas a institutos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>Vehículo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50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25.00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1,250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.00 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 w:val="0"/>
                <w:color w:val="000000"/>
                <w:sz w:val="20"/>
              </w:rPr>
              <w:t>Banners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Tamaño</w:t>
            </w:r>
            <w:r w:rsidRPr="00EC71AD">
              <w:rPr>
                <w:rFonts w:ascii="Arial" w:hAnsi="Arial" w:cs="Arial"/>
                <w:color w:val="000000"/>
                <w:sz w:val="20"/>
              </w:rPr>
              <w:t> 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50</w:t>
            </w:r>
            <w:r w:rsidRPr="00EC71AD">
              <w:rPr>
                <w:rFonts w:ascii="Arial" w:hAnsi="Arial" w:cs="Arial"/>
                <w:color w:val="000000"/>
                <w:sz w:val="20"/>
              </w:rPr>
              <w:t>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EC71AD">
              <w:rPr>
                <w:rFonts w:ascii="Arial" w:hAnsi="Arial" w:cs="Arial"/>
                <w:color w:val="000000"/>
                <w:sz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100</w:t>
            </w:r>
            <w:r w:rsidRPr="00EC71AD">
              <w:rPr>
                <w:rFonts w:ascii="Arial" w:hAnsi="Arial" w:cs="Arial"/>
                <w:color w:val="000000"/>
                <w:sz w:val="20"/>
              </w:rPr>
              <w:t xml:space="preserve">.00 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640B72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 w:rsidRPr="00640B72">
              <w:rPr>
                <w:rFonts w:ascii="Arial" w:hAnsi="Arial" w:cs="Arial"/>
                <w:b w:val="0"/>
                <w:color w:val="000000"/>
                <w:sz w:val="20"/>
              </w:rPr>
              <w:t>Bolígrafo</w:t>
            </w:r>
          </w:p>
        </w:tc>
        <w:tc>
          <w:tcPr>
            <w:tcW w:w="2204" w:type="dxa"/>
            <w:hideMark/>
          </w:tcPr>
          <w:p w:rsidR="00271453" w:rsidRPr="00640B72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Artículo  </w:t>
            </w:r>
          </w:p>
        </w:tc>
        <w:tc>
          <w:tcPr>
            <w:tcW w:w="1623" w:type="dxa"/>
            <w:hideMark/>
          </w:tcPr>
          <w:p w:rsidR="00271453" w:rsidRPr="00640B72" w:rsidRDefault="00271453" w:rsidP="004353AB">
            <w:pPr>
              <w:suppressAutoHyphens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6000</w:t>
            </w:r>
          </w:p>
        </w:tc>
        <w:tc>
          <w:tcPr>
            <w:tcW w:w="1881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$         0.50</w:t>
            </w:r>
          </w:p>
        </w:tc>
        <w:tc>
          <w:tcPr>
            <w:tcW w:w="1619" w:type="dxa"/>
            <w:hideMark/>
          </w:tcPr>
          <w:p w:rsidR="00271453" w:rsidRPr="00640B72" w:rsidRDefault="00271453" w:rsidP="004353AB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 w:rsidRPr="00640B72">
              <w:rPr>
                <w:rFonts w:ascii="Arial" w:hAnsi="Arial" w:cs="Arial"/>
                <w:color w:val="000000"/>
                <w:sz w:val="20"/>
              </w:rPr>
              <w:t>$   3,000.00</w:t>
            </w:r>
          </w:p>
        </w:tc>
      </w:tr>
      <w:tr w:rsidR="00271453" w:rsidRPr="00C55330" w:rsidTr="0043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8F20C3" w:rsidRDefault="00271453" w:rsidP="004353AB">
            <w:pPr>
              <w:suppressAutoHyphens w:val="0"/>
              <w:rPr>
                <w:rFonts w:ascii="Arial" w:hAnsi="Arial" w:cs="Arial"/>
                <w:b w:val="0"/>
                <w:color w:val="000000"/>
                <w:sz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</w:rPr>
              <w:t>Viáticos para coordinador de proyecto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Tabla</w:t>
            </w:r>
          </w:p>
        </w:tc>
        <w:tc>
          <w:tcPr>
            <w:tcW w:w="1623" w:type="dxa"/>
            <w:hideMark/>
          </w:tcPr>
          <w:p w:rsidR="00271453" w:rsidRDefault="00271453" w:rsidP="004353AB">
            <w:pPr>
              <w:suppressAutoHyphens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30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 10.00</w:t>
            </w:r>
          </w:p>
        </w:tc>
        <w:tc>
          <w:tcPr>
            <w:tcW w:w="1619" w:type="dxa"/>
            <w:hideMark/>
          </w:tcPr>
          <w:p w:rsidR="00271453" w:rsidRPr="00EC71AD" w:rsidRDefault="00271453" w:rsidP="004353AB">
            <w:pPr>
              <w:suppressAutoHyphens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$      300.00</w:t>
            </w:r>
          </w:p>
        </w:tc>
      </w:tr>
      <w:tr w:rsidR="00271453" w:rsidRPr="00C55330" w:rsidTr="0043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hideMark/>
          </w:tcPr>
          <w:p w:rsidR="00271453" w:rsidRPr="00EC71AD" w:rsidRDefault="00271453" w:rsidP="004353AB">
            <w:pPr>
              <w:suppressAutoHyphens w:val="0"/>
              <w:rPr>
                <w:rFonts w:ascii="Arial" w:hAnsi="Arial" w:cs="Arial"/>
                <w:bCs w:val="0"/>
                <w:color w:val="000000"/>
                <w:sz w:val="20"/>
              </w:rPr>
            </w:pPr>
            <w:r w:rsidRPr="00EC71AD">
              <w:rPr>
                <w:rFonts w:ascii="Arial" w:hAnsi="Arial" w:cs="Arial"/>
                <w:bCs w:val="0"/>
                <w:color w:val="000000"/>
                <w:sz w:val="20"/>
              </w:rPr>
              <w:t>Subtotal</w:t>
            </w:r>
          </w:p>
        </w:tc>
        <w:tc>
          <w:tcPr>
            <w:tcW w:w="2204" w:type="dxa"/>
            <w:hideMark/>
          </w:tcPr>
          <w:p w:rsidR="00271453" w:rsidRPr="00EC71AD" w:rsidRDefault="00271453" w:rsidP="004353A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623" w:type="dxa"/>
            <w:hideMark/>
          </w:tcPr>
          <w:p w:rsidR="00271453" w:rsidRPr="00EC71AD" w:rsidRDefault="00271453" w:rsidP="004353A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881" w:type="dxa"/>
            <w:hideMark/>
          </w:tcPr>
          <w:p w:rsidR="00271453" w:rsidRPr="00EC71AD" w:rsidRDefault="00271453" w:rsidP="004353AB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619" w:type="dxa"/>
            <w:hideMark/>
          </w:tcPr>
          <w:p w:rsidR="00271453" w:rsidRPr="00EC71AD" w:rsidRDefault="00271453" w:rsidP="00FB5407">
            <w:pPr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$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22</w:t>
            </w: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7</w:t>
            </w:r>
            <w:r w:rsidR="00FB5407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  <w:r w:rsidRPr="00EC71AD">
              <w:rPr>
                <w:rFonts w:ascii="Arial" w:hAnsi="Arial" w:cs="Arial"/>
                <w:b/>
                <w:bCs/>
                <w:color w:val="000000"/>
                <w:sz w:val="20"/>
              </w:rPr>
              <w:t>.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00</w:t>
            </w:r>
          </w:p>
        </w:tc>
      </w:tr>
    </w:tbl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</w:p>
    <w:p w:rsidR="00271453" w:rsidRPr="00A07DCE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  <w:color w:val="000000" w:themeColor="text1"/>
        </w:rPr>
      </w:pPr>
      <w:r w:rsidRPr="00A07DCE">
        <w:rPr>
          <w:rFonts w:ascii="Arial" w:hAnsi="Arial" w:cs="Arial"/>
          <w:b/>
          <w:color w:val="000000" w:themeColor="text1"/>
        </w:rPr>
        <w:lastRenderedPageBreak/>
        <w:t>PRESUPUESTO FINAL</w:t>
      </w:r>
      <w:r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aconcuadrcula"/>
        <w:tblpPr w:leftFromText="141" w:rightFromText="141" w:vertAnchor="text" w:horzAnchor="page" w:tblpX="4096" w:tblpY="206"/>
        <w:tblW w:w="0" w:type="auto"/>
        <w:tblLook w:val="04A0" w:firstRow="1" w:lastRow="0" w:firstColumn="1" w:lastColumn="0" w:noHBand="0" w:noVBand="1"/>
      </w:tblPr>
      <w:tblGrid>
        <w:gridCol w:w="1935"/>
        <w:gridCol w:w="3734"/>
      </w:tblGrid>
      <w:tr w:rsidR="00271453" w:rsidRPr="00A07DCE" w:rsidTr="004353AB">
        <w:trPr>
          <w:trHeight w:val="479"/>
        </w:trPr>
        <w:tc>
          <w:tcPr>
            <w:tcW w:w="1935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b/>
                <w:color w:val="000000" w:themeColor="text1"/>
                <w:szCs w:val="24"/>
              </w:rPr>
              <w:t>FASE</w:t>
            </w:r>
          </w:p>
        </w:tc>
        <w:tc>
          <w:tcPr>
            <w:tcW w:w="3734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jc w:val="center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b/>
                <w:color w:val="000000" w:themeColor="text1"/>
                <w:szCs w:val="24"/>
              </w:rPr>
              <w:t>COSTO</w:t>
            </w:r>
            <w:r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53176</w:t>
            </w:r>
          </w:p>
        </w:tc>
      </w:tr>
      <w:tr w:rsidR="00271453" w:rsidRPr="00A07DCE" w:rsidTr="004353AB">
        <w:trPr>
          <w:trHeight w:val="479"/>
        </w:trPr>
        <w:tc>
          <w:tcPr>
            <w:tcW w:w="1935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color w:val="000000" w:themeColor="text1"/>
                <w:szCs w:val="24"/>
              </w:rPr>
              <w:t>1</w:t>
            </w:r>
          </w:p>
        </w:tc>
        <w:tc>
          <w:tcPr>
            <w:tcW w:w="3734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bCs/>
                <w:color w:val="000000" w:themeColor="text1"/>
                <w:szCs w:val="24"/>
              </w:rPr>
              <w:t xml:space="preserve">$ </w:t>
            </w: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1</w:t>
            </w:r>
            <w:r w:rsidRPr="00A07DCE">
              <w:rPr>
                <w:rFonts w:ascii="Arial" w:hAnsi="Arial" w:cs="Arial"/>
                <w:bCs/>
                <w:color w:val="000000" w:themeColor="text1"/>
                <w:szCs w:val="24"/>
              </w:rPr>
              <w:t>,</w:t>
            </w: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970</w:t>
            </w:r>
            <w:r w:rsidRPr="00A07DCE">
              <w:rPr>
                <w:rFonts w:ascii="Arial" w:hAnsi="Arial" w:cs="Arial"/>
                <w:bCs/>
                <w:color w:val="000000" w:themeColor="text1"/>
                <w:szCs w:val="24"/>
              </w:rPr>
              <w:t>.00</w:t>
            </w:r>
          </w:p>
        </w:tc>
      </w:tr>
      <w:tr w:rsidR="00271453" w:rsidRPr="00A07DCE" w:rsidTr="004353AB">
        <w:trPr>
          <w:trHeight w:val="479"/>
        </w:trPr>
        <w:tc>
          <w:tcPr>
            <w:tcW w:w="1935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jc w:val="center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Cs w:val="24"/>
              </w:rPr>
              <w:t>2</w:t>
            </w:r>
          </w:p>
        </w:tc>
        <w:tc>
          <w:tcPr>
            <w:tcW w:w="3734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jc w:val="right"/>
              <w:rPr>
                <w:rFonts w:ascii="Arial" w:hAnsi="Arial" w:cs="Arial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$ 22</w:t>
            </w:r>
            <w:r w:rsidRPr="00A07DCE">
              <w:rPr>
                <w:rFonts w:ascii="Arial" w:hAnsi="Arial" w:cs="Arial"/>
                <w:bCs/>
                <w:color w:val="000000" w:themeColor="text1"/>
                <w:szCs w:val="24"/>
              </w:rPr>
              <w:t>,</w:t>
            </w:r>
            <w:r w:rsidR="00FB5407">
              <w:rPr>
                <w:rFonts w:ascii="Arial" w:hAnsi="Arial" w:cs="Arial"/>
                <w:bCs/>
                <w:color w:val="000000" w:themeColor="text1"/>
                <w:szCs w:val="24"/>
              </w:rPr>
              <w:t>75</w:t>
            </w: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5.00</w:t>
            </w:r>
          </w:p>
        </w:tc>
      </w:tr>
      <w:tr w:rsidR="00271453" w:rsidRPr="00A07DCE" w:rsidTr="004353AB">
        <w:trPr>
          <w:trHeight w:val="501"/>
        </w:trPr>
        <w:tc>
          <w:tcPr>
            <w:tcW w:w="1935" w:type="dxa"/>
          </w:tcPr>
          <w:p w:rsidR="00271453" w:rsidRPr="00A07DCE" w:rsidRDefault="00271453" w:rsidP="004353AB">
            <w:pPr>
              <w:pStyle w:val="NormalWeb"/>
              <w:spacing w:before="102" w:after="0" w:line="276" w:lineRule="auto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b/>
                <w:color w:val="000000" w:themeColor="text1"/>
                <w:szCs w:val="24"/>
              </w:rPr>
              <w:t>TOTAL</w:t>
            </w:r>
          </w:p>
        </w:tc>
        <w:tc>
          <w:tcPr>
            <w:tcW w:w="3734" w:type="dxa"/>
          </w:tcPr>
          <w:p w:rsidR="00271453" w:rsidRPr="00A07DCE" w:rsidRDefault="00271453" w:rsidP="00FB5407">
            <w:pPr>
              <w:pStyle w:val="NormalWeb"/>
              <w:spacing w:before="102" w:after="0" w:line="276" w:lineRule="auto"/>
              <w:jc w:val="right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r w:rsidRPr="00A07DCE">
              <w:rPr>
                <w:rFonts w:ascii="Arial" w:hAnsi="Arial" w:cs="Arial"/>
                <w:b/>
                <w:color w:val="000000" w:themeColor="text1"/>
                <w:szCs w:val="24"/>
              </w:rPr>
              <w:t>$</w:t>
            </w:r>
            <w:r>
              <w:rPr>
                <w:rFonts w:ascii="Arial" w:hAnsi="Arial" w:cs="Arial"/>
                <w:b/>
                <w:color w:val="000000" w:themeColor="text1"/>
                <w:szCs w:val="24"/>
              </w:rPr>
              <w:t>24</w:t>
            </w:r>
            <w:r w:rsidRPr="00A07DCE">
              <w:rPr>
                <w:rFonts w:ascii="Arial" w:hAnsi="Arial" w:cs="Arial"/>
                <w:b/>
                <w:color w:val="000000" w:themeColor="text1"/>
                <w:szCs w:val="24"/>
              </w:rPr>
              <w:t>,</w:t>
            </w:r>
            <w:r w:rsidR="00FB5407">
              <w:rPr>
                <w:rFonts w:ascii="Arial" w:hAnsi="Arial" w:cs="Arial"/>
                <w:b/>
                <w:color w:val="000000" w:themeColor="text1"/>
                <w:szCs w:val="24"/>
              </w:rPr>
              <w:t>72</w:t>
            </w:r>
            <w:r>
              <w:rPr>
                <w:rFonts w:ascii="Arial" w:hAnsi="Arial" w:cs="Arial"/>
                <w:b/>
                <w:color w:val="000000" w:themeColor="text1"/>
                <w:szCs w:val="24"/>
              </w:rPr>
              <w:t>5.00</w:t>
            </w:r>
          </w:p>
        </w:tc>
      </w:tr>
    </w:tbl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Default="00271453" w:rsidP="00271453">
      <w:pPr>
        <w:pStyle w:val="NormalWeb"/>
        <w:spacing w:before="102" w:after="0" w:line="276" w:lineRule="auto"/>
        <w:rPr>
          <w:rFonts w:ascii="Arial" w:hAnsi="Arial" w:cs="Arial"/>
          <w:b/>
        </w:rPr>
      </w:pPr>
    </w:p>
    <w:p w:rsidR="00271453" w:rsidRPr="00302243" w:rsidRDefault="00271453" w:rsidP="00271453">
      <w:pPr>
        <w:pStyle w:val="NormalWeb"/>
        <w:spacing w:before="102" w:after="0" w:line="360" w:lineRule="auto"/>
        <w:rPr>
          <w:rFonts w:ascii="Arial" w:hAnsi="Arial" w:cs="Arial"/>
          <w:b/>
          <w:color w:val="000000" w:themeColor="text1"/>
        </w:rPr>
      </w:pPr>
      <w:r w:rsidRPr="00302243">
        <w:rPr>
          <w:rFonts w:ascii="Arial" w:hAnsi="Arial" w:cs="Arial"/>
          <w:b/>
          <w:color w:val="000000" w:themeColor="text1"/>
        </w:rPr>
        <w:t>IX. CRONOGRAMA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5"/>
        <w:gridCol w:w="3059"/>
        <w:gridCol w:w="424"/>
        <w:gridCol w:w="420"/>
        <w:gridCol w:w="436"/>
        <w:gridCol w:w="427"/>
        <w:gridCol w:w="436"/>
        <w:gridCol w:w="416"/>
        <w:gridCol w:w="416"/>
        <w:gridCol w:w="428"/>
        <w:gridCol w:w="424"/>
        <w:gridCol w:w="431"/>
        <w:gridCol w:w="427"/>
        <w:gridCol w:w="428"/>
      </w:tblGrid>
      <w:tr w:rsidR="00271453" w:rsidRPr="007816E6" w:rsidTr="004353AB">
        <w:trPr>
          <w:trHeight w:val="435"/>
        </w:trPr>
        <w:tc>
          <w:tcPr>
            <w:tcW w:w="621" w:type="dxa"/>
            <w:vMerge w:val="restart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  <w:bCs/>
                <w:color w:val="000000"/>
              </w:rPr>
              <w:t>N°</w:t>
            </w:r>
          </w:p>
        </w:tc>
        <w:tc>
          <w:tcPr>
            <w:tcW w:w="3252" w:type="dxa"/>
            <w:vMerge w:val="restart"/>
            <w:tcBorders>
              <w:tl2br w:val="single" w:sz="4" w:space="0" w:color="auto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  <w:color w:val="000000"/>
              </w:rPr>
              <w:t xml:space="preserve">                        Tiempo              </w:t>
            </w:r>
          </w:p>
          <w:p w:rsidR="00271453" w:rsidRPr="007816E6" w:rsidRDefault="00271453" w:rsidP="004353AB">
            <w:pPr>
              <w:spacing w:before="100" w:beforeAutospacing="1"/>
              <w:rPr>
                <w:rFonts w:ascii="Arial" w:hAnsi="Arial" w:cs="Arial"/>
              </w:rPr>
            </w:pPr>
            <w:r w:rsidRPr="007816E6">
              <w:rPr>
                <w:rFonts w:ascii="Arial" w:hAnsi="Arial" w:cs="Arial"/>
                <w:b/>
                <w:color w:val="000000"/>
              </w:rPr>
              <w:t>Actividades</w:t>
            </w:r>
          </w:p>
        </w:tc>
        <w:tc>
          <w:tcPr>
            <w:tcW w:w="5181" w:type="dxa"/>
            <w:gridSpan w:val="12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  <w:color w:val="000000"/>
              </w:rPr>
              <w:t xml:space="preserve">Meses año </w:t>
            </w:r>
            <w:r>
              <w:rPr>
                <w:rFonts w:ascii="Arial" w:hAnsi="Arial" w:cs="Arial"/>
                <w:b/>
                <w:color w:val="000000"/>
              </w:rPr>
              <w:t>2014</w:t>
            </w:r>
          </w:p>
        </w:tc>
      </w:tr>
      <w:tr w:rsidR="00271453" w:rsidRPr="007816E6" w:rsidTr="004353AB">
        <w:trPr>
          <w:trHeight w:val="435"/>
        </w:trPr>
        <w:tc>
          <w:tcPr>
            <w:tcW w:w="621" w:type="dxa"/>
            <w:vMerge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252" w:type="dxa"/>
            <w:vMerge/>
            <w:tcBorders>
              <w:tl2br w:val="single" w:sz="4" w:space="0" w:color="auto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0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439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3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39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425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433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430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35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43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433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/>
              <w:jc w:val="center"/>
              <w:rPr>
                <w:rFonts w:ascii="Arial" w:hAnsi="Arial" w:cs="Arial"/>
                <w:b/>
              </w:rPr>
            </w:pPr>
            <w:r w:rsidRPr="007816E6">
              <w:rPr>
                <w:rFonts w:ascii="Arial" w:hAnsi="Arial" w:cs="Arial"/>
                <w:b/>
              </w:rPr>
              <w:t>D</w:t>
            </w: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 w:rsidRPr="007816E6">
              <w:rPr>
                <w:rFonts w:ascii="Arial" w:hAnsi="Arial" w:cs="Arial"/>
              </w:rPr>
              <w:t>1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>Elaboración del proyecto</w:t>
            </w:r>
          </w:p>
        </w:tc>
        <w:tc>
          <w:tcPr>
            <w:tcW w:w="430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>Aprobación del proyecto</w:t>
            </w:r>
          </w:p>
        </w:tc>
        <w:tc>
          <w:tcPr>
            <w:tcW w:w="430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Coordinación d</w:t>
            </w:r>
            <w:r w:rsidRPr="00302243">
              <w:rPr>
                <w:rFonts w:ascii="Arial" w:hAnsi="Arial" w:cs="Arial"/>
              </w:rPr>
              <w:t xml:space="preserve">el proyecto </w:t>
            </w:r>
            <w:r>
              <w:rPr>
                <w:rFonts w:ascii="Arial" w:hAnsi="Arial" w:cs="Arial"/>
              </w:rPr>
              <w:t>con Educación para la vida del MINED</w:t>
            </w:r>
          </w:p>
        </w:tc>
        <w:tc>
          <w:tcPr>
            <w:tcW w:w="430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>Promoción del proyecto</w:t>
            </w:r>
          </w:p>
        </w:tc>
        <w:tc>
          <w:tcPr>
            <w:tcW w:w="430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32" w:type="dxa"/>
            <w:shd w:val="clear" w:color="auto" w:fill="BFBFBF" w:themeFill="background1" w:themeFillShade="B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BFBFBF" w:themeFill="background1" w:themeFillShade="B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bottom w:val="single" w:sz="4" w:space="0" w:color="000000"/>
            </w:tcBorders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bottom w:val="single" w:sz="4" w:space="0" w:color="000000"/>
            </w:tcBorders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>Ejecución del proyecto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5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7816E6">
              <w:rPr>
                <w:rFonts w:ascii="Arial" w:hAnsi="Arial" w:cs="Arial"/>
              </w:rPr>
              <w:t>Evaluación y supervisión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bottom w:val="single" w:sz="4" w:space="0" w:color="000000"/>
            </w:tcBorders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52" w:type="dxa"/>
            <w:shd w:val="clear" w:color="auto" w:fill="auto"/>
          </w:tcPr>
          <w:p w:rsidR="00271453" w:rsidRPr="007816E6" w:rsidRDefault="00271453" w:rsidP="004353AB">
            <w:pPr>
              <w:jc w:val="both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 xml:space="preserve">Presentación de informe técnico mensual de avance del proyecto en forma impresa y electrónica. 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52" w:type="dxa"/>
            <w:shd w:val="clear" w:color="auto" w:fill="auto"/>
          </w:tcPr>
          <w:p w:rsidR="00271453" w:rsidRPr="00302243" w:rsidRDefault="00271453" w:rsidP="004353AB">
            <w:pPr>
              <w:jc w:val="both"/>
              <w:rPr>
                <w:rFonts w:ascii="Arial" w:hAnsi="Arial" w:cs="Arial"/>
              </w:rPr>
            </w:pPr>
            <w:r w:rsidRPr="007816E6">
              <w:rPr>
                <w:rFonts w:ascii="Arial" w:hAnsi="Arial" w:cs="Arial"/>
              </w:rPr>
              <w:t>Finalización del proyecto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5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 w:rsidRPr="00302243">
              <w:rPr>
                <w:rFonts w:ascii="Arial" w:hAnsi="Arial" w:cs="Arial"/>
              </w:rPr>
              <w:t>Presentación de in</w:t>
            </w:r>
            <w:r>
              <w:rPr>
                <w:rFonts w:ascii="Arial" w:hAnsi="Arial" w:cs="Arial"/>
              </w:rPr>
              <w:t>forme final técnico</w:t>
            </w:r>
            <w:r w:rsidRPr="00302243">
              <w:rPr>
                <w:rFonts w:ascii="Arial" w:hAnsi="Arial" w:cs="Arial"/>
              </w:rPr>
              <w:t xml:space="preserve"> de la ejecución del proyecto en forma impresa y electrónica.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  <w:tr w:rsidR="00271453" w:rsidRPr="007816E6" w:rsidTr="004353AB">
        <w:tc>
          <w:tcPr>
            <w:tcW w:w="621" w:type="dxa"/>
            <w:shd w:val="clear" w:color="auto" w:fill="auto"/>
            <w:vAlign w:val="center"/>
          </w:tcPr>
          <w:p w:rsidR="00271453" w:rsidRPr="007816E6" w:rsidRDefault="00271453" w:rsidP="004353AB">
            <w:pPr>
              <w:spacing w:before="100" w:beforeAutospacing="1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52" w:type="dxa"/>
            <w:shd w:val="clear" w:color="auto" w:fill="auto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proyecto 2015</w:t>
            </w: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8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9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2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  <w:tc>
          <w:tcPr>
            <w:tcW w:w="433" w:type="dxa"/>
            <w:shd w:val="clear" w:color="auto" w:fill="A6A6A6" w:themeFill="background1" w:themeFillShade="A6"/>
          </w:tcPr>
          <w:p w:rsidR="00271453" w:rsidRPr="007816E6" w:rsidRDefault="00271453" w:rsidP="004353AB">
            <w:pPr>
              <w:spacing w:before="100" w:beforeAutospacing="1" w:line="276" w:lineRule="auto"/>
              <w:rPr>
                <w:rFonts w:ascii="Arial" w:hAnsi="Arial" w:cs="Arial"/>
              </w:rPr>
            </w:pPr>
          </w:p>
        </w:tc>
      </w:tr>
    </w:tbl>
    <w:p w:rsidR="00271453" w:rsidRDefault="00271453" w:rsidP="00271453">
      <w:pPr>
        <w:spacing w:before="102" w:line="360" w:lineRule="auto"/>
        <w:rPr>
          <w:rFonts w:ascii="Arial" w:hAnsi="Arial" w:cs="Arial"/>
          <w:b/>
          <w:color w:val="000000"/>
          <w:sz w:val="20"/>
          <w:szCs w:val="20"/>
          <w:lang w:val="es-SV"/>
        </w:rPr>
      </w:pPr>
    </w:p>
    <w:p w:rsidR="002F1552" w:rsidRDefault="002F1552"/>
    <w:sectPr w:rsidR="002F1552" w:rsidSect="00271453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arSymbol">
    <w:altName w:val="Courier New"/>
    <w:charset w:val="00"/>
    <w:family w:val="auto"/>
    <w:pitch w:val="variable"/>
    <w:sig w:usb0="00000003" w:usb1="10008000" w:usb2="00000000" w:usb3="00000000" w:csb0="00000001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315"/>
    <w:multiLevelType w:val="hybridMultilevel"/>
    <w:tmpl w:val="921EEC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612E1"/>
    <w:multiLevelType w:val="hybridMultilevel"/>
    <w:tmpl w:val="E9C6C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F5DD7"/>
    <w:multiLevelType w:val="hybridMultilevel"/>
    <w:tmpl w:val="E6084E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7BB5"/>
    <w:multiLevelType w:val="hybridMultilevel"/>
    <w:tmpl w:val="38A0E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94770"/>
    <w:multiLevelType w:val="hybridMultilevel"/>
    <w:tmpl w:val="9B521E90"/>
    <w:lvl w:ilvl="0" w:tplc="BA528F4A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1A0A25CE"/>
    <w:multiLevelType w:val="hybridMultilevel"/>
    <w:tmpl w:val="FC4C7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E4186"/>
    <w:multiLevelType w:val="hybridMultilevel"/>
    <w:tmpl w:val="35EC0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01BE3"/>
    <w:multiLevelType w:val="hybridMultilevel"/>
    <w:tmpl w:val="7A5CA3E2"/>
    <w:lvl w:ilvl="0" w:tplc="00E82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04610"/>
    <w:multiLevelType w:val="hybridMultilevel"/>
    <w:tmpl w:val="2D10048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B1396"/>
    <w:multiLevelType w:val="hybridMultilevel"/>
    <w:tmpl w:val="5436370C"/>
    <w:lvl w:ilvl="0" w:tplc="8DFC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82D35"/>
    <w:multiLevelType w:val="multilevel"/>
    <w:tmpl w:val="CFBE4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220268D"/>
    <w:multiLevelType w:val="hybridMultilevel"/>
    <w:tmpl w:val="D47088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F5881"/>
    <w:multiLevelType w:val="hybridMultilevel"/>
    <w:tmpl w:val="2D8CB1C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832DFD"/>
    <w:multiLevelType w:val="hybridMultilevel"/>
    <w:tmpl w:val="829C1F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A56CF"/>
    <w:multiLevelType w:val="hybridMultilevel"/>
    <w:tmpl w:val="1ADA9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67A9"/>
    <w:multiLevelType w:val="hybridMultilevel"/>
    <w:tmpl w:val="0AB41114"/>
    <w:lvl w:ilvl="0" w:tplc="6A40B59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5461"/>
    <w:multiLevelType w:val="hybridMultilevel"/>
    <w:tmpl w:val="D924F4D8"/>
    <w:lvl w:ilvl="0" w:tplc="5240F72C">
      <w:start w:val="2680"/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9648A"/>
    <w:multiLevelType w:val="hybridMultilevel"/>
    <w:tmpl w:val="A3768EE2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3B491A0B"/>
    <w:multiLevelType w:val="hybridMultilevel"/>
    <w:tmpl w:val="7AE056EE"/>
    <w:lvl w:ilvl="0" w:tplc="C0FC07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F7F8B"/>
    <w:multiLevelType w:val="hybridMultilevel"/>
    <w:tmpl w:val="D47088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E46D4"/>
    <w:multiLevelType w:val="hybridMultilevel"/>
    <w:tmpl w:val="4B9C10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40556"/>
    <w:multiLevelType w:val="hybridMultilevel"/>
    <w:tmpl w:val="A216B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495556"/>
    <w:multiLevelType w:val="hybridMultilevel"/>
    <w:tmpl w:val="15FA7D26"/>
    <w:lvl w:ilvl="0" w:tplc="C0FC07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44618"/>
    <w:multiLevelType w:val="hybridMultilevel"/>
    <w:tmpl w:val="2E8E7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11A3E"/>
    <w:multiLevelType w:val="hybridMultilevel"/>
    <w:tmpl w:val="092E7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B86D1C"/>
    <w:multiLevelType w:val="hybridMultilevel"/>
    <w:tmpl w:val="750CC7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7338C"/>
    <w:multiLevelType w:val="hybridMultilevel"/>
    <w:tmpl w:val="13EEF7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D1225"/>
    <w:multiLevelType w:val="hybridMultilevel"/>
    <w:tmpl w:val="82C422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173A7"/>
    <w:multiLevelType w:val="hybridMultilevel"/>
    <w:tmpl w:val="5574AC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5B2C33"/>
    <w:multiLevelType w:val="hybridMultilevel"/>
    <w:tmpl w:val="EE3C3C70"/>
    <w:lvl w:ilvl="0" w:tplc="C0FC07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B439C"/>
    <w:multiLevelType w:val="hybridMultilevel"/>
    <w:tmpl w:val="15302924"/>
    <w:lvl w:ilvl="0" w:tplc="C0FC07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4A2443"/>
    <w:multiLevelType w:val="hybridMultilevel"/>
    <w:tmpl w:val="CE8A27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756A8"/>
    <w:multiLevelType w:val="hybridMultilevel"/>
    <w:tmpl w:val="DC68465E"/>
    <w:lvl w:ilvl="0" w:tplc="54FEEF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5" w:hanging="360"/>
      </w:pPr>
    </w:lvl>
    <w:lvl w:ilvl="2" w:tplc="440A001B" w:tentative="1">
      <w:start w:val="1"/>
      <w:numFmt w:val="lowerRoman"/>
      <w:lvlText w:val="%3."/>
      <w:lvlJc w:val="right"/>
      <w:pPr>
        <w:ind w:left="2505" w:hanging="180"/>
      </w:pPr>
    </w:lvl>
    <w:lvl w:ilvl="3" w:tplc="440A000F" w:tentative="1">
      <w:start w:val="1"/>
      <w:numFmt w:val="decimal"/>
      <w:lvlText w:val="%4."/>
      <w:lvlJc w:val="left"/>
      <w:pPr>
        <w:ind w:left="3225" w:hanging="360"/>
      </w:pPr>
    </w:lvl>
    <w:lvl w:ilvl="4" w:tplc="440A0019" w:tentative="1">
      <w:start w:val="1"/>
      <w:numFmt w:val="lowerLetter"/>
      <w:lvlText w:val="%5."/>
      <w:lvlJc w:val="left"/>
      <w:pPr>
        <w:ind w:left="3945" w:hanging="360"/>
      </w:pPr>
    </w:lvl>
    <w:lvl w:ilvl="5" w:tplc="440A001B" w:tentative="1">
      <w:start w:val="1"/>
      <w:numFmt w:val="lowerRoman"/>
      <w:lvlText w:val="%6."/>
      <w:lvlJc w:val="right"/>
      <w:pPr>
        <w:ind w:left="4665" w:hanging="180"/>
      </w:pPr>
    </w:lvl>
    <w:lvl w:ilvl="6" w:tplc="440A000F" w:tentative="1">
      <w:start w:val="1"/>
      <w:numFmt w:val="decimal"/>
      <w:lvlText w:val="%7."/>
      <w:lvlJc w:val="left"/>
      <w:pPr>
        <w:ind w:left="5385" w:hanging="360"/>
      </w:pPr>
    </w:lvl>
    <w:lvl w:ilvl="7" w:tplc="440A0019" w:tentative="1">
      <w:start w:val="1"/>
      <w:numFmt w:val="lowerLetter"/>
      <w:lvlText w:val="%8."/>
      <w:lvlJc w:val="left"/>
      <w:pPr>
        <w:ind w:left="6105" w:hanging="360"/>
      </w:pPr>
    </w:lvl>
    <w:lvl w:ilvl="8" w:tplc="4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6EF44BA6"/>
    <w:multiLevelType w:val="hybridMultilevel"/>
    <w:tmpl w:val="AA68D02E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E6F09"/>
    <w:multiLevelType w:val="hybridMultilevel"/>
    <w:tmpl w:val="E0304E02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84A0C"/>
    <w:multiLevelType w:val="hybridMultilevel"/>
    <w:tmpl w:val="EF089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230166"/>
    <w:multiLevelType w:val="hybridMultilevel"/>
    <w:tmpl w:val="A5B8F450"/>
    <w:lvl w:ilvl="0" w:tplc="C0FC07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C4582"/>
    <w:multiLevelType w:val="hybridMultilevel"/>
    <w:tmpl w:val="826C0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E1AF3"/>
    <w:multiLevelType w:val="hybridMultilevel"/>
    <w:tmpl w:val="82C422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34"/>
  </w:num>
  <w:num w:numId="4">
    <w:abstractNumId w:val="33"/>
  </w:num>
  <w:num w:numId="5">
    <w:abstractNumId w:val="15"/>
  </w:num>
  <w:num w:numId="6">
    <w:abstractNumId w:val="10"/>
  </w:num>
  <w:num w:numId="7">
    <w:abstractNumId w:val="20"/>
  </w:num>
  <w:num w:numId="8">
    <w:abstractNumId w:val="24"/>
  </w:num>
  <w:num w:numId="9">
    <w:abstractNumId w:val="21"/>
  </w:num>
  <w:num w:numId="10">
    <w:abstractNumId w:val="14"/>
  </w:num>
  <w:num w:numId="11">
    <w:abstractNumId w:val="37"/>
  </w:num>
  <w:num w:numId="12">
    <w:abstractNumId w:val="4"/>
  </w:num>
  <w:num w:numId="13">
    <w:abstractNumId w:val="16"/>
  </w:num>
  <w:num w:numId="14">
    <w:abstractNumId w:val="17"/>
  </w:num>
  <w:num w:numId="15">
    <w:abstractNumId w:val="11"/>
  </w:num>
  <w:num w:numId="16">
    <w:abstractNumId w:val="13"/>
  </w:num>
  <w:num w:numId="17">
    <w:abstractNumId w:val="22"/>
  </w:num>
  <w:num w:numId="18">
    <w:abstractNumId w:val="7"/>
  </w:num>
  <w:num w:numId="19">
    <w:abstractNumId w:val="6"/>
  </w:num>
  <w:num w:numId="20">
    <w:abstractNumId w:val="2"/>
  </w:num>
  <w:num w:numId="21">
    <w:abstractNumId w:val="28"/>
  </w:num>
  <w:num w:numId="22">
    <w:abstractNumId w:val="27"/>
  </w:num>
  <w:num w:numId="23">
    <w:abstractNumId w:val="0"/>
  </w:num>
  <w:num w:numId="24">
    <w:abstractNumId w:val="38"/>
  </w:num>
  <w:num w:numId="25">
    <w:abstractNumId w:val="25"/>
  </w:num>
  <w:num w:numId="26">
    <w:abstractNumId w:val="12"/>
  </w:num>
  <w:num w:numId="27">
    <w:abstractNumId w:val="26"/>
  </w:num>
  <w:num w:numId="28">
    <w:abstractNumId w:val="31"/>
  </w:num>
  <w:num w:numId="29">
    <w:abstractNumId w:val="19"/>
  </w:num>
  <w:num w:numId="30">
    <w:abstractNumId w:val="35"/>
  </w:num>
  <w:num w:numId="31">
    <w:abstractNumId w:val="1"/>
  </w:num>
  <w:num w:numId="32">
    <w:abstractNumId w:val="23"/>
  </w:num>
  <w:num w:numId="33">
    <w:abstractNumId w:val="3"/>
  </w:num>
  <w:num w:numId="34">
    <w:abstractNumId w:val="29"/>
  </w:num>
  <w:num w:numId="35">
    <w:abstractNumId w:val="30"/>
  </w:num>
  <w:num w:numId="36">
    <w:abstractNumId w:val="18"/>
  </w:num>
  <w:num w:numId="37">
    <w:abstractNumId w:val="9"/>
  </w:num>
  <w:num w:numId="38">
    <w:abstractNumId w:val="3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53"/>
    <w:rsid w:val="00011660"/>
    <w:rsid w:val="001D6DDF"/>
    <w:rsid w:val="00271453"/>
    <w:rsid w:val="002F1552"/>
    <w:rsid w:val="003421E8"/>
    <w:rsid w:val="00640B72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9601C-37AC-4809-98CF-BC4C1C24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4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271453"/>
    <w:pPr>
      <w:keepNext/>
      <w:tabs>
        <w:tab w:val="num" w:pos="432"/>
      </w:tabs>
      <w:spacing w:before="480" w:after="480" w:line="360" w:lineRule="auto"/>
      <w:ind w:left="432" w:hanging="432"/>
      <w:jc w:val="both"/>
      <w:outlineLvl w:val="0"/>
    </w:pPr>
    <w:rPr>
      <w:rFonts w:ascii="Verdana" w:hAnsi="Verdana" w:cs="Arial"/>
      <w:b/>
      <w:bCs/>
      <w:caps/>
      <w:color w:val="456A83"/>
      <w:kern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71453"/>
    <w:pPr>
      <w:keepNext/>
      <w:tabs>
        <w:tab w:val="num" w:pos="576"/>
      </w:tabs>
      <w:spacing w:before="240" w:after="240" w:line="360" w:lineRule="auto"/>
      <w:ind w:left="576" w:hanging="576"/>
      <w:jc w:val="both"/>
      <w:outlineLvl w:val="1"/>
    </w:pPr>
    <w:rPr>
      <w:rFonts w:ascii="Verdana" w:hAnsi="Verdana" w:cs="Arial"/>
      <w:b/>
      <w:bCs/>
      <w:iCs/>
      <w:color w:val="FF96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271453"/>
    <w:pPr>
      <w:keepNext/>
      <w:tabs>
        <w:tab w:val="num" w:pos="720"/>
      </w:tabs>
      <w:spacing w:before="240" w:after="240" w:line="360" w:lineRule="auto"/>
      <w:ind w:left="720" w:hanging="720"/>
      <w:jc w:val="both"/>
      <w:outlineLvl w:val="2"/>
    </w:pPr>
    <w:rPr>
      <w:rFonts w:ascii="Verdana" w:hAnsi="Verdana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271453"/>
    <w:pPr>
      <w:keepNext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271453"/>
    <w:pPr>
      <w:keepNext/>
      <w:jc w:val="center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link w:val="Ttulo6Car"/>
    <w:qFormat/>
    <w:rsid w:val="00271453"/>
    <w:pPr>
      <w:keepNext/>
      <w:jc w:val="both"/>
      <w:outlineLvl w:val="5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1453"/>
    <w:rPr>
      <w:rFonts w:ascii="Verdana" w:eastAsia="Times New Roman" w:hAnsi="Verdana" w:cs="Arial"/>
      <w:b/>
      <w:bCs/>
      <w:caps/>
      <w:color w:val="456A83"/>
      <w:kern w:val="1"/>
      <w:sz w:val="28"/>
      <w:szCs w:val="28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271453"/>
    <w:rPr>
      <w:rFonts w:ascii="Verdana" w:eastAsia="Times New Roman" w:hAnsi="Verdana" w:cs="Arial"/>
      <w:b/>
      <w:bCs/>
      <w:iCs/>
      <w:color w:val="FF9600"/>
      <w:sz w:val="28"/>
      <w:szCs w:val="28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271453"/>
    <w:rPr>
      <w:rFonts w:ascii="Verdana" w:eastAsia="Times New Roman" w:hAnsi="Verdana" w:cs="Arial"/>
      <w:b/>
      <w:bCs/>
      <w:i/>
      <w:szCs w:val="26"/>
      <w:lang w:eastAsia="ar-SA"/>
    </w:rPr>
  </w:style>
  <w:style w:type="character" w:customStyle="1" w:styleId="Ttulo4Car">
    <w:name w:val="Título 4 Car"/>
    <w:basedOn w:val="Fuentedeprrafopredeter"/>
    <w:link w:val="Ttulo4"/>
    <w:uiPriority w:val="9"/>
    <w:rsid w:val="00271453"/>
    <w:rPr>
      <w:rFonts w:ascii="Times New Roman" w:eastAsia="Times New Roman" w:hAnsi="Times New Roman" w:cs="Times New Roman"/>
      <w:b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271453"/>
    <w:rPr>
      <w:rFonts w:ascii="Times New Roman" w:eastAsia="Times New Roman" w:hAnsi="Times New Roman" w:cs="Times New Roman"/>
      <w:b/>
      <w:sz w:val="24"/>
      <w:szCs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271453"/>
    <w:rPr>
      <w:rFonts w:ascii="Times New Roman" w:eastAsia="Times New Roman" w:hAnsi="Times New Roman" w:cs="Times New Roman"/>
      <w:b/>
      <w:sz w:val="24"/>
      <w:szCs w:val="24"/>
      <w:lang w:val="es-ES_tradnl" w:eastAsia="ar-SA"/>
    </w:rPr>
  </w:style>
  <w:style w:type="character" w:customStyle="1" w:styleId="WW8Num3z0">
    <w:name w:val="WW8Num3z0"/>
    <w:rsid w:val="00271453"/>
    <w:rPr>
      <w:rFonts w:ascii="Symbol" w:hAnsi="Symbol"/>
    </w:rPr>
  </w:style>
  <w:style w:type="character" w:customStyle="1" w:styleId="WW8Num3z1">
    <w:name w:val="WW8Num3z1"/>
    <w:rsid w:val="00271453"/>
    <w:rPr>
      <w:rFonts w:ascii="Courier New" w:hAnsi="Courier New" w:cs="Courier New"/>
    </w:rPr>
  </w:style>
  <w:style w:type="character" w:customStyle="1" w:styleId="WW8Num3z2">
    <w:name w:val="WW8Num3z2"/>
    <w:rsid w:val="00271453"/>
    <w:rPr>
      <w:rFonts w:ascii="Wingdings" w:hAnsi="Wingdings"/>
    </w:rPr>
  </w:style>
  <w:style w:type="character" w:customStyle="1" w:styleId="WW8Num4z1">
    <w:name w:val="WW8Num4z1"/>
    <w:rsid w:val="00271453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271453"/>
    <w:rPr>
      <w:rFonts w:ascii="Symbol" w:hAnsi="Symbol"/>
    </w:rPr>
  </w:style>
  <w:style w:type="character" w:customStyle="1" w:styleId="WW8Num6z1">
    <w:name w:val="WW8Num6z1"/>
    <w:rsid w:val="00271453"/>
    <w:rPr>
      <w:rFonts w:ascii="Times New Roman" w:hAnsi="Times New Roman"/>
      <w:b w:val="0"/>
      <w:i w:val="0"/>
      <w:sz w:val="24"/>
      <w:szCs w:val="24"/>
    </w:rPr>
  </w:style>
  <w:style w:type="character" w:customStyle="1" w:styleId="WW8Num7z1">
    <w:name w:val="WW8Num7z1"/>
    <w:rsid w:val="00271453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271453"/>
    <w:rPr>
      <w:rFonts w:ascii="Symbol" w:hAnsi="Symbol"/>
    </w:rPr>
  </w:style>
  <w:style w:type="character" w:customStyle="1" w:styleId="WW8Num9z1">
    <w:name w:val="WW8Num9z1"/>
    <w:rsid w:val="00271453"/>
    <w:rPr>
      <w:rFonts w:ascii="Courier New" w:hAnsi="Courier New" w:cs="Courier New"/>
    </w:rPr>
  </w:style>
  <w:style w:type="character" w:customStyle="1" w:styleId="WW8Num9z2">
    <w:name w:val="WW8Num9z2"/>
    <w:rsid w:val="00271453"/>
    <w:rPr>
      <w:rFonts w:ascii="Wingdings" w:hAnsi="Wingdings"/>
    </w:rPr>
  </w:style>
  <w:style w:type="character" w:customStyle="1" w:styleId="WW8Num12z0">
    <w:name w:val="WW8Num12z0"/>
    <w:rsid w:val="00271453"/>
    <w:rPr>
      <w:rFonts w:ascii="Symbol" w:hAnsi="Symbol"/>
    </w:rPr>
  </w:style>
  <w:style w:type="character" w:customStyle="1" w:styleId="WW8Num12z1">
    <w:name w:val="WW8Num12z1"/>
    <w:rsid w:val="00271453"/>
    <w:rPr>
      <w:rFonts w:ascii="Courier New" w:hAnsi="Courier New" w:cs="Courier New"/>
    </w:rPr>
  </w:style>
  <w:style w:type="character" w:customStyle="1" w:styleId="WW8Num12z2">
    <w:name w:val="WW8Num12z2"/>
    <w:rsid w:val="00271453"/>
    <w:rPr>
      <w:rFonts w:ascii="Wingdings" w:hAnsi="Wingdings"/>
    </w:rPr>
  </w:style>
  <w:style w:type="character" w:customStyle="1" w:styleId="WW8Num13z0">
    <w:name w:val="WW8Num13z0"/>
    <w:rsid w:val="00271453"/>
    <w:rPr>
      <w:rFonts w:ascii="Times New Roman" w:hAnsi="Times New Roman"/>
    </w:rPr>
  </w:style>
  <w:style w:type="character" w:customStyle="1" w:styleId="WW8Num13z1">
    <w:name w:val="WW8Num13z1"/>
    <w:rsid w:val="00271453"/>
    <w:rPr>
      <w:rFonts w:ascii="Courier New" w:hAnsi="Courier New" w:cs="Courier New"/>
    </w:rPr>
  </w:style>
  <w:style w:type="character" w:customStyle="1" w:styleId="WW8Num13z2">
    <w:name w:val="WW8Num13z2"/>
    <w:rsid w:val="00271453"/>
    <w:rPr>
      <w:rFonts w:ascii="Wingdings" w:hAnsi="Wingdings"/>
    </w:rPr>
  </w:style>
  <w:style w:type="character" w:customStyle="1" w:styleId="WW8Num13z3">
    <w:name w:val="WW8Num13z3"/>
    <w:rsid w:val="00271453"/>
    <w:rPr>
      <w:rFonts w:ascii="Symbol" w:hAnsi="Symbol"/>
    </w:rPr>
  </w:style>
  <w:style w:type="character" w:customStyle="1" w:styleId="WW8Num15z0">
    <w:name w:val="WW8Num15z0"/>
    <w:rsid w:val="00271453"/>
    <w:rPr>
      <w:rFonts w:ascii="Wingdings" w:hAnsi="Wingdings"/>
    </w:rPr>
  </w:style>
  <w:style w:type="character" w:customStyle="1" w:styleId="WW8Num16z1">
    <w:name w:val="WW8Num16z1"/>
    <w:rsid w:val="00271453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271453"/>
    <w:rPr>
      <w:rFonts w:ascii="Symbol" w:hAnsi="Symbol"/>
    </w:rPr>
  </w:style>
  <w:style w:type="character" w:customStyle="1" w:styleId="WW8Num19z0">
    <w:name w:val="WW8Num19z0"/>
    <w:rsid w:val="00271453"/>
    <w:rPr>
      <w:rFonts w:ascii="Times New Roman" w:eastAsia="Times New Roman" w:hAnsi="Times New Roman" w:cs="Times New Roman"/>
    </w:rPr>
  </w:style>
  <w:style w:type="character" w:customStyle="1" w:styleId="WW8Num19z1">
    <w:name w:val="WW8Num19z1"/>
    <w:rsid w:val="00271453"/>
    <w:rPr>
      <w:rFonts w:ascii="Courier New" w:hAnsi="Courier New" w:cs="Courier New"/>
    </w:rPr>
  </w:style>
  <w:style w:type="character" w:customStyle="1" w:styleId="WW8Num19z2">
    <w:name w:val="WW8Num19z2"/>
    <w:rsid w:val="00271453"/>
    <w:rPr>
      <w:rFonts w:ascii="Wingdings" w:hAnsi="Wingdings"/>
    </w:rPr>
  </w:style>
  <w:style w:type="character" w:customStyle="1" w:styleId="WW8Num19z3">
    <w:name w:val="WW8Num19z3"/>
    <w:rsid w:val="00271453"/>
    <w:rPr>
      <w:rFonts w:ascii="Symbol" w:hAnsi="Symbol"/>
    </w:rPr>
  </w:style>
  <w:style w:type="character" w:customStyle="1" w:styleId="WW8Num20z0">
    <w:name w:val="WW8Num20z0"/>
    <w:rsid w:val="00271453"/>
    <w:rPr>
      <w:rFonts w:ascii="Times New Roman" w:hAnsi="Times New Roman"/>
      <w:b w:val="0"/>
      <w:i w:val="0"/>
      <w:sz w:val="24"/>
      <w:szCs w:val="24"/>
    </w:rPr>
  </w:style>
  <w:style w:type="character" w:customStyle="1" w:styleId="WW8Num29z0">
    <w:name w:val="WW8Num29z0"/>
    <w:rsid w:val="00271453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271453"/>
    <w:rPr>
      <w:rFonts w:ascii="Times New Roman" w:hAnsi="Times New Roman"/>
    </w:rPr>
  </w:style>
  <w:style w:type="character" w:customStyle="1" w:styleId="WW8Num29z2">
    <w:name w:val="WW8Num29z2"/>
    <w:rsid w:val="00271453"/>
    <w:rPr>
      <w:rFonts w:ascii="Wingdings" w:hAnsi="Wingdings"/>
    </w:rPr>
  </w:style>
  <w:style w:type="character" w:customStyle="1" w:styleId="WW8Num29z3">
    <w:name w:val="WW8Num29z3"/>
    <w:rsid w:val="00271453"/>
    <w:rPr>
      <w:rFonts w:ascii="Symbol" w:hAnsi="Symbol"/>
    </w:rPr>
  </w:style>
  <w:style w:type="character" w:customStyle="1" w:styleId="WW8Num29z4">
    <w:name w:val="WW8Num29z4"/>
    <w:rsid w:val="00271453"/>
    <w:rPr>
      <w:rFonts w:ascii="Courier New" w:hAnsi="Courier New" w:cs="Courier New"/>
    </w:rPr>
  </w:style>
  <w:style w:type="character" w:customStyle="1" w:styleId="WW8Num31z0">
    <w:name w:val="WW8Num31z0"/>
    <w:rsid w:val="00271453"/>
    <w:rPr>
      <w:rFonts w:ascii="Symbol" w:hAnsi="Symbol"/>
    </w:rPr>
  </w:style>
  <w:style w:type="character" w:customStyle="1" w:styleId="WW8Num34z0">
    <w:name w:val="WW8Num34z0"/>
    <w:rsid w:val="00271453"/>
    <w:rPr>
      <w:rFonts w:ascii="Symbol" w:hAnsi="Symbol"/>
    </w:rPr>
  </w:style>
  <w:style w:type="character" w:customStyle="1" w:styleId="Fuentedeprrafopredeter1">
    <w:name w:val="Fuente de párrafo predeter.1"/>
    <w:rsid w:val="00271453"/>
  </w:style>
  <w:style w:type="character" w:styleId="Hipervnculo">
    <w:name w:val="Hyperlink"/>
    <w:basedOn w:val="Fuentedeprrafopredeter1"/>
    <w:semiHidden/>
    <w:rsid w:val="00271453"/>
    <w:rPr>
      <w:color w:val="0000FF"/>
      <w:u w:val="single"/>
    </w:rPr>
  </w:style>
  <w:style w:type="character" w:styleId="Hipervnculovisitado">
    <w:name w:val="FollowedHyperlink"/>
    <w:basedOn w:val="Fuentedeprrafopredeter1"/>
    <w:uiPriority w:val="99"/>
    <w:semiHidden/>
    <w:rsid w:val="00271453"/>
    <w:rPr>
      <w:color w:val="800080"/>
      <w:u w:val="single"/>
    </w:rPr>
  </w:style>
  <w:style w:type="character" w:styleId="Nmerodepgina">
    <w:name w:val="page number"/>
    <w:basedOn w:val="Fuentedeprrafopredeter1"/>
    <w:semiHidden/>
    <w:rsid w:val="00271453"/>
  </w:style>
  <w:style w:type="character" w:customStyle="1" w:styleId="Smbolodenotaalpie">
    <w:name w:val="Símbolo de nota al pie"/>
    <w:basedOn w:val="Fuentedeprrafopredeter1"/>
    <w:rsid w:val="00271453"/>
    <w:rPr>
      <w:vertAlign w:val="superscript"/>
    </w:rPr>
  </w:style>
  <w:style w:type="character" w:styleId="Refdenotaalpie">
    <w:name w:val="footnote reference"/>
    <w:semiHidden/>
    <w:rsid w:val="00271453"/>
    <w:rPr>
      <w:vertAlign w:val="superscript"/>
    </w:rPr>
  </w:style>
  <w:style w:type="character" w:styleId="Refdenotaalfinal">
    <w:name w:val="endnote reference"/>
    <w:semiHidden/>
    <w:rsid w:val="00271453"/>
    <w:rPr>
      <w:vertAlign w:val="superscript"/>
    </w:rPr>
  </w:style>
  <w:style w:type="character" w:customStyle="1" w:styleId="Smbolodenotafinal">
    <w:name w:val="Símbolo de nota final"/>
    <w:rsid w:val="00271453"/>
  </w:style>
  <w:style w:type="paragraph" w:styleId="Textoindependiente">
    <w:name w:val="Body Text"/>
    <w:basedOn w:val="Normal"/>
    <w:link w:val="TextoindependienteCar"/>
    <w:semiHidden/>
    <w:rsid w:val="00271453"/>
    <w:pPr>
      <w:autoSpaceDE w:val="0"/>
      <w:jc w:val="both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271453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Lista">
    <w:name w:val="List"/>
    <w:basedOn w:val="Textoindependiente"/>
    <w:semiHidden/>
    <w:rsid w:val="00271453"/>
    <w:rPr>
      <w:rFonts w:cs="Tahoma"/>
    </w:rPr>
  </w:style>
  <w:style w:type="paragraph" w:customStyle="1" w:styleId="Etiqueta">
    <w:name w:val="Etiqueta"/>
    <w:basedOn w:val="Normal"/>
    <w:rsid w:val="0027145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271453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271453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customStyle="1" w:styleId="EstiloTtulo1Izquierda0cmPrimeralnea0cm">
    <w:name w:val="Estilo Título 1 + Izquierda:  0 cm Primera línea:  0 cm"/>
    <w:basedOn w:val="Ttulo1"/>
    <w:rsid w:val="00271453"/>
    <w:pPr>
      <w:tabs>
        <w:tab w:val="clear" w:pos="432"/>
      </w:tabs>
      <w:ind w:left="0" w:firstLine="0"/>
      <w:outlineLvl w:val="9"/>
    </w:pPr>
    <w:rPr>
      <w:rFonts w:cs="Times New Roman"/>
      <w:szCs w:val="20"/>
    </w:rPr>
  </w:style>
  <w:style w:type="paragraph" w:customStyle="1" w:styleId="DefinitionTerm">
    <w:name w:val="Definition Term"/>
    <w:basedOn w:val="Normal"/>
    <w:next w:val="DefinitionList"/>
    <w:rsid w:val="00271453"/>
  </w:style>
  <w:style w:type="paragraph" w:customStyle="1" w:styleId="DefinitionList">
    <w:name w:val="Definition List"/>
    <w:basedOn w:val="Normal"/>
    <w:next w:val="DefinitionTerm"/>
    <w:rsid w:val="00271453"/>
    <w:pPr>
      <w:ind w:left="360"/>
    </w:pPr>
  </w:style>
  <w:style w:type="paragraph" w:customStyle="1" w:styleId="Textoindependiente21">
    <w:name w:val="Texto independiente 21"/>
    <w:basedOn w:val="Normal"/>
    <w:rsid w:val="00271453"/>
    <w:pPr>
      <w:jc w:val="both"/>
    </w:pPr>
    <w:rPr>
      <w:rFonts w:ascii="Arial" w:hAnsi="Arial"/>
      <w:szCs w:val="20"/>
    </w:rPr>
  </w:style>
  <w:style w:type="paragraph" w:customStyle="1" w:styleId="Sangra2detindependiente1">
    <w:name w:val="Sangría 2 de t. independiente1"/>
    <w:basedOn w:val="Normal"/>
    <w:rsid w:val="00271453"/>
    <w:pPr>
      <w:spacing w:after="120"/>
      <w:ind w:left="360"/>
      <w:jc w:val="both"/>
    </w:pPr>
    <w:rPr>
      <w:rFonts w:ascii="Tahoma" w:hAnsi="Tahoma"/>
      <w:szCs w:val="20"/>
    </w:rPr>
  </w:style>
  <w:style w:type="paragraph" w:styleId="Puesto">
    <w:name w:val="Title"/>
    <w:basedOn w:val="Normal"/>
    <w:next w:val="Subttulo"/>
    <w:link w:val="PuestoCar"/>
    <w:qFormat/>
    <w:rsid w:val="00271453"/>
    <w:pPr>
      <w:jc w:val="center"/>
    </w:pPr>
    <w:rPr>
      <w:b/>
      <w:szCs w:val="20"/>
      <w:lang w:val="es-MX"/>
    </w:rPr>
  </w:style>
  <w:style w:type="character" w:customStyle="1" w:styleId="PuestoCar">
    <w:name w:val="Puesto Car"/>
    <w:basedOn w:val="Fuentedeprrafopredeter"/>
    <w:link w:val="Puesto"/>
    <w:rsid w:val="00271453"/>
    <w:rPr>
      <w:rFonts w:ascii="Times New Roman" w:eastAsia="Times New Roman" w:hAnsi="Times New Roman" w:cs="Times New Roman"/>
      <w:b/>
      <w:sz w:val="24"/>
      <w:szCs w:val="20"/>
      <w:lang w:val="es-MX" w:eastAsia="ar-SA"/>
    </w:rPr>
  </w:style>
  <w:style w:type="paragraph" w:styleId="Subttulo">
    <w:name w:val="Subtitle"/>
    <w:basedOn w:val="Encabezado1"/>
    <w:next w:val="Textoindependiente"/>
    <w:link w:val="SubttuloCar"/>
    <w:qFormat/>
    <w:rsid w:val="00271453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rsid w:val="00271453"/>
    <w:rPr>
      <w:rFonts w:ascii="Albany" w:eastAsia="MS Mincho" w:hAnsi="Albany" w:cs="Tahoma"/>
      <w:i/>
      <w:iCs/>
      <w:sz w:val="28"/>
      <w:szCs w:val="28"/>
      <w:lang w:eastAsia="ar-SA"/>
    </w:rPr>
  </w:style>
  <w:style w:type="paragraph" w:styleId="NormalWeb">
    <w:name w:val="Normal (Web)"/>
    <w:basedOn w:val="Normal"/>
    <w:uiPriority w:val="99"/>
    <w:rsid w:val="00271453"/>
    <w:pPr>
      <w:spacing w:before="100" w:after="100"/>
    </w:pPr>
    <w:rPr>
      <w:color w:val="000000"/>
      <w:szCs w:val="20"/>
    </w:rPr>
  </w:style>
  <w:style w:type="paragraph" w:styleId="Textodeglobo">
    <w:name w:val="Balloon Text"/>
    <w:basedOn w:val="Normal"/>
    <w:link w:val="TextodegloboCar"/>
    <w:rsid w:val="002714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1453"/>
    <w:rPr>
      <w:rFonts w:ascii="Tahoma" w:eastAsia="Times New Roman" w:hAnsi="Tahoma" w:cs="Tahoma"/>
      <w:sz w:val="16"/>
      <w:szCs w:val="16"/>
      <w:lang w:eastAsia="ar-SA"/>
    </w:rPr>
  </w:style>
  <w:style w:type="paragraph" w:styleId="Piedepgina">
    <w:name w:val="footer"/>
    <w:basedOn w:val="Normal"/>
    <w:link w:val="PiedepginaCar"/>
    <w:uiPriority w:val="99"/>
    <w:rsid w:val="0027145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45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notapie">
    <w:name w:val="footnote text"/>
    <w:basedOn w:val="Normal"/>
    <w:link w:val="TextonotapieCar"/>
    <w:semiHidden/>
    <w:rsid w:val="0027145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7145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Contenidodelatabla">
    <w:name w:val="Contenido de la tabla"/>
    <w:basedOn w:val="Normal"/>
    <w:uiPriority w:val="99"/>
    <w:rsid w:val="00271453"/>
    <w:pPr>
      <w:suppressLineNumbers/>
    </w:pPr>
  </w:style>
  <w:style w:type="paragraph" w:customStyle="1" w:styleId="Encabezadodelatabla">
    <w:name w:val="Encabezado de la tabla"/>
    <w:basedOn w:val="Contenidodelatabla"/>
    <w:rsid w:val="00271453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rsid w:val="00271453"/>
  </w:style>
  <w:style w:type="paragraph" w:styleId="Encabezado">
    <w:name w:val="header"/>
    <w:basedOn w:val="Normal"/>
    <w:link w:val="EncabezadoCar"/>
    <w:unhideWhenUsed/>
    <w:rsid w:val="0027145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71453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271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7145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71453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aconcuadrcula1">
    <w:name w:val="Tabla con cuadrícula1"/>
    <w:basedOn w:val="Tablanormal"/>
    <w:next w:val="Tablaconcuadrcula"/>
    <w:rsid w:val="00271453"/>
    <w:pPr>
      <w:spacing w:after="0" w:line="240" w:lineRule="auto"/>
    </w:pPr>
    <w:rPr>
      <w:lang w:val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1453"/>
    <w:pPr>
      <w:ind w:left="720"/>
      <w:contextualSpacing/>
    </w:pPr>
  </w:style>
  <w:style w:type="table" w:styleId="Cuadrculaclara-nfasis2">
    <w:name w:val="Light Grid Accent 2"/>
    <w:basedOn w:val="Tablanormal"/>
    <w:uiPriority w:val="62"/>
    <w:rsid w:val="00271453"/>
    <w:pPr>
      <w:spacing w:after="0" w:line="240" w:lineRule="auto"/>
    </w:pPr>
    <w:rPr>
      <w:lang w:val="es-SV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Tablaconcuadrcula2">
    <w:name w:val="Tabla con cuadrícula2"/>
    <w:basedOn w:val="Tablanormal"/>
    <w:next w:val="Tablaconcuadrcula"/>
    <w:rsid w:val="00271453"/>
    <w:pPr>
      <w:spacing w:after="0" w:line="240" w:lineRule="auto"/>
    </w:pPr>
    <w:rPr>
      <w:lang w:val="es-SV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271453"/>
  </w:style>
  <w:style w:type="character" w:customStyle="1" w:styleId="WW8Num1z0">
    <w:name w:val="WW8Num1z0"/>
    <w:rsid w:val="0027145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271453"/>
    <w:rPr>
      <w:rFonts w:ascii="Wingdings" w:hAnsi="Wingdings"/>
    </w:rPr>
  </w:style>
  <w:style w:type="character" w:customStyle="1" w:styleId="WW8Num14z0">
    <w:name w:val="WW8Num14z0"/>
    <w:rsid w:val="00271453"/>
    <w:rPr>
      <w:rFonts w:ascii="Wingdings" w:hAnsi="Wingdings"/>
    </w:rPr>
  </w:style>
  <w:style w:type="character" w:customStyle="1" w:styleId="Fuentedeprrafopredeter3">
    <w:name w:val="Fuente de párrafo predeter.3"/>
    <w:rsid w:val="00271453"/>
  </w:style>
  <w:style w:type="character" w:customStyle="1" w:styleId="Absatz-Standardschriftart">
    <w:name w:val="Absatz-Standardschriftart"/>
    <w:rsid w:val="00271453"/>
  </w:style>
  <w:style w:type="character" w:customStyle="1" w:styleId="WW-Absatz-Standardschriftart">
    <w:name w:val="WW-Absatz-Standardschriftart"/>
    <w:rsid w:val="00271453"/>
  </w:style>
  <w:style w:type="character" w:customStyle="1" w:styleId="WW-Absatz-Standardschriftart1">
    <w:name w:val="WW-Absatz-Standardschriftart1"/>
    <w:rsid w:val="00271453"/>
  </w:style>
  <w:style w:type="character" w:customStyle="1" w:styleId="Fuentedeprrafopredeter2">
    <w:name w:val="Fuente de párrafo predeter.2"/>
    <w:rsid w:val="00271453"/>
  </w:style>
  <w:style w:type="character" w:customStyle="1" w:styleId="WW-Absatz-Standardschriftart11">
    <w:name w:val="WW-Absatz-Standardschriftart11"/>
    <w:rsid w:val="00271453"/>
  </w:style>
  <w:style w:type="character" w:customStyle="1" w:styleId="WW8Num16z0">
    <w:name w:val="WW8Num16z0"/>
    <w:rsid w:val="00271453"/>
    <w:rPr>
      <w:rFonts w:ascii="Symbol" w:hAnsi="Symbol"/>
    </w:rPr>
  </w:style>
  <w:style w:type="character" w:customStyle="1" w:styleId="WW8Num16z2">
    <w:name w:val="WW8Num16z2"/>
    <w:rsid w:val="00271453"/>
    <w:rPr>
      <w:rFonts w:ascii="Wingdings" w:hAnsi="Wingdings"/>
    </w:rPr>
  </w:style>
  <w:style w:type="character" w:customStyle="1" w:styleId="SinespaciadoCar">
    <w:name w:val="Sin espaciado Car"/>
    <w:basedOn w:val="Fuentedeprrafopredeter1"/>
    <w:uiPriority w:val="1"/>
    <w:rsid w:val="00271453"/>
    <w:rPr>
      <w:rFonts w:eastAsia="Times New Roman"/>
      <w:sz w:val="22"/>
      <w:szCs w:val="22"/>
      <w:lang w:val="es-ES" w:eastAsia="ar-SA" w:bidi="ar-SA"/>
    </w:rPr>
  </w:style>
  <w:style w:type="character" w:customStyle="1" w:styleId="Carcterdenumeracin">
    <w:name w:val="Carácter de numeración"/>
    <w:rsid w:val="00271453"/>
  </w:style>
  <w:style w:type="paragraph" w:customStyle="1" w:styleId="Encabezado3">
    <w:name w:val="Encabezado3"/>
    <w:basedOn w:val="Normal"/>
    <w:next w:val="Textoindependiente"/>
    <w:rsid w:val="00271453"/>
    <w:pPr>
      <w:keepNext/>
      <w:widowControl w:val="0"/>
      <w:spacing w:before="240" w:after="120"/>
    </w:pPr>
    <w:rPr>
      <w:rFonts w:ascii="Arial" w:eastAsia="MS Mincho" w:hAnsi="Arial" w:cs="Tahoma"/>
      <w:sz w:val="28"/>
      <w:szCs w:val="28"/>
      <w:lang w:val="es-ES_tradnl"/>
    </w:rPr>
  </w:style>
  <w:style w:type="character" w:customStyle="1" w:styleId="TextoindependienteCar1">
    <w:name w:val="Texto independiente Car1"/>
    <w:basedOn w:val="Fuentedeprrafopredeter"/>
    <w:semiHidden/>
    <w:rsid w:val="00271453"/>
    <w:rPr>
      <w:rFonts w:ascii="Thorndale" w:eastAsia="Andale Sans UI" w:hAnsi="Thorndale" w:cs="Calibri"/>
      <w:sz w:val="24"/>
      <w:szCs w:val="20"/>
      <w:lang w:val="es-ES_tradnl" w:eastAsia="ar-SA"/>
    </w:rPr>
  </w:style>
  <w:style w:type="paragraph" w:customStyle="1" w:styleId="Encabezado2">
    <w:name w:val="Encabezado2"/>
    <w:basedOn w:val="Normal"/>
    <w:next w:val="Textoindependiente"/>
    <w:rsid w:val="00271453"/>
    <w:pPr>
      <w:keepNext/>
      <w:widowControl w:val="0"/>
      <w:spacing w:before="240" w:after="120"/>
    </w:pPr>
    <w:rPr>
      <w:rFonts w:ascii="Albany" w:eastAsia="MS Mincho" w:hAnsi="Albany" w:cs="Tahoma"/>
      <w:sz w:val="28"/>
      <w:szCs w:val="28"/>
      <w:lang w:val="es-ES_tradnl"/>
    </w:rPr>
  </w:style>
  <w:style w:type="paragraph" w:styleId="Sinespaciado">
    <w:name w:val="No Spacing"/>
    <w:uiPriority w:val="1"/>
    <w:qFormat/>
    <w:rsid w:val="00271453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table" w:customStyle="1" w:styleId="Tablaconcuadrcula3">
    <w:name w:val="Tabla con cuadrícula3"/>
    <w:basedOn w:val="Tablanormal"/>
    <w:next w:val="Tablaconcuadrcula"/>
    <w:rsid w:val="00271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sid w:val="00271453"/>
    <w:rPr>
      <w:rFonts w:ascii="Symbol" w:hAnsi="Symbol"/>
    </w:rPr>
  </w:style>
  <w:style w:type="character" w:customStyle="1" w:styleId="WW8Num4z0">
    <w:name w:val="WW8Num4z0"/>
    <w:rsid w:val="00271453"/>
    <w:rPr>
      <w:rFonts w:ascii="Symbol" w:hAnsi="Symbol"/>
    </w:rPr>
  </w:style>
  <w:style w:type="character" w:customStyle="1" w:styleId="WW8Num6z0">
    <w:name w:val="WW8Num6z0"/>
    <w:rsid w:val="00271453"/>
    <w:rPr>
      <w:rFonts w:ascii="Symbol" w:hAnsi="Symbol"/>
    </w:rPr>
  </w:style>
  <w:style w:type="character" w:customStyle="1" w:styleId="WW-Absatz-Standardschriftart111">
    <w:name w:val="WW-Absatz-Standardschriftart111"/>
    <w:rsid w:val="00271453"/>
  </w:style>
  <w:style w:type="character" w:customStyle="1" w:styleId="WW-Absatz-Standardschriftart1111">
    <w:name w:val="WW-Absatz-Standardschriftart1111"/>
    <w:rsid w:val="00271453"/>
  </w:style>
  <w:style w:type="character" w:customStyle="1" w:styleId="WW-Absatz-Standardschriftart11111">
    <w:name w:val="WW-Absatz-Standardschriftart11111"/>
    <w:rsid w:val="00271453"/>
  </w:style>
  <w:style w:type="character" w:customStyle="1" w:styleId="WW-Absatz-Standardschriftart111111">
    <w:name w:val="WW-Absatz-Standardschriftart111111"/>
    <w:rsid w:val="00271453"/>
  </w:style>
  <w:style w:type="character" w:customStyle="1" w:styleId="WW-Absatz-Standardschriftart1111111">
    <w:name w:val="WW-Absatz-Standardschriftart1111111"/>
    <w:rsid w:val="00271453"/>
  </w:style>
  <w:style w:type="character" w:customStyle="1" w:styleId="WW-Absatz-Standardschriftart11111111">
    <w:name w:val="WW-Absatz-Standardschriftart11111111"/>
    <w:rsid w:val="00271453"/>
  </w:style>
  <w:style w:type="character" w:customStyle="1" w:styleId="WW-Absatz-Standardschriftart111111111">
    <w:name w:val="WW-Absatz-Standardschriftart111111111"/>
    <w:rsid w:val="00271453"/>
  </w:style>
  <w:style w:type="character" w:customStyle="1" w:styleId="WW-Absatz-Standardschriftart1111111111">
    <w:name w:val="WW-Absatz-Standardschriftart1111111111"/>
    <w:rsid w:val="00271453"/>
  </w:style>
  <w:style w:type="character" w:customStyle="1" w:styleId="WW8NumSt1z0">
    <w:name w:val="WW8NumSt1z0"/>
    <w:rsid w:val="00271453"/>
    <w:rPr>
      <w:rFonts w:ascii="Symbol" w:hAnsi="Symbol"/>
    </w:rPr>
  </w:style>
  <w:style w:type="character" w:customStyle="1" w:styleId="WW8NumSt2z0">
    <w:name w:val="WW8NumSt2z0"/>
    <w:rsid w:val="00271453"/>
    <w:rPr>
      <w:rFonts w:ascii="Symbol" w:hAnsi="Symbol"/>
    </w:rPr>
  </w:style>
  <w:style w:type="character" w:customStyle="1" w:styleId="WW8NumSt3z0">
    <w:name w:val="WW8NumSt3z0"/>
    <w:rsid w:val="00271453"/>
    <w:rPr>
      <w:rFonts w:ascii="Symbol" w:hAnsi="Symbol"/>
    </w:rPr>
  </w:style>
  <w:style w:type="character" w:customStyle="1" w:styleId="WW8NumSt4z0">
    <w:name w:val="WW8NumSt4z0"/>
    <w:rsid w:val="00271453"/>
    <w:rPr>
      <w:rFonts w:ascii="Symbol" w:hAnsi="Symbol"/>
    </w:rPr>
  </w:style>
  <w:style w:type="character" w:customStyle="1" w:styleId="WW8NumSt5z0">
    <w:name w:val="WW8NumSt5z0"/>
    <w:rsid w:val="00271453"/>
    <w:rPr>
      <w:rFonts w:ascii="Symbol" w:hAnsi="Symbol"/>
    </w:rPr>
  </w:style>
  <w:style w:type="character" w:customStyle="1" w:styleId="WW-Absatz-Standardschriftart11111111111">
    <w:name w:val="WW-Absatz-Standardschriftart11111111111"/>
    <w:rsid w:val="00271453"/>
  </w:style>
  <w:style w:type="character" w:customStyle="1" w:styleId="WW-Absatz-Standardschriftart111111111111">
    <w:name w:val="WW-Absatz-Standardschriftart111111111111"/>
    <w:rsid w:val="00271453"/>
  </w:style>
  <w:style w:type="character" w:customStyle="1" w:styleId="WW-Absatz-Standardschriftart1111111111111">
    <w:name w:val="WW-Absatz-Standardschriftart1111111111111"/>
    <w:rsid w:val="00271453"/>
  </w:style>
  <w:style w:type="character" w:customStyle="1" w:styleId="WW-Absatz-Standardschriftart11111111111111">
    <w:name w:val="WW-Absatz-Standardschriftart11111111111111"/>
    <w:rsid w:val="00271453"/>
  </w:style>
  <w:style w:type="character" w:customStyle="1" w:styleId="WW-Absatz-Standardschriftart111111111111111">
    <w:name w:val="WW-Absatz-Standardschriftart111111111111111"/>
    <w:rsid w:val="00271453"/>
  </w:style>
  <w:style w:type="character" w:customStyle="1" w:styleId="WW-Absatz-Standardschriftart1111111111111111">
    <w:name w:val="WW-Absatz-Standardschriftart1111111111111111"/>
    <w:rsid w:val="00271453"/>
  </w:style>
  <w:style w:type="character" w:customStyle="1" w:styleId="WW-Absatz-Standardschriftart11111111111111111">
    <w:name w:val="WW-Absatz-Standardschriftart11111111111111111"/>
    <w:rsid w:val="00271453"/>
  </w:style>
  <w:style w:type="character" w:customStyle="1" w:styleId="WW-Absatz-Standardschriftart111111111111111111">
    <w:name w:val="WW-Absatz-Standardschriftart111111111111111111"/>
    <w:rsid w:val="00271453"/>
  </w:style>
  <w:style w:type="character" w:customStyle="1" w:styleId="WW-Absatz-Standardschriftart1111111111111111111">
    <w:name w:val="WW-Absatz-Standardschriftart1111111111111111111"/>
    <w:rsid w:val="00271453"/>
  </w:style>
  <w:style w:type="character" w:customStyle="1" w:styleId="WW-Absatz-Standardschriftart11111111111111111111">
    <w:name w:val="WW-Absatz-Standardschriftart11111111111111111111"/>
    <w:rsid w:val="00271453"/>
  </w:style>
  <w:style w:type="character" w:customStyle="1" w:styleId="WW-Absatz-Standardschriftart111111111111111111111">
    <w:name w:val="WW-Absatz-Standardschriftart111111111111111111111"/>
    <w:rsid w:val="00271453"/>
  </w:style>
  <w:style w:type="character" w:customStyle="1" w:styleId="WW-Absatz-Standardschriftart1111111111111111111111">
    <w:name w:val="WW-Absatz-Standardschriftart1111111111111111111111"/>
    <w:rsid w:val="00271453"/>
  </w:style>
  <w:style w:type="character" w:customStyle="1" w:styleId="WW-Absatz-Standardschriftart11111111111111111111111">
    <w:name w:val="WW-Absatz-Standardschriftart11111111111111111111111"/>
    <w:rsid w:val="00271453"/>
  </w:style>
  <w:style w:type="character" w:customStyle="1" w:styleId="WW8Num1z1">
    <w:name w:val="WW8Num1z1"/>
    <w:rsid w:val="00271453"/>
    <w:rPr>
      <w:rFonts w:ascii="Symbol" w:hAnsi="Symbol"/>
    </w:rPr>
  </w:style>
  <w:style w:type="character" w:customStyle="1" w:styleId="WW8Num5z1">
    <w:name w:val="WW8Num5z1"/>
    <w:rsid w:val="00271453"/>
    <w:rPr>
      <w:rFonts w:ascii="Courier New" w:hAnsi="Courier New"/>
    </w:rPr>
  </w:style>
  <w:style w:type="character" w:customStyle="1" w:styleId="WW8Num5z2">
    <w:name w:val="WW8Num5z2"/>
    <w:rsid w:val="00271453"/>
    <w:rPr>
      <w:rFonts w:ascii="Wingdings" w:hAnsi="Wingdings"/>
    </w:rPr>
  </w:style>
  <w:style w:type="character" w:customStyle="1" w:styleId="WW8Num7z0">
    <w:name w:val="WW8Num7z0"/>
    <w:rsid w:val="00271453"/>
    <w:rPr>
      <w:rFonts w:ascii="Symbol" w:hAnsi="Symbol"/>
    </w:rPr>
  </w:style>
  <w:style w:type="character" w:customStyle="1" w:styleId="WW8Num7z2">
    <w:name w:val="WW8Num7z2"/>
    <w:rsid w:val="00271453"/>
    <w:rPr>
      <w:rFonts w:ascii="Wingdings" w:hAnsi="Wingdings"/>
    </w:rPr>
  </w:style>
  <w:style w:type="character" w:customStyle="1" w:styleId="WW8Num8z1">
    <w:name w:val="WW8Num8z1"/>
    <w:rsid w:val="00271453"/>
    <w:rPr>
      <w:rFonts w:ascii="Courier New" w:hAnsi="Courier New"/>
    </w:rPr>
  </w:style>
  <w:style w:type="character" w:customStyle="1" w:styleId="WW8Num8z2">
    <w:name w:val="WW8Num8z2"/>
    <w:rsid w:val="00271453"/>
    <w:rPr>
      <w:rFonts w:ascii="Wingdings" w:hAnsi="Wingdings"/>
    </w:rPr>
  </w:style>
  <w:style w:type="character" w:customStyle="1" w:styleId="WW-Fuentedeprrafopredeter">
    <w:name w:val="WW-Fuente de párrafo predeter."/>
    <w:rsid w:val="00271453"/>
  </w:style>
  <w:style w:type="character" w:customStyle="1" w:styleId="WW-Absatz-Standardschriftart111111111111111111111111">
    <w:name w:val="WW-Absatz-Standardschriftart111111111111111111111111"/>
    <w:rsid w:val="00271453"/>
  </w:style>
  <w:style w:type="character" w:customStyle="1" w:styleId="WW-Absatz-Standardschriftart1111111111111111111111111">
    <w:name w:val="WW-Absatz-Standardschriftart1111111111111111111111111"/>
    <w:rsid w:val="00271453"/>
  </w:style>
  <w:style w:type="character" w:customStyle="1" w:styleId="Fuentedeprrafopredeter4">
    <w:name w:val="Fuente de párrafo predeter.4"/>
    <w:rsid w:val="00271453"/>
  </w:style>
  <w:style w:type="character" w:customStyle="1" w:styleId="WW-Absatz-Standardschriftart11111111111111111111111111">
    <w:name w:val="WW-Absatz-Standardschriftart11111111111111111111111111"/>
    <w:rsid w:val="00271453"/>
  </w:style>
  <w:style w:type="character" w:customStyle="1" w:styleId="WW-Absatz-Standardschriftart111111111111111111111111111">
    <w:name w:val="WW-Absatz-Standardschriftart111111111111111111111111111"/>
    <w:rsid w:val="00271453"/>
  </w:style>
  <w:style w:type="character" w:customStyle="1" w:styleId="WW-Fuentedeprrafopredeter1">
    <w:name w:val="WW-Fuente de párrafo predeter.1"/>
    <w:rsid w:val="00271453"/>
  </w:style>
  <w:style w:type="character" w:customStyle="1" w:styleId="WW-Absatz-Standardschriftart1111111111111111111111111111">
    <w:name w:val="WW-Absatz-Standardschriftart1111111111111111111111111111"/>
    <w:rsid w:val="00271453"/>
  </w:style>
  <w:style w:type="character" w:customStyle="1" w:styleId="WW-Absatz-Standardschriftart11111111111111111111111111111">
    <w:name w:val="WW-Absatz-Standardschriftart11111111111111111111111111111"/>
    <w:rsid w:val="00271453"/>
  </w:style>
  <w:style w:type="character" w:customStyle="1" w:styleId="WW8Num2z1">
    <w:name w:val="WW8Num2z1"/>
    <w:rsid w:val="00271453"/>
    <w:rPr>
      <w:b w:val="0"/>
    </w:rPr>
  </w:style>
  <w:style w:type="character" w:customStyle="1" w:styleId="WW8Num2z2">
    <w:name w:val="WW8Num2z2"/>
    <w:rsid w:val="00271453"/>
    <w:rPr>
      <w:rFonts w:ascii="Wingdings" w:hAnsi="Wingdings"/>
    </w:rPr>
  </w:style>
  <w:style w:type="character" w:customStyle="1" w:styleId="WW8Num2z3">
    <w:name w:val="WW8Num2z3"/>
    <w:rsid w:val="00271453"/>
    <w:rPr>
      <w:rFonts w:ascii="Symbol" w:hAnsi="Symbol"/>
    </w:rPr>
  </w:style>
  <w:style w:type="character" w:customStyle="1" w:styleId="WW8Num2z4">
    <w:name w:val="WW8Num2z4"/>
    <w:rsid w:val="00271453"/>
    <w:rPr>
      <w:rFonts w:ascii="Courier New" w:hAnsi="Courier New"/>
    </w:rPr>
  </w:style>
  <w:style w:type="character" w:customStyle="1" w:styleId="WW8Num4z2">
    <w:name w:val="WW8Num4z2"/>
    <w:rsid w:val="00271453"/>
    <w:rPr>
      <w:rFonts w:ascii="Wingdings" w:hAnsi="Wingdings"/>
    </w:rPr>
  </w:style>
  <w:style w:type="character" w:customStyle="1" w:styleId="WW8Num4z3">
    <w:name w:val="WW8Num4z3"/>
    <w:rsid w:val="00271453"/>
    <w:rPr>
      <w:rFonts w:ascii="Symbol" w:hAnsi="Symbol"/>
    </w:rPr>
  </w:style>
  <w:style w:type="character" w:customStyle="1" w:styleId="WW8Num4z4">
    <w:name w:val="WW8Num4z4"/>
    <w:rsid w:val="00271453"/>
    <w:rPr>
      <w:rFonts w:ascii="Courier New" w:hAnsi="Courier New"/>
    </w:rPr>
  </w:style>
  <w:style w:type="character" w:customStyle="1" w:styleId="WW8Num6z2">
    <w:name w:val="WW8Num6z2"/>
    <w:rsid w:val="00271453"/>
    <w:rPr>
      <w:rFonts w:ascii="Wingdings" w:hAnsi="Wingdings"/>
    </w:rPr>
  </w:style>
  <w:style w:type="character" w:customStyle="1" w:styleId="WW8Num10z0">
    <w:name w:val="WW8Num10z0"/>
    <w:rsid w:val="00271453"/>
    <w:rPr>
      <w:rFonts w:ascii="Symbol" w:hAnsi="Symbol"/>
    </w:rPr>
  </w:style>
  <w:style w:type="character" w:customStyle="1" w:styleId="Vietas">
    <w:name w:val="Viñetas"/>
    <w:rsid w:val="00271453"/>
    <w:rPr>
      <w:rFonts w:ascii="StarSymbol" w:hAnsi="StarSymbol"/>
      <w:sz w:val="18"/>
    </w:rPr>
  </w:style>
  <w:style w:type="paragraph" w:customStyle="1" w:styleId="Encabezado4">
    <w:name w:val="Encabezado4"/>
    <w:basedOn w:val="Normal"/>
    <w:next w:val="Textoindependiente"/>
    <w:rsid w:val="00271453"/>
    <w:pPr>
      <w:keepNext/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lbany" w:hAnsi="Albany"/>
      <w:sz w:val="28"/>
      <w:szCs w:val="20"/>
      <w:lang w:val="es-ES_tradnl" w:eastAsia="es-SV"/>
    </w:rPr>
  </w:style>
  <w:style w:type="character" w:customStyle="1" w:styleId="TextodegloboCar1">
    <w:name w:val="Texto de globo Car1"/>
    <w:basedOn w:val="Fuentedeprrafopredeter"/>
    <w:rsid w:val="00271453"/>
    <w:rPr>
      <w:rFonts w:ascii="Tahoma" w:eastAsia="Times New Roman" w:hAnsi="Tahoma" w:cs="Times New Roman"/>
      <w:sz w:val="16"/>
      <w:szCs w:val="20"/>
      <w:lang w:val="es-ES_tradnl" w:eastAsia="es-SV"/>
    </w:rPr>
  </w:style>
  <w:style w:type="table" w:customStyle="1" w:styleId="Sombreadoclaro-nfasis11">
    <w:name w:val="Sombreado claro - Énfasis 11"/>
    <w:basedOn w:val="Tablanormal"/>
    <w:uiPriority w:val="60"/>
    <w:rsid w:val="00271453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SV" w:eastAsia="es-SV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Cuadrculaclara-nfasis11">
    <w:name w:val="Cuadrícula clara - Énfasis 11"/>
    <w:basedOn w:val="Tablanormal"/>
    <w:uiPriority w:val="62"/>
    <w:rsid w:val="00271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SV" w:eastAsia="es-SV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71453"/>
    <w:pPr>
      <w:spacing w:after="0" w:line="240" w:lineRule="auto"/>
    </w:pPr>
    <w:rPr>
      <w:rFonts w:ascii="Calibri" w:eastAsia="Calibri" w:hAnsi="Calibri" w:cs="Times New Roman"/>
      <w:sz w:val="20"/>
      <w:szCs w:val="20"/>
      <w:lang w:val="es-SV" w:eastAsia="es-SV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1453"/>
    <w:rPr>
      <w:rFonts w:ascii="Courier New" w:hAnsi="Courier New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145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eastAsiaTheme="minorHAnsi" w:hAnsi="Courier New" w:cstheme="minorBidi"/>
      <w:sz w:val="22"/>
      <w:szCs w:val="22"/>
      <w:lang w:val="es-ES_tradnl" w:eastAsia="en-US"/>
    </w:rPr>
  </w:style>
  <w:style w:type="character" w:customStyle="1" w:styleId="TextocomentarioCar1">
    <w:name w:val="Texto comentario Car1"/>
    <w:basedOn w:val="Fuentedeprrafopredeter"/>
    <w:uiPriority w:val="99"/>
    <w:semiHidden/>
    <w:rsid w:val="0027145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1453"/>
    <w:rPr>
      <w:rFonts w:ascii="Courier New" w:hAnsi="Courier New"/>
      <w:b/>
      <w:bCs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1453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27145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71453"/>
    <w:rPr>
      <w:rFonts w:ascii="Courier New" w:hAnsi="Courier New"/>
      <w:sz w:val="16"/>
      <w:szCs w:val="16"/>
      <w:lang w:val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71453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Courier New" w:eastAsiaTheme="minorHAnsi" w:hAnsi="Courier New" w:cstheme="minorBidi"/>
      <w:sz w:val="16"/>
      <w:szCs w:val="16"/>
      <w:lang w:val="es-ES_tradnl" w:eastAsia="en-US"/>
    </w:rPr>
  </w:style>
  <w:style w:type="character" w:customStyle="1" w:styleId="Textoindependiente3Car1">
    <w:name w:val="Texto independiente 3 Car1"/>
    <w:basedOn w:val="Fuentedeprrafopredeter"/>
    <w:uiPriority w:val="99"/>
    <w:semiHidden/>
    <w:rsid w:val="0027145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convietas2">
    <w:name w:val="List Bullet 2"/>
    <w:uiPriority w:val="99"/>
    <w:semiHidden/>
    <w:unhideWhenUsed/>
    <w:rsid w:val="00271453"/>
    <w:pPr>
      <w:spacing w:after="120" w:line="288" w:lineRule="auto"/>
      <w:ind w:left="360" w:hanging="360"/>
    </w:pPr>
    <w:rPr>
      <w:rFonts w:ascii="Tw Cen MT Condensed" w:eastAsia="Times New Roman" w:hAnsi="Tw Cen MT Condensed" w:cs="Times New Roman"/>
      <w:color w:val="000000"/>
      <w:kern w:val="28"/>
      <w:lang w:val="es-SV" w:eastAsia="es-SV"/>
      <w14:ligatures w14:val="standard"/>
      <w14:cntxtAlts/>
    </w:rPr>
  </w:style>
  <w:style w:type="paragraph" w:customStyle="1" w:styleId="msotitle2">
    <w:name w:val="msotitle2"/>
    <w:rsid w:val="00271453"/>
    <w:pPr>
      <w:spacing w:after="0" w:line="240" w:lineRule="auto"/>
    </w:pPr>
    <w:rPr>
      <w:rFonts w:ascii="Lucida Sans Typewriter" w:eastAsia="Times New Roman" w:hAnsi="Lucida Sans Typewriter" w:cs="Times New Roman"/>
      <w:b/>
      <w:bCs/>
      <w:color w:val="000000"/>
      <w:kern w:val="28"/>
      <w:sz w:val="56"/>
      <w:szCs w:val="56"/>
      <w:lang w:val="es-SV" w:eastAsia="es-SV"/>
      <w14:ligatures w14:val="standard"/>
      <w14:cntxtAlts/>
    </w:rPr>
  </w:style>
  <w:style w:type="paragraph" w:customStyle="1" w:styleId="msoaccenttext">
    <w:name w:val="msoaccenttext"/>
    <w:rsid w:val="00271453"/>
    <w:pPr>
      <w:spacing w:after="0" w:line="240" w:lineRule="auto"/>
    </w:pPr>
    <w:rPr>
      <w:rFonts w:ascii="Tw Cen MT Condensed Extra Bold" w:eastAsia="Times New Roman" w:hAnsi="Tw Cen MT Condensed Extra Bold" w:cs="Times New Roman"/>
      <w:color w:val="00476B"/>
      <w:kern w:val="28"/>
      <w:lang w:val="es-SV" w:eastAsia="es-SV"/>
      <w14:ligatures w14:val="standard"/>
      <w14:cntxtAlts/>
    </w:rPr>
  </w:style>
  <w:style w:type="paragraph" w:customStyle="1" w:styleId="msoaccenttext2">
    <w:name w:val="msoaccenttext2"/>
    <w:rsid w:val="00271453"/>
    <w:pPr>
      <w:spacing w:after="0" w:line="240" w:lineRule="auto"/>
    </w:pPr>
    <w:rPr>
      <w:rFonts w:ascii="Tw Cen MT Condensed" w:eastAsia="Times New Roman" w:hAnsi="Tw Cen MT Condensed" w:cs="Times New Roman"/>
      <w:color w:val="00476B"/>
      <w:kern w:val="28"/>
      <w:lang w:val="es-SV" w:eastAsia="es-SV"/>
      <w14:ligatures w14:val="standard"/>
      <w14:cntxtAlts/>
    </w:rPr>
  </w:style>
  <w:style w:type="paragraph" w:customStyle="1" w:styleId="msoaccenttext5">
    <w:name w:val="msoaccenttext5"/>
    <w:rsid w:val="00271453"/>
    <w:pPr>
      <w:spacing w:after="0" w:line="240" w:lineRule="auto"/>
    </w:pPr>
    <w:rPr>
      <w:rFonts w:ascii="Tw Cen MT Condensed Extra Bold" w:eastAsia="Times New Roman" w:hAnsi="Tw Cen MT Condensed Extra Bold" w:cs="Times New Roman"/>
      <w:color w:val="00517A"/>
      <w:spacing w:val="10"/>
      <w:kern w:val="28"/>
      <w:sz w:val="16"/>
      <w:szCs w:val="16"/>
      <w:lang w:val="es-SV" w:eastAsia="es-SV"/>
      <w14:ligatures w14:val="standard"/>
      <w14:cntxtAlts/>
    </w:rPr>
  </w:style>
  <w:style w:type="paragraph" w:customStyle="1" w:styleId="msoaccenttext7">
    <w:name w:val="msoaccenttext7"/>
    <w:rsid w:val="00271453"/>
    <w:pPr>
      <w:spacing w:after="0" w:line="240" w:lineRule="auto"/>
    </w:pPr>
    <w:rPr>
      <w:rFonts w:ascii="Lucida Sans Typewriter" w:eastAsia="Times New Roman" w:hAnsi="Lucida Sans Typewriter" w:cs="Times New Roman"/>
      <w:b/>
      <w:bCs/>
      <w:caps/>
      <w:color w:val="000000"/>
      <w:kern w:val="28"/>
      <w:sz w:val="16"/>
      <w:szCs w:val="16"/>
      <w:lang w:val="es-SV" w:eastAsia="es-SV"/>
      <w14:ligatures w14:val="standard"/>
      <w14:cntxtAlts/>
    </w:rPr>
  </w:style>
  <w:style w:type="paragraph" w:customStyle="1" w:styleId="msoorganizationname">
    <w:name w:val="msoorganizationname"/>
    <w:rsid w:val="00271453"/>
    <w:pPr>
      <w:spacing w:after="0" w:line="240" w:lineRule="auto"/>
    </w:pPr>
    <w:rPr>
      <w:rFonts w:ascii="Tw Cen MT Condensed Extra Bold" w:eastAsia="Times New Roman" w:hAnsi="Tw Cen MT Condensed Extra Bold" w:cs="Times New Roman"/>
      <w:color w:val="000000"/>
      <w:kern w:val="28"/>
      <w:sz w:val="28"/>
      <w:szCs w:val="28"/>
      <w:lang w:val="es-SV" w:eastAsia="es-SV"/>
      <w14:ligatures w14:val="standard"/>
      <w14:cntxtAlts/>
    </w:rPr>
  </w:style>
  <w:style w:type="table" w:customStyle="1" w:styleId="Tablaconcuadrcula31">
    <w:name w:val="Tabla con cuadrícula31"/>
    <w:basedOn w:val="Tablanormal"/>
    <w:next w:val="Tablaconcuadrcula"/>
    <w:rsid w:val="00271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71453"/>
  </w:style>
  <w:style w:type="character" w:customStyle="1" w:styleId="blsp-spelling-error">
    <w:name w:val="blsp-spelling-error"/>
    <w:basedOn w:val="Fuentedeprrafopredeter"/>
    <w:rsid w:val="00271453"/>
  </w:style>
  <w:style w:type="paragraph" w:customStyle="1" w:styleId="Standard">
    <w:name w:val="Standard"/>
    <w:rsid w:val="00271453"/>
    <w:pPr>
      <w:widowControl w:val="0"/>
      <w:suppressAutoHyphens/>
      <w:autoSpaceDN w:val="0"/>
      <w:spacing w:after="0" w:line="240" w:lineRule="auto"/>
      <w:textAlignment w:val="baseline"/>
    </w:pPr>
    <w:rPr>
      <w:rFonts w:ascii="Thorndale" w:eastAsia="Andale Sans UI" w:hAnsi="Thorndale" w:cs="Tahoma"/>
      <w:kern w:val="3"/>
      <w:sz w:val="24"/>
      <w:szCs w:val="24"/>
      <w:lang w:eastAsia="es-ES"/>
    </w:rPr>
  </w:style>
  <w:style w:type="paragraph" w:customStyle="1" w:styleId="Default">
    <w:name w:val="Default"/>
    <w:rsid w:val="002714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FFE4-479B-4A85-ABC6-65FBF2B4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2309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Fermin Sorto</cp:lastModifiedBy>
  <cp:revision>6</cp:revision>
  <dcterms:created xsi:type="dcterms:W3CDTF">2014-02-26T15:01:00Z</dcterms:created>
  <dcterms:modified xsi:type="dcterms:W3CDTF">2014-05-27T14:12:00Z</dcterms:modified>
</cp:coreProperties>
</file>