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1EF8" w14:textId="6B689CA6" w:rsidR="008B7087" w:rsidRDefault="003801FE" w:rsidP="003801FE">
      <w:pPr>
        <w:jc w:val="center"/>
        <w:rPr>
          <w:rFonts w:ascii="Segoe UI" w:hAnsi="Segoe UI" w:cs="Segoe UI"/>
          <w:b/>
          <w:bCs/>
          <w:color w:val="5D5D5D"/>
          <w:sz w:val="54"/>
          <w:szCs w:val="54"/>
          <w:shd w:val="clear" w:color="auto" w:fill="FFFFFF"/>
        </w:rPr>
      </w:pPr>
      <w:r>
        <w:rPr>
          <w:rFonts w:ascii="Segoe UI" w:hAnsi="Segoe UI" w:cs="Segoe UI"/>
          <w:b/>
          <w:bCs/>
          <w:color w:val="5D5D5D"/>
          <w:sz w:val="54"/>
          <w:szCs w:val="54"/>
          <w:shd w:val="clear" w:color="auto" w:fill="FFFFFF"/>
        </w:rPr>
        <w:t>Statsmodels</w:t>
      </w:r>
    </w:p>
    <w:p w14:paraId="274E7B93" w14:textId="08E78634" w:rsidR="003801FE" w:rsidRDefault="003801FE" w:rsidP="003801FE">
      <w:pPr>
        <w:jc w:val="center"/>
        <w:rPr>
          <w:rFonts w:ascii="Segoe UI" w:hAnsi="Segoe UI" w:cs="Segoe UI"/>
          <w:b/>
          <w:bCs/>
          <w:color w:val="5D5D5D"/>
          <w:sz w:val="54"/>
          <w:szCs w:val="54"/>
          <w:shd w:val="clear" w:color="auto" w:fill="FFFFFF"/>
        </w:rPr>
      </w:pPr>
    </w:p>
    <w:p w14:paraId="35143D87" w14:textId="4C9C924E" w:rsidR="003801FE" w:rsidRDefault="003801FE" w:rsidP="003801FE">
      <w:pPr>
        <w:rPr>
          <w:rStyle w:val="HTML"/>
          <w:rFonts w:eastAsiaTheme="minorHAnsi"/>
          <w:b/>
          <w:bCs/>
          <w:sz w:val="32"/>
          <w:szCs w:val="32"/>
        </w:rPr>
      </w:pPr>
      <w:r w:rsidRPr="003801FE">
        <w:rPr>
          <w:b/>
          <w:bCs/>
          <w:sz w:val="32"/>
          <w:szCs w:val="32"/>
        </w:rPr>
        <w:t xml:space="preserve">Что такое </w:t>
      </w:r>
      <w:r w:rsidRPr="003801FE">
        <w:rPr>
          <w:rStyle w:val="HTML"/>
          <w:rFonts w:eastAsiaTheme="minorHAnsi"/>
          <w:b/>
          <w:bCs/>
          <w:sz w:val="32"/>
          <w:szCs w:val="32"/>
        </w:rPr>
        <w:t>statsmodels</w:t>
      </w:r>
      <w:r w:rsidRPr="003801FE">
        <w:rPr>
          <w:b/>
          <w:bCs/>
          <w:sz w:val="32"/>
          <w:szCs w:val="32"/>
        </w:rPr>
        <w:t xml:space="preserve"> и чем отличается от </w:t>
      </w:r>
      <w:r w:rsidRPr="003801FE">
        <w:rPr>
          <w:rStyle w:val="HTML"/>
          <w:rFonts w:eastAsiaTheme="minorHAnsi"/>
          <w:b/>
          <w:bCs/>
          <w:sz w:val="32"/>
          <w:szCs w:val="32"/>
        </w:rPr>
        <w:t>scikit-learn</w:t>
      </w:r>
    </w:p>
    <w:p w14:paraId="2DA59141" w14:textId="3E75CBF8" w:rsidR="003801FE" w:rsidRDefault="003801FE" w:rsidP="003801FE">
      <w:r>
        <w:rPr>
          <w:rStyle w:val="HTML"/>
          <w:rFonts w:eastAsiaTheme="minorHAnsi"/>
        </w:rPr>
        <w:t>statsmodels</w:t>
      </w:r>
      <w:r>
        <w:t xml:space="preserve"> и </w:t>
      </w:r>
      <w:r>
        <w:rPr>
          <w:rStyle w:val="HTML"/>
          <w:rFonts w:eastAsiaTheme="minorHAnsi"/>
        </w:rPr>
        <w:t>scikit-learn</w:t>
      </w:r>
      <w:r>
        <w:t xml:space="preserve"> — это две библиотеки Python для статистического анализа и машинного обучения соответственно, но они служат разным целям и философия у них тоже разная.</w:t>
      </w:r>
    </w:p>
    <w:p w14:paraId="28CBE285" w14:textId="77777777" w:rsidR="003801FE" w:rsidRPr="003801FE" w:rsidRDefault="003801FE" w:rsidP="00380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01FE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📊</w:t>
      </w:r>
      <w:r w:rsidRPr="003801F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Что такое </w:t>
      </w:r>
      <w:r w:rsidRPr="003801F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statsmodels</w:t>
      </w:r>
      <w:r w:rsidRPr="003801F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?</w:t>
      </w:r>
    </w:p>
    <w:p w14:paraId="30BDC6E2" w14:textId="77777777" w:rsidR="003801FE" w:rsidRPr="003801FE" w:rsidRDefault="003801FE" w:rsidP="00380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1F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statsmodels</w:t>
      </w:r>
      <w:r w:rsidRPr="003801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библиотека для проведения </w:t>
      </w:r>
      <w:r w:rsidRPr="003801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традиционного статистического анализа</w:t>
      </w:r>
      <w:r w:rsidRPr="003801FE">
        <w:rPr>
          <w:rFonts w:ascii="Times New Roman" w:eastAsia="Times New Roman" w:hAnsi="Times New Roman" w:cs="Times New Roman"/>
          <w:sz w:val="24"/>
          <w:szCs w:val="24"/>
          <w:lang w:eastAsia="ru-RU"/>
        </w:rPr>
        <w:t>, особенно в эконометрике и социальных науках. Она предоставляет:</w:t>
      </w:r>
    </w:p>
    <w:p w14:paraId="7B839946" w14:textId="77777777" w:rsidR="003801FE" w:rsidRPr="003801FE" w:rsidRDefault="003801FE" w:rsidP="003801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1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Обыкновенные наименьшие квадраты (OLS)</w:t>
      </w:r>
      <w:r w:rsidRPr="003801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другие регрессионные модели</w:t>
      </w:r>
    </w:p>
    <w:p w14:paraId="029C1615" w14:textId="77777777" w:rsidR="003801FE" w:rsidRPr="003801FE" w:rsidRDefault="003801FE" w:rsidP="003801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1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Обобщённые линейные модели (GLM)</w:t>
      </w:r>
    </w:p>
    <w:p w14:paraId="3907DCA6" w14:textId="77777777" w:rsidR="003801FE" w:rsidRPr="003801FE" w:rsidRDefault="003801FE" w:rsidP="003801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1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Временные ряды</w:t>
      </w:r>
      <w:r w:rsidRPr="003801FE">
        <w:rPr>
          <w:rFonts w:ascii="Times New Roman" w:eastAsia="Times New Roman" w:hAnsi="Times New Roman" w:cs="Times New Roman"/>
          <w:sz w:val="24"/>
          <w:szCs w:val="24"/>
          <w:lang w:eastAsia="ru-RU"/>
        </w:rPr>
        <w:t>: ARIMA, SARIMAX и др.</w:t>
      </w:r>
    </w:p>
    <w:p w14:paraId="7DA8AEE9" w14:textId="77777777" w:rsidR="003801FE" w:rsidRPr="003801FE" w:rsidRDefault="003801FE" w:rsidP="003801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1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Статистические тесты</w:t>
      </w:r>
      <w:r w:rsidRPr="003801FE">
        <w:rPr>
          <w:rFonts w:ascii="Times New Roman" w:eastAsia="Times New Roman" w:hAnsi="Times New Roman" w:cs="Times New Roman"/>
          <w:sz w:val="24"/>
          <w:szCs w:val="24"/>
          <w:lang w:eastAsia="ru-RU"/>
        </w:rPr>
        <w:t>: t-тесты, тесты на нормальность, автокорреляцию и т.д.</w:t>
      </w:r>
    </w:p>
    <w:p w14:paraId="4B4B12FC" w14:textId="77777777" w:rsidR="003801FE" w:rsidRPr="003801FE" w:rsidRDefault="003801FE" w:rsidP="003801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1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доверительных интервалов и p-value</w:t>
      </w:r>
    </w:p>
    <w:p w14:paraId="1A242E95" w14:textId="77777777" w:rsidR="003801FE" w:rsidRPr="003801FE" w:rsidRDefault="003801FE" w:rsidP="003801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01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Подробная статистика и отчёты</w:t>
      </w:r>
      <w:r w:rsidRPr="003801F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в R</w:t>
      </w:r>
    </w:p>
    <w:p w14:paraId="1259524A" w14:textId="77777777" w:rsidR="00EF4E33" w:rsidRPr="00EF4E33" w:rsidRDefault="00EF4E33" w:rsidP="00EF4E33">
      <w:pPr>
        <w:rPr>
          <w:sz w:val="24"/>
          <w:szCs w:val="24"/>
          <w:lang w:val="en-US"/>
        </w:rPr>
      </w:pPr>
      <w:r w:rsidRPr="00EF4E33">
        <w:rPr>
          <w:sz w:val="24"/>
          <w:szCs w:val="24"/>
          <w:lang w:val="en-US"/>
        </w:rPr>
        <w:t>import statsmodels.api as sm</w:t>
      </w:r>
    </w:p>
    <w:p w14:paraId="07B69E67" w14:textId="77777777" w:rsidR="00EF4E33" w:rsidRPr="00EF4E33" w:rsidRDefault="00EF4E33" w:rsidP="00EF4E33">
      <w:pPr>
        <w:rPr>
          <w:sz w:val="24"/>
          <w:szCs w:val="24"/>
          <w:lang w:val="en-US"/>
        </w:rPr>
      </w:pPr>
      <w:r w:rsidRPr="00EF4E33">
        <w:rPr>
          <w:sz w:val="24"/>
          <w:szCs w:val="24"/>
          <w:lang w:val="en-US"/>
        </w:rPr>
        <w:t>X = sm.add_constant(data[['feature1', 'feature2']])</w:t>
      </w:r>
    </w:p>
    <w:p w14:paraId="03E78DC5" w14:textId="77777777" w:rsidR="00EF4E33" w:rsidRPr="00EF4E33" w:rsidRDefault="00EF4E33" w:rsidP="00EF4E33">
      <w:pPr>
        <w:rPr>
          <w:sz w:val="24"/>
          <w:szCs w:val="24"/>
          <w:lang w:val="en-US"/>
        </w:rPr>
      </w:pPr>
      <w:r w:rsidRPr="00EF4E33">
        <w:rPr>
          <w:sz w:val="24"/>
          <w:szCs w:val="24"/>
          <w:lang w:val="en-US"/>
        </w:rPr>
        <w:t>y = data['target']</w:t>
      </w:r>
    </w:p>
    <w:p w14:paraId="65366275" w14:textId="77777777" w:rsidR="00EF4E33" w:rsidRPr="00EF4E33" w:rsidRDefault="00EF4E33" w:rsidP="00EF4E33">
      <w:pPr>
        <w:rPr>
          <w:sz w:val="24"/>
          <w:szCs w:val="24"/>
          <w:lang w:val="en-US"/>
        </w:rPr>
      </w:pPr>
      <w:r w:rsidRPr="00EF4E33">
        <w:rPr>
          <w:sz w:val="24"/>
          <w:szCs w:val="24"/>
          <w:lang w:val="en-US"/>
        </w:rPr>
        <w:t>model = sm.OLS(y, X).fit()</w:t>
      </w:r>
    </w:p>
    <w:p w14:paraId="481EAC3B" w14:textId="33C52D41" w:rsidR="003801FE" w:rsidRDefault="00EF4E33" w:rsidP="00EF4E33">
      <w:pPr>
        <w:rPr>
          <w:sz w:val="24"/>
          <w:szCs w:val="24"/>
          <w:lang w:val="en-US"/>
        </w:rPr>
      </w:pPr>
      <w:r w:rsidRPr="00EF4E33">
        <w:rPr>
          <w:sz w:val="24"/>
          <w:szCs w:val="24"/>
          <w:lang w:val="en-US"/>
        </w:rPr>
        <w:t xml:space="preserve">print(model.summary())  # </w:t>
      </w:r>
      <w:r w:rsidRPr="00EF4E33">
        <w:rPr>
          <w:sz w:val="24"/>
          <w:szCs w:val="24"/>
        </w:rPr>
        <w:t>Таблица</w:t>
      </w:r>
      <w:r w:rsidRPr="00EF4E33">
        <w:rPr>
          <w:sz w:val="24"/>
          <w:szCs w:val="24"/>
          <w:lang w:val="en-US"/>
        </w:rPr>
        <w:t xml:space="preserve"> </w:t>
      </w:r>
      <w:r w:rsidRPr="00EF4E33">
        <w:rPr>
          <w:sz w:val="24"/>
          <w:szCs w:val="24"/>
        </w:rPr>
        <w:t>с</w:t>
      </w:r>
      <w:r w:rsidRPr="00EF4E33">
        <w:rPr>
          <w:sz w:val="24"/>
          <w:szCs w:val="24"/>
          <w:lang w:val="en-US"/>
        </w:rPr>
        <w:t xml:space="preserve"> </w:t>
      </w:r>
      <w:r w:rsidRPr="00EF4E33">
        <w:rPr>
          <w:sz w:val="24"/>
          <w:szCs w:val="24"/>
        </w:rPr>
        <w:t>коэффициентами</w:t>
      </w:r>
      <w:r w:rsidRPr="00EF4E33">
        <w:rPr>
          <w:sz w:val="24"/>
          <w:szCs w:val="24"/>
          <w:lang w:val="en-US"/>
        </w:rPr>
        <w:t xml:space="preserve">, p-value, R² </w:t>
      </w:r>
      <w:r w:rsidRPr="00EF4E33">
        <w:rPr>
          <w:sz w:val="24"/>
          <w:szCs w:val="24"/>
        </w:rPr>
        <w:t>и</w:t>
      </w:r>
      <w:r w:rsidRPr="00EF4E33">
        <w:rPr>
          <w:sz w:val="24"/>
          <w:szCs w:val="24"/>
          <w:lang w:val="en-US"/>
        </w:rPr>
        <w:t xml:space="preserve"> </w:t>
      </w:r>
      <w:r w:rsidRPr="00EF4E33">
        <w:rPr>
          <w:sz w:val="24"/>
          <w:szCs w:val="24"/>
        </w:rPr>
        <w:t>т</w:t>
      </w:r>
      <w:r w:rsidRPr="00EF4E33">
        <w:rPr>
          <w:sz w:val="24"/>
          <w:szCs w:val="24"/>
          <w:lang w:val="en-US"/>
        </w:rPr>
        <w:t>.</w:t>
      </w:r>
      <w:r w:rsidRPr="00EF4E33">
        <w:rPr>
          <w:sz w:val="24"/>
          <w:szCs w:val="24"/>
        </w:rPr>
        <w:t>д</w:t>
      </w:r>
      <w:r w:rsidRPr="00EF4E33">
        <w:rPr>
          <w:sz w:val="24"/>
          <w:szCs w:val="24"/>
          <w:lang w:val="en-US"/>
        </w:rPr>
        <w:t>.</w:t>
      </w:r>
    </w:p>
    <w:p w14:paraId="1501A4EE" w14:textId="77777777" w:rsidR="00EF4E33" w:rsidRDefault="00EF4E33" w:rsidP="00EF4E33">
      <w:pPr>
        <w:pStyle w:val="2"/>
      </w:pPr>
      <w:r>
        <w:rPr>
          <w:rFonts w:ascii="Segoe UI Emoji" w:hAnsi="Segoe UI Emoji" w:cs="Segoe UI Emoji"/>
        </w:rPr>
        <w:t>🤖</w:t>
      </w:r>
      <w:r>
        <w:t xml:space="preserve"> Что такое </w:t>
      </w:r>
      <w:r>
        <w:rPr>
          <w:rStyle w:val="HTML"/>
        </w:rPr>
        <w:t>scikit-learn</w:t>
      </w:r>
      <w:r>
        <w:t>?</w:t>
      </w:r>
    </w:p>
    <w:p w14:paraId="7B2108A3" w14:textId="77777777" w:rsidR="00EF4E33" w:rsidRDefault="00EF4E33" w:rsidP="00EF4E33">
      <w:pPr>
        <w:spacing w:before="100" w:beforeAutospacing="1" w:after="100" w:afterAutospacing="1"/>
      </w:pPr>
      <w:r>
        <w:rPr>
          <w:rStyle w:val="HTML"/>
          <w:rFonts w:eastAsiaTheme="minorHAnsi"/>
          <w:b/>
          <w:bCs/>
        </w:rPr>
        <w:t>scikit-learn</w:t>
      </w:r>
      <w:r>
        <w:rPr>
          <w:rStyle w:val="a3"/>
        </w:rPr>
        <w:t xml:space="preserve"> (sklearn)</w:t>
      </w:r>
      <w:r>
        <w:t xml:space="preserve"> — библиотека для </w:t>
      </w:r>
      <w:r>
        <w:rPr>
          <w:rStyle w:val="a3"/>
        </w:rPr>
        <w:t>машинного обучения</w:t>
      </w:r>
      <w:r>
        <w:t>, особенно в инженерных и прикладных задачах. Она охватывает:</w:t>
      </w:r>
    </w:p>
    <w:p w14:paraId="3D554EAD" w14:textId="77777777" w:rsidR="00EF4E33" w:rsidRDefault="00EF4E33" w:rsidP="00EF4E3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Классификацию, регрессию, кластеризацию</w:t>
      </w:r>
    </w:p>
    <w:p w14:paraId="0CB80743" w14:textId="77777777" w:rsidR="00EF4E33" w:rsidRDefault="00EF4E33" w:rsidP="00EF4E3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Обучение с учителем и без</w:t>
      </w:r>
    </w:p>
    <w:p w14:paraId="0AFB429A" w14:textId="77777777" w:rsidR="00EF4E33" w:rsidRDefault="00EF4E33" w:rsidP="00EF4E3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Пайплайны, кросс-валидацию, GridSearch</w:t>
      </w:r>
    </w:p>
    <w:p w14:paraId="6436B654" w14:textId="77777777" w:rsidR="00EF4E33" w:rsidRDefault="00EF4E33" w:rsidP="00EF4E3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PCA и другие методы снижения размерности</w:t>
      </w:r>
    </w:p>
    <w:p w14:paraId="21FDB10C" w14:textId="77777777" w:rsidR="00EF4E33" w:rsidRDefault="00EF4E33" w:rsidP="00EF4E3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Интерфейсы совместимы со </w:t>
      </w:r>
      <w:r>
        <w:rPr>
          <w:rStyle w:val="HTML"/>
          <w:rFonts w:eastAsiaTheme="minorHAnsi"/>
        </w:rPr>
        <w:t>NumPy</w:t>
      </w:r>
      <w:r>
        <w:t>/</w:t>
      </w:r>
      <w:r>
        <w:rPr>
          <w:rStyle w:val="HTML"/>
          <w:rFonts w:eastAsiaTheme="minorHAnsi"/>
        </w:rPr>
        <w:t>Pandas</w:t>
      </w:r>
    </w:p>
    <w:p w14:paraId="1C7DEEDB" w14:textId="77777777" w:rsidR="00EF4E33" w:rsidRDefault="00EF4E33" w:rsidP="00EF4E33">
      <w:pPr>
        <w:pStyle w:val="3"/>
      </w:pPr>
      <w:r>
        <w:t>Пример:</w:t>
      </w:r>
    </w:p>
    <w:p w14:paraId="6261A7D6" w14:textId="77777777" w:rsidR="00EF4E33" w:rsidRPr="00EF4E33" w:rsidRDefault="00EF4E33" w:rsidP="00EF4E33">
      <w:pPr>
        <w:pStyle w:val="HTML0"/>
        <w:rPr>
          <w:rStyle w:val="HTML"/>
          <w:lang w:val="en-US"/>
        </w:rPr>
      </w:pPr>
      <w:r w:rsidRPr="00EF4E33">
        <w:rPr>
          <w:rStyle w:val="hljs-keyword"/>
          <w:lang w:val="en-US"/>
        </w:rPr>
        <w:t>from</w:t>
      </w:r>
      <w:r w:rsidRPr="00EF4E33">
        <w:rPr>
          <w:rStyle w:val="HTML"/>
          <w:lang w:val="en-US"/>
        </w:rPr>
        <w:t xml:space="preserve"> sklearn.linear_model </w:t>
      </w:r>
      <w:r w:rsidRPr="00EF4E33">
        <w:rPr>
          <w:rStyle w:val="hljs-keyword"/>
          <w:lang w:val="en-US"/>
        </w:rPr>
        <w:t>import</w:t>
      </w:r>
      <w:r w:rsidRPr="00EF4E33">
        <w:rPr>
          <w:rStyle w:val="HTML"/>
          <w:lang w:val="en-US"/>
        </w:rPr>
        <w:t xml:space="preserve"> LinearRegression</w:t>
      </w:r>
    </w:p>
    <w:p w14:paraId="577094EF" w14:textId="77777777" w:rsidR="00EF4E33" w:rsidRPr="00EF4E33" w:rsidRDefault="00EF4E33" w:rsidP="00EF4E33">
      <w:pPr>
        <w:pStyle w:val="HTML0"/>
        <w:rPr>
          <w:rStyle w:val="HTML"/>
          <w:lang w:val="en-US"/>
        </w:rPr>
      </w:pPr>
      <w:r w:rsidRPr="00EF4E33">
        <w:rPr>
          <w:rStyle w:val="HTML"/>
          <w:lang w:val="en-US"/>
        </w:rPr>
        <w:t>model = LinearRegression()</w:t>
      </w:r>
    </w:p>
    <w:p w14:paraId="150E66A6" w14:textId="77777777" w:rsidR="00EF4E33" w:rsidRPr="00EF4E33" w:rsidRDefault="00EF4E33" w:rsidP="00EF4E33">
      <w:pPr>
        <w:pStyle w:val="HTML0"/>
        <w:rPr>
          <w:rStyle w:val="HTML"/>
          <w:lang w:val="en-US"/>
        </w:rPr>
      </w:pPr>
      <w:r w:rsidRPr="00EF4E33">
        <w:rPr>
          <w:rStyle w:val="HTML"/>
          <w:lang w:val="en-US"/>
        </w:rPr>
        <w:t>model.fit(X, y)</w:t>
      </w:r>
    </w:p>
    <w:p w14:paraId="6484AF44" w14:textId="77777777" w:rsidR="00EF4E33" w:rsidRPr="00EF4E33" w:rsidRDefault="00EF4E33" w:rsidP="00EF4E33">
      <w:pPr>
        <w:pStyle w:val="HTML0"/>
        <w:rPr>
          <w:lang w:val="en-US"/>
        </w:rPr>
      </w:pPr>
      <w:r w:rsidRPr="00EF4E33">
        <w:rPr>
          <w:rStyle w:val="hljs-builtin"/>
          <w:rFonts w:eastAsiaTheme="majorEastAsia"/>
          <w:lang w:val="en-US"/>
        </w:rPr>
        <w:t>print</w:t>
      </w:r>
      <w:r w:rsidRPr="00EF4E33">
        <w:rPr>
          <w:rStyle w:val="HTML"/>
          <w:lang w:val="en-US"/>
        </w:rPr>
        <w:t>(model.coef_, model.intercept_)</w:t>
      </w:r>
    </w:p>
    <w:p w14:paraId="2E65E3B7" w14:textId="280A2B03" w:rsidR="00EF4E33" w:rsidRDefault="00EF4E33" w:rsidP="00EF4E33">
      <w:pPr>
        <w:rPr>
          <w:sz w:val="24"/>
          <w:szCs w:val="24"/>
          <w:lang w:val="en-US"/>
        </w:rPr>
      </w:pPr>
    </w:p>
    <w:p w14:paraId="2920E6C3" w14:textId="02E05221" w:rsidR="00EF4E33" w:rsidRDefault="00EF4E33" w:rsidP="00EF4E33">
      <w:pPr>
        <w:rPr>
          <w:sz w:val="24"/>
          <w:szCs w:val="24"/>
          <w:lang w:val="en-US"/>
        </w:rPr>
      </w:pPr>
      <w:r w:rsidRPr="00EF4E33">
        <w:rPr>
          <w:sz w:val="24"/>
          <w:szCs w:val="24"/>
          <w:lang w:val="en-US"/>
        </w:rPr>
        <w:lastRenderedPageBreak/>
        <w:drawing>
          <wp:inline distT="0" distB="0" distL="0" distR="0" wp14:anchorId="3C0F0B49" wp14:editId="3D3705A5">
            <wp:extent cx="5940425" cy="3972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45E1" w14:textId="77777777" w:rsidR="00C76CC1" w:rsidRPr="00C76CC1" w:rsidRDefault="00C76CC1" w:rsidP="00C76C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76CC1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🧠</w:t>
      </w:r>
      <w:r w:rsidRPr="00C76CC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Когда использовать что?</w:t>
      </w:r>
    </w:p>
    <w:p w14:paraId="235DC725" w14:textId="77777777" w:rsidR="00C76CC1" w:rsidRPr="00C76CC1" w:rsidRDefault="00C76CC1" w:rsidP="00C76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Если вы исследуете данные, делаете отчёт, проверяете гипотезы, работаете с эконометрикой</w:t>
      </w:r>
      <w:r w:rsidRPr="00C76C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используйте </w:t>
      </w:r>
      <w:r w:rsidRPr="00C76CC1">
        <w:rPr>
          <w:rFonts w:ascii="Courier New" w:eastAsia="Times New Roman" w:hAnsi="Courier New" w:cs="Courier New"/>
          <w:sz w:val="20"/>
          <w:szCs w:val="20"/>
          <w:lang w:eastAsia="ru-RU"/>
        </w:rPr>
        <w:t>statsmodels</w:t>
      </w:r>
      <w:r w:rsidRPr="00C76CC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FAD9A53" w14:textId="77777777" w:rsidR="00C76CC1" w:rsidRPr="00C76CC1" w:rsidRDefault="00C76CC1" w:rsidP="00C76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6C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Если вы строите предсказательные модели, пайплайны или участвуете в ML-проектах</w:t>
      </w:r>
      <w:r w:rsidRPr="00C76C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используйте </w:t>
      </w:r>
      <w:r w:rsidRPr="00C76CC1">
        <w:rPr>
          <w:rFonts w:ascii="Courier New" w:eastAsia="Times New Roman" w:hAnsi="Courier New" w:cs="Courier New"/>
          <w:sz w:val="20"/>
          <w:szCs w:val="20"/>
          <w:lang w:eastAsia="ru-RU"/>
        </w:rPr>
        <w:t>scikit-learn</w:t>
      </w:r>
      <w:r w:rsidRPr="00C76CC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BB5E87" w14:textId="0B73C624" w:rsidR="00EF4E33" w:rsidRDefault="00C76CC1" w:rsidP="00EF4E33">
      <w:pPr>
        <w:rPr>
          <w:sz w:val="24"/>
          <w:szCs w:val="24"/>
        </w:rPr>
      </w:pPr>
      <w:r w:rsidRPr="00C76CC1">
        <w:rPr>
          <w:sz w:val="24"/>
          <w:szCs w:val="24"/>
        </w:rPr>
        <w:drawing>
          <wp:inline distT="0" distB="0" distL="0" distR="0" wp14:anchorId="45F579F9" wp14:editId="651255D5">
            <wp:extent cx="5940425" cy="24936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0CEC" w14:textId="051B1C84" w:rsidR="00C76CC1" w:rsidRDefault="00C76CC1" w:rsidP="00EF4E33">
      <w:pPr>
        <w:rPr>
          <w:sz w:val="24"/>
          <w:szCs w:val="24"/>
        </w:rPr>
      </w:pPr>
      <w:r w:rsidRPr="00C76CC1">
        <w:rPr>
          <w:sz w:val="24"/>
          <w:szCs w:val="24"/>
        </w:rPr>
        <w:lastRenderedPageBreak/>
        <w:drawing>
          <wp:inline distT="0" distB="0" distL="0" distR="0" wp14:anchorId="62B20C2E" wp14:editId="0A79FE3D">
            <wp:extent cx="5940425" cy="42811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B553" w14:textId="49A91CBA" w:rsidR="00C76CC1" w:rsidRDefault="00C76CC1" w:rsidP="00EF4E33">
      <w:pPr>
        <w:rPr>
          <w:sz w:val="24"/>
          <w:szCs w:val="24"/>
        </w:rPr>
      </w:pPr>
      <w:r w:rsidRPr="00C76CC1">
        <w:rPr>
          <w:sz w:val="24"/>
          <w:szCs w:val="24"/>
        </w:rPr>
        <w:drawing>
          <wp:inline distT="0" distB="0" distL="0" distR="0" wp14:anchorId="059B9354" wp14:editId="48ADABEA">
            <wp:extent cx="5940425" cy="44570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FAE9" w14:textId="2F83B537" w:rsidR="00C76CC1" w:rsidRDefault="00C76CC1" w:rsidP="00EF4E33">
      <w:pPr>
        <w:rPr>
          <w:sz w:val="24"/>
          <w:szCs w:val="24"/>
        </w:rPr>
      </w:pPr>
    </w:p>
    <w:p w14:paraId="6ACBC590" w14:textId="11B63FA1" w:rsidR="00C76CC1" w:rsidRDefault="00D24323" w:rsidP="00EF4E33">
      <w:pPr>
        <w:rPr>
          <w:sz w:val="24"/>
          <w:szCs w:val="24"/>
        </w:rPr>
      </w:pPr>
      <w:r w:rsidRPr="00D24323">
        <w:rPr>
          <w:sz w:val="24"/>
          <w:szCs w:val="24"/>
        </w:rPr>
        <w:lastRenderedPageBreak/>
        <w:drawing>
          <wp:inline distT="0" distB="0" distL="0" distR="0" wp14:anchorId="70C85AF2" wp14:editId="1EE9FDB1">
            <wp:extent cx="5940425" cy="22472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AC2D" w14:textId="0769AA98" w:rsidR="00D24323" w:rsidRDefault="00D24323" w:rsidP="00EF4E33">
      <w:pPr>
        <w:rPr>
          <w:b/>
          <w:bCs/>
          <w:sz w:val="36"/>
          <w:szCs w:val="36"/>
        </w:rPr>
      </w:pPr>
      <w:r w:rsidRPr="00A4748C">
        <w:rPr>
          <w:b/>
          <w:bCs/>
          <w:sz w:val="36"/>
          <w:szCs w:val="36"/>
        </w:rPr>
        <w:t>С</w:t>
      </w:r>
      <w:r w:rsidRPr="00A4748C">
        <w:rPr>
          <w:b/>
          <w:bCs/>
          <w:sz w:val="36"/>
          <w:szCs w:val="36"/>
        </w:rPr>
        <w:t>равн</w:t>
      </w:r>
      <w:r w:rsidRPr="00A4748C">
        <w:rPr>
          <w:b/>
          <w:bCs/>
          <w:sz w:val="36"/>
          <w:szCs w:val="36"/>
        </w:rPr>
        <w:t>ение</w:t>
      </w:r>
      <w:r w:rsidRPr="00A4748C">
        <w:rPr>
          <w:b/>
          <w:bCs/>
          <w:sz w:val="36"/>
          <w:szCs w:val="36"/>
        </w:rPr>
        <w:t xml:space="preserve"> работ</w:t>
      </w:r>
      <w:r w:rsidRPr="00A4748C">
        <w:rPr>
          <w:b/>
          <w:bCs/>
          <w:sz w:val="36"/>
          <w:szCs w:val="36"/>
        </w:rPr>
        <w:t>ы</w:t>
      </w:r>
      <w:r w:rsidRPr="00A4748C">
        <w:rPr>
          <w:b/>
          <w:bCs/>
          <w:sz w:val="36"/>
          <w:szCs w:val="36"/>
        </w:rPr>
        <w:t xml:space="preserve"> с категориальными переменными в обеих библиотеках</w:t>
      </w:r>
    </w:p>
    <w:p w14:paraId="7BC24349" w14:textId="50B6DD37" w:rsidR="00A4748C" w:rsidRDefault="00A4748C" w:rsidP="00A4748C">
      <w:r>
        <w:rPr>
          <w:rStyle w:val="a3"/>
        </w:rPr>
        <w:t>Р</w:t>
      </w:r>
      <w:r>
        <w:rPr>
          <w:rStyle w:val="a3"/>
        </w:rPr>
        <w:t>абота с категориальными переменными</w:t>
      </w:r>
      <w:r>
        <w:t xml:space="preserve"> (например, пол, цвет, страна и т.п.) — ключевая часть анализа данных. </w:t>
      </w:r>
      <w:r>
        <w:rPr>
          <w:rStyle w:val="HTML"/>
          <w:rFonts w:eastAsiaTheme="minorHAnsi"/>
        </w:rPr>
        <w:t>statsmodels</w:t>
      </w:r>
      <w:r>
        <w:t xml:space="preserve"> и </w:t>
      </w:r>
      <w:r>
        <w:rPr>
          <w:rStyle w:val="HTML"/>
          <w:rFonts w:eastAsiaTheme="minorHAnsi"/>
        </w:rPr>
        <w:t>scikit-learn</w:t>
      </w:r>
      <w:r>
        <w:t xml:space="preserve"> подходят к ней по-разному:</w:t>
      </w:r>
    </w:p>
    <w:p w14:paraId="12515B21" w14:textId="5EC32D7B" w:rsidR="00A4748C" w:rsidRDefault="00A4748C" w:rsidP="00A4748C">
      <w:pPr>
        <w:rPr>
          <w:b/>
          <w:bCs/>
          <w:sz w:val="36"/>
          <w:szCs w:val="36"/>
        </w:rPr>
      </w:pPr>
      <w:r w:rsidRPr="00A4748C">
        <w:rPr>
          <w:b/>
          <w:bCs/>
          <w:sz w:val="36"/>
          <w:szCs w:val="36"/>
        </w:rPr>
        <w:drawing>
          <wp:inline distT="0" distB="0" distL="0" distR="0" wp14:anchorId="7BA3F00F" wp14:editId="5B3D6E74">
            <wp:extent cx="4991797" cy="55443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C39F" w14:textId="424C0007" w:rsidR="00A4748C" w:rsidRDefault="00A4748C" w:rsidP="00A4748C">
      <w:pPr>
        <w:rPr>
          <w:b/>
          <w:bCs/>
          <w:sz w:val="36"/>
          <w:szCs w:val="36"/>
        </w:rPr>
      </w:pPr>
      <w:r w:rsidRPr="00A4748C">
        <w:rPr>
          <w:b/>
          <w:bCs/>
          <w:sz w:val="36"/>
          <w:szCs w:val="36"/>
        </w:rPr>
        <w:lastRenderedPageBreak/>
        <w:drawing>
          <wp:inline distT="0" distB="0" distL="0" distR="0" wp14:anchorId="0E691985" wp14:editId="037F361F">
            <wp:extent cx="5940425" cy="38004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F24B" w14:textId="5998D2CD" w:rsidR="00A4748C" w:rsidRDefault="00A4748C" w:rsidP="00A4748C">
      <w:pPr>
        <w:rPr>
          <w:b/>
          <w:bCs/>
          <w:sz w:val="36"/>
          <w:szCs w:val="36"/>
        </w:rPr>
      </w:pPr>
      <w:r w:rsidRPr="00A4748C">
        <w:rPr>
          <w:b/>
          <w:bCs/>
          <w:sz w:val="36"/>
          <w:szCs w:val="36"/>
        </w:rPr>
        <w:drawing>
          <wp:inline distT="0" distB="0" distL="0" distR="0" wp14:anchorId="293E93F7" wp14:editId="238C54AA">
            <wp:extent cx="5940425" cy="46399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E288" w14:textId="579D2FA3" w:rsidR="00A4748C" w:rsidRDefault="00A4748C" w:rsidP="00A4748C">
      <w:pPr>
        <w:rPr>
          <w:b/>
          <w:bCs/>
          <w:sz w:val="36"/>
          <w:szCs w:val="36"/>
        </w:rPr>
      </w:pPr>
    </w:p>
    <w:p w14:paraId="44395C4D" w14:textId="768AC98D" w:rsidR="00A4748C" w:rsidRDefault="00A4748C" w:rsidP="00A4748C">
      <w:pPr>
        <w:rPr>
          <w:b/>
          <w:bCs/>
          <w:sz w:val="36"/>
          <w:szCs w:val="36"/>
        </w:rPr>
      </w:pPr>
      <w:r w:rsidRPr="00A4748C">
        <w:rPr>
          <w:b/>
          <w:bCs/>
          <w:sz w:val="36"/>
          <w:szCs w:val="36"/>
        </w:rPr>
        <w:lastRenderedPageBreak/>
        <w:drawing>
          <wp:inline distT="0" distB="0" distL="0" distR="0" wp14:anchorId="5AF8F2C3" wp14:editId="12342C0E">
            <wp:extent cx="5940425" cy="30746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F56E" w14:textId="77777777" w:rsidR="00A4748C" w:rsidRPr="00A4748C" w:rsidRDefault="00A4748C" w:rsidP="00A474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4748C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🧠</w:t>
      </w:r>
      <w:r w:rsidRPr="00A4748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Вывод</w:t>
      </w:r>
    </w:p>
    <w:p w14:paraId="77A953F3" w14:textId="77777777" w:rsidR="00A4748C" w:rsidRPr="00A4748C" w:rsidRDefault="00A4748C" w:rsidP="00A474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48C">
        <w:rPr>
          <w:rFonts w:ascii="Courier New" w:eastAsia="Times New Roman" w:hAnsi="Courier New" w:cs="Courier New"/>
          <w:sz w:val="20"/>
          <w:szCs w:val="20"/>
          <w:lang w:eastAsia="ru-RU"/>
        </w:rPr>
        <w:t>statsmodels</w:t>
      </w:r>
      <w:r w:rsidRPr="00A474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лучше подходит для </w:t>
      </w:r>
      <w:r w:rsidRPr="00A474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анализа категориальных переменных</w:t>
      </w:r>
      <w:r w:rsidRPr="00A4748C">
        <w:rPr>
          <w:rFonts w:ascii="Times New Roman" w:eastAsia="Times New Roman" w:hAnsi="Times New Roman" w:cs="Times New Roman"/>
          <w:sz w:val="24"/>
          <w:szCs w:val="24"/>
          <w:lang w:eastAsia="ru-RU"/>
        </w:rPr>
        <w:t>, особенно если тебе нужны p-value, доверительные интервалы и интерпретируемые формулы.</w:t>
      </w:r>
    </w:p>
    <w:p w14:paraId="36068D0F" w14:textId="595A7158" w:rsidR="00A4748C" w:rsidRDefault="00A4748C" w:rsidP="00A474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48C">
        <w:rPr>
          <w:rFonts w:ascii="Courier New" w:eastAsia="Times New Roman" w:hAnsi="Courier New" w:cs="Courier New"/>
          <w:sz w:val="20"/>
          <w:szCs w:val="20"/>
          <w:lang w:eastAsia="ru-RU"/>
        </w:rPr>
        <w:t>scikit-learn</w:t>
      </w:r>
      <w:r w:rsidRPr="00A474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требует </w:t>
      </w:r>
      <w:r w:rsidRPr="00A474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ручной подготовки признаков</w:t>
      </w:r>
      <w:r w:rsidRPr="00A4748C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зато хорошо масштабируется и интегрируется в пайплайны машинного обучения.</w:t>
      </w:r>
    </w:p>
    <w:p w14:paraId="7DBB29B0" w14:textId="77777777" w:rsidR="00A4748C" w:rsidRPr="00A4748C" w:rsidRDefault="00A4748C" w:rsidP="00A474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632168" w14:textId="103B3449" w:rsidR="00A4748C" w:rsidRDefault="00A4748C" w:rsidP="00A4748C">
      <w:pPr>
        <w:rPr>
          <w:rStyle w:val="HTML"/>
          <w:rFonts w:eastAsiaTheme="minorHAnsi"/>
          <w:b/>
          <w:bCs/>
          <w:sz w:val="36"/>
          <w:szCs w:val="36"/>
          <w:lang w:val="en-US"/>
        </w:rPr>
      </w:pPr>
      <w:r w:rsidRPr="00A4748C">
        <w:rPr>
          <w:rStyle w:val="HTML"/>
          <w:rFonts w:eastAsiaTheme="minorHAnsi"/>
          <w:b/>
          <w:bCs/>
          <w:sz w:val="36"/>
          <w:szCs w:val="36"/>
          <w:lang w:val="en-US"/>
        </w:rPr>
        <w:t>API</w:t>
      </w:r>
      <w:r w:rsidRPr="00A4748C">
        <w:rPr>
          <w:b/>
          <w:bCs/>
          <w:sz w:val="36"/>
          <w:szCs w:val="36"/>
          <w:lang w:val="en-US"/>
        </w:rPr>
        <w:t xml:space="preserve">: </w:t>
      </w:r>
      <w:r w:rsidRPr="00A4748C">
        <w:rPr>
          <w:b/>
          <w:bCs/>
          <w:sz w:val="36"/>
          <w:szCs w:val="36"/>
        </w:rPr>
        <w:t>формулы</w:t>
      </w:r>
      <w:r w:rsidRPr="00A4748C">
        <w:rPr>
          <w:b/>
          <w:bCs/>
          <w:sz w:val="36"/>
          <w:szCs w:val="36"/>
          <w:lang w:val="en-US"/>
        </w:rPr>
        <w:t xml:space="preserve"> (</w:t>
      </w:r>
      <w:r w:rsidRPr="00A4748C">
        <w:rPr>
          <w:rStyle w:val="HTML"/>
          <w:rFonts w:eastAsiaTheme="minorHAnsi"/>
          <w:b/>
          <w:bCs/>
          <w:sz w:val="36"/>
          <w:szCs w:val="36"/>
          <w:lang w:val="en-US"/>
        </w:rPr>
        <w:t>formula API</w:t>
      </w:r>
      <w:r w:rsidRPr="00A4748C">
        <w:rPr>
          <w:b/>
          <w:bCs/>
          <w:sz w:val="36"/>
          <w:szCs w:val="36"/>
          <w:lang w:val="en-US"/>
        </w:rPr>
        <w:t xml:space="preserve">) </w:t>
      </w:r>
      <w:r w:rsidRPr="00A4748C">
        <w:rPr>
          <w:b/>
          <w:bCs/>
          <w:sz w:val="36"/>
          <w:szCs w:val="36"/>
        </w:rPr>
        <w:t>и</w:t>
      </w:r>
      <w:r w:rsidRPr="00A4748C">
        <w:rPr>
          <w:b/>
          <w:bCs/>
          <w:sz w:val="36"/>
          <w:szCs w:val="36"/>
          <w:lang w:val="en-US"/>
        </w:rPr>
        <w:t xml:space="preserve"> </w:t>
      </w:r>
      <w:r w:rsidRPr="00A4748C">
        <w:rPr>
          <w:rStyle w:val="HTML"/>
          <w:rFonts w:eastAsiaTheme="minorHAnsi"/>
          <w:b/>
          <w:bCs/>
          <w:sz w:val="36"/>
          <w:szCs w:val="36"/>
          <w:lang w:val="en-US"/>
        </w:rPr>
        <w:t>model API</w:t>
      </w:r>
    </w:p>
    <w:p w14:paraId="4A5184FF" w14:textId="0846D701" w:rsidR="00A4748C" w:rsidRDefault="00A4748C" w:rsidP="00A4748C">
      <w:r>
        <w:t xml:space="preserve">В </w:t>
      </w:r>
      <w:r>
        <w:rPr>
          <w:rStyle w:val="HTML"/>
          <w:rFonts w:eastAsiaTheme="minorHAnsi"/>
        </w:rPr>
        <w:t>statsmodels</w:t>
      </w:r>
      <w:r>
        <w:t xml:space="preserve"> есть </w:t>
      </w:r>
      <w:r>
        <w:rPr>
          <w:rStyle w:val="a3"/>
        </w:rPr>
        <w:t>две основные парадигмы создания моделей</w:t>
      </w:r>
      <w:r>
        <w:t xml:space="preserve">: </w:t>
      </w:r>
      <w:r>
        <w:rPr>
          <w:rStyle w:val="a3"/>
        </w:rPr>
        <w:t>formula API</w:t>
      </w:r>
      <w:r>
        <w:t xml:space="preserve"> и </w:t>
      </w:r>
      <w:r>
        <w:rPr>
          <w:rStyle w:val="a3"/>
        </w:rPr>
        <w:t>model API</w:t>
      </w:r>
      <w:r>
        <w:t xml:space="preserve">. Обе ведут к одной и той же статистической модели, но различаются </w:t>
      </w:r>
      <w:r>
        <w:rPr>
          <w:rStyle w:val="a3"/>
        </w:rPr>
        <w:t>в способе задания входных данных</w:t>
      </w:r>
      <w:r>
        <w:t xml:space="preserve"> и </w:t>
      </w:r>
      <w:r>
        <w:rPr>
          <w:rStyle w:val="a3"/>
        </w:rPr>
        <w:t>в удобстве работы с категориальными переменными и взаимодействиями</w:t>
      </w:r>
      <w:r>
        <w:t>.</w:t>
      </w:r>
    </w:p>
    <w:p w14:paraId="20B2F272" w14:textId="5B249A2F" w:rsidR="00A4748C" w:rsidRDefault="00A4748C" w:rsidP="00A4748C">
      <w:pPr>
        <w:rPr>
          <w:sz w:val="24"/>
          <w:szCs w:val="24"/>
        </w:rPr>
      </w:pPr>
      <w:r w:rsidRPr="00A4748C">
        <w:rPr>
          <w:sz w:val="24"/>
          <w:szCs w:val="24"/>
        </w:rPr>
        <w:drawing>
          <wp:inline distT="0" distB="0" distL="0" distR="0" wp14:anchorId="0D1FA843" wp14:editId="0F439B9B">
            <wp:extent cx="5013960" cy="3123073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6754" cy="312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DC16" w14:textId="1C9C9A8B" w:rsidR="003C6047" w:rsidRDefault="003C6047" w:rsidP="00A4748C">
      <w:pPr>
        <w:rPr>
          <w:sz w:val="24"/>
          <w:szCs w:val="24"/>
        </w:rPr>
      </w:pPr>
      <w:r w:rsidRPr="003C6047">
        <w:rPr>
          <w:sz w:val="24"/>
          <w:szCs w:val="24"/>
        </w:rPr>
        <w:lastRenderedPageBreak/>
        <w:drawing>
          <wp:inline distT="0" distB="0" distL="0" distR="0" wp14:anchorId="5096639B" wp14:editId="45C11DAF">
            <wp:extent cx="5940425" cy="2959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836A" w14:textId="73CA0138" w:rsidR="003C6047" w:rsidRDefault="003C6047" w:rsidP="00A4748C">
      <w:pPr>
        <w:rPr>
          <w:sz w:val="24"/>
          <w:szCs w:val="24"/>
        </w:rPr>
      </w:pPr>
      <w:r w:rsidRPr="003C6047">
        <w:rPr>
          <w:sz w:val="24"/>
          <w:szCs w:val="24"/>
        </w:rPr>
        <w:drawing>
          <wp:inline distT="0" distB="0" distL="0" distR="0" wp14:anchorId="72299BCB" wp14:editId="5E564795">
            <wp:extent cx="5940425" cy="29775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A8D2" w14:textId="15647BA7" w:rsidR="00413FF2" w:rsidRDefault="00413FF2" w:rsidP="00A4748C">
      <w:pPr>
        <w:rPr>
          <w:sz w:val="24"/>
          <w:szCs w:val="24"/>
        </w:rPr>
      </w:pPr>
      <w:r w:rsidRPr="00413FF2">
        <w:rPr>
          <w:sz w:val="24"/>
          <w:szCs w:val="24"/>
        </w:rPr>
        <w:drawing>
          <wp:inline distT="0" distB="0" distL="0" distR="0" wp14:anchorId="558657AB" wp14:editId="4736DD75">
            <wp:extent cx="5940425" cy="20262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6A6B" w14:textId="51475FEA" w:rsidR="001B00BC" w:rsidRDefault="001B00BC" w:rsidP="00A4748C">
      <w:pPr>
        <w:rPr>
          <w:sz w:val="24"/>
          <w:szCs w:val="24"/>
        </w:rPr>
      </w:pPr>
    </w:p>
    <w:p w14:paraId="3A377411" w14:textId="77777777" w:rsidR="001B00BC" w:rsidRDefault="001B00BC" w:rsidP="00A4748C">
      <w:pPr>
        <w:rPr>
          <w:sz w:val="24"/>
          <w:szCs w:val="24"/>
        </w:rPr>
      </w:pPr>
    </w:p>
    <w:p w14:paraId="142F2C77" w14:textId="48256F06" w:rsidR="001B00BC" w:rsidRDefault="001B00BC" w:rsidP="00A4748C">
      <w:pPr>
        <w:rPr>
          <w:rStyle w:val="HTML"/>
          <w:rFonts w:eastAsiaTheme="minorHAnsi"/>
          <w:b/>
          <w:bCs/>
          <w:sz w:val="36"/>
          <w:szCs w:val="36"/>
        </w:rPr>
      </w:pPr>
      <w:r w:rsidRPr="001B00BC">
        <w:rPr>
          <w:b/>
          <w:bCs/>
          <w:sz w:val="36"/>
          <w:szCs w:val="36"/>
        </w:rPr>
        <w:lastRenderedPageBreak/>
        <w:t xml:space="preserve">Обзор модулей: </w:t>
      </w:r>
      <w:r w:rsidRPr="001B00BC">
        <w:rPr>
          <w:rStyle w:val="HTML"/>
          <w:rFonts w:eastAsiaTheme="minorHAnsi"/>
          <w:b/>
          <w:bCs/>
          <w:sz w:val="36"/>
          <w:szCs w:val="36"/>
        </w:rPr>
        <w:t>statsmodels.api</w:t>
      </w:r>
      <w:r w:rsidRPr="001B00BC">
        <w:rPr>
          <w:b/>
          <w:bCs/>
          <w:sz w:val="36"/>
          <w:szCs w:val="36"/>
        </w:rPr>
        <w:t xml:space="preserve">, </w:t>
      </w:r>
      <w:r w:rsidRPr="001B00BC">
        <w:rPr>
          <w:rStyle w:val="HTML"/>
          <w:rFonts w:eastAsiaTheme="minorHAnsi"/>
          <w:b/>
          <w:bCs/>
          <w:sz w:val="36"/>
          <w:szCs w:val="36"/>
        </w:rPr>
        <w:t>statsmodels.formula.api</w:t>
      </w:r>
    </w:p>
    <w:p w14:paraId="3A295D9F" w14:textId="77777777" w:rsidR="001B00BC" w:rsidRPr="001B00BC" w:rsidRDefault="001B00BC" w:rsidP="001B00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B00B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1B00B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1B00B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statsmodels.api</w:t>
      </w:r>
      <w:r w:rsidRPr="001B00B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— Model API (объектно-ориентированный подход)</w:t>
      </w:r>
    </w:p>
    <w:p w14:paraId="5FF970E8" w14:textId="77777777" w:rsidR="001B00BC" w:rsidRPr="001B00BC" w:rsidRDefault="001B00BC" w:rsidP="001B0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0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</w:t>
      </w:r>
      <w:r w:rsidRPr="001B00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модуль</w:t>
      </w:r>
      <w:r w:rsidRPr="001B00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через который доступна большая часть функционала </w:t>
      </w:r>
      <w:r w:rsidRPr="001B00BC">
        <w:rPr>
          <w:rFonts w:ascii="Courier New" w:eastAsia="Times New Roman" w:hAnsi="Courier New" w:cs="Courier New"/>
          <w:sz w:val="20"/>
          <w:szCs w:val="20"/>
          <w:lang w:eastAsia="ru-RU"/>
        </w:rPr>
        <w:t>statsmodels</w:t>
      </w:r>
      <w:r w:rsidRPr="001B00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6D4D71" w14:textId="77777777" w:rsidR="001B00BC" w:rsidRPr="001B00BC" w:rsidRDefault="001B00BC" w:rsidP="001B00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B00BC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✅</w:t>
      </w:r>
      <w:r w:rsidRPr="001B00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Особенности:</w:t>
      </w:r>
    </w:p>
    <w:p w14:paraId="1F40EE1A" w14:textId="77777777" w:rsidR="001B00BC" w:rsidRPr="001B00BC" w:rsidRDefault="001B00BC" w:rsidP="001B00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0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Ориентирован на </w:t>
      </w:r>
      <w:r w:rsidRPr="001B00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явную передачу данных (матрицы X и y)</w:t>
      </w:r>
      <w:r w:rsidRPr="001B00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FB0D46" w14:textId="77777777" w:rsidR="001B00BC" w:rsidRPr="001B00BC" w:rsidRDefault="001B00BC" w:rsidP="001B00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0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точнее контролировать предобработку.</w:t>
      </w:r>
    </w:p>
    <w:p w14:paraId="72390840" w14:textId="77777777" w:rsidR="001B00BC" w:rsidRPr="001B00BC" w:rsidRDefault="001B00BC" w:rsidP="001B00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0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Подходит для </w:t>
      </w:r>
      <w:r w:rsidRPr="001B00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программного построения моделей</w:t>
      </w:r>
      <w:r w:rsidRPr="001B00B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когда данные не всегда известны заранее.</w:t>
      </w:r>
    </w:p>
    <w:p w14:paraId="5F2123BA" w14:textId="44C2AB60" w:rsidR="001B00BC" w:rsidRDefault="001B00BC" w:rsidP="00A4748C">
      <w:pPr>
        <w:rPr>
          <w:b/>
          <w:bCs/>
          <w:sz w:val="36"/>
          <w:szCs w:val="36"/>
        </w:rPr>
      </w:pPr>
      <w:r w:rsidRPr="001B00BC">
        <w:rPr>
          <w:b/>
          <w:bCs/>
          <w:sz w:val="36"/>
          <w:szCs w:val="36"/>
        </w:rPr>
        <w:drawing>
          <wp:inline distT="0" distB="0" distL="0" distR="0" wp14:anchorId="284CB53D" wp14:editId="2BCF24C7">
            <wp:extent cx="5940425" cy="30251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A6B3" w14:textId="77777777" w:rsidR="001B00BC" w:rsidRPr="001B00BC" w:rsidRDefault="001B00BC" w:rsidP="001B00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B00BC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🧰</w:t>
      </w:r>
      <w:r w:rsidRPr="001B00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Что включает:</w:t>
      </w:r>
    </w:p>
    <w:p w14:paraId="0E3E104D" w14:textId="77777777" w:rsidR="001B00BC" w:rsidRPr="001B00BC" w:rsidRDefault="001B00BC" w:rsidP="001B00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0BC">
        <w:rPr>
          <w:rFonts w:ascii="Courier New" w:eastAsia="Times New Roman" w:hAnsi="Courier New" w:cs="Courier New"/>
          <w:sz w:val="20"/>
          <w:szCs w:val="20"/>
          <w:lang w:val="en-US" w:eastAsia="ru-RU"/>
        </w:rPr>
        <w:t>OLS</w:t>
      </w:r>
      <w:r w:rsidRPr="001B00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1B00BC">
        <w:rPr>
          <w:rFonts w:ascii="Courier New" w:eastAsia="Times New Roman" w:hAnsi="Courier New" w:cs="Courier New"/>
          <w:sz w:val="20"/>
          <w:szCs w:val="20"/>
          <w:lang w:val="en-US" w:eastAsia="ru-RU"/>
        </w:rPr>
        <w:t>GLS</w:t>
      </w:r>
      <w:r w:rsidRPr="001B00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1B00BC">
        <w:rPr>
          <w:rFonts w:ascii="Courier New" w:eastAsia="Times New Roman" w:hAnsi="Courier New" w:cs="Courier New"/>
          <w:sz w:val="20"/>
          <w:szCs w:val="20"/>
          <w:lang w:val="en-US" w:eastAsia="ru-RU"/>
        </w:rPr>
        <w:t>GLM</w:t>
      </w:r>
      <w:r w:rsidRPr="001B00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1B00BC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Logit</w:t>
      </w:r>
      <w:r w:rsidRPr="001B00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1B00BC">
        <w:rPr>
          <w:rFonts w:ascii="Courier New" w:eastAsia="Times New Roman" w:hAnsi="Courier New" w:cs="Courier New"/>
          <w:sz w:val="20"/>
          <w:szCs w:val="20"/>
          <w:lang w:val="en-US" w:eastAsia="ru-RU"/>
        </w:rPr>
        <w:t>Poisson</w:t>
      </w:r>
      <w:r w:rsidRPr="001B00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1B00BC">
        <w:rPr>
          <w:rFonts w:ascii="Courier New" w:eastAsia="Times New Roman" w:hAnsi="Courier New" w:cs="Courier New"/>
          <w:sz w:val="20"/>
          <w:szCs w:val="20"/>
          <w:lang w:val="en-US" w:eastAsia="ru-RU"/>
        </w:rPr>
        <w:t>RLM</w:t>
      </w:r>
      <w:r w:rsidRPr="001B00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1B00BC">
        <w:rPr>
          <w:rFonts w:ascii="Courier New" w:eastAsia="Times New Roman" w:hAnsi="Courier New" w:cs="Courier New"/>
          <w:sz w:val="20"/>
          <w:szCs w:val="20"/>
          <w:lang w:val="en-US" w:eastAsia="ru-RU"/>
        </w:rPr>
        <w:t>WLS</w:t>
      </w:r>
      <w:r w:rsidRPr="001B00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1B00BC">
        <w:rPr>
          <w:rFonts w:ascii="Courier New" w:eastAsia="Times New Roman" w:hAnsi="Courier New" w:cs="Courier New"/>
          <w:sz w:val="20"/>
          <w:szCs w:val="20"/>
          <w:lang w:val="en-US" w:eastAsia="ru-RU"/>
        </w:rPr>
        <w:t>MixedLM</w:t>
      </w:r>
      <w:r w:rsidRPr="001B00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0B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B00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0BC">
        <w:rPr>
          <w:rFonts w:ascii="Times New Roman" w:eastAsia="Times New Roman" w:hAnsi="Times New Roman" w:cs="Times New Roman"/>
          <w:sz w:val="24"/>
          <w:szCs w:val="24"/>
          <w:lang w:eastAsia="ru-RU"/>
        </w:rPr>
        <w:t>др</w:t>
      </w:r>
      <w:r w:rsidRPr="001B00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E040368" w14:textId="77777777" w:rsidR="001B00BC" w:rsidRPr="001B00BC" w:rsidRDefault="001B00BC" w:rsidP="001B00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B00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</w:t>
      </w:r>
      <w:r w:rsidRPr="001B00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0BC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1B00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00BC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диагностике</w:t>
      </w:r>
      <w:r w:rsidRPr="001B00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1B00BC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graphics</w:t>
      </w:r>
      <w:r w:rsidRPr="001B00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1B00BC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distributions</w:t>
      </w:r>
      <w:r w:rsidRPr="001B00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1B00BC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datasets</w:t>
      </w:r>
      <w:r w:rsidRPr="001B00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0A7656E" w14:textId="77777777" w:rsidR="001B00BC" w:rsidRPr="001B00BC" w:rsidRDefault="001B00BC" w:rsidP="001B00BC">
      <w:pPr>
        <w:pStyle w:val="3"/>
        <w:rPr>
          <w:lang w:val="en-US"/>
        </w:rPr>
      </w:pPr>
      <w:r>
        <w:rPr>
          <w:rFonts w:ascii="Segoe UI Emoji" w:hAnsi="Segoe UI Emoji" w:cs="Segoe UI Emoji"/>
        </w:rPr>
        <w:t>🔹</w:t>
      </w:r>
      <w:r w:rsidRPr="001B00BC">
        <w:rPr>
          <w:lang w:val="en-US"/>
        </w:rPr>
        <w:t xml:space="preserve"> </w:t>
      </w:r>
      <w:r w:rsidRPr="001B00BC">
        <w:rPr>
          <w:rStyle w:val="HTML"/>
          <w:rFonts w:eastAsiaTheme="majorEastAsia"/>
          <w:lang w:val="en-US"/>
        </w:rPr>
        <w:t>statsmodels.formula.api</w:t>
      </w:r>
      <w:r w:rsidRPr="001B00BC">
        <w:rPr>
          <w:lang w:val="en-US"/>
        </w:rPr>
        <w:t xml:space="preserve"> — </w:t>
      </w:r>
      <w:r w:rsidRPr="001B00BC">
        <w:rPr>
          <w:rStyle w:val="a3"/>
          <w:b w:val="0"/>
          <w:bCs w:val="0"/>
          <w:lang w:val="en-US"/>
        </w:rPr>
        <w:t>Formula API (</w:t>
      </w:r>
      <w:r>
        <w:rPr>
          <w:rStyle w:val="a3"/>
          <w:b w:val="0"/>
          <w:bCs w:val="0"/>
        </w:rPr>
        <w:t>формульный</w:t>
      </w:r>
      <w:r w:rsidRPr="001B00BC">
        <w:rPr>
          <w:rStyle w:val="a3"/>
          <w:b w:val="0"/>
          <w:bCs w:val="0"/>
          <w:lang w:val="en-US"/>
        </w:rPr>
        <w:t xml:space="preserve"> </w:t>
      </w:r>
      <w:r>
        <w:rPr>
          <w:rStyle w:val="a3"/>
          <w:b w:val="0"/>
          <w:bCs w:val="0"/>
        </w:rPr>
        <w:t>подход</w:t>
      </w:r>
      <w:r w:rsidRPr="001B00BC">
        <w:rPr>
          <w:rStyle w:val="a3"/>
          <w:b w:val="0"/>
          <w:bCs w:val="0"/>
          <w:lang w:val="en-US"/>
        </w:rPr>
        <w:t xml:space="preserve">, </w:t>
      </w:r>
      <w:r>
        <w:rPr>
          <w:rStyle w:val="a3"/>
          <w:b w:val="0"/>
          <w:bCs w:val="0"/>
        </w:rPr>
        <w:t>как</w:t>
      </w:r>
      <w:r w:rsidRPr="001B00BC">
        <w:rPr>
          <w:rStyle w:val="a3"/>
          <w:b w:val="0"/>
          <w:bCs w:val="0"/>
          <w:lang w:val="en-US"/>
        </w:rPr>
        <w:t xml:space="preserve"> </w:t>
      </w:r>
      <w:r>
        <w:rPr>
          <w:rStyle w:val="a3"/>
          <w:b w:val="0"/>
          <w:bCs w:val="0"/>
        </w:rPr>
        <w:t>в</w:t>
      </w:r>
      <w:r w:rsidRPr="001B00BC">
        <w:rPr>
          <w:rStyle w:val="a3"/>
          <w:b w:val="0"/>
          <w:bCs w:val="0"/>
          <w:lang w:val="en-US"/>
        </w:rPr>
        <w:t xml:space="preserve"> R)</w:t>
      </w:r>
    </w:p>
    <w:p w14:paraId="20EB0707" w14:textId="77777777" w:rsidR="001B00BC" w:rsidRDefault="001B00BC" w:rsidP="001B00BC">
      <w:pPr>
        <w:spacing w:before="100" w:beforeAutospacing="1" w:after="100" w:afterAutospacing="1"/>
      </w:pPr>
      <w:r>
        <w:t xml:space="preserve">Этот модуль позволяет задавать модели через </w:t>
      </w:r>
      <w:r>
        <w:rPr>
          <w:rStyle w:val="a3"/>
        </w:rPr>
        <w:t>формулы</w:t>
      </w:r>
      <w:r>
        <w:t xml:space="preserve"> в стиле </w:t>
      </w:r>
      <w:r>
        <w:rPr>
          <w:rStyle w:val="HTML"/>
          <w:rFonts w:eastAsiaTheme="minorHAnsi"/>
        </w:rPr>
        <w:t>R</w:t>
      </w:r>
      <w:r>
        <w:t xml:space="preserve">, используя </w:t>
      </w:r>
      <w:r>
        <w:rPr>
          <w:rStyle w:val="HTML"/>
          <w:rFonts w:eastAsiaTheme="minorHAnsi"/>
        </w:rPr>
        <w:t>patsy</w:t>
      </w:r>
      <w:r>
        <w:t xml:space="preserve"> под капотом.</w:t>
      </w:r>
    </w:p>
    <w:p w14:paraId="737957C1" w14:textId="77777777" w:rsidR="001B00BC" w:rsidRDefault="001B00BC" w:rsidP="001B00BC">
      <w:pPr>
        <w:pStyle w:val="4"/>
      </w:pPr>
      <w:r>
        <w:rPr>
          <w:rFonts w:ascii="Segoe UI Emoji" w:hAnsi="Segoe UI Emoji" w:cs="Segoe UI Emoji"/>
        </w:rPr>
        <w:t>✅</w:t>
      </w:r>
      <w:r>
        <w:t xml:space="preserve"> Особенности:</w:t>
      </w:r>
    </w:p>
    <w:p w14:paraId="11287A82" w14:textId="77777777" w:rsidR="001B00BC" w:rsidRDefault="001B00BC" w:rsidP="001B00B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Работает с </w:t>
      </w:r>
      <w:r>
        <w:rPr>
          <w:rStyle w:val="HTML"/>
          <w:rFonts w:eastAsiaTheme="minorHAnsi"/>
          <w:b/>
          <w:bCs/>
        </w:rPr>
        <w:t>pandas.DataFrame</w:t>
      </w:r>
      <w:r>
        <w:t>.</w:t>
      </w:r>
    </w:p>
    <w:p w14:paraId="58F07636" w14:textId="77777777" w:rsidR="001B00BC" w:rsidRDefault="001B00BC" w:rsidP="001B00B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Очень удобно для </w:t>
      </w:r>
      <w:r>
        <w:rPr>
          <w:rStyle w:val="a3"/>
        </w:rPr>
        <w:t>быстрого моделирования с категориальными переменными</w:t>
      </w:r>
      <w:r>
        <w:t xml:space="preserve"> и трансформациями.</w:t>
      </w:r>
    </w:p>
    <w:p w14:paraId="1BF3DD2C" w14:textId="77777777" w:rsidR="001B00BC" w:rsidRDefault="001B00BC" w:rsidP="001B00B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Автоматически добавляет константу.</w:t>
      </w:r>
    </w:p>
    <w:p w14:paraId="7B356DD8" w14:textId="64BB3CBC" w:rsidR="001B00BC" w:rsidRDefault="001B00BC" w:rsidP="00A4748C">
      <w:pPr>
        <w:rPr>
          <w:b/>
          <w:bCs/>
          <w:sz w:val="36"/>
          <w:szCs w:val="36"/>
          <w:lang w:val="en-US"/>
        </w:rPr>
      </w:pPr>
      <w:r w:rsidRPr="001B00BC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2DEDE217" wp14:editId="321EDAC3">
            <wp:extent cx="5940425" cy="46558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E696" w14:textId="30073318" w:rsidR="001B00BC" w:rsidRDefault="001B00BC" w:rsidP="00A4748C">
      <w:pPr>
        <w:rPr>
          <w:b/>
          <w:bCs/>
          <w:sz w:val="36"/>
          <w:szCs w:val="36"/>
          <w:lang w:val="en-US"/>
        </w:rPr>
      </w:pPr>
      <w:r w:rsidRPr="001B00BC">
        <w:rPr>
          <w:b/>
          <w:bCs/>
          <w:sz w:val="36"/>
          <w:szCs w:val="36"/>
          <w:lang w:val="en-US"/>
        </w:rPr>
        <w:drawing>
          <wp:inline distT="0" distB="0" distL="0" distR="0" wp14:anchorId="6EAB4C8D" wp14:editId="3BD68709">
            <wp:extent cx="5940425" cy="22028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FCDB" w14:textId="1AB14B10" w:rsidR="001B00BC" w:rsidRDefault="006828EC" w:rsidP="00A4748C">
      <w:pPr>
        <w:rPr>
          <w:b/>
          <w:bCs/>
          <w:sz w:val="28"/>
          <w:szCs w:val="28"/>
        </w:rPr>
      </w:pPr>
      <w:r w:rsidRPr="006828EC">
        <w:rPr>
          <w:b/>
          <w:bCs/>
          <w:sz w:val="28"/>
          <w:szCs w:val="28"/>
        </w:rPr>
        <w:t>К</w:t>
      </w:r>
      <w:r w:rsidRPr="006828EC">
        <w:rPr>
          <w:b/>
          <w:bCs/>
          <w:sz w:val="28"/>
          <w:szCs w:val="28"/>
        </w:rPr>
        <w:t>ак одна и та же модель записывается в обоих стилях на одном примере</w:t>
      </w:r>
    </w:p>
    <w:p w14:paraId="1E99755D" w14:textId="6CC0F268" w:rsidR="006828EC" w:rsidRDefault="006828EC" w:rsidP="00A4748C">
      <w:r>
        <w:t xml:space="preserve">Рассмотрим один и тот же пример — </w:t>
      </w:r>
      <w:r>
        <w:rPr>
          <w:rStyle w:val="a3"/>
        </w:rPr>
        <w:t>линейную регрессию</w:t>
      </w:r>
      <w:r>
        <w:t>:</w:t>
      </w:r>
      <w:r>
        <w:br/>
        <w:t xml:space="preserve">целевая переменная </w:t>
      </w:r>
      <w:r>
        <w:rPr>
          <w:rStyle w:val="HTML"/>
          <w:rFonts w:eastAsiaTheme="minorHAnsi"/>
        </w:rPr>
        <w:t>y</w:t>
      </w:r>
      <w:r>
        <w:t xml:space="preserve">, предикторы — числовой </w:t>
      </w:r>
      <w:r>
        <w:rPr>
          <w:rStyle w:val="HTML"/>
          <w:rFonts w:eastAsiaTheme="minorHAnsi"/>
        </w:rPr>
        <w:t>x1</w:t>
      </w:r>
      <w:r>
        <w:t xml:space="preserve"> и категориальный </w:t>
      </w:r>
      <w:r>
        <w:rPr>
          <w:rStyle w:val="HTML"/>
          <w:rFonts w:eastAsiaTheme="minorHAnsi"/>
        </w:rPr>
        <w:t>group</w:t>
      </w:r>
      <w:r>
        <w:t>.</w:t>
      </w:r>
    </w:p>
    <w:p w14:paraId="41207857" w14:textId="50D5C2F3" w:rsidR="006828EC" w:rsidRDefault="006828EC" w:rsidP="00A4748C">
      <w:pPr>
        <w:rPr>
          <w:b/>
          <w:bCs/>
          <w:sz w:val="28"/>
          <w:szCs w:val="28"/>
        </w:rPr>
      </w:pPr>
      <w:r w:rsidRPr="006828EC">
        <w:rPr>
          <w:b/>
          <w:bCs/>
          <w:sz w:val="28"/>
          <w:szCs w:val="28"/>
        </w:rPr>
        <w:drawing>
          <wp:inline distT="0" distB="0" distL="0" distR="0" wp14:anchorId="0E8F135A" wp14:editId="3D270514">
            <wp:extent cx="3329940" cy="1252955"/>
            <wp:effectExtent l="0" t="0" r="381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8372" cy="125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C995" w14:textId="15991352" w:rsidR="001F5D0C" w:rsidRDefault="001F5D0C" w:rsidP="00A4748C">
      <w:pPr>
        <w:rPr>
          <w:b/>
          <w:bCs/>
          <w:sz w:val="28"/>
          <w:szCs w:val="28"/>
        </w:rPr>
      </w:pPr>
      <w:r w:rsidRPr="001F5D0C">
        <w:rPr>
          <w:b/>
          <w:bCs/>
          <w:sz w:val="28"/>
          <w:szCs w:val="28"/>
        </w:rPr>
        <w:lastRenderedPageBreak/>
        <w:drawing>
          <wp:inline distT="0" distB="0" distL="0" distR="0" wp14:anchorId="2D2BF115" wp14:editId="4D1ABB87">
            <wp:extent cx="5940425" cy="48469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EC22" w14:textId="55463A48" w:rsidR="001F5D0C" w:rsidRDefault="001F5D0C" w:rsidP="00A4748C">
      <w:pPr>
        <w:rPr>
          <w:b/>
          <w:bCs/>
          <w:sz w:val="28"/>
          <w:szCs w:val="28"/>
        </w:rPr>
      </w:pPr>
      <w:r w:rsidRPr="001F5D0C">
        <w:rPr>
          <w:b/>
          <w:bCs/>
          <w:sz w:val="28"/>
          <w:szCs w:val="28"/>
        </w:rPr>
        <w:drawing>
          <wp:inline distT="0" distB="0" distL="0" distR="0" wp14:anchorId="63F020FC" wp14:editId="664DE48F">
            <wp:extent cx="5940425" cy="34677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D16C" w14:textId="18210F3B" w:rsidR="001F5D0C" w:rsidRPr="006828EC" w:rsidRDefault="001F5D0C" w:rsidP="00A4748C">
      <w:pPr>
        <w:rPr>
          <w:b/>
          <w:bCs/>
          <w:sz w:val="28"/>
          <w:szCs w:val="28"/>
        </w:rPr>
      </w:pPr>
      <w:r w:rsidRPr="001F5D0C">
        <w:rPr>
          <w:b/>
          <w:bCs/>
          <w:sz w:val="28"/>
          <w:szCs w:val="28"/>
        </w:rPr>
        <w:lastRenderedPageBreak/>
        <w:drawing>
          <wp:inline distT="0" distB="0" distL="0" distR="0" wp14:anchorId="475217C2" wp14:editId="4FCF974C">
            <wp:extent cx="5940425" cy="20612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D0C" w:rsidRPr="00682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17CD"/>
    <w:multiLevelType w:val="multilevel"/>
    <w:tmpl w:val="8124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32D9F"/>
    <w:multiLevelType w:val="multilevel"/>
    <w:tmpl w:val="DE0C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E783D"/>
    <w:multiLevelType w:val="multilevel"/>
    <w:tmpl w:val="08F6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C7582"/>
    <w:multiLevelType w:val="multilevel"/>
    <w:tmpl w:val="B7B0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D1786"/>
    <w:multiLevelType w:val="multilevel"/>
    <w:tmpl w:val="3714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B46E0"/>
    <w:multiLevelType w:val="multilevel"/>
    <w:tmpl w:val="6ACC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346FC"/>
    <w:multiLevelType w:val="multilevel"/>
    <w:tmpl w:val="FA8A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FE"/>
    <w:rsid w:val="001B00BC"/>
    <w:rsid w:val="001F5D0C"/>
    <w:rsid w:val="003801FE"/>
    <w:rsid w:val="003C6047"/>
    <w:rsid w:val="00413FF2"/>
    <w:rsid w:val="006828EC"/>
    <w:rsid w:val="008B7087"/>
    <w:rsid w:val="00A4748C"/>
    <w:rsid w:val="00C76CC1"/>
    <w:rsid w:val="00D24323"/>
    <w:rsid w:val="00EF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AAAFD"/>
  <w15:chartTrackingRefBased/>
  <w15:docId w15:val="{17E77DF8-DC6A-4B75-8FE9-C5757465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801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E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00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801F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3801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3801F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EF4E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F4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F4E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EF4E33"/>
  </w:style>
  <w:style w:type="character" w:customStyle="1" w:styleId="hljs-builtin">
    <w:name w:val="hljs-built_in"/>
    <w:basedOn w:val="a0"/>
    <w:rsid w:val="00EF4E33"/>
  </w:style>
  <w:style w:type="character" w:customStyle="1" w:styleId="40">
    <w:name w:val="Заголовок 4 Знак"/>
    <w:basedOn w:val="a0"/>
    <w:link w:val="4"/>
    <w:uiPriority w:val="9"/>
    <w:semiHidden/>
    <w:rsid w:val="001B00B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2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6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2025-05-15T16:10:00Z</dcterms:created>
  <dcterms:modified xsi:type="dcterms:W3CDTF">2025-05-15T16:47:00Z</dcterms:modified>
</cp:coreProperties>
</file>