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E41E" w14:textId="2A614850" w:rsidR="00A36059" w:rsidRPr="00A261D6" w:rsidRDefault="002B2140" w:rsidP="00A261D6">
      <w:pPr>
        <w:pStyle w:val="Title"/>
      </w:pPr>
      <w:bookmarkStart w:id="0" w:name="OLE_LINK1"/>
      <w:bookmarkStart w:id="1" w:name="OLE_LINK2"/>
      <w:bookmarkStart w:id="2" w:name="OLE_LINK3"/>
      <w:r>
        <w:t>Python :</w:t>
      </w:r>
      <w:r>
        <w:br/>
        <w:t>Variables et opérations de base</w:t>
      </w:r>
    </w:p>
    <w:p w14:paraId="7D81E08E" w14:textId="1FE67862" w:rsidR="008F30CD" w:rsidRPr="002B2140" w:rsidRDefault="002B2140" w:rsidP="00A261D6">
      <w:pPr>
        <w:pStyle w:val="Nometmail"/>
        <w:rPr>
          <w:lang w:val="en-US"/>
        </w:rPr>
      </w:pPr>
      <w:r w:rsidRPr="002B2140">
        <w:rPr>
          <w:lang w:val="en-US"/>
        </w:rPr>
        <w:t xml:space="preserve">Pascal Burkhard </w:t>
      </w:r>
      <w:r w:rsidR="00085BF1" w:rsidRPr="002B2140">
        <w:rPr>
          <w:lang w:val="en-US"/>
        </w:rPr>
        <w:t>(</w:t>
      </w:r>
      <w:r w:rsidRPr="002B2140">
        <w:rPr>
          <w:lang w:val="en-US"/>
        </w:rPr>
        <w:t>pascal.burkhard@</w:t>
      </w:r>
      <w:r>
        <w:rPr>
          <w:lang w:val="en-US"/>
        </w:rPr>
        <w:t>rpn.ch</w:t>
      </w:r>
      <w:r w:rsidR="00085BF1" w:rsidRPr="002B2140">
        <w:rPr>
          <w:lang w:val="en-US"/>
        </w:rPr>
        <w:t>)</w:t>
      </w:r>
    </w:p>
    <w:p w14:paraId="5468F76B" w14:textId="2519B6AB" w:rsidR="008F30CD" w:rsidRDefault="008F30CD" w:rsidP="00A261D6">
      <w:pPr>
        <w:pStyle w:val="Heading1"/>
      </w:pPr>
      <w:r w:rsidRPr="00A261D6">
        <w:t>Description</w:t>
      </w:r>
      <w:r>
        <w:t xml:space="preserve"> de </w:t>
      </w:r>
      <w:r w:rsidR="00FF729C">
        <w:t>la séquence</w:t>
      </w:r>
    </w:p>
    <w:p w14:paraId="52BBF127" w14:textId="53F95D10" w:rsidR="00510C50" w:rsidRPr="00A261D6" w:rsidRDefault="00510C50" w:rsidP="00A261D6">
      <w:pPr>
        <w:pStyle w:val="Heading2"/>
      </w:pPr>
      <w:r>
        <w:t>Mots clés</w:t>
      </w:r>
    </w:p>
    <w:p w14:paraId="6E9482E7" w14:textId="04F77EDF" w:rsidR="008F30CD" w:rsidRDefault="002B2140" w:rsidP="008F30CD">
      <w:r>
        <w:t xml:space="preserve">Python, </w:t>
      </w:r>
      <w:r w:rsidR="0008173E">
        <w:t>variables, opérations de base.</w:t>
      </w:r>
    </w:p>
    <w:p w14:paraId="1FEF8FA9" w14:textId="402FE95F" w:rsidR="00510C50" w:rsidRDefault="00510C50" w:rsidP="00510C50">
      <w:pPr>
        <w:pStyle w:val="Heading2"/>
      </w:pPr>
      <w:r>
        <w:t>Résumé</w:t>
      </w:r>
    </w:p>
    <w:p w14:paraId="0918BF8D" w14:textId="77139F79" w:rsidR="00510C50" w:rsidRPr="00510C50" w:rsidRDefault="002B2140" w:rsidP="00510C50">
      <w:r>
        <w:t>Séquence théorique sur les bases de Python</w:t>
      </w:r>
      <w:r w:rsidR="00ED0246">
        <w:t> ; p</w:t>
      </w:r>
      <w:r>
        <w:t>lus spécifiquement la création</w:t>
      </w:r>
      <w:r w:rsidR="0008173E">
        <w:t xml:space="preserve"> de var</w:t>
      </w:r>
      <w:r w:rsidR="00ED0246">
        <w:t>iables et l’utilisation quelques opérateurs et fonctions simple</w:t>
      </w:r>
      <w:r w:rsidR="005471DA">
        <w:t>s</w:t>
      </w:r>
      <w:r w:rsidR="00ED0246">
        <w:t xml:space="preserve"> de Python.</w:t>
      </w:r>
    </w:p>
    <w:p w14:paraId="01C4B6E3" w14:textId="7DF9D9BD" w:rsidR="008F30CD" w:rsidRDefault="008F30CD" w:rsidP="00510C50">
      <w:pPr>
        <w:pStyle w:val="Heading2"/>
      </w:pPr>
      <w:r>
        <w:t>Type d’activité</w:t>
      </w:r>
      <w:r w:rsidR="00ED0246">
        <w:t>s</w:t>
      </w:r>
    </w:p>
    <w:p w14:paraId="00CAE531" w14:textId="72083483" w:rsidR="00C331E7" w:rsidRDefault="00C331E7" w:rsidP="00C331E7">
      <w:pPr>
        <w:pStyle w:val="ListParagraph"/>
        <w:numPr>
          <w:ilvl w:val="0"/>
          <w:numId w:val="6"/>
        </w:numPr>
      </w:pPr>
      <w:r>
        <w:t>une séquence théorique en présentation frontale ;</w:t>
      </w:r>
    </w:p>
    <w:p w14:paraId="3FD376BB" w14:textId="2D2B0B9E" w:rsidR="00C331E7" w:rsidRPr="00C331E7" w:rsidRDefault="00C331E7" w:rsidP="00C331E7">
      <w:pPr>
        <w:pStyle w:val="ListParagraph"/>
        <w:numPr>
          <w:ilvl w:val="0"/>
          <w:numId w:val="6"/>
        </w:numPr>
      </w:pPr>
      <w:r>
        <w:t>une séquence pratique avec les élèves qui pratique</w:t>
      </w:r>
      <w:r w:rsidR="008C540E">
        <w:t>nt</w:t>
      </w:r>
      <w:r>
        <w:t xml:space="preserve"> de façon autonome.</w:t>
      </w:r>
    </w:p>
    <w:p w14:paraId="12C0E5E4" w14:textId="0115EA6C" w:rsidR="008F30CD" w:rsidRDefault="008F30CD" w:rsidP="00510C50">
      <w:pPr>
        <w:pStyle w:val="Heading2"/>
      </w:pPr>
      <w:r>
        <w:t>Public</w:t>
      </w:r>
    </w:p>
    <w:p w14:paraId="40CEF379" w14:textId="64DA3266" w:rsidR="0008173E" w:rsidRPr="0008173E" w:rsidRDefault="0008173E" w:rsidP="0008173E">
      <w:r>
        <w:t>Élèves de première année avec peu ou pas de notion</w:t>
      </w:r>
      <w:r w:rsidR="008C540E">
        <w:t>s</w:t>
      </w:r>
      <w:r>
        <w:t xml:space="preserve"> de programmation.</w:t>
      </w:r>
    </w:p>
    <w:p w14:paraId="39712B03" w14:textId="48D80809" w:rsidR="008F30CD" w:rsidRDefault="008F30CD" w:rsidP="00A261D6">
      <w:pPr>
        <w:pStyle w:val="Heading1"/>
      </w:pPr>
      <w:r>
        <w:t>Objectifs</w:t>
      </w:r>
    </w:p>
    <w:p w14:paraId="22B91C4F" w14:textId="668192F0" w:rsidR="00510C50" w:rsidRDefault="00510C50" w:rsidP="00510C50">
      <w:pPr>
        <w:pStyle w:val="Heading2"/>
      </w:pPr>
      <w:r>
        <w:t>Objectif</w:t>
      </w:r>
      <w:r w:rsidR="00FF729C">
        <w:t>s</w:t>
      </w:r>
      <w:r>
        <w:t xml:space="preserve"> généra</w:t>
      </w:r>
      <w:r w:rsidR="00FF729C">
        <w:t>ux</w:t>
      </w:r>
    </w:p>
    <w:p w14:paraId="55CAC14C" w14:textId="0930E1D5" w:rsidR="00510C50" w:rsidRDefault="00924D39" w:rsidP="00510C50">
      <w:r>
        <w:t xml:space="preserve">Apprendre les bases nécessaires à l’utilisation de Python pour </w:t>
      </w:r>
      <w:r w:rsidR="008C540E">
        <w:t>manipuler différents types de données simples et les sto</w:t>
      </w:r>
      <w:r w:rsidR="001A7280">
        <w:t>ck</w:t>
      </w:r>
      <w:r w:rsidR="008C540E">
        <w:t>er dans des variables</w:t>
      </w:r>
      <w:r>
        <w:t>.</w:t>
      </w:r>
    </w:p>
    <w:p w14:paraId="44EB9F86" w14:textId="7B7EC87D" w:rsidR="00510C50" w:rsidRDefault="00510C50" w:rsidP="00510C50">
      <w:pPr>
        <w:pStyle w:val="Heading2"/>
      </w:pPr>
      <w:r>
        <w:t>Objectifs spécifiques</w:t>
      </w:r>
    </w:p>
    <w:p w14:paraId="49DE4B69" w14:textId="3EAC06A2" w:rsidR="00924D39" w:rsidRDefault="00924D39" w:rsidP="00924D39">
      <w:pPr>
        <w:pStyle w:val="ListParagraph"/>
        <w:numPr>
          <w:ilvl w:val="0"/>
          <w:numId w:val="4"/>
        </w:numPr>
      </w:pPr>
      <w:r>
        <w:t>apprendre à créer des variables ;</w:t>
      </w:r>
    </w:p>
    <w:p w14:paraId="68873C2E" w14:textId="4D40D67E" w:rsidR="00924D39" w:rsidRDefault="00924D39" w:rsidP="00924D39">
      <w:pPr>
        <w:pStyle w:val="ListParagraph"/>
        <w:numPr>
          <w:ilvl w:val="0"/>
          <w:numId w:val="4"/>
        </w:numPr>
      </w:pPr>
      <w:r>
        <w:t>apprendre à supprimer des variables ;</w:t>
      </w:r>
    </w:p>
    <w:p w14:paraId="4B717770" w14:textId="6ECD92BA" w:rsidR="00924D39" w:rsidRDefault="00924D39" w:rsidP="00924D39">
      <w:pPr>
        <w:pStyle w:val="ListParagraph"/>
        <w:numPr>
          <w:ilvl w:val="0"/>
          <w:numId w:val="4"/>
        </w:numPr>
      </w:pPr>
      <w:r>
        <w:t>apprendre à modifier des variables ;</w:t>
      </w:r>
    </w:p>
    <w:p w14:paraId="5F82CE6C" w14:textId="6789C866" w:rsidR="00924D39" w:rsidRDefault="00924D39" w:rsidP="00924D39">
      <w:pPr>
        <w:pStyle w:val="ListParagraph"/>
        <w:numPr>
          <w:ilvl w:val="0"/>
          <w:numId w:val="4"/>
        </w:numPr>
      </w:pPr>
      <w:r>
        <w:t xml:space="preserve">comprendre la notion de </w:t>
      </w:r>
      <w:r>
        <w:rPr>
          <w:i/>
          <w:iCs/>
        </w:rPr>
        <w:t>type</w:t>
      </w:r>
      <w:r>
        <w:t xml:space="preserve"> </w:t>
      </w:r>
      <w:r w:rsidRPr="00924D39">
        <w:rPr>
          <w:i/>
          <w:iCs/>
        </w:rPr>
        <w:t>de données</w:t>
      </w:r>
      <w:r>
        <w:t xml:space="preserve"> dans le contexte des variables ;</w:t>
      </w:r>
    </w:p>
    <w:p w14:paraId="2BD9EFFC" w14:textId="06072203" w:rsidR="00924D39" w:rsidRDefault="00924D39" w:rsidP="00924D39">
      <w:pPr>
        <w:pStyle w:val="ListParagraph"/>
        <w:numPr>
          <w:ilvl w:val="0"/>
          <w:numId w:val="4"/>
        </w:numPr>
      </w:pPr>
      <w:r>
        <w:t>manipuler des valeurs numériques ;</w:t>
      </w:r>
    </w:p>
    <w:p w14:paraId="0D6651FE" w14:textId="29057608" w:rsidR="00E6205A" w:rsidRDefault="00924D39" w:rsidP="00924D39">
      <w:pPr>
        <w:pStyle w:val="ListParagraph"/>
        <w:numPr>
          <w:ilvl w:val="0"/>
          <w:numId w:val="4"/>
        </w:numPr>
      </w:pPr>
      <w:r>
        <w:t>manipuler des chaines de caractères.</w:t>
      </w:r>
    </w:p>
    <w:p w14:paraId="518DCA13" w14:textId="77777777" w:rsidR="00E6205A" w:rsidRDefault="00E6205A">
      <w:pPr>
        <w:jc w:val="left"/>
      </w:pPr>
      <w:r>
        <w:br w:type="page"/>
      </w:r>
    </w:p>
    <w:p w14:paraId="7DB0AF4C" w14:textId="77777777" w:rsidR="009F5B2F" w:rsidRDefault="00AD12C0" w:rsidP="00AD12C0">
      <w:pPr>
        <w:pStyle w:val="Heading1"/>
      </w:pPr>
      <w:r>
        <w:lastRenderedPageBreak/>
        <w:t>Création de la séquence</w:t>
      </w:r>
    </w:p>
    <w:p w14:paraId="0C708650" w14:textId="77CBE3A8" w:rsidR="009F5B2F" w:rsidRDefault="009F5B2F" w:rsidP="009F5B2F">
      <w:pPr>
        <w:pStyle w:val="Heading2"/>
      </w:pPr>
      <w:r>
        <w:t>Connaissances préalables</w:t>
      </w:r>
    </w:p>
    <w:p w14:paraId="3E685400" w14:textId="0BE2D347" w:rsidR="009F5B2F" w:rsidRDefault="009F5B2F" w:rsidP="009F5B2F">
      <w:r>
        <w:t xml:space="preserve">Dans le cadre de ce premier projet pour le CAS d’Informatique, je souhaitais </w:t>
      </w:r>
      <w:r w:rsidR="0070101E">
        <w:t xml:space="preserve">débuter avec un projet </w:t>
      </w:r>
      <w:r w:rsidR="007A7337">
        <w:t xml:space="preserve">relativement </w:t>
      </w:r>
      <w:r w:rsidR="0070101E">
        <w:t xml:space="preserve">simple </w:t>
      </w:r>
      <w:r w:rsidR="007A7337">
        <w:t xml:space="preserve">dans Python. Le but étant de créer une séquence </w:t>
      </w:r>
      <w:r w:rsidR="00157FF6">
        <w:t>prévu</w:t>
      </w:r>
      <w:r w:rsidR="006F579C">
        <w:t>e</w:t>
      </w:r>
      <w:r w:rsidR="00157FF6">
        <w:t xml:space="preserve"> pour le </w:t>
      </w:r>
      <w:r w:rsidR="0095452E">
        <w:t xml:space="preserve">début de la première année avec quelques bases en rapport avec les variables et </w:t>
      </w:r>
      <w:r w:rsidR="00AA154D">
        <w:t>des</w:t>
      </w:r>
      <w:r w:rsidR="0095452E">
        <w:t xml:space="preserve"> opérations simples.</w:t>
      </w:r>
    </w:p>
    <w:p w14:paraId="6883E503" w14:textId="7C731136" w:rsidR="0095452E" w:rsidRDefault="0095452E" w:rsidP="009F5B2F">
      <w:r>
        <w:t xml:space="preserve">Je souhaitais cependant faire usage d’un certain nombre de connaissances préalables. J’ai donc </w:t>
      </w:r>
      <w:r w:rsidR="00EA288B">
        <w:t>utilisé</w:t>
      </w:r>
      <w:r>
        <w:t xml:space="preserve"> des outils pour la création de ma présentation et de ma séquence d’exercice qui m’était déjà, en tout cas partiellement, connus.</w:t>
      </w:r>
    </w:p>
    <w:p w14:paraId="0289DD15" w14:textId="02262F75" w:rsidR="0095452E" w:rsidRPr="004B1050" w:rsidRDefault="0095452E" w:rsidP="009F5B2F">
      <w:r>
        <w:t xml:space="preserve">Pour </w:t>
      </w:r>
      <w:r w:rsidR="004B1050">
        <w:t xml:space="preserve">permettre un accès facilité aux documents utilisés pour créer la présentation et la séquence d’exercice, j’ai </w:t>
      </w:r>
      <w:r w:rsidR="001A28D7">
        <w:t>hébergé</w:t>
      </w:r>
      <w:r w:rsidR="004B1050">
        <w:t xml:space="preserve"> </w:t>
      </w:r>
      <w:r w:rsidR="00D61AE6">
        <w:t>un</w:t>
      </w:r>
      <w:r w:rsidR="004B1050">
        <w:t xml:space="preserve"> </w:t>
      </w:r>
      <w:r w:rsidR="004B1050">
        <w:rPr>
          <w:i/>
          <w:iCs/>
        </w:rPr>
        <w:t>package</w:t>
      </w:r>
      <w:r w:rsidR="004B1050" w:rsidRPr="005471DA">
        <w:rPr>
          <w:rStyle w:val="FootnoteReference"/>
        </w:rPr>
        <w:footnoteReference w:id="1"/>
      </w:r>
      <w:r w:rsidR="006337A0">
        <w:rPr>
          <w:i/>
          <w:iCs/>
        </w:rPr>
        <w:t xml:space="preserve"> </w:t>
      </w:r>
      <w:r w:rsidR="006337A0" w:rsidRPr="006337A0">
        <w:t>(pour plus d’</w:t>
      </w:r>
      <w:r w:rsidR="006337A0">
        <w:t>informations sur l</w:t>
      </w:r>
      <w:r w:rsidR="00985278">
        <w:t>a</w:t>
      </w:r>
      <w:r w:rsidR="006337A0">
        <w:t xml:space="preserve"> création de</w:t>
      </w:r>
      <w:r w:rsidR="00D61AE6">
        <w:t xml:space="preserve"> tels</w:t>
      </w:r>
      <w:r w:rsidR="006337A0">
        <w:t xml:space="preserve"> </w:t>
      </w:r>
      <w:r w:rsidR="006337A0" w:rsidRPr="006337A0">
        <w:rPr>
          <w:i/>
          <w:iCs/>
        </w:rPr>
        <w:t>package</w:t>
      </w:r>
      <w:r w:rsidR="006337A0">
        <w:t xml:space="preserve"> R, voir </w:t>
      </w:r>
      <w:r w:rsidR="0078582F" w:rsidRPr="0078582F">
        <w:rPr>
          <w:i/>
          <w:iCs/>
        </w:rPr>
        <w:t>R Packages</w:t>
      </w:r>
      <w:r w:rsidR="0078582F" w:rsidRPr="005471DA">
        <w:rPr>
          <w:rStyle w:val="FootnoteReference"/>
        </w:rPr>
        <w:footnoteReference w:id="2"/>
      </w:r>
      <w:r w:rsidR="006337A0">
        <w:t>)</w:t>
      </w:r>
      <w:r w:rsidR="004B1050">
        <w:rPr>
          <w:i/>
          <w:iCs/>
        </w:rPr>
        <w:t xml:space="preserve"> </w:t>
      </w:r>
      <w:r w:rsidR="004B1050">
        <w:t xml:space="preserve">sur un espace de stockage </w:t>
      </w:r>
      <w:r w:rsidR="004B1050" w:rsidRPr="004B1050">
        <w:rPr>
          <w:i/>
          <w:iCs/>
        </w:rPr>
        <w:t>GitHub</w:t>
      </w:r>
      <w:r w:rsidR="004B1050">
        <w:t xml:space="preserve"> en plus de l’espace </w:t>
      </w:r>
      <w:r w:rsidR="004B1050" w:rsidRPr="004B1050">
        <w:rPr>
          <w:i/>
          <w:iCs/>
        </w:rPr>
        <w:t>Graasp</w:t>
      </w:r>
      <w:r w:rsidR="004B1050" w:rsidRPr="004B1050">
        <w:t>.</w:t>
      </w:r>
      <w:r w:rsidR="004B1050">
        <w:t xml:space="preserve"> Ce stockage sur </w:t>
      </w:r>
      <w:r w:rsidR="004B1050" w:rsidRPr="004B1050">
        <w:rPr>
          <w:i/>
          <w:iCs/>
        </w:rPr>
        <w:t>GitHub</w:t>
      </w:r>
      <w:r w:rsidR="004B1050">
        <w:rPr>
          <w:i/>
          <w:iCs/>
        </w:rPr>
        <w:t xml:space="preserve"> </w:t>
      </w:r>
      <w:r w:rsidR="004B1050">
        <w:t xml:space="preserve">permet à toute personne souhaitant installer le </w:t>
      </w:r>
      <w:r w:rsidR="004B1050">
        <w:rPr>
          <w:i/>
          <w:iCs/>
        </w:rPr>
        <w:t xml:space="preserve">package </w:t>
      </w:r>
      <w:r w:rsidR="004B1050">
        <w:t xml:space="preserve">dans R, de le faire </w:t>
      </w:r>
      <w:r w:rsidR="004B4F73">
        <w:t>aisément</w:t>
      </w:r>
      <w:r w:rsidR="004B1050">
        <w:t>.</w:t>
      </w:r>
    </w:p>
    <w:p w14:paraId="3FECCD38" w14:textId="3EC2D91A" w:rsidR="007A7337" w:rsidRDefault="007A7337" w:rsidP="007A7337">
      <w:pPr>
        <w:pStyle w:val="Heading2"/>
      </w:pPr>
      <w:r>
        <w:t>Présentation</w:t>
      </w:r>
      <w:r w:rsidR="0071439B">
        <w:t xml:space="preserve"> </w:t>
      </w:r>
      <w:r w:rsidR="001A7280" w:rsidRPr="001A7280">
        <w:rPr>
          <w:i/>
          <w:iCs/>
        </w:rPr>
        <w:t>HTML</w:t>
      </w:r>
      <w:r w:rsidR="003A4B47">
        <w:t xml:space="preserve"> avec</w:t>
      </w:r>
      <w:r>
        <w:t xml:space="preserve"> </w:t>
      </w:r>
      <w:r w:rsidR="004B1050" w:rsidRPr="004B1050">
        <w:rPr>
          <w:i/>
          <w:iCs/>
        </w:rPr>
        <w:t>x</w:t>
      </w:r>
      <w:r w:rsidRPr="004B1050">
        <w:rPr>
          <w:i/>
          <w:iCs/>
        </w:rPr>
        <w:t>aringan</w:t>
      </w:r>
    </w:p>
    <w:p w14:paraId="28A667BE" w14:textId="7068EA98" w:rsidR="007A7337" w:rsidRDefault="007A7337" w:rsidP="007A7337">
      <w:r>
        <w:t xml:space="preserve">Pour </w:t>
      </w:r>
      <w:r w:rsidR="00B60441">
        <w:t xml:space="preserve">la création de la présentation, qui constitue le document </w:t>
      </w:r>
      <w:r w:rsidR="009D2962">
        <w:t>nécessaire</w:t>
      </w:r>
      <w:r w:rsidR="00B60441">
        <w:t xml:space="preserve"> </w:t>
      </w:r>
      <w:r w:rsidR="009D2962">
        <w:t xml:space="preserve">à </w:t>
      </w:r>
      <w:r w:rsidR="00B60441">
        <w:t xml:space="preserve">la première partie de ma leçon, j’ai choisi d’utiliser </w:t>
      </w:r>
      <w:r w:rsidR="004B1050" w:rsidRPr="004B1050">
        <w:rPr>
          <w:i/>
          <w:iCs/>
        </w:rPr>
        <w:t>x</w:t>
      </w:r>
      <w:r w:rsidR="00B60441" w:rsidRPr="004B1050">
        <w:rPr>
          <w:i/>
          <w:iCs/>
        </w:rPr>
        <w:t>aringan</w:t>
      </w:r>
      <w:r w:rsidR="00B60441" w:rsidRPr="005471DA">
        <w:rPr>
          <w:rStyle w:val="FootnoteReference"/>
        </w:rPr>
        <w:footnoteReference w:id="3"/>
      </w:r>
      <w:r w:rsidR="00B60441">
        <w:t xml:space="preserve">, ce </w:t>
      </w:r>
      <w:r w:rsidR="00B60441">
        <w:rPr>
          <w:i/>
          <w:iCs/>
        </w:rPr>
        <w:t>package</w:t>
      </w:r>
      <w:r w:rsidR="00405393">
        <w:rPr>
          <w:i/>
          <w:iCs/>
        </w:rPr>
        <w:t xml:space="preserve"> </w:t>
      </w:r>
      <w:r w:rsidR="00405393">
        <w:t xml:space="preserve">permet de rédiger des présentations dans un document </w:t>
      </w:r>
      <w:r w:rsidR="00405393" w:rsidRPr="004B1050">
        <w:rPr>
          <w:i/>
          <w:iCs/>
        </w:rPr>
        <w:t>R Markdown</w:t>
      </w:r>
      <w:r w:rsidR="00405393" w:rsidRPr="005471DA">
        <w:rPr>
          <w:rStyle w:val="FootnoteReference"/>
        </w:rPr>
        <w:footnoteReference w:id="4"/>
      </w:r>
      <w:r w:rsidR="00405393">
        <w:t xml:space="preserve"> pour ensuite le transformer </w:t>
      </w:r>
      <w:r w:rsidR="00182790">
        <w:t>en</w:t>
      </w:r>
      <w:r w:rsidR="00405393">
        <w:t xml:space="preserve"> document </w:t>
      </w:r>
      <w:r w:rsidR="001A7280" w:rsidRPr="001A7280">
        <w:rPr>
          <w:i/>
          <w:iCs/>
        </w:rPr>
        <w:t>HTML</w:t>
      </w:r>
      <w:r w:rsidR="00405393">
        <w:t>.</w:t>
      </w:r>
    </w:p>
    <w:p w14:paraId="199A4821" w14:textId="6448F8A4" w:rsidR="004B1050" w:rsidRDefault="00405393" w:rsidP="007A7337">
      <w:r>
        <w:t xml:space="preserve">L’avantage de cette solution, c’est qu’elle permet d’inclure des morceaux (appelés </w:t>
      </w:r>
      <w:r w:rsidRPr="00405393">
        <w:rPr>
          <w:i/>
          <w:iCs/>
        </w:rPr>
        <w:t>chunks</w:t>
      </w:r>
      <w:r>
        <w:t xml:space="preserve">) de code dans </w:t>
      </w:r>
      <w:r w:rsidR="009D2962">
        <w:t>un</w:t>
      </w:r>
      <w:r>
        <w:t xml:space="preserve"> document </w:t>
      </w:r>
      <w:r w:rsidRPr="004B1050">
        <w:rPr>
          <w:i/>
          <w:iCs/>
        </w:rPr>
        <w:t>R Markdown</w:t>
      </w:r>
      <w:r>
        <w:t>. Le langage de ces morceaux e</w:t>
      </w:r>
      <w:r w:rsidR="004B1050">
        <w:t>s</w:t>
      </w:r>
      <w:r>
        <w:t xml:space="preserve">t spécifié et le moteur qui génère le fichier </w:t>
      </w:r>
      <w:r w:rsidR="001A7280" w:rsidRPr="001A7280">
        <w:rPr>
          <w:i/>
          <w:iCs/>
        </w:rPr>
        <w:t>HTML</w:t>
      </w:r>
      <w:r>
        <w:t xml:space="preserve"> exécute le code et génère automatiquement </w:t>
      </w:r>
      <w:r w:rsidR="004B1050">
        <w:t xml:space="preserve">le résultat des différentes commandes utilisées. J’ai également utilisé un </w:t>
      </w:r>
      <w:r w:rsidR="004B1050" w:rsidRPr="004B1050">
        <w:rPr>
          <w:i/>
          <w:iCs/>
        </w:rPr>
        <w:t>package</w:t>
      </w:r>
      <w:r w:rsidR="004B1050">
        <w:t xml:space="preserve"> du nom de </w:t>
      </w:r>
      <w:r w:rsidR="004B1050" w:rsidRPr="004B1050">
        <w:rPr>
          <w:i/>
          <w:iCs/>
        </w:rPr>
        <w:t>flair</w:t>
      </w:r>
      <w:r w:rsidR="004B1050" w:rsidRPr="005471DA">
        <w:rPr>
          <w:rStyle w:val="FootnoteReference"/>
        </w:rPr>
        <w:footnoteReference w:id="5"/>
      </w:r>
      <w:r w:rsidR="004B1050">
        <w:t xml:space="preserve"> pour ajouter des mises en évidence dans certains morceaux de code.</w:t>
      </w:r>
    </w:p>
    <w:p w14:paraId="6216FBE4" w14:textId="41D0A8DB" w:rsidR="004B1050" w:rsidRPr="00A62E48" w:rsidRDefault="004B1050" w:rsidP="007A7337">
      <w:r>
        <w:t xml:space="preserve">Un autre avantage de ces présentations </w:t>
      </w:r>
      <w:r>
        <w:rPr>
          <w:i/>
          <w:iCs/>
        </w:rPr>
        <w:t>xaringan</w:t>
      </w:r>
      <w:r>
        <w:t xml:space="preserve">, c’est que le fichier </w:t>
      </w:r>
      <w:r w:rsidR="001A7280" w:rsidRPr="001A7280">
        <w:rPr>
          <w:i/>
          <w:iCs/>
        </w:rPr>
        <w:t>HTML</w:t>
      </w:r>
      <w:r>
        <w:t xml:space="preserve"> peut aisément être hébergé sur un serveur web et consulté en tout temps par les élèves. Le fichier </w:t>
      </w:r>
      <w:r w:rsidR="001A7280" w:rsidRPr="001A7280">
        <w:rPr>
          <w:i/>
          <w:iCs/>
        </w:rPr>
        <w:t>HTML</w:t>
      </w:r>
      <w:r>
        <w:t xml:space="preserve"> peut d’ailleurs être consulté en mode « raw » sur </w:t>
      </w:r>
      <w:r w:rsidRPr="004B1050">
        <w:rPr>
          <w:i/>
          <w:iCs/>
        </w:rPr>
        <w:t>Graasp</w:t>
      </w:r>
      <w:r w:rsidR="00A62E48">
        <w:t xml:space="preserve">. Un lien vers le fichier </w:t>
      </w:r>
      <w:r w:rsidR="009D2962">
        <w:t xml:space="preserve">disponible </w:t>
      </w:r>
      <w:r w:rsidR="00A62E48">
        <w:t xml:space="preserve">sur </w:t>
      </w:r>
      <w:r w:rsidR="00A62E48">
        <w:rPr>
          <w:i/>
          <w:iCs/>
        </w:rPr>
        <w:t>Graasp</w:t>
      </w:r>
      <w:r w:rsidR="00A62E48">
        <w:t xml:space="preserve"> et sur </w:t>
      </w:r>
      <w:r w:rsidR="00A62E48">
        <w:rPr>
          <w:i/>
          <w:iCs/>
        </w:rPr>
        <w:t>GitHub</w:t>
      </w:r>
      <w:r w:rsidR="00A62E48">
        <w:t xml:space="preserve"> se trouve dans les </w:t>
      </w:r>
      <w:hyperlink w:anchor="_Annexes" w:history="1">
        <w:r w:rsidR="00A62E48" w:rsidRPr="00A62E48">
          <w:rPr>
            <w:rStyle w:val="Hyperlink"/>
          </w:rPr>
          <w:t>Annexes</w:t>
        </w:r>
      </w:hyperlink>
      <w:r w:rsidR="00A62E48">
        <w:t>.</w:t>
      </w:r>
    </w:p>
    <w:p w14:paraId="7F6DF9E1" w14:textId="5E6D62D3" w:rsidR="004B1050" w:rsidRDefault="004B1050" w:rsidP="004B1050">
      <w:pPr>
        <w:pStyle w:val="Heading2"/>
        <w:rPr>
          <w:i/>
          <w:iCs/>
        </w:rPr>
      </w:pPr>
      <w:r>
        <w:t>Séquence d’exercice</w:t>
      </w:r>
      <w:r w:rsidR="00883765">
        <w:t>s</w:t>
      </w:r>
      <w:r w:rsidR="003A4B47">
        <w:t xml:space="preserve"> avec</w:t>
      </w:r>
      <w:r>
        <w:t xml:space="preserve"> </w:t>
      </w:r>
      <w:r>
        <w:rPr>
          <w:i/>
          <w:iCs/>
        </w:rPr>
        <w:t>learnr</w:t>
      </w:r>
    </w:p>
    <w:p w14:paraId="6995D349" w14:textId="6C2C3A54" w:rsidR="004B1050" w:rsidRDefault="004B1050" w:rsidP="004B1050">
      <w:r>
        <w:t xml:space="preserve">Pour la séquence d’exercice, j’ai retenu un </w:t>
      </w:r>
      <w:r>
        <w:rPr>
          <w:i/>
          <w:iCs/>
        </w:rPr>
        <w:t>package</w:t>
      </w:r>
      <w:r w:rsidR="008A41A3">
        <w:rPr>
          <w:i/>
          <w:iCs/>
        </w:rPr>
        <w:t xml:space="preserve"> </w:t>
      </w:r>
      <w:r w:rsidR="008A41A3">
        <w:t xml:space="preserve">appelé </w:t>
      </w:r>
      <w:r w:rsidR="008A41A3" w:rsidRPr="008A41A3">
        <w:rPr>
          <w:i/>
          <w:iCs/>
        </w:rPr>
        <w:t>learnr</w:t>
      </w:r>
      <w:r w:rsidR="003948C2" w:rsidRPr="005471DA">
        <w:rPr>
          <w:rStyle w:val="FootnoteReference"/>
        </w:rPr>
        <w:footnoteReference w:id="6"/>
      </w:r>
      <w:r w:rsidR="008A41A3">
        <w:rPr>
          <w:i/>
          <w:iCs/>
        </w:rPr>
        <w:t xml:space="preserve"> </w:t>
      </w:r>
      <w:r>
        <w:t xml:space="preserve">qui permet de mettre en place des </w:t>
      </w:r>
      <w:r w:rsidR="00A62E48">
        <w:t>séquences pédagogi</w:t>
      </w:r>
      <w:r w:rsidR="00643451">
        <w:t>qu</w:t>
      </w:r>
      <w:r w:rsidR="00A62E48">
        <w:t>es dans R.</w:t>
      </w:r>
      <w:r w:rsidR="001A28D7">
        <w:t xml:space="preserve"> Comme pour la présentation </w:t>
      </w:r>
      <w:r w:rsidR="001A28D7">
        <w:rPr>
          <w:i/>
          <w:iCs/>
        </w:rPr>
        <w:t>xaringan</w:t>
      </w:r>
      <w:r w:rsidR="001A28D7">
        <w:t xml:space="preserve">, </w:t>
      </w:r>
      <w:r w:rsidR="001A28D7" w:rsidRPr="001A28D7">
        <w:rPr>
          <w:i/>
          <w:iCs/>
        </w:rPr>
        <w:t>learnr</w:t>
      </w:r>
      <w:r w:rsidR="00A62E48">
        <w:t xml:space="preserve"> </w:t>
      </w:r>
      <w:r w:rsidR="008A41A3">
        <w:t xml:space="preserve">fonctionne avec des documents </w:t>
      </w:r>
      <w:r w:rsidR="008A41A3">
        <w:rPr>
          <w:i/>
          <w:iCs/>
        </w:rPr>
        <w:t xml:space="preserve">R </w:t>
      </w:r>
      <w:r w:rsidR="008A41A3" w:rsidRPr="008A41A3">
        <w:rPr>
          <w:i/>
          <w:iCs/>
        </w:rPr>
        <w:t>Markdown</w:t>
      </w:r>
      <w:r w:rsidR="008A41A3">
        <w:t xml:space="preserve"> qui sont ensuite transformé</w:t>
      </w:r>
      <w:r w:rsidR="0039096A">
        <w:t>s</w:t>
      </w:r>
      <w:r w:rsidR="00DE77B1">
        <w:t xml:space="preserve"> et présenté</w:t>
      </w:r>
      <w:r w:rsidR="009D42AF">
        <w:t>s</w:t>
      </w:r>
      <w:r w:rsidR="00DE77B1">
        <w:t xml:space="preserve"> sur une </w:t>
      </w:r>
      <w:r w:rsidR="00DE77B1">
        <w:lastRenderedPageBreak/>
        <w:t>page web</w:t>
      </w:r>
      <w:r w:rsidR="008A41A3">
        <w:t xml:space="preserve">. </w:t>
      </w:r>
      <w:r w:rsidR="00A62E48" w:rsidRPr="008A41A3">
        <w:t>Depuis</w:t>
      </w:r>
      <w:r w:rsidR="00A62E48">
        <w:t xml:space="preserve"> peu de temps</w:t>
      </w:r>
      <w:r w:rsidR="00834094" w:rsidRPr="005471DA">
        <w:rPr>
          <w:rStyle w:val="FootnoteReference"/>
        </w:rPr>
        <w:footnoteReference w:id="7"/>
      </w:r>
      <w:r w:rsidR="00A62E48">
        <w:t xml:space="preserve">, ce </w:t>
      </w:r>
      <w:r w:rsidR="00A62E48">
        <w:rPr>
          <w:i/>
          <w:iCs/>
        </w:rPr>
        <w:t>package</w:t>
      </w:r>
      <w:r w:rsidR="00A62E48">
        <w:t xml:space="preserve"> intègre la possibilité d’avoir des blocs d’exercice</w:t>
      </w:r>
      <w:r w:rsidR="008A41A3">
        <w:t>s</w:t>
      </w:r>
      <w:r w:rsidR="00A62E48">
        <w:t xml:space="preserve"> en Python.</w:t>
      </w:r>
    </w:p>
    <w:p w14:paraId="6934156B" w14:textId="32A7855C" w:rsidR="00A62E48" w:rsidRDefault="00A62E48" w:rsidP="009F5B2F">
      <w:r>
        <w:t>L’avantage de cette solution est de ne pas nécessiter d’installation de Python pour pouvoir effectuer les exercices</w:t>
      </w:r>
      <w:r w:rsidR="00CB0AF6">
        <w:t xml:space="preserve"> (à condition d’avoir une version des exercices déployée)</w:t>
      </w:r>
      <w:r>
        <w:t>. Un navigateur est amplement suffisant. Cela permettrait par exemple de donner la séquence d’exercice en devoir</w:t>
      </w:r>
      <w:r w:rsidR="00490E45">
        <w:t>, même si les élèves ne disposent pas de Python chez eux.</w:t>
      </w:r>
    </w:p>
    <w:p w14:paraId="082F1E7A" w14:textId="7118DA33" w:rsidR="00A62E48" w:rsidRDefault="00A62E48" w:rsidP="009F5B2F">
      <w:r>
        <w:t xml:space="preserve">Il faut cependant relever que </w:t>
      </w:r>
      <w:r>
        <w:rPr>
          <w:i/>
          <w:iCs/>
        </w:rPr>
        <w:t>learnr</w:t>
      </w:r>
      <w:r>
        <w:t xml:space="preserve"> n’intègre Python que depuis peu de temps. Toutes les fonctions ne sont donc par encore disponibles. Il ne m’a pas été possible de trouver une méthode pour « évaluer » le code saisi dans les blocs Python</w:t>
      </w:r>
      <w:r w:rsidR="00EB15FE">
        <w:t xml:space="preserve"> alors que</w:t>
      </w:r>
      <w:r w:rsidR="003D79F0">
        <w:t xml:space="preserve"> </w:t>
      </w:r>
      <w:r w:rsidR="00EB15FE">
        <w:t>c</w:t>
      </w:r>
      <w:r w:rsidR="003D79F0">
        <w:t xml:space="preserve">ette fonction est relativement simple </w:t>
      </w:r>
      <w:r>
        <w:t>pour du code R.</w:t>
      </w:r>
    </w:p>
    <w:p w14:paraId="2D671569" w14:textId="05125F4F" w:rsidR="00A62E48" w:rsidRDefault="00A62E48" w:rsidP="009F5B2F">
      <w:r>
        <w:t xml:space="preserve">Les parcours pédagogiques que l’on peut créer avec </w:t>
      </w:r>
      <w:r>
        <w:rPr>
          <w:i/>
          <w:iCs/>
        </w:rPr>
        <w:t>learnr</w:t>
      </w:r>
      <w:r>
        <w:t xml:space="preserve"> me semblent idéals pour des séquences d’apprentissage </w:t>
      </w:r>
      <w:r w:rsidR="001B2293">
        <w:t>simples</w:t>
      </w:r>
      <w:r>
        <w:t>. Elles permettent à chaque élève d’avancer à son propre rythme et permettent une expérimentation « guidée ».</w:t>
      </w:r>
      <w:r w:rsidR="0040679E">
        <w:t xml:space="preserve"> </w:t>
      </w:r>
      <w:r>
        <w:t xml:space="preserve">Le </w:t>
      </w:r>
      <w:r w:rsidRPr="006F4B4F">
        <w:rPr>
          <w:i/>
          <w:iCs/>
        </w:rPr>
        <w:t>package</w:t>
      </w:r>
      <w:r>
        <w:t xml:space="preserve"> permet </w:t>
      </w:r>
      <w:r w:rsidR="0040679E">
        <w:t xml:space="preserve">par ailleurs </w:t>
      </w:r>
      <w:r>
        <w:t>d’ajouter des indices, ce que je n’ai pas fait dans ma séquence.</w:t>
      </w:r>
    </w:p>
    <w:p w14:paraId="3ABDECE1" w14:textId="77777777" w:rsidR="00A62E48" w:rsidRDefault="00A62E48" w:rsidP="00A62E48">
      <w:pPr>
        <w:pStyle w:val="Heading2"/>
      </w:pPr>
      <w:r>
        <w:t>Déploiement de la séquence d’exercice</w:t>
      </w:r>
    </w:p>
    <w:p w14:paraId="3CA8DB72" w14:textId="4BE23DBC" w:rsidR="00951B11" w:rsidRDefault="00A62E48" w:rsidP="00A62E48">
      <w:r>
        <w:t xml:space="preserve">Les parcours pédagogiques créés avec </w:t>
      </w:r>
      <w:r>
        <w:rPr>
          <w:i/>
          <w:iCs/>
        </w:rPr>
        <w:t>learnr</w:t>
      </w:r>
      <w:r>
        <w:t xml:space="preserve"> peuvent être exécutés sur une machine en local à condition d’avoir tous les composants logiciels nécessaire</w:t>
      </w:r>
      <w:r w:rsidR="00450B5B">
        <w:t>s</w:t>
      </w:r>
      <w:r>
        <w:t xml:space="preserve"> (</w:t>
      </w:r>
      <w:r w:rsidR="00951B11">
        <w:t xml:space="preserve">R, différents </w:t>
      </w:r>
      <w:r w:rsidR="00951B11" w:rsidRPr="00951B11">
        <w:rPr>
          <w:i/>
          <w:iCs/>
        </w:rPr>
        <w:t>packages</w:t>
      </w:r>
      <w:r w:rsidR="00951B11">
        <w:t xml:space="preserve"> R, Python, etc.). Ces parcours peuvent également être facilement déployé</w:t>
      </w:r>
      <w:r w:rsidR="003E3426">
        <w:t>s</w:t>
      </w:r>
      <w:r w:rsidR="00951B11">
        <w:t xml:space="preserve"> sur un service d’hébergement </w:t>
      </w:r>
      <w:r w:rsidR="00DE47A3">
        <w:t>intégré</w:t>
      </w:r>
      <w:r w:rsidR="00951B11">
        <w:t xml:space="preserve"> dans </w:t>
      </w:r>
      <w:r w:rsidR="00951B11" w:rsidRPr="00951B11">
        <w:rPr>
          <w:i/>
          <w:iCs/>
        </w:rPr>
        <w:t>RStudi</w:t>
      </w:r>
      <w:r w:rsidR="00951B11">
        <w:rPr>
          <w:i/>
          <w:iCs/>
        </w:rPr>
        <w:t>o</w:t>
      </w:r>
      <w:r w:rsidR="00951B11" w:rsidRPr="005471DA">
        <w:rPr>
          <w:rStyle w:val="FootnoteReference"/>
        </w:rPr>
        <w:footnoteReference w:id="8"/>
      </w:r>
      <w:r w:rsidR="00951B11">
        <w:rPr>
          <w:i/>
          <w:iCs/>
        </w:rPr>
        <w:t xml:space="preserve"> </w:t>
      </w:r>
      <w:r w:rsidR="00951B11" w:rsidRPr="00951B11">
        <w:t>(</w:t>
      </w:r>
      <w:r w:rsidR="00951B11">
        <w:t>un IDE</w:t>
      </w:r>
      <w:r w:rsidR="00951B11" w:rsidRPr="005471DA">
        <w:rPr>
          <w:rStyle w:val="FootnoteReference"/>
        </w:rPr>
        <w:footnoteReference w:id="9"/>
      </w:r>
      <w:r w:rsidR="00951B11">
        <w:t xml:space="preserve">, principalement pour R) appelé </w:t>
      </w:r>
      <w:bookmarkStart w:id="3" w:name="OLE_LINK5"/>
      <w:bookmarkStart w:id="4" w:name="OLE_LINK6"/>
      <w:r w:rsidR="00951B11">
        <w:fldChar w:fldCharType="begin"/>
      </w:r>
      <w:r w:rsidR="00951B11">
        <w:instrText xml:space="preserve"> HYPERLINK "https://www.shinyapps.io/" </w:instrText>
      </w:r>
      <w:r w:rsidR="00951B11">
        <w:fldChar w:fldCharType="separate"/>
      </w:r>
      <w:r w:rsidR="00951B11" w:rsidRPr="00951B11">
        <w:rPr>
          <w:rStyle w:val="Hyperlink"/>
        </w:rPr>
        <w:t>shinyapps.io</w:t>
      </w:r>
      <w:r w:rsidR="00951B11">
        <w:fldChar w:fldCharType="end"/>
      </w:r>
      <w:bookmarkEnd w:id="3"/>
      <w:bookmarkEnd w:id="4"/>
      <w:r w:rsidR="00951B11">
        <w:t>. Cet hébergeur propose des solutions gratuites pour un nombre réduit d’applications.</w:t>
      </w:r>
    </w:p>
    <w:p w14:paraId="44152DB0" w14:textId="4D1123B3" w:rsidR="00AD12C0" w:rsidRDefault="00951B11" w:rsidP="00A62E48">
      <w:r>
        <w:t xml:space="preserve">En plus d’un déploiement sur </w:t>
      </w:r>
      <w:hyperlink r:id="rId8" w:history="1">
        <w:r w:rsidRPr="00951B11">
          <w:rPr>
            <w:rStyle w:val="Hyperlink"/>
          </w:rPr>
          <w:t>shinyapps.io</w:t>
        </w:r>
      </w:hyperlink>
      <w:r>
        <w:t xml:space="preserve">, j’ai cherché à héberger l’application sur mon propre serveur dans un </w:t>
      </w:r>
      <w:r w:rsidRPr="00B61184">
        <w:rPr>
          <w:i/>
          <w:iCs/>
        </w:rPr>
        <w:t>container</w:t>
      </w:r>
      <w:r>
        <w:t xml:space="preserve"> Docker</w:t>
      </w:r>
      <w:r w:rsidRPr="005471DA">
        <w:rPr>
          <w:rStyle w:val="FootnoteReference"/>
        </w:rPr>
        <w:footnoteReference w:id="10"/>
      </w:r>
      <w:r>
        <w:t xml:space="preserve"> (</w:t>
      </w:r>
      <w:hyperlink r:id="rId9" w:history="1">
        <w:r w:rsidR="00B61184" w:rsidRPr="00B61184">
          <w:rPr>
            <w:rStyle w:val="Hyperlink"/>
          </w:rPr>
          <w:t>www.docker.com</w:t>
        </w:r>
      </w:hyperlink>
      <w:r w:rsidR="00B61184">
        <w:t xml:space="preserve">). Un fichier </w:t>
      </w:r>
      <w:r w:rsidR="00B61184" w:rsidRPr="00B61184">
        <w:rPr>
          <w:i/>
          <w:iCs/>
        </w:rPr>
        <w:t>Dockerfile</w:t>
      </w:r>
      <w:r w:rsidR="00B61184">
        <w:t xml:space="preserve"> permettant de recréer le </w:t>
      </w:r>
      <w:r w:rsidR="00B61184" w:rsidRPr="00B61184">
        <w:rPr>
          <w:i/>
          <w:iCs/>
        </w:rPr>
        <w:t>container</w:t>
      </w:r>
      <w:r w:rsidR="00B61184">
        <w:rPr>
          <w:i/>
          <w:iCs/>
        </w:rPr>
        <w:t xml:space="preserve"> </w:t>
      </w:r>
      <w:r w:rsidR="00B61184">
        <w:t xml:space="preserve">se trouve </w:t>
      </w:r>
      <w:r w:rsidR="00C32F6C">
        <w:t xml:space="preserve">à la racine de fichiers de </w:t>
      </w:r>
      <w:r w:rsidR="00A0438C">
        <w:t xml:space="preserve">mon </w:t>
      </w:r>
      <w:r w:rsidR="00A0438C" w:rsidRPr="00A0438C">
        <w:rPr>
          <w:i/>
          <w:iCs/>
        </w:rPr>
        <w:t>package</w:t>
      </w:r>
      <w:r w:rsidR="00C32F6C">
        <w:t>.</w:t>
      </w:r>
      <w:r w:rsidR="00AD12C0">
        <w:br w:type="page"/>
      </w:r>
    </w:p>
    <w:p w14:paraId="193EE2E4" w14:textId="0089DDF8" w:rsidR="00510C50" w:rsidRDefault="00510C50" w:rsidP="00A261D6">
      <w:pPr>
        <w:pStyle w:val="Heading1"/>
      </w:pPr>
      <w:r>
        <w:lastRenderedPageBreak/>
        <w:t xml:space="preserve">En amont de </w:t>
      </w:r>
      <w:r w:rsidR="00FF729C">
        <w:t>la séquence</w:t>
      </w:r>
    </w:p>
    <w:p w14:paraId="31333FF2" w14:textId="55E7AF0E" w:rsidR="00A261D6" w:rsidRDefault="00A261D6" w:rsidP="00A261D6">
      <w:pPr>
        <w:pStyle w:val="Heading2"/>
      </w:pPr>
      <w:r>
        <w:t>Matériel</w:t>
      </w:r>
    </w:p>
    <w:p w14:paraId="343387F3" w14:textId="0387ABA3" w:rsidR="0008173E" w:rsidRDefault="0008173E" w:rsidP="0008173E">
      <w:pPr>
        <w:pStyle w:val="ListParagraph"/>
        <w:numPr>
          <w:ilvl w:val="0"/>
          <w:numId w:val="3"/>
        </w:numPr>
      </w:pPr>
      <w:r>
        <w:t>un système de projection (Beamer, télévision, …) ;</w:t>
      </w:r>
    </w:p>
    <w:p w14:paraId="11138812" w14:textId="3DAAA362" w:rsidR="0008173E" w:rsidRPr="0008173E" w:rsidRDefault="0008173E" w:rsidP="0008173E">
      <w:pPr>
        <w:pStyle w:val="ListParagraph"/>
        <w:numPr>
          <w:ilvl w:val="0"/>
          <w:numId w:val="3"/>
        </w:numPr>
      </w:pPr>
      <w:r>
        <w:t>idéalement, un ordinateur par élève pour l</w:t>
      </w:r>
      <w:r w:rsidR="00EF7AC8">
        <w:t>a</w:t>
      </w:r>
      <w:r>
        <w:t xml:space="preserve"> séquence d’exercice</w:t>
      </w:r>
      <w:r w:rsidR="00EF7AC8">
        <w:t>s</w:t>
      </w:r>
      <w:r>
        <w:t>.</w:t>
      </w:r>
    </w:p>
    <w:p w14:paraId="396E7311" w14:textId="341EA6F8" w:rsidR="00A261D6" w:rsidRDefault="00A261D6" w:rsidP="00A261D6">
      <w:pPr>
        <w:pStyle w:val="Heading2"/>
      </w:pPr>
      <w:r>
        <w:t>Références</w:t>
      </w:r>
    </w:p>
    <w:p w14:paraId="16F845DF" w14:textId="2F2428AE" w:rsidR="0097170C" w:rsidRPr="0097170C" w:rsidRDefault="0097170C" w:rsidP="0097170C">
      <w:r>
        <w:t>Les références complètes sont dans la section</w:t>
      </w:r>
      <w:r w:rsidR="00E536B0">
        <w:t xml:space="preserve"> </w:t>
      </w:r>
      <w:hyperlink w:anchor="_Annexes" w:history="1">
        <w:r w:rsidR="00E536B0" w:rsidRPr="00E536B0">
          <w:rPr>
            <w:rStyle w:val="Hyperlink"/>
          </w:rPr>
          <w:t>Annexes</w:t>
        </w:r>
      </w:hyperlink>
      <w:r>
        <w:t>.</w:t>
      </w:r>
    </w:p>
    <w:p w14:paraId="749618D5" w14:textId="395AB799" w:rsidR="006F26B7" w:rsidRDefault="006F26B7" w:rsidP="006F26B7">
      <w:r>
        <w:t>Pour la partie théorique :</w:t>
      </w:r>
    </w:p>
    <w:p w14:paraId="68424005" w14:textId="21F7B282" w:rsidR="006F26B7" w:rsidRDefault="004C37AD" w:rsidP="006F26B7">
      <w:pPr>
        <w:pStyle w:val="ListParagraph"/>
        <w:numPr>
          <w:ilvl w:val="0"/>
          <w:numId w:val="7"/>
        </w:numPr>
      </w:pPr>
      <w:r w:rsidRPr="004C37AD">
        <w:t>Beginning Programming with Python</w:t>
      </w:r>
      <w:r w:rsidRPr="005471DA">
        <w:rPr>
          <w:rStyle w:val="FootnoteReference"/>
        </w:rPr>
        <w:footnoteReference w:id="11"/>
      </w:r>
    </w:p>
    <w:p w14:paraId="68B4A645" w14:textId="557392D4" w:rsidR="004C37AD" w:rsidRPr="004C37AD" w:rsidRDefault="004C37AD" w:rsidP="006F26B7">
      <w:pPr>
        <w:pStyle w:val="ListParagraph"/>
        <w:numPr>
          <w:ilvl w:val="0"/>
          <w:numId w:val="7"/>
        </w:numPr>
        <w:rPr>
          <w:lang w:val="en-US"/>
        </w:rPr>
      </w:pPr>
      <w:r w:rsidRPr="004C37AD">
        <w:rPr>
          <w:lang w:val="en-US"/>
        </w:rPr>
        <w:t>Learn Python 3 the Hard Way</w:t>
      </w:r>
      <w:r w:rsidR="0097170C" w:rsidRPr="005471DA">
        <w:rPr>
          <w:rStyle w:val="FootnoteReference"/>
        </w:rPr>
        <w:footnoteReference w:id="12"/>
      </w:r>
    </w:p>
    <w:p w14:paraId="41DD7B63" w14:textId="6F637C0D" w:rsidR="004C37AD" w:rsidRDefault="004C37AD" w:rsidP="006F26B7">
      <w:pPr>
        <w:pStyle w:val="ListParagraph"/>
        <w:numPr>
          <w:ilvl w:val="0"/>
          <w:numId w:val="7"/>
        </w:numPr>
      </w:pPr>
      <w:r w:rsidRPr="004C37AD">
        <w:t>Think Python</w:t>
      </w:r>
      <w:r w:rsidR="001C561D" w:rsidRPr="005471DA">
        <w:rPr>
          <w:rStyle w:val="FootnoteReference"/>
        </w:rPr>
        <w:footnoteReference w:id="13"/>
      </w:r>
    </w:p>
    <w:p w14:paraId="5AA8DF6B" w14:textId="39CD7E42" w:rsidR="004C37AD" w:rsidRDefault="004C37AD" w:rsidP="004C37AD">
      <w:r>
        <w:t>Pour la partie pratique :</w:t>
      </w:r>
    </w:p>
    <w:p w14:paraId="1B717BCD" w14:textId="07C1C2A7" w:rsidR="004C37AD" w:rsidRDefault="004C37AD" w:rsidP="004C37AD">
      <w:pPr>
        <w:pStyle w:val="ListParagraph"/>
        <w:numPr>
          <w:ilvl w:val="0"/>
          <w:numId w:val="8"/>
        </w:numPr>
      </w:pPr>
      <w:r>
        <w:t>Language de programmation R</w:t>
      </w:r>
      <w:r w:rsidR="0097170C" w:rsidRPr="005471DA">
        <w:rPr>
          <w:rStyle w:val="FootnoteReference"/>
        </w:rPr>
        <w:footnoteReference w:id="14"/>
      </w:r>
    </w:p>
    <w:p w14:paraId="2F552289" w14:textId="673CEE19" w:rsidR="009F5B2F" w:rsidRDefault="009F5B2F" w:rsidP="004C37AD">
      <w:pPr>
        <w:pStyle w:val="ListParagraph"/>
        <w:numPr>
          <w:ilvl w:val="0"/>
          <w:numId w:val="8"/>
        </w:numPr>
      </w:pPr>
      <w:r>
        <w:t>IDE RStudio</w:t>
      </w:r>
      <w:r w:rsidR="00FF6B5C" w:rsidRPr="005471DA">
        <w:rPr>
          <w:rStyle w:val="FootnoteReference"/>
        </w:rPr>
        <w:footnoteReference w:id="15"/>
      </w:r>
    </w:p>
    <w:p w14:paraId="5078BF26" w14:textId="74DAFE15" w:rsidR="004C37AD" w:rsidRPr="006F26B7" w:rsidRDefault="004C37AD" w:rsidP="004C37AD">
      <w:pPr>
        <w:pStyle w:val="ListParagraph"/>
        <w:numPr>
          <w:ilvl w:val="0"/>
          <w:numId w:val="8"/>
        </w:numPr>
      </w:pPr>
      <w:r>
        <w:t xml:space="preserve">Package : </w:t>
      </w:r>
      <w:r w:rsidR="007A7337" w:rsidRPr="00951B11">
        <w:rPr>
          <w:i/>
          <w:iCs/>
        </w:rPr>
        <w:t>xaringan</w:t>
      </w:r>
      <w:r w:rsidR="007A7337" w:rsidRPr="005471DA">
        <w:rPr>
          <w:rStyle w:val="FootnoteReference"/>
        </w:rPr>
        <w:footnoteReference w:id="16"/>
      </w:r>
      <w:r w:rsidR="007A7337">
        <w:t xml:space="preserve"> </w:t>
      </w:r>
      <w:r>
        <w:t xml:space="preserve">et </w:t>
      </w:r>
      <w:r w:rsidRPr="00951B11">
        <w:rPr>
          <w:i/>
          <w:iCs/>
        </w:rPr>
        <w:t>learnr</w:t>
      </w:r>
      <w:r w:rsidR="007A7337" w:rsidRPr="005471DA">
        <w:rPr>
          <w:rStyle w:val="FootnoteReference"/>
        </w:rPr>
        <w:footnoteReference w:id="17"/>
      </w:r>
    </w:p>
    <w:p w14:paraId="440AFAA2" w14:textId="62899DAC" w:rsidR="008F30CD" w:rsidRDefault="008F30CD" w:rsidP="00510C50">
      <w:pPr>
        <w:pStyle w:val="Heading2"/>
      </w:pPr>
      <w:r>
        <w:t>Prérequis</w:t>
      </w:r>
    </w:p>
    <w:p w14:paraId="028E1153" w14:textId="5A6CDA16" w:rsidR="009F5B2F" w:rsidRDefault="009F5B2F" w:rsidP="00D80975">
      <w:pPr>
        <w:pStyle w:val="ListParagraph"/>
        <w:numPr>
          <w:ilvl w:val="0"/>
          <w:numId w:val="5"/>
        </w:numPr>
      </w:pPr>
      <w:r>
        <w:t>connaissances de base concernant le fonctionnement d’un ordinateur (mémoire par exemple) ;</w:t>
      </w:r>
    </w:p>
    <w:p w14:paraId="7C8A1FB0" w14:textId="5BF5DF8D" w:rsidR="00CC76CF" w:rsidRPr="0008173E" w:rsidRDefault="00CC76CF" w:rsidP="00D80975">
      <w:pPr>
        <w:pStyle w:val="ListParagraph"/>
        <w:numPr>
          <w:ilvl w:val="0"/>
          <w:numId w:val="5"/>
        </w:numPr>
      </w:pPr>
      <w:r>
        <w:t>idéalement, quelques notions de ce qu’est un langage de programmation.</w:t>
      </w:r>
    </w:p>
    <w:p w14:paraId="088E7F5D" w14:textId="77777777" w:rsidR="00510C50" w:rsidRDefault="00510C50" w:rsidP="00510C50">
      <w:pPr>
        <w:pStyle w:val="Heading2"/>
      </w:pPr>
      <w:r>
        <w:t xml:space="preserve">Analyse </w:t>
      </w:r>
      <w:r>
        <w:rPr>
          <w:i/>
          <w:iCs/>
        </w:rPr>
        <w:t>a priori</w:t>
      </w:r>
    </w:p>
    <w:p w14:paraId="0FAFC769" w14:textId="49DA8F1E" w:rsidR="00510C50" w:rsidRDefault="00C331E7" w:rsidP="008F30CD">
      <w:r>
        <w:t xml:space="preserve">Bien rendre </w:t>
      </w:r>
      <w:r w:rsidR="002E10DD">
        <w:t>les élèves attentifs</w:t>
      </w:r>
      <w:r w:rsidR="00632C50">
        <w:t xml:space="preserve"> </w:t>
      </w:r>
      <w:r>
        <w:t xml:space="preserve">à prendre des notes durant la séquence théorique. </w:t>
      </w:r>
      <w:r w:rsidR="00B66535">
        <w:t>Certaines</w:t>
      </w:r>
      <w:r w:rsidR="00632C50">
        <w:t xml:space="preserve"> questions </w:t>
      </w:r>
      <w:r w:rsidR="00B66535">
        <w:t>du</w:t>
      </w:r>
      <w:r w:rsidR="00632C50">
        <w:t xml:space="preserve"> parcours didactique </w:t>
      </w:r>
      <w:r w:rsidR="00A95E0A">
        <w:t>(</w:t>
      </w:r>
      <w:r w:rsidR="00632C50">
        <w:t xml:space="preserve">seconde partie </w:t>
      </w:r>
      <w:r w:rsidR="00A95E0A">
        <w:t xml:space="preserve">de la leçon) </w:t>
      </w:r>
      <w:r w:rsidR="00632C50">
        <w:t xml:space="preserve">portent sur </w:t>
      </w:r>
      <w:r w:rsidR="002E10DD">
        <w:t xml:space="preserve">les notions </w:t>
      </w:r>
      <w:r w:rsidR="00476724">
        <w:t xml:space="preserve">théoriques </w:t>
      </w:r>
      <w:r w:rsidR="002E10DD">
        <w:t>vues</w:t>
      </w:r>
      <w:r w:rsidR="00632C50">
        <w:t xml:space="preserve"> en frontal.</w:t>
      </w:r>
    </w:p>
    <w:p w14:paraId="7144EC42" w14:textId="478E2B72" w:rsidR="00510C50" w:rsidRDefault="00510C50" w:rsidP="00A261D6">
      <w:pPr>
        <w:pStyle w:val="Heading1"/>
      </w:pPr>
      <w:r>
        <w:t xml:space="preserve">Pendant </w:t>
      </w:r>
      <w:r w:rsidR="00FF729C">
        <w:t>la séquence</w:t>
      </w:r>
    </w:p>
    <w:p w14:paraId="12521EAE" w14:textId="03812D8E" w:rsidR="00FF729C" w:rsidRPr="00FF729C" w:rsidRDefault="008F30CD" w:rsidP="00FF729C">
      <w:pPr>
        <w:pStyle w:val="Heading2"/>
      </w:pPr>
      <w:r>
        <w:t>Déroulement de l’activité</w:t>
      </w:r>
      <w:r w:rsidR="00FF729C">
        <w:t xml:space="preserve"> 1</w:t>
      </w:r>
      <w:r w:rsidR="009A075A">
        <w:t xml:space="preserve"> – théorie</w:t>
      </w:r>
      <w:r w:rsidR="00FF729C">
        <w:t xml:space="preserve"> – </w:t>
      </w:r>
      <w:r w:rsidR="005A6F22">
        <w:t>25</w:t>
      </w:r>
      <w:r w:rsidR="00313E21">
        <w:t xml:space="preserve"> minutes</w:t>
      </w:r>
    </w:p>
    <w:p w14:paraId="1BE06EDF" w14:textId="65116EAF" w:rsidR="008F30CD" w:rsidRDefault="009A075A" w:rsidP="008F30CD">
      <w:pPr>
        <w:pStyle w:val="ListParagraph"/>
        <w:numPr>
          <w:ilvl w:val="0"/>
          <w:numId w:val="1"/>
        </w:numPr>
      </w:pPr>
      <w:r>
        <w:t>L’enseignant présente les</w:t>
      </w:r>
      <w:r w:rsidR="00276CDE">
        <w:t xml:space="preserve"> bases théorique</w:t>
      </w:r>
      <w:r w:rsidR="00530E67">
        <w:t>s</w:t>
      </w:r>
      <w:r w:rsidR="00276CDE">
        <w:t xml:space="preserve"> avec l</w:t>
      </w:r>
      <w:r w:rsidR="009D7E06">
        <w:t>e support de présentation</w:t>
      </w:r>
      <w:r w:rsidR="00276CDE">
        <w:t>.</w:t>
      </w:r>
    </w:p>
    <w:p w14:paraId="3E68966F" w14:textId="2E97A2E4" w:rsidR="009A075A" w:rsidRDefault="009A075A" w:rsidP="008F30CD">
      <w:pPr>
        <w:pStyle w:val="ListParagraph"/>
        <w:numPr>
          <w:ilvl w:val="0"/>
          <w:numId w:val="1"/>
        </w:numPr>
      </w:pPr>
      <w:r>
        <w:t>L’enseignant répond aux éventuelles questions</w:t>
      </w:r>
      <w:r w:rsidR="00130DD1">
        <w:t>.</w:t>
      </w:r>
    </w:p>
    <w:p w14:paraId="68B93449" w14:textId="4CC7F9C4" w:rsidR="00FF729C" w:rsidRPr="00FF729C" w:rsidRDefault="00FF729C" w:rsidP="00FF729C">
      <w:pPr>
        <w:pStyle w:val="Heading2"/>
      </w:pPr>
      <w:r>
        <w:t>Déroulement de l’activité 2</w:t>
      </w:r>
      <w:r w:rsidR="009A075A">
        <w:t xml:space="preserve"> – pratique</w:t>
      </w:r>
      <w:r>
        <w:t xml:space="preserve"> – </w:t>
      </w:r>
      <w:r w:rsidR="005A6F22">
        <w:t>20</w:t>
      </w:r>
      <w:r w:rsidR="00313E21">
        <w:t xml:space="preserve"> minutes</w:t>
      </w:r>
    </w:p>
    <w:p w14:paraId="40B3159B" w14:textId="1B223C2E" w:rsidR="00FF729C" w:rsidRDefault="009A075A" w:rsidP="00FF729C">
      <w:pPr>
        <w:pStyle w:val="ListParagraph"/>
        <w:numPr>
          <w:ilvl w:val="0"/>
          <w:numId w:val="2"/>
        </w:numPr>
      </w:pPr>
      <w:r>
        <w:t>Les élèves testent leurs connaissances en utilisant le parcours pédagogique prévu</w:t>
      </w:r>
      <w:r w:rsidR="008633B3">
        <w:t>.</w:t>
      </w:r>
    </w:p>
    <w:p w14:paraId="1B3F54B4" w14:textId="247B5572" w:rsidR="009A075A" w:rsidRDefault="009A075A" w:rsidP="00FF729C">
      <w:pPr>
        <w:pStyle w:val="ListParagraph"/>
        <w:numPr>
          <w:ilvl w:val="0"/>
          <w:numId w:val="2"/>
        </w:numPr>
      </w:pPr>
      <w:r>
        <w:t>Les élèves posent des questions si c’est nécessaire.</w:t>
      </w:r>
    </w:p>
    <w:p w14:paraId="43304964" w14:textId="6D25F5F9" w:rsidR="008F30CD" w:rsidRDefault="00510C50" w:rsidP="00510C50">
      <w:pPr>
        <w:pStyle w:val="Heading2"/>
      </w:pPr>
      <w:r>
        <w:lastRenderedPageBreak/>
        <w:t>Conseils pratiques pour l’utilisation de la séquence</w:t>
      </w:r>
    </w:p>
    <w:p w14:paraId="233E413D" w14:textId="49C35069" w:rsidR="00087ABA" w:rsidRDefault="00087ABA" w:rsidP="009A075A">
      <w:r>
        <w:t xml:space="preserve">Le temps prévu pour la présentation est éventuellement trop court, en fonction des explications données sur certaines diapositives. On peut cependant tout à fait envisager qu’une partie de la pratique se </w:t>
      </w:r>
      <w:r w:rsidR="006450A8">
        <w:t>fasse</w:t>
      </w:r>
      <w:r>
        <w:t xml:space="preserve"> en devoir.</w:t>
      </w:r>
    </w:p>
    <w:p w14:paraId="1983ED9C" w14:textId="2B66D676" w:rsidR="009A075A" w:rsidRDefault="00087ABA" w:rsidP="009A075A">
      <w:r>
        <w:t>Pour la partie pratique, i</w:t>
      </w:r>
      <w:r w:rsidR="009A075A">
        <w:t xml:space="preserve">déalement les élèves </w:t>
      </w:r>
      <w:r>
        <w:t xml:space="preserve">travaillent </w:t>
      </w:r>
      <w:r w:rsidR="009A075A">
        <w:t>seuls, alternativement une pratique à deux est envisageable.</w:t>
      </w:r>
    </w:p>
    <w:p w14:paraId="17442555" w14:textId="2E0EED03" w:rsidR="00A261D6" w:rsidRDefault="00A261D6" w:rsidP="00A261D6">
      <w:pPr>
        <w:pStyle w:val="Heading1"/>
      </w:pPr>
      <w:r>
        <w:t xml:space="preserve">En aval de </w:t>
      </w:r>
      <w:r w:rsidR="00FF729C">
        <w:t>la séquence</w:t>
      </w:r>
    </w:p>
    <w:p w14:paraId="12777777" w14:textId="254305D9" w:rsidR="00510C50" w:rsidRDefault="00510C50" w:rsidP="00A261D6">
      <w:pPr>
        <w:pStyle w:val="Heading2"/>
      </w:pPr>
      <w:r>
        <w:t>Analyse a posteriori</w:t>
      </w:r>
    </w:p>
    <w:p w14:paraId="6E2F25D4" w14:textId="261D8799" w:rsidR="00A261D6" w:rsidRDefault="0008173E" w:rsidP="00510C50">
      <w:r>
        <w:t>La séquence n’a pas pu être testée.</w:t>
      </w:r>
    </w:p>
    <w:p w14:paraId="3B8CF241" w14:textId="7BF3F139" w:rsidR="00F168B4" w:rsidRDefault="00FA6188" w:rsidP="00557743">
      <w:pPr>
        <w:pStyle w:val="Heading2"/>
      </w:pPr>
      <w:r>
        <w:t>É</w:t>
      </w:r>
      <w:r w:rsidR="00557743">
        <w:t>valuation</w:t>
      </w:r>
    </w:p>
    <w:p w14:paraId="254E156F" w14:textId="62D04051" w:rsidR="00557743" w:rsidRPr="00557743" w:rsidRDefault="0008173E" w:rsidP="00557743">
      <w:r>
        <w:t>La seconde partie de la séquence propose</w:t>
      </w:r>
      <w:r w:rsidR="00FA6188">
        <w:t xml:space="preserve"> des exemples de question</w:t>
      </w:r>
      <w:r w:rsidR="003F5B1F">
        <w:t>s</w:t>
      </w:r>
      <w:r w:rsidR="00FA6188">
        <w:t xml:space="preserve"> qui examine</w:t>
      </w:r>
      <w:r w:rsidR="003F5B1F">
        <w:t>nt</w:t>
      </w:r>
      <w:r w:rsidR="00FA6188">
        <w:t xml:space="preserve"> les connaissances retenues par les élèves. Ces questions peuvent servir d’exemple à d’éventuelles questions d’évaluation.</w:t>
      </w:r>
    </w:p>
    <w:p w14:paraId="3F50149F" w14:textId="77777777" w:rsidR="00E72667" w:rsidRDefault="00E72667">
      <w:pPr>
        <w:jc w:val="left"/>
        <w:rPr>
          <w:rFonts w:eastAsiaTheme="majorEastAsia" w:cstheme="majorBidi"/>
          <w:b/>
          <w:color w:val="000000" w:themeColor="text1"/>
          <w:sz w:val="32"/>
          <w:szCs w:val="32"/>
        </w:rPr>
      </w:pPr>
      <w:bookmarkStart w:id="5" w:name="_Annexes"/>
      <w:bookmarkEnd w:id="5"/>
      <w:r>
        <w:br w:type="page"/>
      </w:r>
    </w:p>
    <w:p w14:paraId="5A0082D3" w14:textId="63A82AB5" w:rsidR="00510C50" w:rsidRDefault="00510C50" w:rsidP="00A261D6">
      <w:pPr>
        <w:pStyle w:val="Heading1"/>
      </w:pPr>
      <w:r>
        <w:lastRenderedPageBreak/>
        <w:t>Annexes</w:t>
      </w:r>
    </w:p>
    <w:p w14:paraId="2886AFE5" w14:textId="421DA3B5" w:rsidR="00195C5F" w:rsidRDefault="00195C5F" w:rsidP="00195C5F">
      <w:pPr>
        <w:pStyle w:val="Heading2"/>
      </w:pPr>
      <w:r>
        <w:t>Package R avec tous les documents sources</w:t>
      </w:r>
    </w:p>
    <w:p w14:paraId="457B5C09" w14:textId="315FD59D" w:rsidR="00195C5F" w:rsidRPr="00195C5F" w:rsidRDefault="008607CD" w:rsidP="00195C5F">
      <w:pPr>
        <w:pStyle w:val="ListParagraph"/>
        <w:numPr>
          <w:ilvl w:val="0"/>
          <w:numId w:val="11"/>
        </w:numPr>
      </w:pPr>
      <w:hyperlink r:id="rId10" w:history="1">
        <w:r w:rsidR="00195C5F" w:rsidRPr="00E72667">
          <w:rPr>
            <w:rStyle w:val="Hyperlink"/>
          </w:rPr>
          <w:t>https://github.com/Nenuial/casInfo</w:t>
        </w:r>
      </w:hyperlink>
    </w:p>
    <w:p w14:paraId="113D5642" w14:textId="7922D693" w:rsidR="00E72667" w:rsidRPr="00E72667" w:rsidRDefault="008C540E" w:rsidP="00E72667">
      <w:pPr>
        <w:pStyle w:val="Heading2"/>
      </w:pPr>
      <w:r>
        <w:t>Documents nécessaires pour la leçon</w:t>
      </w:r>
    </w:p>
    <w:p w14:paraId="6F427D9F" w14:textId="7F5BE71D" w:rsidR="008C540E" w:rsidRDefault="00B61184" w:rsidP="008C540E">
      <w:r>
        <w:t>Présentation :</w:t>
      </w:r>
    </w:p>
    <w:p w14:paraId="03BE4CF5" w14:textId="1211D0DA" w:rsidR="00B61184" w:rsidRDefault="00B61184" w:rsidP="00B61184">
      <w:pPr>
        <w:pStyle w:val="ListParagraph"/>
        <w:numPr>
          <w:ilvl w:val="0"/>
          <w:numId w:val="9"/>
        </w:numPr>
      </w:pPr>
      <w:r>
        <w:t xml:space="preserve">Sur </w:t>
      </w:r>
      <w:r w:rsidRPr="00B61184">
        <w:rPr>
          <w:i/>
          <w:iCs/>
        </w:rPr>
        <w:t>Graasp</w:t>
      </w:r>
      <w:r>
        <w:rPr>
          <w:i/>
          <w:iCs/>
        </w:rPr>
        <w:t> </w:t>
      </w:r>
      <w:r>
        <w:t>:</w:t>
      </w:r>
      <w:r w:rsidR="00E72667">
        <w:t xml:space="preserve"> </w:t>
      </w:r>
      <w:hyperlink r:id="rId11" w:history="1">
        <w:r w:rsidR="00087ABA" w:rsidRPr="00BB2FF2">
          <w:rPr>
            <w:rStyle w:val="Hyperlink"/>
          </w:rPr>
          <w:t>https://graasp.eu/resources/5fcdf96680dff72185648607</w:t>
        </w:r>
      </w:hyperlink>
      <w:r w:rsidR="00087ABA">
        <w:t xml:space="preserve"> (à consulter en </w:t>
      </w:r>
      <w:r w:rsidR="00087ABA" w:rsidRPr="00087ABA">
        <w:rPr>
          <w:i/>
          <w:iCs/>
        </w:rPr>
        <w:t>Raw</w:t>
      </w:r>
      <w:r w:rsidR="00087ABA">
        <w:t>)</w:t>
      </w:r>
    </w:p>
    <w:p w14:paraId="1BBFD2DF" w14:textId="6E0B41DC" w:rsidR="00B61184" w:rsidRDefault="00B61184" w:rsidP="00B61184">
      <w:pPr>
        <w:pStyle w:val="ListParagraph"/>
        <w:numPr>
          <w:ilvl w:val="0"/>
          <w:numId w:val="9"/>
        </w:numPr>
      </w:pPr>
      <w:r>
        <w:t xml:space="preserve">Sur </w:t>
      </w:r>
      <w:r>
        <w:rPr>
          <w:i/>
          <w:iCs/>
        </w:rPr>
        <w:t>GitHub</w:t>
      </w:r>
      <w:r>
        <w:t> :</w:t>
      </w:r>
      <w:r w:rsidR="00E72667">
        <w:t xml:space="preserve"> </w:t>
      </w:r>
      <w:hyperlink r:id="rId12" w:history="1">
        <w:r w:rsidR="00E72667" w:rsidRPr="00E72667">
          <w:rPr>
            <w:rStyle w:val="Hyperlink"/>
          </w:rPr>
          <w:t>https://nenuial.github.io/casInfo/inst/presentations/intro_variables.html</w:t>
        </w:r>
      </w:hyperlink>
    </w:p>
    <w:p w14:paraId="14BEF90B" w14:textId="7ADE34AD" w:rsidR="00B61184" w:rsidRDefault="00B61184" w:rsidP="00B61184">
      <w:r>
        <w:t>Séquence d’exercices :</w:t>
      </w:r>
    </w:p>
    <w:p w14:paraId="3997C49D" w14:textId="13C12C56" w:rsidR="00E72667" w:rsidRDefault="00E72667" w:rsidP="00E72667">
      <w:pPr>
        <w:pStyle w:val="ListParagraph"/>
        <w:numPr>
          <w:ilvl w:val="0"/>
          <w:numId w:val="10"/>
        </w:numPr>
      </w:pPr>
      <w:r>
        <w:t xml:space="preserve">Sur </w:t>
      </w:r>
      <w:r w:rsidRPr="00E72667">
        <w:rPr>
          <w:i/>
          <w:iCs/>
        </w:rPr>
        <w:t>shinyapps.io</w:t>
      </w:r>
      <w:r>
        <w:t xml:space="preserve"> : </w:t>
      </w:r>
      <w:hyperlink r:id="rId13" w:history="1">
        <w:r w:rsidRPr="00E72667">
          <w:rPr>
            <w:rStyle w:val="Hyperlink"/>
          </w:rPr>
          <w:t>https://nenuial.shinyapps.io/CASProjet1/</w:t>
        </w:r>
      </w:hyperlink>
    </w:p>
    <w:p w14:paraId="4AEC3C28" w14:textId="488EB2DF" w:rsidR="00E72667" w:rsidRDefault="00E72667" w:rsidP="00E72667">
      <w:pPr>
        <w:pStyle w:val="ListParagraph"/>
        <w:numPr>
          <w:ilvl w:val="0"/>
          <w:numId w:val="10"/>
        </w:numPr>
      </w:pPr>
      <w:r>
        <w:t xml:space="preserve">Sur mon hébergement personnel : </w:t>
      </w:r>
      <w:bookmarkStart w:id="6" w:name="OLE_LINK7"/>
      <w:bookmarkStart w:id="7" w:name="OLE_LINK8"/>
      <w:r>
        <w:fldChar w:fldCharType="begin"/>
      </w:r>
      <w:r>
        <w:instrText xml:space="preserve"> HYPERLINK "https://casprojet1.gondolin.app/" </w:instrText>
      </w:r>
      <w:r>
        <w:fldChar w:fldCharType="separate"/>
      </w:r>
      <w:r w:rsidRPr="00E72667">
        <w:rPr>
          <w:rStyle w:val="Hyperlink"/>
        </w:rPr>
        <w:t>https://casprojet1.gondolin.app</w:t>
      </w:r>
      <w:bookmarkEnd w:id="6"/>
      <w:bookmarkEnd w:id="7"/>
      <w:r>
        <w:fldChar w:fldCharType="end"/>
      </w:r>
    </w:p>
    <w:p w14:paraId="68946D93" w14:textId="3081E51A" w:rsidR="007F065F" w:rsidRPr="003948C2" w:rsidRDefault="0097170C" w:rsidP="007F065F">
      <w:pPr>
        <w:pStyle w:val="Heading2"/>
        <w:rPr>
          <w:rFonts w:ascii="Segoe UI" w:eastAsiaTheme="minorHAnsi" w:hAnsi="Segoe UI" w:cstheme="minorBidi"/>
          <w:sz w:val="22"/>
          <w:szCs w:val="22"/>
          <w:lang w:val="en-US"/>
        </w:rPr>
      </w:pPr>
      <w:r w:rsidRPr="00993465">
        <w:rPr>
          <w:lang w:val="en-US"/>
        </w:rPr>
        <w:t>Références</w:t>
      </w:r>
      <w:bookmarkEnd w:id="0"/>
      <w:bookmarkEnd w:id="1"/>
      <w:bookmarkEnd w:id="2"/>
    </w:p>
    <w:p w14:paraId="152D4666" w14:textId="77777777" w:rsidR="003948C2" w:rsidRPr="003948C2" w:rsidRDefault="00444E1F" w:rsidP="003948C2">
      <w:pPr>
        <w:pStyle w:val="Bibliography"/>
        <w:rPr>
          <w:rFonts w:cs="Segoe UI"/>
          <w:lang w:val="en-GB"/>
        </w:rPr>
      </w:pPr>
      <w:r>
        <w:fldChar w:fldCharType="begin"/>
      </w:r>
      <w:r w:rsidRPr="00444E1F">
        <w:rPr>
          <w:lang w:val="en-US"/>
        </w:rPr>
        <w:instrText xml:space="preserve"> ADDIN ZOTERO_BIBL {"uncited":[],"omitted":[],"custom":[]} CSL_BIBLIOGRAPHY </w:instrText>
      </w:r>
      <w:r>
        <w:fldChar w:fldCharType="separate"/>
      </w:r>
      <w:r w:rsidR="003948C2" w:rsidRPr="003948C2">
        <w:rPr>
          <w:rFonts w:cs="Segoe UI"/>
          <w:lang w:val="en-GB"/>
        </w:rPr>
        <w:t xml:space="preserve">Bodwin, Kelly, et Hunter Glanz. </w:t>
      </w:r>
      <w:r w:rsidR="003948C2" w:rsidRPr="003948C2">
        <w:rPr>
          <w:rFonts w:cs="Segoe UI"/>
          <w:i/>
          <w:iCs/>
          <w:lang w:val="en-GB"/>
        </w:rPr>
        <w:t>flair: Highlight, Annotate, and Format Your R Source Code</w:t>
      </w:r>
      <w:r w:rsidR="003948C2" w:rsidRPr="003948C2">
        <w:rPr>
          <w:rFonts w:cs="Segoe UI"/>
          <w:lang w:val="en-GB"/>
        </w:rPr>
        <w:t>, 2020. https://r-for-educators.github.io/flair/index.html.</w:t>
      </w:r>
    </w:p>
    <w:p w14:paraId="04F26FC8" w14:textId="77777777" w:rsidR="003948C2" w:rsidRPr="003948C2" w:rsidRDefault="003948C2" w:rsidP="003948C2">
      <w:pPr>
        <w:pStyle w:val="Bibliography"/>
        <w:rPr>
          <w:rFonts w:cs="Segoe UI"/>
          <w:lang w:val="en-GB"/>
        </w:rPr>
      </w:pPr>
      <w:r w:rsidRPr="003948C2">
        <w:rPr>
          <w:rFonts w:cs="Segoe UI"/>
          <w:lang w:val="en-GB"/>
        </w:rPr>
        <w:t xml:space="preserve">Downey, Allen B. </w:t>
      </w:r>
      <w:r w:rsidRPr="003948C2">
        <w:rPr>
          <w:rFonts w:cs="Segoe UI"/>
          <w:i/>
          <w:iCs/>
          <w:lang w:val="en-GB"/>
        </w:rPr>
        <w:t>Think Python</w:t>
      </w:r>
      <w:r w:rsidRPr="003948C2">
        <w:rPr>
          <w:rFonts w:cs="Segoe UI"/>
          <w:lang w:val="en-GB"/>
        </w:rPr>
        <w:t>. O’Reilly Media, Inc., 2012.</w:t>
      </w:r>
    </w:p>
    <w:p w14:paraId="63B6EC06" w14:textId="77777777" w:rsidR="003948C2" w:rsidRPr="003948C2" w:rsidRDefault="003948C2" w:rsidP="003948C2">
      <w:pPr>
        <w:pStyle w:val="Bibliography"/>
        <w:rPr>
          <w:rFonts w:cs="Segoe UI"/>
          <w:lang w:val="en-GB"/>
        </w:rPr>
      </w:pPr>
      <w:r w:rsidRPr="003948C2">
        <w:rPr>
          <w:rFonts w:cs="Segoe UI"/>
          <w:lang w:val="en-GB"/>
        </w:rPr>
        <w:t xml:space="preserve">Mueller, John Paul. </w:t>
      </w:r>
      <w:r w:rsidRPr="003948C2">
        <w:rPr>
          <w:rFonts w:cs="Segoe UI"/>
          <w:i/>
          <w:iCs/>
          <w:lang w:val="en-GB"/>
        </w:rPr>
        <w:t>Beginning Programming with Python For Dummies</w:t>
      </w:r>
      <w:r w:rsidRPr="003948C2">
        <w:rPr>
          <w:rFonts w:cs="Segoe UI"/>
          <w:lang w:val="en-GB"/>
        </w:rPr>
        <w:t>. John Wiley &amp; Sons, 2018.</w:t>
      </w:r>
    </w:p>
    <w:p w14:paraId="7B898E00" w14:textId="77777777" w:rsidR="003948C2" w:rsidRPr="003948C2" w:rsidRDefault="003948C2" w:rsidP="003948C2">
      <w:pPr>
        <w:pStyle w:val="Bibliography"/>
        <w:rPr>
          <w:rFonts w:cs="Segoe UI"/>
          <w:lang w:val="en-GB"/>
        </w:rPr>
      </w:pPr>
      <w:r w:rsidRPr="003948C2">
        <w:rPr>
          <w:rFonts w:cs="Segoe UI"/>
          <w:lang w:val="en-GB"/>
        </w:rPr>
        <w:t xml:space="preserve">R Core Team. </w:t>
      </w:r>
      <w:r w:rsidRPr="003948C2">
        <w:rPr>
          <w:rFonts w:cs="Segoe UI"/>
          <w:i/>
          <w:iCs/>
          <w:lang w:val="en-GB"/>
        </w:rPr>
        <w:t>R: A Language and Environment for Statistical Computing</w:t>
      </w:r>
      <w:r w:rsidRPr="003948C2">
        <w:rPr>
          <w:rFonts w:cs="Segoe UI"/>
          <w:lang w:val="en-GB"/>
        </w:rPr>
        <w:t>. Vienna, Austria: R Foundation for Statistical Computing, 2020. https://www.R-project.org/.</w:t>
      </w:r>
    </w:p>
    <w:p w14:paraId="67197E73" w14:textId="77777777" w:rsidR="003948C2" w:rsidRPr="003948C2" w:rsidRDefault="003948C2" w:rsidP="003948C2">
      <w:pPr>
        <w:pStyle w:val="Bibliography"/>
        <w:rPr>
          <w:rFonts w:cs="Segoe UI"/>
          <w:lang w:val="en-GB"/>
        </w:rPr>
      </w:pPr>
      <w:r w:rsidRPr="003948C2">
        <w:rPr>
          <w:rFonts w:cs="Segoe UI"/>
          <w:lang w:val="en-GB"/>
        </w:rPr>
        <w:t xml:space="preserve">RStudio Team. </w:t>
      </w:r>
      <w:r w:rsidRPr="003948C2">
        <w:rPr>
          <w:rFonts w:cs="Segoe UI"/>
          <w:i/>
          <w:iCs/>
          <w:lang w:val="en-GB"/>
        </w:rPr>
        <w:t>RStudio: Integrated Development for R</w:t>
      </w:r>
      <w:r w:rsidRPr="003948C2">
        <w:rPr>
          <w:rFonts w:cs="Segoe UI"/>
          <w:lang w:val="en-GB"/>
        </w:rPr>
        <w:t>. Boston, MA: RStudio, PBC., 2020. http://www.rstudio.com/.</w:t>
      </w:r>
    </w:p>
    <w:p w14:paraId="5814E3B5" w14:textId="77777777" w:rsidR="003948C2" w:rsidRPr="003948C2" w:rsidRDefault="003948C2" w:rsidP="003948C2">
      <w:pPr>
        <w:pStyle w:val="Bibliography"/>
        <w:rPr>
          <w:rFonts w:cs="Segoe UI"/>
          <w:lang w:val="en-GB"/>
        </w:rPr>
      </w:pPr>
      <w:r w:rsidRPr="003948C2">
        <w:rPr>
          <w:rFonts w:cs="Segoe UI"/>
          <w:lang w:val="en-GB"/>
        </w:rPr>
        <w:t xml:space="preserve">Schloerke, Barret, J.J. Allaire, et Barbara Borges. </w:t>
      </w:r>
      <w:r w:rsidRPr="003948C2">
        <w:rPr>
          <w:rFonts w:cs="Segoe UI"/>
          <w:i/>
          <w:iCs/>
          <w:lang w:val="en-GB"/>
        </w:rPr>
        <w:t>learnr: Interactive Tutorials for R</w:t>
      </w:r>
      <w:r w:rsidRPr="003948C2">
        <w:rPr>
          <w:rFonts w:cs="Segoe UI"/>
          <w:lang w:val="en-GB"/>
        </w:rPr>
        <w:t>, 2020. https://rstudio.github.io/learnr/.</w:t>
      </w:r>
    </w:p>
    <w:p w14:paraId="3470801B" w14:textId="77777777" w:rsidR="003948C2" w:rsidRPr="003948C2" w:rsidRDefault="003948C2" w:rsidP="003948C2">
      <w:pPr>
        <w:pStyle w:val="Bibliography"/>
        <w:rPr>
          <w:rFonts w:cs="Segoe UI"/>
          <w:lang w:val="en-GB"/>
        </w:rPr>
      </w:pPr>
      <w:r w:rsidRPr="003948C2">
        <w:rPr>
          <w:rFonts w:cs="Segoe UI"/>
          <w:lang w:val="en-GB"/>
        </w:rPr>
        <w:t xml:space="preserve">Shaw, Zed A. </w:t>
      </w:r>
      <w:r w:rsidRPr="003948C2">
        <w:rPr>
          <w:rFonts w:cs="Segoe UI"/>
          <w:i/>
          <w:iCs/>
          <w:lang w:val="en-GB"/>
        </w:rPr>
        <w:t>Learn Python 3 the Hard Way: A Very Simple Introduction to the Terrifyingly Beautiful World of Computers and Code</w:t>
      </w:r>
      <w:r w:rsidRPr="003948C2">
        <w:rPr>
          <w:rFonts w:cs="Segoe UI"/>
          <w:lang w:val="en-GB"/>
        </w:rPr>
        <w:t>. Addison-Wesley Professional, 2017.</w:t>
      </w:r>
    </w:p>
    <w:p w14:paraId="5AEF4E1E" w14:textId="77777777" w:rsidR="003948C2" w:rsidRPr="003948C2" w:rsidRDefault="003948C2" w:rsidP="003948C2">
      <w:pPr>
        <w:pStyle w:val="Bibliography"/>
        <w:rPr>
          <w:rFonts w:cs="Segoe UI"/>
          <w:lang w:val="en-GB"/>
        </w:rPr>
      </w:pPr>
      <w:r w:rsidRPr="003948C2">
        <w:rPr>
          <w:rFonts w:cs="Segoe UI"/>
          <w:lang w:val="en-GB"/>
        </w:rPr>
        <w:t>Shrestha, Nischal. « Learning Learnr ». Consulté le 13 octobre 2020. https://education.rstudio.com/blog/2020/07/learning-learnr/.</w:t>
      </w:r>
    </w:p>
    <w:p w14:paraId="2994CB96" w14:textId="77777777" w:rsidR="003948C2" w:rsidRPr="003948C2" w:rsidRDefault="003948C2" w:rsidP="003948C2">
      <w:pPr>
        <w:pStyle w:val="Bibliography"/>
        <w:rPr>
          <w:rFonts w:cs="Segoe UI"/>
          <w:lang w:val="fr-FR"/>
        </w:rPr>
      </w:pPr>
      <w:r w:rsidRPr="003948C2">
        <w:rPr>
          <w:rFonts w:cs="Segoe UI"/>
          <w:lang w:val="en-GB"/>
        </w:rPr>
        <w:t xml:space="preserve">Wickam, Hadley. </w:t>
      </w:r>
      <w:r w:rsidRPr="003948C2">
        <w:rPr>
          <w:rFonts w:cs="Segoe UI"/>
          <w:i/>
          <w:iCs/>
          <w:lang w:val="en-GB"/>
        </w:rPr>
        <w:t>R Packages: Organize, Test, Document and Share Your Code</w:t>
      </w:r>
      <w:r w:rsidRPr="003948C2">
        <w:rPr>
          <w:rFonts w:cs="Segoe UI"/>
          <w:lang w:val="en-GB"/>
        </w:rPr>
        <w:t xml:space="preserve">. </w:t>
      </w:r>
      <w:r w:rsidRPr="003948C2">
        <w:rPr>
          <w:rFonts w:cs="Segoe UI"/>
          <w:lang w:val="fr-FR"/>
        </w:rPr>
        <w:t>O’Reilly Media, Inc. Consulté le 7 novembre 2020. https://r-pkgs.org/.</w:t>
      </w:r>
    </w:p>
    <w:p w14:paraId="4C53088B" w14:textId="77777777" w:rsidR="003948C2" w:rsidRPr="003948C2" w:rsidRDefault="003948C2" w:rsidP="003948C2">
      <w:pPr>
        <w:pStyle w:val="Bibliography"/>
        <w:rPr>
          <w:rFonts w:cs="Segoe UI"/>
          <w:lang w:val="fr-FR"/>
        </w:rPr>
      </w:pPr>
      <w:r w:rsidRPr="003948C2">
        <w:rPr>
          <w:rFonts w:cs="Segoe UI"/>
          <w:lang w:val="fr-FR"/>
        </w:rPr>
        <w:t xml:space="preserve">Xie, Yihui. </w:t>
      </w:r>
      <w:r w:rsidRPr="003948C2">
        <w:rPr>
          <w:rFonts w:cs="Segoe UI"/>
          <w:i/>
          <w:iCs/>
          <w:lang w:val="fr-FR"/>
        </w:rPr>
        <w:t>xaringan: Presentation Ninja</w:t>
      </w:r>
      <w:r w:rsidRPr="003948C2">
        <w:rPr>
          <w:rFonts w:cs="Segoe UI"/>
          <w:lang w:val="fr-FR"/>
        </w:rPr>
        <w:t>, 2020. https://CRAN.R-project.org/package=xaringan.</w:t>
      </w:r>
    </w:p>
    <w:p w14:paraId="287B882D" w14:textId="77777777" w:rsidR="003948C2" w:rsidRPr="003948C2" w:rsidRDefault="003948C2" w:rsidP="003948C2">
      <w:pPr>
        <w:pStyle w:val="Bibliography"/>
        <w:rPr>
          <w:rFonts w:cs="Segoe UI"/>
          <w:lang w:val="en-GB"/>
        </w:rPr>
      </w:pPr>
      <w:r w:rsidRPr="003948C2">
        <w:rPr>
          <w:rFonts w:cs="Segoe UI"/>
          <w:lang w:val="fr-FR"/>
        </w:rPr>
        <w:t xml:space="preserve">Xie, Yihui, J.J. Allaire, et Garrett Grolemund. </w:t>
      </w:r>
      <w:r w:rsidRPr="003948C2">
        <w:rPr>
          <w:rFonts w:cs="Segoe UI"/>
          <w:i/>
          <w:iCs/>
          <w:lang w:val="en-GB"/>
        </w:rPr>
        <w:t>R Markdown: The Definitive Guide</w:t>
      </w:r>
      <w:r w:rsidRPr="003948C2">
        <w:rPr>
          <w:rFonts w:cs="Segoe UI"/>
          <w:lang w:val="en-GB"/>
        </w:rPr>
        <w:t>. Online version. Chapman &amp; Hall/CRC, 2020. https://bookdown.org/yihui/rmarkdown/.</w:t>
      </w:r>
    </w:p>
    <w:p w14:paraId="6CC69385" w14:textId="4E66B973" w:rsidR="00E536B0" w:rsidRPr="00E536B0" w:rsidRDefault="00444E1F" w:rsidP="00E536B0">
      <w:r>
        <w:fldChar w:fldCharType="end"/>
      </w:r>
    </w:p>
    <w:sectPr w:rsidR="00E536B0" w:rsidRPr="00E536B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DC69B" w14:textId="77777777" w:rsidR="008607CD" w:rsidRDefault="008607CD" w:rsidP="00510C50">
      <w:pPr>
        <w:spacing w:after="0" w:line="240" w:lineRule="auto"/>
      </w:pPr>
      <w:r>
        <w:separator/>
      </w:r>
    </w:p>
  </w:endnote>
  <w:endnote w:type="continuationSeparator" w:id="0">
    <w:p w14:paraId="7F3281DF" w14:textId="77777777" w:rsidR="008607CD" w:rsidRDefault="008607CD" w:rsidP="0051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ECC1B" w14:textId="568FE902" w:rsidR="00701BDD" w:rsidRPr="00FB275F" w:rsidRDefault="00701BDD">
    <w:pPr>
      <w:pStyle w:val="Footer"/>
      <w:rPr>
        <w:rFonts w:ascii="Segoe UI Light" w:hAnsi="Segoe UI Light" w:cs="Segoe UI Light"/>
        <w:sz w:val="20"/>
        <w:szCs w:val="20"/>
      </w:rPr>
    </w:pPr>
    <w:r w:rsidRPr="00FB275F">
      <w:rPr>
        <w:rFonts w:ascii="Segoe UI Light" w:hAnsi="Segoe UI Light" w:cs="Segoe UI Light"/>
        <w:sz w:val="20"/>
        <w:szCs w:val="20"/>
      </w:rPr>
      <w:tab/>
    </w:r>
    <w:r w:rsidRPr="00FB275F">
      <w:rPr>
        <w:rFonts w:ascii="Segoe UI Light" w:hAnsi="Segoe UI Light" w:cs="Segoe UI Light"/>
        <w:sz w:val="20"/>
        <w:szCs w:val="20"/>
      </w:rPr>
      <w:fldChar w:fldCharType="begin"/>
    </w:r>
    <w:r w:rsidRPr="00FB275F">
      <w:rPr>
        <w:rFonts w:ascii="Segoe UI Light" w:hAnsi="Segoe UI Light" w:cs="Segoe UI Light"/>
        <w:sz w:val="20"/>
        <w:szCs w:val="20"/>
      </w:rPr>
      <w:instrText>PAGE   \* MERGEFORMAT</w:instrText>
    </w:r>
    <w:r w:rsidRPr="00FB275F">
      <w:rPr>
        <w:rFonts w:ascii="Segoe UI Light" w:hAnsi="Segoe UI Light" w:cs="Segoe UI Light"/>
        <w:sz w:val="20"/>
        <w:szCs w:val="20"/>
      </w:rPr>
      <w:fldChar w:fldCharType="separate"/>
    </w:r>
    <w:r w:rsidRPr="00FB275F">
      <w:rPr>
        <w:rFonts w:ascii="Segoe UI Light" w:hAnsi="Segoe UI Light" w:cs="Segoe UI Light"/>
        <w:sz w:val="20"/>
        <w:szCs w:val="20"/>
        <w:lang w:val="fr-FR"/>
      </w:rPr>
      <w:t>1</w:t>
    </w:r>
    <w:r w:rsidRPr="00FB275F">
      <w:rPr>
        <w:rFonts w:ascii="Segoe UI Light" w:hAnsi="Segoe UI Light" w:cs="Segoe U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4D5D9" w14:textId="77777777" w:rsidR="008607CD" w:rsidRDefault="008607CD" w:rsidP="00510C50">
      <w:pPr>
        <w:spacing w:after="0" w:line="240" w:lineRule="auto"/>
      </w:pPr>
      <w:r>
        <w:separator/>
      </w:r>
    </w:p>
  </w:footnote>
  <w:footnote w:type="continuationSeparator" w:id="0">
    <w:p w14:paraId="29C08A46" w14:textId="77777777" w:rsidR="008607CD" w:rsidRDefault="008607CD" w:rsidP="00510C50">
      <w:pPr>
        <w:spacing w:after="0" w:line="240" w:lineRule="auto"/>
      </w:pPr>
      <w:r>
        <w:continuationSeparator/>
      </w:r>
    </w:p>
  </w:footnote>
  <w:footnote w:id="1">
    <w:p w14:paraId="790F74A8" w14:textId="5E398732" w:rsidR="004B1050" w:rsidRDefault="004B1050">
      <w:pPr>
        <w:pStyle w:val="FootnoteText"/>
      </w:pPr>
      <w:r w:rsidRPr="005471DA">
        <w:rPr>
          <w:rStyle w:val="FootnoteReference"/>
        </w:rPr>
        <w:footnoteRef/>
      </w:r>
      <w:r>
        <w:t xml:space="preserve"> Extension du langage de programmation R.</w:t>
      </w:r>
    </w:p>
  </w:footnote>
  <w:footnote w:id="2">
    <w:p w14:paraId="0D4EEFB4" w14:textId="1467DD6B" w:rsidR="0078582F" w:rsidRPr="0078582F" w:rsidRDefault="0078582F">
      <w:pPr>
        <w:pStyle w:val="FootnoteText"/>
        <w:rPr>
          <w:lang w:val="en-US"/>
        </w:rPr>
      </w:pPr>
      <w:r w:rsidRPr="005471DA">
        <w:rPr>
          <w:rStyle w:val="FootnoteReference"/>
        </w:rPr>
        <w:footnoteRef/>
      </w:r>
      <w:r w:rsidRPr="0078582F">
        <w:rPr>
          <w:lang w:val="en-US"/>
        </w:rPr>
        <w:t xml:space="preserve"> </w:t>
      </w:r>
      <w:r>
        <w:fldChar w:fldCharType="begin"/>
      </w:r>
      <w:r w:rsidRPr="0078582F">
        <w:rPr>
          <w:lang w:val="en-US"/>
        </w:rPr>
        <w:instrText xml:space="preserve"> ADDIN ZOTERO_ITEM CSL_CITATION {"citationID":"MBSrJyfd","properties":{"formattedCitation":"Wickam, {\\i{}R Packages: Organize, Test, Document and Share Your Code}.","plainCitation":"Wickam, R Packages: Organize, Test, Document and Share Your Code.","noteIndex":2},"citationItems":[{"id":95,"uris":["http://zotero.org/users/2559996/items/5THGPI8N"],"uri":["http://zotero.org/users/2559996/items/5THGPI8N"],"itemData":{"id":95,"type":"book","publisher":"O'Reilly Media, Inc.","title":"R Packages: Organize, Test, Document and Share Your Code","URL":"https://r-pkgs.org/","author":[{"family":"Wickam","given":"Hadley"}],"accessed":{"date-parts":[["2020",11,7]]}}}],"schema":"https://github.com/citation-style-language/schema/raw/master/csl-citation.json"} </w:instrText>
      </w:r>
      <w:r>
        <w:fldChar w:fldCharType="separate"/>
      </w:r>
      <w:r w:rsidRPr="0078582F">
        <w:rPr>
          <w:rFonts w:cs="Segoe UI"/>
          <w:lang w:val="en-GB"/>
        </w:rPr>
        <w:t xml:space="preserve">Wickam, </w:t>
      </w:r>
      <w:r w:rsidRPr="0078582F">
        <w:rPr>
          <w:rFonts w:cs="Segoe UI"/>
          <w:i/>
          <w:iCs/>
          <w:lang w:val="en-GB"/>
        </w:rPr>
        <w:t>R Packages: Organize, Test, Document and Share Your Code</w:t>
      </w:r>
      <w:r w:rsidRPr="0078582F">
        <w:rPr>
          <w:rFonts w:cs="Segoe UI"/>
          <w:lang w:val="en-GB"/>
        </w:rPr>
        <w:t>.</w:t>
      </w:r>
      <w:r>
        <w:fldChar w:fldCharType="end"/>
      </w:r>
    </w:p>
  </w:footnote>
  <w:footnote w:id="3">
    <w:p w14:paraId="5C5D2AD6" w14:textId="66F891D0" w:rsidR="00B60441" w:rsidRPr="00B60441" w:rsidRDefault="00B60441">
      <w:pPr>
        <w:pStyle w:val="FootnoteText"/>
        <w:rPr>
          <w:lang w:val="fr-FR"/>
        </w:rPr>
      </w:pPr>
      <w:r w:rsidRPr="005471DA">
        <w:rPr>
          <w:rStyle w:val="FootnoteReference"/>
        </w:rPr>
        <w:footnoteRef/>
      </w:r>
      <w:r w:rsidRPr="00B60441">
        <w:rPr>
          <w:lang w:val="fr-FR"/>
        </w:rPr>
        <w:t xml:space="preserve"> </w:t>
      </w:r>
      <w:r>
        <w:fldChar w:fldCharType="begin"/>
      </w:r>
      <w:r w:rsidR="0078582F">
        <w:rPr>
          <w:lang w:val="fr-FR"/>
        </w:rPr>
        <w:instrText xml:space="preserve"> ADDIN ZOTERO_ITEM CSL_CITATION {"citationID":"JcVltbuh","properties":{"formattedCitation":"Xie, {\\i{}xaringan: Presentation Ninja}.","plainCitation":"Xie, xaringan: Presentation Ninja.","noteIndex":3},"citationItems":[{"id":104,"uris":["http://zotero.org/users/2559996/items/L89RA9XY"],"uri":["http://zotero.org/users/2559996/items/L89RA9XY"],"itemData":{"id":104,"type":"book","note":"R package version 0.18","title":"xaringan: Presentation Ninja","URL":"https://CRAN.R-project.org/package=xaringan","author":[{"family":"Xie","given":"Yihui"}],"issued":{"date-parts":[["2020"]]}}}],"schema":"https://github.com/citation-style-language/schema/raw/master/csl-citation.json"} </w:instrText>
      </w:r>
      <w:r>
        <w:fldChar w:fldCharType="separate"/>
      </w:r>
      <w:r w:rsidRPr="00B60441">
        <w:rPr>
          <w:rFonts w:cs="Segoe UI"/>
          <w:lang w:val="fr-FR"/>
        </w:rPr>
        <w:t xml:space="preserve">Xie, </w:t>
      </w:r>
      <w:r w:rsidRPr="00B60441">
        <w:rPr>
          <w:rFonts w:cs="Segoe UI"/>
          <w:i/>
          <w:iCs/>
          <w:lang w:val="fr-FR"/>
        </w:rPr>
        <w:t>xaringan: Presentation Ninja</w:t>
      </w:r>
      <w:r w:rsidRPr="00B60441">
        <w:rPr>
          <w:rFonts w:cs="Segoe UI"/>
          <w:lang w:val="fr-FR"/>
        </w:rPr>
        <w:t>.</w:t>
      </w:r>
      <w:r>
        <w:fldChar w:fldCharType="end"/>
      </w:r>
    </w:p>
  </w:footnote>
  <w:footnote w:id="4">
    <w:p w14:paraId="270C4C46" w14:textId="630748EF" w:rsidR="00405393" w:rsidRPr="00405393" w:rsidRDefault="00405393">
      <w:pPr>
        <w:pStyle w:val="FootnoteText"/>
        <w:rPr>
          <w:lang w:val="fr-FR"/>
        </w:rPr>
      </w:pPr>
      <w:r w:rsidRPr="005471DA">
        <w:rPr>
          <w:rStyle w:val="FootnoteReference"/>
        </w:rPr>
        <w:footnoteRef/>
      </w:r>
      <w:r w:rsidRPr="00405393">
        <w:rPr>
          <w:lang w:val="fr-FR"/>
        </w:rPr>
        <w:t xml:space="preserve"> </w:t>
      </w:r>
      <w:r>
        <w:fldChar w:fldCharType="begin"/>
      </w:r>
      <w:r w:rsidR="003948C2">
        <w:rPr>
          <w:lang w:val="fr-FR"/>
        </w:rPr>
        <w:instrText xml:space="preserve"> ADDIN ZOTERO_ITEM CSL_CITATION {"citationID":"kmdiB4YV","properties":{"formattedCitation":"Xie, Allaire, et Grolemund, {\\i{}R Markdown}.","plainCitation":"Xie, Allaire, et Grolemund, R Markdown.","noteIndex":4},"citationItems":[{"id":83,"uris":["http://zotero.org/users/2559996/items/A2ZFYWCA"],"uri":["http://zotero.org/users/2559996/items/A2ZFYWCA"],"itemData":{"id":83,"type":"book","abstract":"The first official book authored by the core R Markdown developers that provides a comprehensive and accurate reference to the R Markdown ecosystem. With R Markdown, you can easily create reproducible data analysis reports, presentations, dashboards, interactive applications, books, dissertations, websites, and journal articles, while enjoying the simplicity of Markdown and the great power of R and other languages.","edition":"Online version","publisher":"Chapman &amp; Hall/CRC","title":"R Markdown: The Definitive Guide","title-short":"R Markdown","URL":"https://bookdown.org/yihui/rmarkdown/","author":[{"family":"Xie","given":"Yihui"},{"family":"Allaire","given":"J.J."},{"family":"Grolemund","given":"Garrett"}],"accessed":{"date-parts":[["2020",12,6]]},"issued":{"date-parts":[["2020",11,27]]}}}],"schema":"https://github.com/citation-style-language/schema/raw/master/csl-citation.json"} </w:instrText>
      </w:r>
      <w:r>
        <w:fldChar w:fldCharType="separate"/>
      </w:r>
      <w:r w:rsidRPr="00405393">
        <w:rPr>
          <w:rFonts w:cs="Segoe UI"/>
          <w:lang w:val="fr-FR"/>
        </w:rPr>
        <w:t xml:space="preserve">Xie, Allaire, et Grolemund, </w:t>
      </w:r>
      <w:r w:rsidRPr="00405393">
        <w:rPr>
          <w:rFonts w:cs="Segoe UI"/>
          <w:i/>
          <w:iCs/>
          <w:lang w:val="fr-FR"/>
        </w:rPr>
        <w:t>R Markdown</w:t>
      </w:r>
      <w:r w:rsidRPr="00405393">
        <w:rPr>
          <w:rFonts w:cs="Segoe UI"/>
          <w:lang w:val="fr-FR"/>
        </w:rPr>
        <w:t>.</w:t>
      </w:r>
      <w:r>
        <w:fldChar w:fldCharType="end"/>
      </w:r>
    </w:p>
  </w:footnote>
  <w:footnote w:id="5">
    <w:p w14:paraId="1DF909F8" w14:textId="1A6D2A86" w:rsidR="004B1050" w:rsidRPr="004B1050" w:rsidRDefault="004B1050">
      <w:pPr>
        <w:pStyle w:val="FootnoteText"/>
        <w:rPr>
          <w:lang w:val="en-US"/>
        </w:rPr>
      </w:pPr>
      <w:r w:rsidRPr="005471DA">
        <w:rPr>
          <w:rStyle w:val="FootnoteReference"/>
        </w:rPr>
        <w:footnoteRef/>
      </w:r>
      <w:r w:rsidRPr="004B1050">
        <w:rPr>
          <w:lang w:val="en-US"/>
        </w:rPr>
        <w:t xml:space="preserve"> </w:t>
      </w:r>
      <w:r>
        <w:fldChar w:fldCharType="begin"/>
      </w:r>
      <w:r w:rsidR="003948C2">
        <w:rPr>
          <w:lang w:val="en-US"/>
        </w:rPr>
        <w:instrText xml:space="preserve"> ADDIN ZOTERO_ITEM CSL_CITATION {"citationID":"D5ceB8An","properties":{"formattedCitation":"Bodwin et Glanz, {\\i{}flair: Highlight, Annotate, and Format Your R Source Code}.","plainCitation":"Bodwin et Glanz, flair: Highlight, Annotate, and Format Your R Source Code.","noteIndex":5},"citationItems":[{"id":106,"uris":["http://zotero.org/users/2559996/items/DDBMS9ZH"],"uri":["http://zotero.org/users/2559996/items/DDBMS9ZH"],"itemData":{"id":106,"type":"book","title":"flair: Highlight, Annotate, and Format Your R Source Code","URL":"https://r-for-educators.github.io/flair/index.html","author":[{"family":"Bodwin","given":"Kelly"},{"family":"Glanz","given":"Hunter"}],"issued":{"date-parts":[["2020"]]}}}],"schema":"https://github.com/citation-style-language/schema/raw/master/csl-citation.json"} </w:instrText>
      </w:r>
      <w:r>
        <w:fldChar w:fldCharType="separate"/>
      </w:r>
      <w:r w:rsidRPr="004B1050">
        <w:rPr>
          <w:rFonts w:cs="Segoe UI"/>
          <w:lang w:val="en-GB"/>
        </w:rPr>
        <w:t xml:space="preserve">Bodwin et Glanz, </w:t>
      </w:r>
      <w:r w:rsidRPr="004B1050">
        <w:rPr>
          <w:rFonts w:cs="Segoe UI"/>
          <w:i/>
          <w:iCs/>
          <w:lang w:val="en-GB"/>
        </w:rPr>
        <w:t>flair: Highlight, Annotate, and Format Your R Source Code</w:t>
      </w:r>
      <w:r w:rsidRPr="004B1050">
        <w:rPr>
          <w:rFonts w:cs="Segoe UI"/>
          <w:lang w:val="en-GB"/>
        </w:rPr>
        <w:t>.</w:t>
      </w:r>
      <w:r>
        <w:fldChar w:fldCharType="end"/>
      </w:r>
    </w:p>
  </w:footnote>
  <w:footnote w:id="6">
    <w:p w14:paraId="77C6A8A4" w14:textId="13482057" w:rsidR="003948C2" w:rsidRPr="003948C2" w:rsidRDefault="003948C2">
      <w:pPr>
        <w:pStyle w:val="FootnoteText"/>
        <w:rPr>
          <w:lang w:val="en-US"/>
        </w:rPr>
      </w:pPr>
      <w:r w:rsidRPr="005471DA">
        <w:rPr>
          <w:rStyle w:val="FootnoteReference"/>
        </w:rPr>
        <w:footnoteRef/>
      </w:r>
      <w:r w:rsidRPr="003948C2">
        <w:rPr>
          <w:lang w:val="en-US"/>
        </w:rPr>
        <w:t xml:space="preserve"> </w:t>
      </w:r>
      <w:r>
        <w:fldChar w:fldCharType="begin"/>
      </w:r>
      <w:r w:rsidRPr="003948C2">
        <w:rPr>
          <w:lang w:val="en-US"/>
        </w:rPr>
        <w:instrText xml:space="preserve"> ADDIN ZOTERO_ITEM CSL_CITATION {"citationID":"GNZpkbRm","properties":{"formattedCitation":"Schloerke, Allaire, et Borges, {\\i{}learnr: Interactive Tutorials for R}.","plainCitation":"Schloerke, Allaire, et Borges, learnr: Interactive Tutorials for R.","noteIndex":6},"citationItems":[{"id":105,"uris":["http://zotero.org/users/2559996/items/9IGYKF79"],"uri":["http://zotero.org/users/2559996/items/9IGYKF79"],"itemData":{"id":105,"type":"book","title":"learnr: Interactive Tutorials for R","URL":"https://rstudio.github.io/learnr/","author":[{"family":"Schloerke","given":"Barret"},{"family":"Allaire","given":"J.J."},{"family":"Borges","given":"Barbara"}],"issued":{"date-parts":[["2020"]]}}}],"schema":"https://github.com/citation-style-language/schema/raw/master/csl-citation.json"} </w:instrText>
      </w:r>
      <w:r>
        <w:fldChar w:fldCharType="separate"/>
      </w:r>
      <w:r w:rsidRPr="003948C2">
        <w:rPr>
          <w:rFonts w:cs="Segoe UI"/>
          <w:lang w:val="en-GB"/>
        </w:rPr>
        <w:t xml:space="preserve">Schloerke, Allaire, et Borges, </w:t>
      </w:r>
      <w:r w:rsidRPr="003948C2">
        <w:rPr>
          <w:rFonts w:cs="Segoe UI"/>
          <w:i/>
          <w:iCs/>
          <w:lang w:val="en-GB"/>
        </w:rPr>
        <w:t>learnr: Interactive Tutorials for R</w:t>
      </w:r>
      <w:r w:rsidRPr="003948C2">
        <w:rPr>
          <w:rFonts w:cs="Segoe UI"/>
          <w:lang w:val="en-GB"/>
        </w:rPr>
        <w:t>.</w:t>
      </w:r>
      <w:r>
        <w:fldChar w:fldCharType="end"/>
      </w:r>
    </w:p>
  </w:footnote>
  <w:footnote w:id="7">
    <w:p w14:paraId="466AA313" w14:textId="44D4FDED" w:rsidR="00834094" w:rsidRPr="00834094" w:rsidRDefault="00834094">
      <w:pPr>
        <w:pStyle w:val="FootnoteText"/>
        <w:rPr>
          <w:lang w:val="en-US"/>
        </w:rPr>
      </w:pPr>
      <w:r w:rsidRPr="005471DA">
        <w:rPr>
          <w:rStyle w:val="FootnoteReference"/>
        </w:rPr>
        <w:footnoteRef/>
      </w:r>
      <w:r w:rsidRPr="00834094">
        <w:rPr>
          <w:lang w:val="en-US"/>
        </w:rPr>
        <w:t xml:space="preserve"> </w:t>
      </w:r>
      <w:r>
        <w:fldChar w:fldCharType="begin"/>
      </w:r>
      <w:r w:rsidR="003948C2">
        <w:rPr>
          <w:lang w:val="en-US"/>
        </w:rPr>
        <w:instrText xml:space="preserve"> ADDIN ZOTERO_ITEM CSL_CITATION {"citationID":"Hbm6XDok","properties":{"formattedCitation":"Shrestha, \\uc0\\u171{}\\uc0\\u160{}Learning Learnr\\uc0\\u160{}\\uc0\\u187{}.","plainCitation":"Shrestha, « Learning Learnr ».","noteIndex":7},"citationItems":[{"id":97,"uris":["http://zotero.org/users/2559996/items/XA4QU8II"],"uri":["http://zotero.org/users/2559996/items/XA4QU8II"],"itemData":{"id":97,"type":"post-weblog","abstract":"Learning how to use and extend the learnr package.","language":"en-us","title":"Learning learnr","URL":"https://education.rstudio.com/blog/2020/07/learning-learnr/","author":[{"family":"Shrestha","given":"Nischal"}],"accessed":{"date-parts":[["2020",10,13]]}}}],"schema":"https://github.com/citation-style-language/schema/raw/master/csl-citation.json"} </w:instrText>
      </w:r>
      <w:r>
        <w:fldChar w:fldCharType="separate"/>
      </w:r>
      <w:r w:rsidRPr="00834094">
        <w:rPr>
          <w:rFonts w:cs="Segoe UI"/>
          <w:lang w:val="en-GB"/>
        </w:rPr>
        <w:t>Shrestha, « Learning Learnr ».</w:t>
      </w:r>
      <w:r>
        <w:fldChar w:fldCharType="end"/>
      </w:r>
    </w:p>
  </w:footnote>
  <w:footnote w:id="8">
    <w:p w14:paraId="63E2A62D" w14:textId="0AC1AA8C" w:rsidR="00951B11" w:rsidRPr="00951B11" w:rsidRDefault="00951B11">
      <w:pPr>
        <w:pStyle w:val="FootnoteText"/>
        <w:rPr>
          <w:lang w:val="en-US"/>
        </w:rPr>
      </w:pPr>
      <w:r w:rsidRPr="005471DA">
        <w:rPr>
          <w:rStyle w:val="FootnoteReference"/>
        </w:rPr>
        <w:footnoteRef/>
      </w:r>
      <w:r w:rsidRPr="00951B11">
        <w:rPr>
          <w:lang w:val="en-US"/>
        </w:rPr>
        <w:t xml:space="preserve"> </w:t>
      </w:r>
      <w:r>
        <w:fldChar w:fldCharType="begin"/>
      </w:r>
      <w:r w:rsidR="0078582F">
        <w:rPr>
          <w:lang w:val="en-US"/>
        </w:rPr>
        <w:instrText xml:space="preserve"> ADDIN ZOTERO_ITEM CSL_CITATION {"citationID":"nMEuM16a","properties":{"formattedCitation":"RStudio Team, {\\i{}RStudio: Integrated Development for R}.","plainCitation":"RStudio Team, RStudio: Integrated Development for R.","noteIndex":8},"citationItems":[{"id":103,"uris":["http://zotero.org/users/2559996/items/RJ2JM5Z5"],"uri":["http://zotero.org/users/2559996/items/RJ2JM5Z5"],"itemData":{"id":103,"type":"book","event-place":"Boston, MA","publisher":"RStudio, PBC.","publisher-place":"Boston, MA","title":"RStudio: Integrated Development for R","URL":"http://www.rstudio.com/","author":[{"literal":"RStudio Team"}],"issued":{"date-parts":[["2020"]]}}}],"schema":"https://github.com/citation-style-language/schema/raw/master/csl-citation.json"} </w:instrText>
      </w:r>
      <w:r>
        <w:fldChar w:fldCharType="separate"/>
      </w:r>
      <w:r w:rsidRPr="00951B11">
        <w:rPr>
          <w:rFonts w:cs="Segoe UI"/>
          <w:lang w:val="en-GB"/>
        </w:rPr>
        <w:t xml:space="preserve">RStudio Team, </w:t>
      </w:r>
      <w:r w:rsidRPr="00951B11">
        <w:rPr>
          <w:rFonts w:cs="Segoe UI"/>
          <w:i/>
          <w:iCs/>
          <w:lang w:val="en-GB"/>
        </w:rPr>
        <w:t>RStudio: Integrated Development for R</w:t>
      </w:r>
      <w:r w:rsidRPr="00951B11">
        <w:rPr>
          <w:rFonts w:cs="Segoe UI"/>
          <w:lang w:val="en-GB"/>
        </w:rPr>
        <w:t>.</w:t>
      </w:r>
      <w:r>
        <w:fldChar w:fldCharType="end"/>
      </w:r>
    </w:p>
  </w:footnote>
  <w:footnote w:id="9">
    <w:p w14:paraId="4887FA96" w14:textId="274D5DA5" w:rsidR="00951B11" w:rsidRPr="00951B11" w:rsidRDefault="00951B11">
      <w:pPr>
        <w:pStyle w:val="FootnoteText"/>
        <w:rPr>
          <w:lang w:val="fr-FR"/>
        </w:rPr>
      </w:pPr>
      <w:r w:rsidRPr="005471DA">
        <w:rPr>
          <w:rStyle w:val="FootnoteReference"/>
        </w:rPr>
        <w:footnoteRef/>
      </w:r>
      <w:r w:rsidRPr="00951B11">
        <w:rPr>
          <w:lang w:val="fr-FR"/>
        </w:rPr>
        <w:t xml:space="preserve"> Un environnement de développement.</w:t>
      </w:r>
    </w:p>
  </w:footnote>
  <w:footnote w:id="10">
    <w:p w14:paraId="221FAB27" w14:textId="5C680620" w:rsidR="00951B11" w:rsidRPr="00951B11" w:rsidRDefault="00951B11">
      <w:pPr>
        <w:pStyle w:val="FootnoteText"/>
        <w:rPr>
          <w:lang w:val="en-CH"/>
        </w:rPr>
      </w:pPr>
      <w:r w:rsidRPr="005471DA">
        <w:rPr>
          <w:rStyle w:val="FootnoteReference"/>
        </w:rPr>
        <w:footnoteRef/>
      </w:r>
      <w:r w:rsidRPr="001A28D7">
        <w:rPr>
          <w:lang w:val="fr-FR"/>
        </w:rPr>
        <w:t xml:space="preserve"> Solution de </w:t>
      </w:r>
      <w:r w:rsidRPr="00951B11">
        <w:rPr>
          <w:lang w:val="en-CH"/>
        </w:rPr>
        <w:t>virtualisation</w:t>
      </w:r>
      <w:r w:rsidRPr="001A28D7">
        <w:rPr>
          <w:lang w:val="fr-FR"/>
        </w:rPr>
        <w:t xml:space="preserve"> applicative.</w:t>
      </w:r>
    </w:p>
  </w:footnote>
  <w:footnote w:id="11">
    <w:p w14:paraId="3687EE22" w14:textId="340B4243" w:rsidR="004C37AD" w:rsidRPr="00405393" w:rsidRDefault="004C37AD">
      <w:pPr>
        <w:pStyle w:val="FootnoteText"/>
        <w:rPr>
          <w:lang w:val="en-US"/>
        </w:rPr>
      </w:pPr>
      <w:r w:rsidRPr="005471DA">
        <w:rPr>
          <w:rStyle w:val="FootnoteReference"/>
        </w:rPr>
        <w:footnoteRef/>
      </w:r>
      <w:r w:rsidRPr="00405393">
        <w:rPr>
          <w:lang w:val="en-US"/>
        </w:rPr>
        <w:t xml:space="preserve"> </w:t>
      </w:r>
      <w:r>
        <w:fldChar w:fldCharType="begin"/>
      </w:r>
      <w:r w:rsidR="003948C2">
        <w:rPr>
          <w:lang w:val="en-US"/>
        </w:rPr>
        <w:instrText xml:space="preserve"> ADDIN ZOTERO_ITEM CSL_CITATION {"citationID":"8L0Ouxgm","properties":{"formattedCitation":"Mueller, {\\i{}Beginning Programming with Python For Dummies}.","plainCitation":"Mueller, Beginning Programming with Python For Dummies.","noteIndex":11},"citationItems":[{"id":93,"uris":["http://zotero.org/users/2559996/items/CPAMWCY3"],"uri":["http://zotero.org/users/2559996/items/CPAMWCY3"],"itemData":{"id":93,"type":"book","abstract":"The easy way to learn programming fundamentals with Python Python is a remarkably powerful and dynamic programming language that's used in a wide variety of application domains. Some of its key distinguishing features include a very clear, readable syntax, strong introspection capabilities, intuitive object orientation, and natural expression of procedural code. Plus, Python features full modularity, supporting hierarchical packages, exception-based error handling, and modules easily written in C, C++, Java, R, or .NET languages, such as C#. In addition, Python supports a number of coding styles that include: functional, imperative, object-oriented, and procedural. Due to its ease of use and flexibility, Python is constantly growing in popularity—and now you can wear your programming hat with pride and join the ranks of the pros with the help of this guide. Inside, expert author John Paul Mueller gives a complete step-by-step overview of all there is to know about Python. From performing common and advanced tasks, to collecting data, to interacting with package—this book covers it all!  Use Python to create and run your first application Find out how to troubleshoot and fix errors Learn to work with Anaconda and use Magic Functions Benefit from completely updated and revised information since the last edition  If you've never used Python or are new to programming in general, Beginning Programming with Python For Dummies is a helpful resource that will set you up for success.","ISBN":"978-1-119-45790-9","language":"en","number-of-pages":"412","publisher":"John Wiley &amp; Sons","title":"Beginning Programming with Python For Dummies","author":[{"family":"Mueller","given":"John Paul"}],"issued":{"date-parts":[["2018",1,17]]}}}],"schema":"https://github.com/citation-style-language/schema/raw/master/csl-citation.json"} </w:instrText>
      </w:r>
      <w:r>
        <w:fldChar w:fldCharType="separate"/>
      </w:r>
      <w:r w:rsidRPr="00405393">
        <w:rPr>
          <w:rFonts w:cs="Segoe UI"/>
          <w:lang w:val="en-US"/>
        </w:rPr>
        <w:t xml:space="preserve">Mueller, </w:t>
      </w:r>
      <w:r w:rsidRPr="00405393">
        <w:rPr>
          <w:rFonts w:cs="Segoe UI"/>
          <w:i/>
          <w:iCs/>
          <w:lang w:val="en-US"/>
        </w:rPr>
        <w:t>Beginning Programming with Python For Dummies</w:t>
      </w:r>
      <w:r w:rsidRPr="00405393">
        <w:rPr>
          <w:rFonts w:cs="Segoe UI"/>
          <w:lang w:val="en-US"/>
        </w:rPr>
        <w:t>.</w:t>
      </w:r>
      <w:r>
        <w:fldChar w:fldCharType="end"/>
      </w:r>
    </w:p>
  </w:footnote>
  <w:footnote w:id="12">
    <w:p w14:paraId="4DD4BF2F" w14:textId="15A4B35B" w:rsidR="0097170C" w:rsidRPr="0097170C" w:rsidRDefault="0097170C">
      <w:pPr>
        <w:pStyle w:val="FootnoteText"/>
        <w:rPr>
          <w:lang w:val="en-US"/>
        </w:rPr>
      </w:pPr>
      <w:r w:rsidRPr="005471DA">
        <w:rPr>
          <w:rStyle w:val="FootnoteReference"/>
        </w:rPr>
        <w:footnoteRef/>
      </w:r>
      <w:r w:rsidRPr="0097170C">
        <w:rPr>
          <w:lang w:val="en-US"/>
        </w:rPr>
        <w:t xml:space="preserve"> </w:t>
      </w:r>
      <w:r>
        <w:fldChar w:fldCharType="begin"/>
      </w:r>
      <w:r w:rsidR="003948C2">
        <w:rPr>
          <w:lang w:val="en-US"/>
        </w:rPr>
        <w:instrText xml:space="preserve"> ADDIN ZOTERO_ITEM CSL_CITATION {"citationID":"SVHfSAiM","properties":{"formattedCitation":"Shaw, {\\i{}Learn Python 3 the Hard Way}.","plainCitation":"Shaw, Learn Python 3 the Hard Way.","noteIndex":12},"citationItems":[{"id":101,"uris":["http://zotero.org/users/2559996/items/UUXBINZ7"],"uri":["http://zotero.org/users/2559996/items/UUXBINZ7"],"itemData":{"id":101,"type":"book","abstract":"You Will Learn Python 3!    Zed Shaw has perfected the world’s best system for learning Python 3. Follow it and you will succeed—just like the millions of beginners Zed has taught to date! You bring the discipline, commitment, and persistence; the author supplies everything else.   In  Learn Python 3 the Hard Way,  you’ll learn Python by working through 52 brilliantly crafted exercises. Read them. Type their code precisely. (No copying and pasting!) Fix your mistakes. Watch the programs run. As you do, you’ll learn how a computer works; what good programs look like; and how to read, write, and think about code. Zed then teaches you even more in 5+ hours of video where he shows you how to break, fix, and debug your code—live, as he’s doing the exercises.    Install a complete Python environment Organize and write code Fix and break code Basic mathematics Variables Strings and text Interact with users Work with files Looping and logic Data structures using lists and dictionaries Program design Object-oriented programming Inheritance and composition Modules, classes, and objects Python packaging Automated testing Basic game development Basic web development  It’ll be hard at first. But soon, you’ll just get it—and that will feel great! This course will reward you for every minute you put into it. Soon, you’ll know one of the world’s most powerful, popular programming languages. You’ll be a Python programmer.    This Book Is Perfect For   Total beginners with zero programming experience Junior developers who know one or two languages Returning professionals who haven’t written code in years Seasoned professionals looking for a fast, simple, crash course in Python 3","ISBN":"978-0-13-469390-3","language":"en","number-of-pages":"782","publisher":"Addison-Wesley Professional","title":"Learn Python 3 the Hard Way: A Very Simple Introduction to the Terrifyingly Beautiful World of Computers and Code","title-short":"Learn Python 3 the Hard Way","author":[{"family":"Shaw","given":"Zed A."}],"issued":{"date-parts":[["2017",6,26]]}}}],"schema":"https://github.com/citation-style-language/schema/raw/master/csl-citation.json"} </w:instrText>
      </w:r>
      <w:r>
        <w:fldChar w:fldCharType="separate"/>
      </w:r>
      <w:r w:rsidRPr="0097170C">
        <w:rPr>
          <w:rFonts w:cs="Segoe UI"/>
          <w:lang w:val="en-GB"/>
        </w:rPr>
        <w:t xml:space="preserve">Shaw, </w:t>
      </w:r>
      <w:r w:rsidRPr="0097170C">
        <w:rPr>
          <w:rFonts w:cs="Segoe UI"/>
          <w:i/>
          <w:iCs/>
          <w:lang w:val="en-GB"/>
        </w:rPr>
        <w:t>Learn Python 3 the Hard Way</w:t>
      </w:r>
      <w:r w:rsidRPr="0097170C">
        <w:rPr>
          <w:rFonts w:cs="Segoe UI"/>
          <w:lang w:val="en-GB"/>
        </w:rPr>
        <w:t>.</w:t>
      </w:r>
      <w:r>
        <w:fldChar w:fldCharType="end"/>
      </w:r>
    </w:p>
  </w:footnote>
  <w:footnote w:id="13">
    <w:p w14:paraId="569AEDFD" w14:textId="44F3059F" w:rsidR="001C561D" w:rsidRPr="0097170C" w:rsidRDefault="001C561D">
      <w:pPr>
        <w:pStyle w:val="FootnoteText"/>
        <w:rPr>
          <w:lang w:val="en-US"/>
        </w:rPr>
      </w:pPr>
      <w:r w:rsidRPr="005471DA">
        <w:rPr>
          <w:rStyle w:val="FootnoteReference"/>
        </w:rPr>
        <w:footnoteRef/>
      </w:r>
      <w:r w:rsidRPr="0097170C">
        <w:rPr>
          <w:lang w:val="en-US"/>
        </w:rPr>
        <w:t xml:space="preserve"> </w:t>
      </w:r>
      <w:r>
        <w:fldChar w:fldCharType="begin"/>
      </w:r>
      <w:r w:rsidR="003948C2">
        <w:rPr>
          <w:lang w:val="en-US"/>
        </w:rPr>
        <w:instrText xml:space="preserve"> ADDIN ZOTERO_ITEM CSL_CITATION {"citationID":"H8ujOHtn","properties":{"formattedCitation":"Downey, {\\i{}Think Python}.","plainCitation":"Downey, Think Python.","noteIndex":13},"citationItems":[{"id":91,"uris":["http://zotero.org/users/2559996/items/362Q52TK"],"uri":["http://zotero.org/users/2559996/items/362Q52TK"],"itemData":{"id":91,"type":"book","abstract":"If you want to learn how to program, working with Python is an excellent way to start. This hands-on guide takes you through the language one step at a time, beginning with basic programming concepts before moving on to functions, recursion, data structures, and object-oriented design.Through exercises in each chapter, you’ll try out programming concepts as you learn them. Think Python is ideal for students at the high school or college level, as well as self-learners, home-schooled students, and professionals who need to learn programming basics.Start with the basics, including language syntax and semanticsGet a clear definition of each programming conceptLearn values, variables, statements, functions, and data structures in a logical progressionDiscover how to work with files and databasesUnderstand objects, methods, and object-oriented programmingUse debugging techniques to fix syntax, runtime, and semantic errorsExplore interface design, data structures, and GUI-based programs through case studies","ISBN":"978-1-4493-3202-0","language":"en","number-of-pages":"299","publisher":"O'Reilly Media, Inc.","title":"Think Python","author":[{"family":"Downey","given":"Allen B."}],"issued":{"date-parts":[["2012",8,9]]}}}],"schema":"https://github.com/citation-style-language/schema/raw/master/csl-citation.json"} </w:instrText>
      </w:r>
      <w:r>
        <w:fldChar w:fldCharType="separate"/>
      </w:r>
      <w:r w:rsidRPr="001C561D">
        <w:rPr>
          <w:rFonts w:cs="Segoe UI"/>
          <w:lang w:val="en-GB"/>
        </w:rPr>
        <w:t xml:space="preserve">Downey, </w:t>
      </w:r>
      <w:r w:rsidRPr="001C561D">
        <w:rPr>
          <w:rFonts w:cs="Segoe UI"/>
          <w:i/>
          <w:iCs/>
          <w:lang w:val="en-GB"/>
        </w:rPr>
        <w:t>Think Python</w:t>
      </w:r>
      <w:r w:rsidRPr="001C561D">
        <w:rPr>
          <w:rFonts w:cs="Segoe UI"/>
          <w:lang w:val="en-GB"/>
        </w:rPr>
        <w:t>.</w:t>
      </w:r>
      <w:r>
        <w:fldChar w:fldCharType="end"/>
      </w:r>
    </w:p>
  </w:footnote>
  <w:footnote w:id="14">
    <w:p w14:paraId="2FBC7473" w14:textId="0FC5371A" w:rsidR="0097170C" w:rsidRPr="0097170C" w:rsidRDefault="0097170C">
      <w:pPr>
        <w:pStyle w:val="FootnoteText"/>
        <w:rPr>
          <w:lang w:val="en-US"/>
        </w:rPr>
      </w:pPr>
      <w:r w:rsidRPr="005471DA">
        <w:rPr>
          <w:rStyle w:val="FootnoteReference"/>
        </w:rPr>
        <w:footnoteRef/>
      </w:r>
      <w:r w:rsidRPr="0097170C">
        <w:rPr>
          <w:lang w:val="en-US"/>
        </w:rPr>
        <w:t xml:space="preserve"> </w:t>
      </w:r>
      <w:r>
        <w:fldChar w:fldCharType="begin"/>
      </w:r>
      <w:r w:rsidR="003948C2">
        <w:rPr>
          <w:lang w:val="en-US"/>
        </w:rPr>
        <w:instrText xml:space="preserve"> ADDIN ZOTERO_ITEM CSL_CITATION {"citationID":"NeesqqiH","properties":{"formattedCitation":"R Core Team, {\\i{}R: A Language and Environment for Statistical Computing}.","plainCitation":"R Core Team, R: A Language and Environment for Statistical Computing.","noteIndex":14},"citationItems":[{"id":100,"uris":["http://zotero.org/users/2559996/items/KAGKG3GC"],"uri":["http://zotero.org/users/2559996/items/KAGKG3GC"],"itemData":{"id":100,"type":"book","event-place":"Vienna,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fldChar w:fldCharType="separate"/>
      </w:r>
      <w:r w:rsidRPr="0097170C">
        <w:rPr>
          <w:rFonts w:cs="Segoe UI"/>
          <w:lang w:val="en-GB"/>
        </w:rPr>
        <w:t xml:space="preserve">R Core Team, </w:t>
      </w:r>
      <w:r w:rsidRPr="0097170C">
        <w:rPr>
          <w:rFonts w:cs="Segoe UI"/>
          <w:i/>
          <w:iCs/>
          <w:lang w:val="en-GB"/>
        </w:rPr>
        <w:t>R: A Language and Environment for Statistical Computing</w:t>
      </w:r>
      <w:r w:rsidRPr="0097170C">
        <w:rPr>
          <w:rFonts w:cs="Segoe UI"/>
          <w:lang w:val="en-GB"/>
        </w:rPr>
        <w:t>.</w:t>
      </w:r>
      <w:r>
        <w:fldChar w:fldCharType="end"/>
      </w:r>
    </w:p>
  </w:footnote>
  <w:footnote w:id="15">
    <w:p w14:paraId="012F0FAE" w14:textId="6506DBC0" w:rsidR="00FF6B5C" w:rsidRPr="00FF6B5C" w:rsidRDefault="00FF6B5C">
      <w:pPr>
        <w:pStyle w:val="FootnoteText"/>
        <w:rPr>
          <w:lang w:val="en-US"/>
        </w:rPr>
      </w:pPr>
      <w:r w:rsidRPr="005471DA">
        <w:rPr>
          <w:rStyle w:val="FootnoteReference"/>
        </w:rPr>
        <w:footnoteRef/>
      </w:r>
      <w:r w:rsidRPr="00FF6B5C">
        <w:rPr>
          <w:lang w:val="en-US"/>
        </w:rPr>
        <w:t xml:space="preserve"> </w:t>
      </w:r>
      <w:r>
        <w:fldChar w:fldCharType="begin"/>
      </w:r>
      <w:r w:rsidR="0078582F">
        <w:rPr>
          <w:lang w:val="en-US"/>
        </w:rPr>
        <w:instrText xml:space="preserve"> ADDIN ZOTERO_ITEM CSL_CITATION {"citationID":"UXuR5Bz2","properties":{"formattedCitation":"RStudio Team, {\\i{}RStudio: Integrated Development for R}.","plainCitation":"RStudio Team, RStudio: Integrated Development for R.","noteIndex":15},"citationItems":[{"id":103,"uris":["http://zotero.org/users/2559996/items/RJ2JM5Z5"],"uri":["http://zotero.org/users/2559996/items/RJ2JM5Z5"],"itemData":{"id":103,"type":"book","event-place":"Boston, MA","publisher":"RStudio, PBC.","publisher-place":"Boston, MA","title":"RStudio: Integrated Development for R","URL":"http://www.rstudio.com/","author":[{"literal":"RStudio Team"}],"issued":{"date-parts":[["2020"]]}}}],"schema":"https://github.com/citation-style-language/schema/raw/master/csl-citation.json"} </w:instrText>
      </w:r>
      <w:r>
        <w:fldChar w:fldCharType="separate"/>
      </w:r>
      <w:r w:rsidRPr="00FF6B5C">
        <w:rPr>
          <w:rFonts w:cs="Segoe UI"/>
          <w:lang w:val="en-GB"/>
        </w:rPr>
        <w:t xml:space="preserve">RStudio Team, </w:t>
      </w:r>
      <w:r w:rsidRPr="00FF6B5C">
        <w:rPr>
          <w:rFonts w:cs="Segoe UI"/>
          <w:i/>
          <w:iCs/>
          <w:lang w:val="en-GB"/>
        </w:rPr>
        <w:t>RStudio: Integrated Development for R</w:t>
      </w:r>
      <w:r w:rsidRPr="00FF6B5C">
        <w:rPr>
          <w:rFonts w:cs="Segoe UI"/>
          <w:lang w:val="en-GB"/>
        </w:rPr>
        <w:t>.</w:t>
      </w:r>
      <w:r>
        <w:fldChar w:fldCharType="end"/>
      </w:r>
    </w:p>
  </w:footnote>
  <w:footnote w:id="16">
    <w:p w14:paraId="4685874E" w14:textId="06ED4932" w:rsidR="007A7337" w:rsidRDefault="007A7337">
      <w:pPr>
        <w:pStyle w:val="FootnoteText"/>
      </w:pPr>
      <w:r w:rsidRPr="005471DA">
        <w:rPr>
          <w:rStyle w:val="FootnoteReference"/>
        </w:rPr>
        <w:footnoteRef/>
      </w:r>
      <w:r>
        <w:t xml:space="preserve"> </w:t>
      </w:r>
      <w:r>
        <w:fldChar w:fldCharType="begin"/>
      </w:r>
      <w:r w:rsidR="0078582F">
        <w:instrText xml:space="preserve"> ADDIN ZOTERO_ITEM CSL_CITATION {"citationID":"WI7bxH8B","properties":{"formattedCitation":"Xie, {\\i{}xaringan: Presentation Ninja}.","plainCitation":"Xie, xaringan: Presentation Ninja.","noteIndex":16},"citationItems":[{"id":104,"uris":["http://zotero.org/users/2559996/items/L89RA9XY"],"uri":["http://zotero.org/users/2559996/items/L89RA9XY"],"itemData":{"id":104,"type":"book","note":"R package version 0.18","title":"xaringan: Presentation Ninja","URL":"https://CRAN.R-project.org/package=xaringan","author":[{"family":"Xie","given":"Yihui"}],"issued":{"date-parts":[["2020"]]}}}],"schema":"https://github.com/citation-style-language/schema/raw/master/csl-citation.json"} </w:instrText>
      </w:r>
      <w:r>
        <w:fldChar w:fldCharType="separate"/>
      </w:r>
      <w:r w:rsidRPr="007A7337">
        <w:rPr>
          <w:rFonts w:cs="Segoe UI"/>
          <w:lang w:val="en-GB"/>
        </w:rPr>
        <w:t xml:space="preserve">Xie, </w:t>
      </w:r>
      <w:r w:rsidRPr="007A7337">
        <w:rPr>
          <w:rFonts w:cs="Segoe UI"/>
          <w:i/>
          <w:iCs/>
          <w:lang w:val="en-GB"/>
        </w:rPr>
        <w:t>xaringan: Presentation Ninja</w:t>
      </w:r>
      <w:r w:rsidRPr="007A7337">
        <w:rPr>
          <w:rFonts w:cs="Segoe UI"/>
          <w:lang w:val="en-GB"/>
        </w:rPr>
        <w:t>.</w:t>
      </w:r>
      <w:r>
        <w:fldChar w:fldCharType="end"/>
      </w:r>
    </w:p>
  </w:footnote>
  <w:footnote w:id="17">
    <w:p w14:paraId="10525A60" w14:textId="3FE0CE60" w:rsidR="007A7337" w:rsidRDefault="007A7337">
      <w:pPr>
        <w:pStyle w:val="FootnoteText"/>
      </w:pPr>
      <w:r w:rsidRPr="005471DA">
        <w:rPr>
          <w:rStyle w:val="FootnoteReference"/>
        </w:rPr>
        <w:footnoteRef/>
      </w:r>
      <w:r>
        <w:t xml:space="preserve"> </w:t>
      </w:r>
      <w:r>
        <w:fldChar w:fldCharType="begin"/>
      </w:r>
      <w:r w:rsidR="003948C2">
        <w:instrText xml:space="preserve"> ADDIN ZOTERO_ITEM CSL_CITATION {"citationID":"96VKUAaC","properties":{"formattedCitation":"Schloerke, Allaire, et Borges, {\\i{}learnr: Interactive Tutorials for R}.","plainCitation":"Schloerke, Allaire, et Borges, learnr: Interactive Tutorials for R.","noteIndex":17},"citationItems":[{"id":105,"uris":["http://zotero.org/users/2559996/items/9IGYKF79"],"uri":["http://zotero.org/users/2559996/items/9IGYKF79"],"itemData":{"id":105,"type":"book","title":"learnr: Interactive Tutorials for R","URL":"https://rstudio.github.io/learnr/","author":[{"family":"Schloerke","given":"Barret"},{"family":"Allaire","given":"J.J."},{"family":"Borges","given":"Barbara"}],"issued":{"date-parts":[["2020"]]}}}],"schema":"https://github.com/citation-style-language/schema/raw/master/csl-citation.json"} </w:instrText>
      </w:r>
      <w:r>
        <w:fldChar w:fldCharType="separate"/>
      </w:r>
      <w:r w:rsidRPr="007A7337">
        <w:rPr>
          <w:rFonts w:cs="Segoe UI"/>
          <w:lang w:val="en-GB"/>
        </w:rPr>
        <w:t xml:space="preserve">Schloerke, Allaire, et Borges, </w:t>
      </w:r>
      <w:r w:rsidRPr="007A7337">
        <w:rPr>
          <w:rFonts w:cs="Segoe UI"/>
          <w:i/>
          <w:iCs/>
          <w:lang w:val="en-GB"/>
        </w:rPr>
        <w:t>learnr: Interactive Tutorials for R</w:t>
      </w:r>
      <w:r w:rsidRPr="007A7337">
        <w:rPr>
          <w:rFonts w:cs="Segoe UI"/>
          <w:lang w:val="en-GB"/>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BC81" w14:textId="140D1685" w:rsidR="00510C50" w:rsidRPr="00701BDD" w:rsidRDefault="00510C50">
    <w:pPr>
      <w:pStyle w:val="Header"/>
      <w:rPr>
        <w:rFonts w:ascii="Segoe UI Light" w:hAnsi="Segoe UI Light" w:cs="Segoe UI Light"/>
      </w:rPr>
    </w:pPr>
    <w:r w:rsidRPr="00701BDD">
      <w:rPr>
        <w:rFonts w:ascii="Segoe UI Light" w:hAnsi="Segoe UI Light" w:cs="Segoe UI Light"/>
      </w:rPr>
      <w:t>HEP BEJUNE</w:t>
    </w:r>
    <w:r w:rsidRPr="00701BDD">
      <w:rPr>
        <w:rFonts w:ascii="Segoe UI Light" w:hAnsi="Segoe UI Light" w:cs="Segoe UI Light"/>
      </w:rPr>
      <w:tab/>
    </w:r>
    <w:r w:rsidRPr="00701BDD">
      <w:rPr>
        <w:rFonts w:ascii="Segoe UI Light" w:hAnsi="Segoe UI Light" w:cs="Segoe UI Light"/>
      </w:rPr>
      <w:tab/>
      <w:t>CAS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FDE"/>
    <w:multiLevelType w:val="hybridMultilevel"/>
    <w:tmpl w:val="2AB6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476D6"/>
    <w:multiLevelType w:val="hybridMultilevel"/>
    <w:tmpl w:val="9E4EC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E5B6A"/>
    <w:multiLevelType w:val="hybridMultilevel"/>
    <w:tmpl w:val="8BEE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0166B"/>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69A7516"/>
    <w:multiLevelType w:val="hybridMultilevel"/>
    <w:tmpl w:val="619CF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C0AE5"/>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0EA7F92"/>
    <w:multiLevelType w:val="hybridMultilevel"/>
    <w:tmpl w:val="A75C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E7EAA"/>
    <w:multiLevelType w:val="hybridMultilevel"/>
    <w:tmpl w:val="11AC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A606C7"/>
    <w:multiLevelType w:val="hybridMultilevel"/>
    <w:tmpl w:val="3D7A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FE4546"/>
    <w:multiLevelType w:val="hybridMultilevel"/>
    <w:tmpl w:val="A4E8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DF79F9"/>
    <w:multiLevelType w:val="hybridMultilevel"/>
    <w:tmpl w:val="3B2A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9"/>
  </w:num>
  <w:num w:numId="5">
    <w:abstractNumId w:val="1"/>
  </w:num>
  <w:num w:numId="6">
    <w:abstractNumId w:val="0"/>
  </w:num>
  <w:num w:numId="7">
    <w:abstractNumId w:val="7"/>
  </w:num>
  <w:num w:numId="8">
    <w:abstractNumId w:val="8"/>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D"/>
    <w:rsid w:val="0008173E"/>
    <w:rsid w:val="00085BF1"/>
    <w:rsid w:val="00087ABA"/>
    <w:rsid w:val="000C0B09"/>
    <w:rsid w:val="000C0CB9"/>
    <w:rsid w:val="001303E4"/>
    <w:rsid w:val="00130DD1"/>
    <w:rsid w:val="00136EC2"/>
    <w:rsid w:val="00157FF6"/>
    <w:rsid w:val="00182790"/>
    <w:rsid w:val="00195C5F"/>
    <w:rsid w:val="001A28D7"/>
    <w:rsid w:val="001A7280"/>
    <w:rsid w:val="001B2293"/>
    <w:rsid w:val="001C561D"/>
    <w:rsid w:val="001E3F31"/>
    <w:rsid w:val="00276CDE"/>
    <w:rsid w:val="00280ED6"/>
    <w:rsid w:val="002B2140"/>
    <w:rsid w:val="002E10DD"/>
    <w:rsid w:val="00313E21"/>
    <w:rsid w:val="00364970"/>
    <w:rsid w:val="0039096A"/>
    <w:rsid w:val="003948C2"/>
    <w:rsid w:val="003A4B47"/>
    <w:rsid w:val="003D79F0"/>
    <w:rsid w:val="003E3426"/>
    <w:rsid w:val="003F5B1F"/>
    <w:rsid w:val="00405393"/>
    <w:rsid w:val="0040679E"/>
    <w:rsid w:val="00444E1F"/>
    <w:rsid w:val="00450B5B"/>
    <w:rsid w:val="00476724"/>
    <w:rsid w:val="004900BE"/>
    <w:rsid w:val="00490E45"/>
    <w:rsid w:val="004B1050"/>
    <w:rsid w:val="004B4F73"/>
    <w:rsid w:val="004C37AD"/>
    <w:rsid w:val="00510C50"/>
    <w:rsid w:val="00530E67"/>
    <w:rsid w:val="005471DA"/>
    <w:rsid w:val="00557743"/>
    <w:rsid w:val="005A6F22"/>
    <w:rsid w:val="005B51BB"/>
    <w:rsid w:val="00611B41"/>
    <w:rsid w:val="00632C50"/>
    <w:rsid w:val="006337A0"/>
    <w:rsid w:val="00643451"/>
    <w:rsid w:val="006450A8"/>
    <w:rsid w:val="00653C5A"/>
    <w:rsid w:val="006B6BC7"/>
    <w:rsid w:val="006F26B7"/>
    <w:rsid w:val="006F4B4F"/>
    <w:rsid w:val="006F579C"/>
    <w:rsid w:val="0070101E"/>
    <w:rsid w:val="00701BDD"/>
    <w:rsid w:val="0071439B"/>
    <w:rsid w:val="0078226E"/>
    <w:rsid w:val="0078582F"/>
    <w:rsid w:val="007937BA"/>
    <w:rsid w:val="007A7337"/>
    <w:rsid w:val="007F065F"/>
    <w:rsid w:val="00834094"/>
    <w:rsid w:val="008607CD"/>
    <w:rsid w:val="008633B3"/>
    <w:rsid w:val="00883765"/>
    <w:rsid w:val="008A41A3"/>
    <w:rsid w:val="008A7BB1"/>
    <w:rsid w:val="008C13E5"/>
    <w:rsid w:val="008C540E"/>
    <w:rsid w:val="008E7337"/>
    <w:rsid w:val="008F30CD"/>
    <w:rsid w:val="00924D39"/>
    <w:rsid w:val="00951B11"/>
    <w:rsid w:val="0095452E"/>
    <w:rsid w:val="0096026A"/>
    <w:rsid w:val="0097170C"/>
    <w:rsid w:val="00985278"/>
    <w:rsid w:val="00993465"/>
    <w:rsid w:val="009A075A"/>
    <w:rsid w:val="009D21C2"/>
    <w:rsid w:val="009D2962"/>
    <w:rsid w:val="009D42AF"/>
    <w:rsid w:val="009D7E06"/>
    <w:rsid w:val="009F5B2F"/>
    <w:rsid w:val="00A0438C"/>
    <w:rsid w:val="00A16996"/>
    <w:rsid w:val="00A261D6"/>
    <w:rsid w:val="00A36059"/>
    <w:rsid w:val="00A60B0A"/>
    <w:rsid w:val="00A62E48"/>
    <w:rsid w:val="00A66B47"/>
    <w:rsid w:val="00A95E0A"/>
    <w:rsid w:val="00A97BEB"/>
    <w:rsid w:val="00AA154D"/>
    <w:rsid w:val="00AC5476"/>
    <w:rsid w:val="00AD12C0"/>
    <w:rsid w:val="00B60441"/>
    <w:rsid w:val="00B61184"/>
    <w:rsid w:val="00B66535"/>
    <w:rsid w:val="00BC47B0"/>
    <w:rsid w:val="00BC5049"/>
    <w:rsid w:val="00BD5784"/>
    <w:rsid w:val="00C32F6C"/>
    <w:rsid w:val="00C331E7"/>
    <w:rsid w:val="00C93A0F"/>
    <w:rsid w:val="00CB0AF6"/>
    <w:rsid w:val="00CC76CF"/>
    <w:rsid w:val="00D12275"/>
    <w:rsid w:val="00D61AE6"/>
    <w:rsid w:val="00D80975"/>
    <w:rsid w:val="00DB3C24"/>
    <w:rsid w:val="00DE47A3"/>
    <w:rsid w:val="00DE77B1"/>
    <w:rsid w:val="00E536B0"/>
    <w:rsid w:val="00E6205A"/>
    <w:rsid w:val="00E72667"/>
    <w:rsid w:val="00EA288B"/>
    <w:rsid w:val="00EB15FE"/>
    <w:rsid w:val="00ED0246"/>
    <w:rsid w:val="00EF7AC8"/>
    <w:rsid w:val="00F168B4"/>
    <w:rsid w:val="00FA6188"/>
    <w:rsid w:val="00FB275F"/>
    <w:rsid w:val="00FF6B5C"/>
    <w:rsid w:val="00FF7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8DE"/>
  <w15:chartTrackingRefBased/>
  <w15:docId w15:val="{C3D68A22-1292-4A88-AA4E-1F9B9AC2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D6"/>
    <w:pPr>
      <w:jc w:val="both"/>
    </w:pPr>
    <w:rPr>
      <w:rFonts w:ascii="Segoe UI" w:hAnsi="Segoe UI"/>
    </w:rPr>
  </w:style>
  <w:style w:type="paragraph" w:styleId="Heading1">
    <w:name w:val="heading 1"/>
    <w:basedOn w:val="Normal"/>
    <w:next w:val="Normal"/>
    <w:link w:val="Heading1Char"/>
    <w:uiPriority w:val="9"/>
    <w:qFormat/>
    <w:rsid w:val="00A261D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01BDD"/>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0CD"/>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8F30CD"/>
    <w:rPr>
      <w:rFonts w:eastAsiaTheme="minorEastAsia"/>
      <w:lang w:eastAsia="fr-CH"/>
    </w:rPr>
  </w:style>
  <w:style w:type="paragraph" w:styleId="Title">
    <w:name w:val="Title"/>
    <w:basedOn w:val="Normal"/>
    <w:next w:val="Normal"/>
    <w:link w:val="TitleChar"/>
    <w:uiPriority w:val="10"/>
    <w:qFormat/>
    <w:rsid w:val="00A261D6"/>
    <w:pPr>
      <w:spacing w:after="0" w:line="240" w:lineRule="auto"/>
      <w:contextualSpacing/>
      <w:jc w:val="center"/>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A261D6"/>
    <w:rPr>
      <w:rFonts w:ascii="Segoe UI Semibold" w:eastAsiaTheme="majorEastAsia" w:hAnsi="Segoe UI Semibold" w:cstheme="majorBidi"/>
      <w:spacing w:val="-10"/>
      <w:kern w:val="28"/>
      <w:sz w:val="56"/>
      <w:szCs w:val="56"/>
    </w:rPr>
  </w:style>
  <w:style w:type="character" w:customStyle="1" w:styleId="Heading1Char">
    <w:name w:val="Heading 1 Char"/>
    <w:basedOn w:val="DefaultParagraphFont"/>
    <w:link w:val="Heading1"/>
    <w:uiPriority w:val="9"/>
    <w:rsid w:val="00A261D6"/>
    <w:rPr>
      <w:rFonts w:ascii="Segoe UI" w:eastAsiaTheme="majorEastAsia" w:hAnsi="Segoe UI" w:cstheme="majorBidi"/>
      <w:b/>
      <w:color w:val="000000" w:themeColor="text1"/>
      <w:sz w:val="32"/>
      <w:szCs w:val="32"/>
    </w:rPr>
  </w:style>
  <w:style w:type="paragraph" w:styleId="ListParagraph">
    <w:name w:val="List Paragraph"/>
    <w:basedOn w:val="Normal"/>
    <w:uiPriority w:val="34"/>
    <w:qFormat/>
    <w:rsid w:val="008F30CD"/>
    <w:pPr>
      <w:ind w:left="720"/>
      <w:contextualSpacing/>
    </w:pPr>
  </w:style>
  <w:style w:type="paragraph" w:styleId="Header">
    <w:name w:val="header"/>
    <w:basedOn w:val="Normal"/>
    <w:link w:val="HeaderChar"/>
    <w:uiPriority w:val="99"/>
    <w:unhideWhenUsed/>
    <w:rsid w:val="00510C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0C50"/>
  </w:style>
  <w:style w:type="paragraph" w:styleId="Footer">
    <w:name w:val="footer"/>
    <w:basedOn w:val="Normal"/>
    <w:link w:val="FooterChar"/>
    <w:uiPriority w:val="99"/>
    <w:unhideWhenUsed/>
    <w:rsid w:val="00510C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0C50"/>
  </w:style>
  <w:style w:type="character" w:customStyle="1" w:styleId="Heading2Char">
    <w:name w:val="Heading 2 Char"/>
    <w:basedOn w:val="DefaultParagraphFont"/>
    <w:link w:val="Heading2"/>
    <w:uiPriority w:val="9"/>
    <w:rsid w:val="00701BDD"/>
    <w:rPr>
      <w:rFonts w:ascii="Segoe UI Semibold" w:eastAsiaTheme="majorEastAsia" w:hAnsi="Segoe UI Semibold" w:cstheme="majorBidi"/>
      <w:sz w:val="26"/>
      <w:szCs w:val="26"/>
    </w:rPr>
  </w:style>
  <w:style w:type="paragraph" w:customStyle="1" w:styleId="Nometmail">
    <w:name w:val="Nom et mail"/>
    <w:basedOn w:val="Normal"/>
    <w:qFormat/>
    <w:rsid w:val="00A261D6"/>
    <w:pPr>
      <w:jc w:val="center"/>
    </w:pPr>
  </w:style>
  <w:style w:type="paragraph" w:styleId="BalloonText">
    <w:name w:val="Balloon Text"/>
    <w:basedOn w:val="Normal"/>
    <w:link w:val="BalloonTextChar"/>
    <w:uiPriority w:val="99"/>
    <w:semiHidden/>
    <w:unhideWhenUsed/>
    <w:rsid w:val="00FF72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29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32C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C50"/>
    <w:rPr>
      <w:rFonts w:ascii="Segoe UI" w:hAnsi="Segoe UI"/>
      <w:sz w:val="20"/>
      <w:szCs w:val="20"/>
    </w:rPr>
  </w:style>
  <w:style w:type="character" w:styleId="FootnoteReference">
    <w:name w:val="footnote reference"/>
    <w:basedOn w:val="DefaultParagraphFont"/>
    <w:uiPriority w:val="99"/>
    <w:semiHidden/>
    <w:unhideWhenUsed/>
    <w:rsid w:val="00632C50"/>
    <w:rPr>
      <w:vertAlign w:val="superscript"/>
    </w:rPr>
  </w:style>
  <w:style w:type="character" w:styleId="Hyperlink">
    <w:name w:val="Hyperlink"/>
    <w:basedOn w:val="DefaultParagraphFont"/>
    <w:uiPriority w:val="99"/>
    <w:unhideWhenUsed/>
    <w:rsid w:val="00E536B0"/>
    <w:rPr>
      <w:color w:val="auto"/>
      <w:u w:val="none"/>
    </w:rPr>
  </w:style>
  <w:style w:type="character" w:styleId="UnresolvedMention">
    <w:name w:val="Unresolved Mention"/>
    <w:basedOn w:val="DefaultParagraphFont"/>
    <w:uiPriority w:val="99"/>
    <w:semiHidden/>
    <w:unhideWhenUsed/>
    <w:rsid w:val="00E536B0"/>
    <w:rPr>
      <w:color w:val="605E5C"/>
      <w:shd w:val="clear" w:color="auto" w:fill="E1DFDD"/>
    </w:rPr>
  </w:style>
  <w:style w:type="character" w:styleId="FollowedHyperlink">
    <w:name w:val="FollowedHyperlink"/>
    <w:basedOn w:val="DefaultParagraphFont"/>
    <w:uiPriority w:val="99"/>
    <w:semiHidden/>
    <w:unhideWhenUsed/>
    <w:rsid w:val="00E536B0"/>
    <w:rPr>
      <w:color w:val="954F72" w:themeColor="followedHyperlink"/>
      <w:u w:val="single"/>
    </w:rPr>
  </w:style>
  <w:style w:type="paragraph" w:styleId="Bibliography">
    <w:name w:val="Bibliography"/>
    <w:basedOn w:val="Normal"/>
    <w:next w:val="Normal"/>
    <w:uiPriority w:val="37"/>
    <w:unhideWhenUsed/>
    <w:rsid w:val="00E536B0"/>
    <w:pPr>
      <w:spacing w:after="0" w:line="240" w:lineRule="auto"/>
      <w:ind w:left="720" w:hanging="720"/>
    </w:pPr>
  </w:style>
  <w:style w:type="character" w:styleId="EndnoteReference">
    <w:name w:val="endnote reference"/>
    <w:basedOn w:val="DefaultParagraphFont"/>
    <w:uiPriority w:val="99"/>
    <w:semiHidden/>
    <w:unhideWhenUsed/>
    <w:rsid w:val="00611B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6728">
      <w:bodyDiv w:val="1"/>
      <w:marLeft w:val="0"/>
      <w:marRight w:val="0"/>
      <w:marTop w:val="0"/>
      <w:marBottom w:val="0"/>
      <w:divBdr>
        <w:top w:val="none" w:sz="0" w:space="0" w:color="auto"/>
        <w:left w:val="none" w:sz="0" w:space="0" w:color="auto"/>
        <w:bottom w:val="none" w:sz="0" w:space="0" w:color="auto"/>
        <w:right w:val="none" w:sz="0" w:space="0" w:color="auto"/>
      </w:divBdr>
    </w:div>
    <w:div w:id="799419473">
      <w:bodyDiv w:val="1"/>
      <w:marLeft w:val="0"/>
      <w:marRight w:val="0"/>
      <w:marTop w:val="0"/>
      <w:marBottom w:val="0"/>
      <w:divBdr>
        <w:top w:val="none" w:sz="0" w:space="0" w:color="auto"/>
        <w:left w:val="none" w:sz="0" w:space="0" w:color="auto"/>
        <w:bottom w:val="none" w:sz="0" w:space="0" w:color="auto"/>
        <w:right w:val="none" w:sz="0" w:space="0" w:color="auto"/>
      </w:divBdr>
    </w:div>
    <w:div w:id="2001691401">
      <w:bodyDiv w:val="1"/>
      <w:marLeft w:val="0"/>
      <w:marRight w:val="0"/>
      <w:marTop w:val="0"/>
      <w:marBottom w:val="0"/>
      <w:divBdr>
        <w:top w:val="none" w:sz="0" w:space="0" w:color="auto"/>
        <w:left w:val="none" w:sz="0" w:space="0" w:color="auto"/>
        <w:bottom w:val="none" w:sz="0" w:space="0" w:color="auto"/>
        <w:right w:val="none" w:sz="0" w:space="0" w:color="auto"/>
      </w:divBdr>
    </w:div>
    <w:div w:id="2037460100">
      <w:bodyDiv w:val="1"/>
      <w:marLeft w:val="0"/>
      <w:marRight w:val="0"/>
      <w:marTop w:val="0"/>
      <w:marBottom w:val="0"/>
      <w:divBdr>
        <w:top w:val="none" w:sz="0" w:space="0" w:color="auto"/>
        <w:left w:val="none" w:sz="0" w:space="0" w:color="auto"/>
        <w:bottom w:val="none" w:sz="0" w:space="0" w:color="auto"/>
        <w:right w:val="none" w:sz="0" w:space="0" w:color="auto"/>
      </w:divBdr>
    </w:div>
    <w:div w:id="21379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nyapps.io/" TargetMode="External"/><Relationship Id="rId13" Type="http://schemas.openxmlformats.org/officeDocument/2006/relationships/hyperlink" Target="https://nenuial.shinyapps.io/CASProje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nuial.github.io/casInfo/inst/presentations/intro_variabl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asp.eu/resources/5fcdf96680dff721856486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enuial/casInfo"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446B-467F-F84E-A60C-E006C818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1406</Words>
  <Characters>8016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Olivier, Gymnase francais</dc:creator>
  <cp:keywords/>
  <dc:description/>
  <cp:lastModifiedBy>Burkhard Pascal</cp:lastModifiedBy>
  <cp:revision>104</cp:revision>
  <cp:lastPrinted>2020-12-06T19:12:00Z</cp:lastPrinted>
  <dcterms:created xsi:type="dcterms:W3CDTF">2020-10-30T14:28:00Z</dcterms:created>
  <dcterms:modified xsi:type="dcterms:W3CDTF">2020-12-10T21:21:00Z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zotero-version="5.0.94-beta.2+558ad20ce"&gt;&lt;session id="ITOgEBWS"/&gt;&lt;style id="http://www.zotero.org/styles/chicago-note-bibliography" locale="fr-FR" hasBibliography="1" bibliographyStyleHasBeenSet="1"/&gt;&lt;prefs&gt;&lt;pref name="fieldType" va</vt:lpwstr>
  </property>
  <property fmtid="{D5CDD505-2E9C-101B-9397-08002B2CF9AE}" pid="3" name="ZOTERO_PREF_2">
    <vt:lpwstr>lue="Field"/&gt;&lt;pref name="automaticJournalAbbreviations" value="true"/&gt;&lt;pref name="noteType" value="1"/&gt;&lt;/prefs&gt;&lt;/data&gt;</vt:lpwstr>
  </property>
</Properties>
</file>