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Quote</w:t>
      </w:r>
    </w:p>
    <w:p>
      <w:r>
        <w:t>Client: {{CLIENT_NAME}}</w:t>
      </w:r>
    </w:p>
    <w:p>
      <w:r>
        <w:t>Service: {{SERVICE}}</w:t>
      </w:r>
    </w:p>
    <w:p>
      <w:r>
        <w:t>Subtotal: {{SUBTOTAL}}</w:t>
      </w:r>
    </w:p>
    <w:p>
      <w:r>
        <w:t>VAT: {{VAT}}</w:t>
      </w:r>
    </w:p>
    <w:p>
      <w:r>
        <w:t>Total: {{TOTAL}}</w:t>
      </w:r>
    </w:p>
    <w:p>
      <w:r>
        <w:t>Valid until: {{VALID_UNTIL}}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