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contextualSpacing/>
        <w:jc w:val="center"/>
        <w:rPr>
          <w:rFonts w:ascii="Times New Roman" w:hAnsi="Times New Roman" w:cs="Times New Roman"/>
          <w:sz w:val="28"/>
          <w:szCs w:val="28"/>
        </w:rPr>
      </w:pPr>
      <w:r>
        <w:rPr>
          <w:rFonts w:cs="Times New Roman" w:ascii="Times New Roman" w:hAnsi="Times New Roman"/>
          <w:sz w:val="28"/>
          <w:szCs w:val="28"/>
        </w:rPr>
        <w:t>Министерство науки и высшего образования Российской Федерации</w:t>
        <w:br/>
        <w:t>Пензенский государственный университет</w:t>
        <w:br/>
        <w:t>Кафедра «Вычислительная техника»</w:t>
      </w:r>
    </w:p>
    <w:p>
      <w:pPr>
        <w:pStyle w:val="Normal"/>
        <w:spacing w:lineRule="auto" w:line="360" w:before="0" w:after="0"/>
        <w:contextualSpacing/>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before="0" w:after="0"/>
        <w:contextualSpacing/>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before="0" w:after="0"/>
        <w:contextualSpacing/>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before="0" w:after="0"/>
        <w:contextualSpacing/>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before="0" w:after="0"/>
        <w:contextualSpacing/>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before="0" w:after="0"/>
        <w:contextualSpacing/>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before="0" w:after="0"/>
        <w:contextualSpacing/>
        <w:jc w:val="center"/>
        <w:rPr>
          <w:rFonts w:ascii="Times New Roman" w:hAnsi="Times New Roman" w:cs="Times New Roman"/>
          <w:sz w:val="28"/>
          <w:szCs w:val="28"/>
        </w:rPr>
      </w:pPr>
      <w:r>
        <w:rPr>
          <w:rFonts w:cs="Times New Roman" w:ascii="Times New Roman" w:hAnsi="Times New Roman"/>
          <w:b/>
          <w:bCs/>
          <w:sz w:val="28"/>
          <w:szCs w:val="28"/>
        </w:rPr>
        <w:t>ОТЧЕТ</w:t>
      </w:r>
      <w:r>
        <w:rPr>
          <w:rFonts w:cs="Times New Roman" w:ascii="Times New Roman" w:hAnsi="Times New Roman"/>
          <w:sz w:val="28"/>
          <w:szCs w:val="28"/>
        </w:rPr>
        <w:br/>
        <w:t>по лабораторной работе №8</w:t>
        <w:br/>
        <w:t>по курсу «Логика и основы алгоритмизации в инженерных задачах»</w:t>
        <w:br/>
        <w:t>на тему «Обход графа в ширину»</w:t>
      </w:r>
    </w:p>
    <w:p>
      <w:pPr>
        <w:pStyle w:val="Normal"/>
        <w:spacing w:lineRule="auto" w:line="360" w:before="0" w:after="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left="6096"/>
        <w:contextualSpacing/>
        <w:rPr>
          <w:rFonts w:ascii="Times New Roman" w:hAnsi="Times New Roman" w:cs="Times New Roman"/>
          <w:sz w:val="28"/>
          <w:szCs w:val="28"/>
        </w:rPr>
      </w:pPr>
      <w:r>
        <w:rPr>
          <w:rFonts w:cs="Times New Roman" w:ascii="Times New Roman" w:hAnsi="Times New Roman"/>
          <w:sz w:val="28"/>
          <w:szCs w:val="28"/>
        </w:rPr>
        <w:t>Выполнил: ст. гр. 24ВВВ1</w:t>
        <w:br/>
      </w:r>
      <w:r>
        <w:rPr>
          <w:rFonts w:cs="Times New Roman" w:ascii="Times New Roman" w:hAnsi="Times New Roman"/>
          <w:sz w:val="28"/>
          <w:szCs w:val="28"/>
        </w:rPr>
        <w:t>Цыбузин Д. В.</w:t>
      </w:r>
    </w:p>
    <w:p>
      <w:pPr>
        <w:pStyle w:val="Normal"/>
        <w:spacing w:lineRule="auto" w:line="360" w:before="0" w:after="0"/>
        <w:ind w:left="6096"/>
        <w:contextualSpacing/>
        <w:rPr>
          <w:rFonts w:ascii="Times New Roman" w:hAnsi="Times New Roman" w:cs="Times New Roman"/>
          <w:sz w:val="28"/>
          <w:szCs w:val="28"/>
        </w:rPr>
      </w:pPr>
      <w:r>
        <w:rPr>
          <w:rFonts w:cs="Times New Roman" w:ascii="Times New Roman" w:hAnsi="Times New Roman"/>
          <w:sz w:val="28"/>
          <w:szCs w:val="28"/>
        </w:rPr>
        <w:t>Тусков А. А.</w:t>
      </w:r>
      <w:r>
        <w:rPr>
          <w:rFonts w:cs="Times New Roman" w:ascii="Times New Roman" w:hAnsi="Times New Roman"/>
          <w:sz w:val="28"/>
          <w:szCs w:val="28"/>
        </w:rPr>
        <w:br/>
        <w:t>Принял:</w:t>
        <w:br/>
        <w:t>к.т.н, доцент Юрова О. В.</w:t>
        <w:br/>
        <w:t>к.т.н. Деев М.В.</w:t>
      </w:r>
    </w:p>
    <w:p>
      <w:pPr>
        <w:pStyle w:val="Normal"/>
        <w:spacing w:lineRule="auto" w:line="360" w:before="0" w:after="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contextualSpacing/>
        <w:jc w:val="center"/>
        <w:rPr>
          <w:rFonts w:ascii="Times New Roman" w:hAnsi="Times New Roman" w:cs="Times New Roman"/>
          <w:sz w:val="28"/>
          <w:szCs w:val="28"/>
        </w:rPr>
      </w:pPr>
      <w:r>
        <w:rPr>
          <w:rFonts w:cs="Times New Roman" w:ascii="Times New Roman" w:hAnsi="Times New Roman"/>
          <w:sz w:val="28"/>
          <w:szCs w:val="28"/>
        </w:rPr>
        <w:t>Пенза 2025</w:t>
      </w:r>
    </w:p>
    <w:p>
      <w:pPr>
        <w:pStyle w:val="Normal"/>
        <w:spacing w:lineRule="auto" w:line="360" w:before="0" w:after="0"/>
        <w:contextualSpacing/>
        <w:jc w:val="both"/>
        <w:rPr>
          <w:rFonts w:ascii="Times New Roman" w:hAnsi="Times New Roman" w:cs="Times New Roman"/>
          <w:sz w:val="28"/>
          <w:szCs w:val="28"/>
        </w:rPr>
      </w:pPr>
      <w:r>
        <w:rPr>
          <w:rFonts w:cs="Times New Roman" w:ascii="Times New Roman" w:hAnsi="Times New Roman"/>
          <w:b/>
          <w:bCs/>
          <w:sz w:val="28"/>
          <w:szCs w:val="28"/>
        </w:rPr>
        <w:t>Цель работы:</w:t>
      </w:r>
      <w:r>
        <w:rPr>
          <w:rFonts w:cs="Times New Roman" w:ascii="Times New Roman" w:hAnsi="Times New Roman"/>
          <w:sz w:val="28"/>
          <w:szCs w:val="28"/>
        </w:rPr>
        <w:t xml:space="preserve"> реализовать алгоритм обхода графа в ширину (ПОШ) для неориентированного графа, представленного матрицей смежности и списками смежности, включая использование стандартной очереди и собственной реализации очереди, а также провести сравнительный анализ производительности различных реализаций.</w:t>
      </w:r>
    </w:p>
    <w:p>
      <w:pPr>
        <w:pStyle w:val="Normal"/>
        <w:spacing w:lineRule="auto" w:line="360" w:before="0" w:after="0"/>
        <w:contextualSpacing/>
        <w:jc w:val="both"/>
        <w:rPr>
          <w:rFonts w:ascii="Times New Roman" w:hAnsi="Times New Roman" w:cs="Times New Roman"/>
          <w:b/>
          <w:bCs/>
          <w:sz w:val="28"/>
          <w:szCs w:val="28"/>
        </w:rPr>
      </w:pPr>
      <w:r>
        <w:rPr>
          <w:rFonts w:cs="Times New Roman" w:ascii="Times New Roman" w:hAnsi="Times New Roman"/>
          <w:b/>
          <w:bCs/>
          <w:sz w:val="28"/>
          <w:szCs w:val="28"/>
        </w:rPr>
        <w:t>Лабораторное задание:</w:t>
      </w:r>
    </w:p>
    <w:p>
      <w:pPr>
        <w:pStyle w:val="Normal"/>
        <w:spacing w:lineRule="auto" w:line="360" w:before="0" w:after="0"/>
        <w:contextualSpacing/>
        <w:jc w:val="both"/>
        <w:rPr>
          <w:rFonts w:ascii="Times New Roman" w:hAnsi="Times New Roman" w:cs="Times New Roman"/>
          <w:b/>
          <w:bCs/>
          <w:sz w:val="28"/>
          <w:szCs w:val="28"/>
        </w:rPr>
      </w:pPr>
      <w:r>
        <w:rPr>
          <w:rFonts w:cs="Times New Roman" w:ascii="Times New Roman" w:hAnsi="Times New Roman"/>
          <w:b/>
          <w:bCs/>
          <w:sz w:val="28"/>
          <w:szCs w:val="28"/>
        </w:rPr>
        <w:t>Задание 1</w:t>
      </w:r>
    </w:p>
    <w:p>
      <w:pPr>
        <w:pStyle w:val="Normal"/>
        <w:spacing w:lineRule="auto" w:line="360" w:before="0" w:after="0"/>
        <w:contextualSpacing/>
        <w:jc w:val="both"/>
        <w:rPr>
          <w:rFonts w:ascii="Times New Roman" w:hAnsi="Times New Roman" w:cs="Times New Roman"/>
          <w:sz w:val="28"/>
          <w:szCs w:val="28"/>
        </w:rPr>
      </w:pPr>
      <w:r>
        <w:rPr>
          <w:rFonts w:cs="Times New Roman" w:ascii="Times New Roman" w:hAnsi="Times New Roman"/>
          <w:sz w:val="28"/>
          <w:szCs w:val="28"/>
        </w:rPr>
        <w:t>1 Сгенерируйте (используя генератор случайных чисел) матрицу смежности</w:t>
      </w:r>
    </w:p>
    <w:p>
      <w:pPr>
        <w:pStyle w:val="Normal"/>
        <w:spacing w:lineRule="auto" w:line="360" w:before="0" w:after="0"/>
        <w:contextualSpacing/>
        <w:jc w:val="both"/>
        <w:rPr>
          <w:rFonts w:ascii="Times New Roman" w:hAnsi="Times New Roman" w:cs="Times New Roman"/>
          <w:sz w:val="28"/>
          <w:szCs w:val="28"/>
        </w:rPr>
      </w:pPr>
      <w:r>
        <w:rPr>
          <w:rFonts w:cs="Times New Roman" w:ascii="Times New Roman" w:hAnsi="Times New Roman"/>
          <w:sz w:val="28"/>
          <w:szCs w:val="28"/>
        </w:rPr>
        <w:t>для неориентированного графа G. Выведите матрицу на экран.</w:t>
      </w:r>
    </w:p>
    <w:p>
      <w:pPr>
        <w:pStyle w:val="Normal"/>
        <w:spacing w:lineRule="auto" w:line="360" w:before="0" w:after="0"/>
        <w:contextualSpacing/>
        <w:jc w:val="both"/>
        <w:rPr>
          <w:rFonts w:ascii="Times New Roman" w:hAnsi="Times New Roman" w:cs="Times New Roman"/>
          <w:sz w:val="28"/>
          <w:szCs w:val="28"/>
        </w:rPr>
      </w:pPr>
      <w:r>
        <w:rPr>
          <w:rFonts w:cs="Times New Roman" w:ascii="Times New Roman" w:hAnsi="Times New Roman"/>
          <w:sz w:val="28"/>
          <w:szCs w:val="28"/>
        </w:rPr>
        <w:t>2 Для сгенерированного графа осуществите процедуру обхода в ширину,</w:t>
      </w:r>
    </w:p>
    <w:p>
      <w:pPr>
        <w:pStyle w:val="Normal"/>
        <w:spacing w:lineRule="auto" w:line="360" w:before="0" w:after="0"/>
        <w:contextualSpacing/>
        <w:jc w:val="both"/>
        <w:rPr>
          <w:rFonts w:ascii="Times New Roman" w:hAnsi="Times New Roman" w:cs="Times New Roman"/>
          <w:sz w:val="28"/>
          <w:szCs w:val="28"/>
        </w:rPr>
      </w:pPr>
      <w:r>
        <w:rPr>
          <w:rFonts w:cs="Times New Roman" w:ascii="Times New Roman" w:hAnsi="Times New Roman"/>
          <w:sz w:val="28"/>
          <w:szCs w:val="28"/>
        </w:rPr>
        <w:t>реализованную в соответствии с приведенным выше описанием. При</w:t>
      </w:r>
    </w:p>
    <w:p>
      <w:pPr>
        <w:pStyle w:val="Normal"/>
        <w:spacing w:lineRule="auto" w:line="360" w:before="0" w:after="0"/>
        <w:contextualSpacing/>
        <w:jc w:val="both"/>
        <w:rPr>
          <w:rFonts w:ascii="Times New Roman" w:hAnsi="Times New Roman" w:cs="Times New Roman"/>
          <w:sz w:val="28"/>
          <w:szCs w:val="28"/>
        </w:rPr>
      </w:pPr>
      <w:r>
        <w:rPr>
          <w:rFonts w:cs="Times New Roman" w:ascii="Times New Roman" w:hAnsi="Times New Roman"/>
          <w:sz w:val="28"/>
          <w:szCs w:val="28"/>
        </w:rPr>
        <w:t>реализации алгоритма в качестве очереди используйте класс queue из</w:t>
      </w:r>
    </w:p>
    <w:p>
      <w:pPr>
        <w:pStyle w:val="Normal"/>
        <w:spacing w:lineRule="auto" w:line="360" w:before="0" w:after="0"/>
        <w:contextualSpacing/>
        <w:jc w:val="both"/>
        <w:rPr>
          <w:rFonts w:ascii="Times New Roman" w:hAnsi="Times New Roman" w:cs="Times New Roman"/>
          <w:sz w:val="28"/>
          <w:szCs w:val="28"/>
        </w:rPr>
      </w:pPr>
      <w:r>
        <w:rPr>
          <w:rFonts w:cs="Times New Roman" w:ascii="Times New Roman" w:hAnsi="Times New Roman"/>
          <w:sz w:val="28"/>
          <w:szCs w:val="28"/>
        </w:rPr>
        <w:t>стандартной библиотеки С++.</w:t>
      </w:r>
    </w:p>
    <w:p>
      <w:pPr>
        <w:pStyle w:val="Normal"/>
        <w:spacing w:lineRule="auto" w:line="360" w:before="0" w:after="0"/>
        <w:contextualSpacing/>
        <w:jc w:val="both"/>
        <w:rPr>
          <w:rFonts w:ascii="Times New Roman" w:hAnsi="Times New Roman" w:cs="Times New Roman"/>
          <w:sz w:val="28"/>
          <w:szCs w:val="28"/>
        </w:rPr>
      </w:pPr>
      <w:r>
        <w:rPr>
          <w:rFonts w:cs="Times New Roman" w:ascii="Times New Roman" w:hAnsi="Times New Roman"/>
          <w:sz w:val="28"/>
          <w:szCs w:val="28"/>
        </w:rPr>
        <w:t>3.</w:t>
      </w:r>
      <w:r>
        <w:rPr>
          <w:rFonts w:cs="Times New Roman" w:ascii="Times New Roman" w:hAnsi="Times New Roman"/>
          <w:color w:val="EE0000"/>
          <w:sz w:val="28"/>
          <w:szCs w:val="28"/>
        </w:rPr>
        <w:t>*</w:t>
      </w:r>
      <w:r>
        <w:rPr>
          <w:rFonts w:cs="Times New Roman" w:ascii="Times New Roman" w:hAnsi="Times New Roman"/>
          <w:sz w:val="28"/>
          <w:szCs w:val="28"/>
        </w:rPr>
        <w:t xml:space="preserve"> Реализуйте процедуру обхода в ширину для графа, представленного</w:t>
      </w:r>
    </w:p>
    <w:p>
      <w:pPr>
        <w:pStyle w:val="Normal"/>
        <w:spacing w:lineRule="auto" w:line="360" w:before="0" w:after="0"/>
        <w:contextualSpacing/>
        <w:jc w:val="both"/>
        <w:rPr>
          <w:rFonts w:ascii="Times New Roman" w:hAnsi="Times New Roman" w:cs="Times New Roman"/>
          <w:sz w:val="28"/>
          <w:szCs w:val="28"/>
        </w:rPr>
      </w:pPr>
      <w:r>
        <w:rPr>
          <w:rFonts w:cs="Times New Roman" w:ascii="Times New Roman" w:hAnsi="Times New Roman"/>
          <w:sz w:val="28"/>
          <w:szCs w:val="28"/>
        </w:rPr>
        <w:t>списками смежности.</w:t>
      </w:r>
    </w:p>
    <w:p>
      <w:pPr>
        <w:pStyle w:val="Normal"/>
        <w:spacing w:lineRule="auto" w:line="360" w:before="0" w:after="0"/>
        <w:contextualSpacing/>
        <w:jc w:val="both"/>
        <w:rPr>
          <w:rFonts w:ascii="Times New Roman" w:hAnsi="Times New Roman" w:cs="Times New Roman"/>
          <w:b/>
          <w:bCs/>
          <w:sz w:val="28"/>
          <w:szCs w:val="28"/>
        </w:rPr>
      </w:pPr>
      <w:r>
        <w:rPr>
          <w:rFonts w:cs="Times New Roman" w:ascii="Times New Roman" w:hAnsi="Times New Roman"/>
          <w:b/>
          <w:bCs/>
          <w:sz w:val="28"/>
          <w:szCs w:val="28"/>
        </w:rPr>
        <w:t>Задание 2</w:t>
      </w:r>
      <w:r>
        <w:rPr>
          <w:rFonts w:cs="Times New Roman" w:ascii="Times New Roman" w:hAnsi="Times New Roman"/>
          <w:b/>
          <w:bCs/>
          <w:color w:val="EE0000"/>
          <w:sz w:val="28"/>
          <w:szCs w:val="28"/>
        </w:rPr>
        <w:t>*</w:t>
      </w:r>
    </w:p>
    <w:p>
      <w:pPr>
        <w:pStyle w:val="Normal"/>
        <w:spacing w:lineRule="auto" w:line="360" w:before="0" w:after="0"/>
        <w:contextualSpacing/>
        <w:jc w:val="both"/>
        <w:rPr>
          <w:rFonts w:ascii="Times New Roman" w:hAnsi="Times New Roman" w:cs="Times New Roman"/>
          <w:sz w:val="28"/>
          <w:szCs w:val="28"/>
        </w:rPr>
      </w:pPr>
      <w:r>
        <w:rPr>
          <w:rFonts w:cs="Times New Roman" w:ascii="Times New Roman" w:hAnsi="Times New Roman"/>
          <w:sz w:val="28"/>
          <w:szCs w:val="28"/>
        </w:rPr>
        <w:t>1 Для матричной формы представления графов реализуйте алгоритм обхода</w:t>
      </w:r>
    </w:p>
    <w:p>
      <w:pPr>
        <w:pStyle w:val="Normal"/>
        <w:spacing w:lineRule="auto" w:line="360" w:before="0" w:after="0"/>
        <w:contextualSpacing/>
        <w:jc w:val="both"/>
        <w:rPr>
          <w:rFonts w:ascii="Times New Roman" w:hAnsi="Times New Roman" w:cs="Times New Roman"/>
          <w:sz w:val="28"/>
          <w:szCs w:val="28"/>
        </w:rPr>
      </w:pPr>
      <w:r>
        <w:rPr>
          <w:rFonts w:cs="Times New Roman" w:ascii="Times New Roman" w:hAnsi="Times New Roman"/>
          <w:sz w:val="28"/>
          <w:szCs w:val="28"/>
        </w:rPr>
        <w:t>в ширину с использованием очереди, построенной на основе структуры</w:t>
      </w:r>
    </w:p>
    <w:p>
      <w:pPr>
        <w:pStyle w:val="Normal"/>
        <w:spacing w:lineRule="auto" w:line="360" w:before="0" w:after="0"/>
        <w:contextualSpacing/>
        <w:jc w:val="both"/>
        <w:rPr>
          <w:rFonts w:ascii="Times New Roman" w:hAnsi="Times New Roman" w:cs="Times New Roman"/>
          <w:sz w:val="28"/>
          <w:szCs w:val="28"/>
        </w:rPr>
      </w:pPr>
      <w:r>
        <w:rPr>
          <w:rFonts w:cs="Times New Roman" w:ascii="Times New Roman" w:hAnsi="Times New Roman"/>
          <w:sz w:val="28"/>
          <w:szCs w:val="28"/>
        </w:rPr>
        <w:t>данных «список», самостоятельно созданной в лабораторной работе № 3</w:t>
      </w:r>
    </w:p>
    <w:p>
      <w:pPr>
        <w:pStyle w:val="Normal"/>
        <w:spacing w:lineRule="auto" w:line="360" w:before="0" w:after="0"/>
        <w:contextualSpacing/>
        <w:jc w:val="both"/>
        <w:rPr>
          <w:rFonts w:ascii="Times New Roman" w:hAnsi="Times New Roman" w:cs="Times New Roman"/>
          <w:sz w:val="28"/>
          <w:szCs w:val="28"/>
        </w:rPr>
      </w:pPr>
      <w:r>
        <w:rPr>
          <w:rFonts w:cs="Times New Roman" w:ascii="Times New Roman" w:hAnsi="Times New Roman"/>
          <w:sz w:val="28"/>
          <w:szCs w:val="28"/>
        </w:rPr>
        <w:t>2 Оцените время работы двух реализаций алгоритмов обхода в ширину</w:t>
      </w:r>
    </w:p>
    <w:p>
      <w:pPr>
        <w:pStyle w:val="Normal"/>
        <w:spacing w:lineRule="auto" w:line="360" w:before="0" w:after="0"/>
        <w:contextualSpacing/>
        <w:jc w:val="both"/>
        <w:rPr>
          <w:rFonts w:ascii="Times New Roman" w:hAnsi="Times New Roman" w:cs="Times New Roman"/>
          <w:sz w:val="28"/>
          <w:szCs w:val="28"/>
        </w:rPr>
      </w:pPr>
      <w:r>
        <w:rPr>
          <w:rFonts w:cs="Times New Roman" w:ascii="Times New Roman" w:hAnsi="Times New Roman"/>
          <w:sz w:val="28"/>
          <w:szCs w:val="28"/>
        </w:rPr>
        <w:t>(использующего стандартный класс queue и использующего очередь,</w:t>
      </w:r>
    </w:p>
    <w:p>
      <w:pPr>
        <w:pStyle w:val="Normal"/>
        <w:spacing w:lineRule="auto" w:line="360" w:before="0" w:after="0"/>
        <w:contextualSpacing/>
        <w:jc w:val="both"/>
        <w:rPr>
          <w:rFonts w:ascii="Times New Roman" w:hAnsi="Times New Roman" w:cs="Times New Roman"/>
          <w:sz w:val="28"/>
          <w:szCs w:val="28"/>
        </w:rPr>
      </w:pPr>
      <w:r>
        <w:rPr>
          <w:rFonts w:cs="Times New Roman" w:ascii="Times New Roman" w:hAnsi="Times New Roman"/>
          <w:sz w:val="28"/>
          <w:szCs w:val="28"/>
        </w:rPr>
        <w:t>реализованную самостоятельно) для графов разных порядков.</w:t>
      </w:r>
    </w:p>
    <w:p>
      <w:pPr>
        <w:pStyle w:val="Normal"/>
        <w:spacing w:lineRule="auto" w:line="360" w:before="0" w:after="0"/>
        <w:contextualSpacing/>
        <w:jc w:val="both"/>
        <w:rPr>
          <w:rFonts w:ascii="Times New Roman" w:hAnsi="Times New Roman" w:cs="Times New Roman"/>
          <w:sz w:val="28"/>
          <w:szCs w:val="28"/>
        </w:rPr>
      </w:pPr>
      <w:r>
        <w:rPr>
          <w:rFonts w:cs="Times New Roman" w:ascii="Times New Roman" w:hAnsi="Times New Roman"/>
          <w:b/>
          <w:bCs/>
          <w:sz w:val="28"/>
          <w:szCs w:val="28"/>
        </w:rPr>
        <w:t>Теоретическая часть:</w:t>
      </w:r>
    </w:p>
    <w:p>
      <w:pPr>
        <w:pStyle w:val="Normal"/>
        <w:spacing w:lineRule="auto" w:line="360" w:before="0" w:after="0"/>
        <w:contextualSpacing/>
        <w:jc w:val="both"/>
        <w:rPr>
          <w:rFonts w:ascii="Times New Roman" w:hAnsi="Times New Roman" w:cs="Times New Roman"/>
          <w:sz w:val="28"/>
          <w:szCs w:val="28"/>
        </w:rPr>
      </w:pPr>
      <w:r>
        <w:rPr>
          <w:rFonts w:cs="Times New Roman" w:ascii="Times New Roman" w:hAnsi="Times New Roman"/>
          <w:sz w:val="28"/>
          <w:szCs w:val="28"/>
        </w:rPr>
        <w:t xml:space="preserve">Обход в ширину — это алгоритм обхода графа, который посещает все вершины, достижимые из начальной вершины, по уровням удаленности. В отличие от поиска в глубину, который идет по одному пути до конца, </w:t>
      </w:r>
      <w:r>
        <w:rPr>
          <w:rFonts w:cs="Times New Roman" w:ascii="Times New Roman" w:hAnsi="Times New Roman"/>
          <w:i/>
          <w:iCs/>
          <w:sz w:val="28"/>
          <w:szCs w:val="28"/>
        </w:rPr>
        <w:t>BFS</w:t>
      </w:r>
      <w:r>
        <w:rPr>
          <w:rFonts w:cs="Times New Roman" w:ascii="Times New Roman" w:hAnsi="Times New Roman"/>
          <w:sz w:val="28"/>
          <w:szCs w:val="28"/>
        </w:rPr>
        <w:t xml:space="preserve"> исследует все соседние вершины на текущем уровне перед переходом к следующему уровню.</w:t>
      </w:r>
    </w:p>
    <w:p>
      <w:pPr>
        <w:pStyle w:val="Normal"/>
        <w:numPr>
          <w:ilvl w:val="0"/>
          <w:numId w:val="1"/>
        </w:numPr>
        <w:spacing w:lineRule="auto" w:line="360" w:before="0" w:after="0"/>
        <w:contextualSpacing/>
        <w:jc w:val="both"/>
        <w:rPr>
          <w:rFonts w:ascii="Times New Roman" w:hAnsi="Times New Roman" w:cs="Times New Roman"/>
          <w:sz w:val="28"/>
          <w:szCs w:val="28"/>
        </w:rPr>
      </w:pPr>
      <w:r>
        <w:rPr>
          <w:rFonts w:cs="Times New Roman" w:ascii="Times New Roman" w:hAnsi="Times New Roman"/>
          <w:sz w:val="28"/>
          <w:szCs w:val="28"/>
        </w:rPr>
        <w:t>Основной принцип: Алгоритм начинает с начальной вершины, помещает ее в очередь, затем извлекает вершины из очереди, обрабатывает их и добавляет всех непосещенных соседей в конец очереди. Это гарантирует, что вершины посещаются в порядке возрастания расстояния от начальной вершины.</w:t>
      </w:r>
    </w:p>
    <w:p>
      <w:pPr>
        <w:pStyle w:val="Normal"/>
        <w:numPr>
          <w:ilvl w:val="0"/>
          <w:numId w:val="1"/>
        </w:numPr>
        <w:spacing w:lineRule="auto" w:line="360" w:before="0" w:after="0"/>
        <w:contextualSpacing/>
        <w:jc w:val="both"/>
        <w:rPr>
          <w:rFonts w:ascii="Times New Roman" w:hAnsi="Times New Roman" w:cs="Times New Roman"/>
          <w:sz w:val="28"/>
          <w:szCs w:val="28"/>
        </w:rPr>
      </w:pPr>
      <w:r>
        <w:rPr>
          <w:rFonts w:cs="Times New Roman" w:ascii="Times New Roman" w:hAnsi="Times New Roman"/>
          <w:sz w:val="28"/>
          <w:szCs w:val="28"/>
        </w:rPr>
        <w:t>Структура данных: Ключевой структурой данных для BFS является очередь (</w:t>
      </w:r>
      <w:r>
        <w:rPr>
          <w:rFonts w:cs="Times New Roman" w:ascii="Times New Roman" w:hAnsi="Times New Roman"/>
          <w:i/>
          <w:iCs/>
          <w:sz w:val="28"/>
          <w:szCs w:val="28"/>
        </w:rPr>
        <w:t>FIFO - First-In-First-Out</w:t>
      </w:r>
      <w:r>
        <w:rPr>
          <w:rFonts w:cs="Times New Roman" w:ascii="Times New Roman" w:hAnsi="Times New Roman"/>
          <w:sz w:val="28"/>
          <w:szCs w:val="28"/>
        </w:rPr>
        <w:t>). Она обеспечивает правильный порядок обработки вершин — первыми обрабатываются вершины, которые были добавлены раньше.</w:t>
      </w:r>
    </w:p>
    <w:p>
      <w:pPr>
        <w:pStyle w:val="Normal"/>
        <w:numPr>
          <w:ilvl w:val="0"/>
          <w:numId w:val="1"/>
        </w:numPr>
        <w:spacing w:lineRule="auto" w:line="360" w:before="0" w:after="0"/>
        <w:contextualSpacing/>
        <w:jc w:val="both"/>
        <w:rPr>
          <w:rFonts w:ascii="Times New Roman" w:hAnsi="Times New Roman" w:cs="Times New Roman"/>
          <w:sz w:val="28"/>
          <w:szCs w:val="28"/>
        </w:rPr>
      </w:pPr>
      <w:r>
        <w:rPr>
          <w:rFonts w:cs="Times New Roman" w:ascii="Times New Roman" w:hAnsi="Times New Roman"/>
          <w:sz w:val="28"/>
          <w:szCs w:val="28"/>
        </w:rPr>
        <w:t xml:space="preserve">Временная сложность: Временная сложность </w:t>
      </w:r>
      <w:r>
        <w:rPr>
          <w:rFonts w:cs="Times New Roman" w:ascii="Times New Roman" w:hAnsi="Times New Roman"/>
          <w:i/>
          <w:iCs/>
          <w:sz w:val="28"/>
          <w:szCs w:val="28"/>
        </w:rPr>
        <w:t>BFS</w:t>
      </w:r>
      <w:r>
        <w:rPr>
          <w:rFonts w:cs="Times New Roman" w:ascii="Times New Roman" w:hAnsi="Times New Roman"/>
          <w:sz w:val="28"/>
          <w:szCs w:val="28"/>
        </w:rPr>
        <w:t xml:space="preserve"> составляет </w:t>
      </w:r>
      <w:r>
        <w:rPr>
          <w:rFonts w:cs="Times New Roman" w:ascii="Times New Roman" w:hAnsi="Times New Roman"/>
          <w:i/>
          <w:iCs/>
          <w:sz w:val="28"/>
          <w:szCs w:val="28"/>
        </w:rPr>
        <w:t>O(|V| + |E|)</w:t>
      </w:r>
      <w:r>
        <w:rPr>
          <w:rFonts w:cs="Times New Roman" w:ascii="Times New Roman" w:hAnsi="Times New Roman"/>
          <w:sz w:val="28"/>
          <w:szCs w:val="28"/>
        </w:rPr>
        <w:t xml:space="preserve">, где </w:t>
      </w:r>
      <w:r>
        <w:rPr>
          <w:rFonts w:cs="Times New Roman" w:ascii="Times New Roman" w:hAnsi="Times New Roman"/>
          <w:i/>
          <w:iCs/>
          <w:sz w:val="28"/>
          <w:szCs w:val="28"/>
        </w:rPr>
        <w:t>|V|</w:t>
      </w:r>
      <w:r>
        <w:rPr>
          <w:rFonts w:cs="Times New Roman" w:ascii="Times New Roman" w:hAnsi="Times New Roman"/>
          <w:sz w:val="28"/>
          <w:szCs w:val="28"/>
        </w:rPr>
        <w:t xml:space="preserve"> — количество вершин, </w:t>
      </w:r>
      <w:r>
        <w:rPr>
          <w:rFonts w:cs="Times New Roman" w:ascii="Times New Roman" w:hAnsi="Times New Roman"/>
          <w:i/>
          <w:iCs/>
          <w:sz w:val="28"/>
          <w:szCs w:val="28"/>
        </w:rPr>
        <w:t>|E|</w:t>
      </w:r>
      <w:r>
        <w:rPr>
          <w:rFonts w:cs="Times New Roman" w:ascii="Times New Roman" w:hAnsi="Times New Roman"/>
          <w:sz w:val="28"/>
          <w:szCs w:val="28"/>
        </w:rPr>
        <w:t xml:space="preserve"> — количество ребер, так как каждая вершина и каждое ребро обрабатываются один раз.</w:t>
      </w:r>
    </w:p>
    <w:p>
      <w:pPr>
        <w:pStyle w:val="Normal"/>
        <w:spacing w:lineRule="auto" w:line="360" w:before="0" w:after="0"/>
        <w:ind w:firstLine="360"/>
        <w:contextualSpacing/>
        <w:jc w:val="both"/>
        <w:rPr>
          <w:rFonts w:ascii="Times New Roman" w:hAnsi="Times New Roman" w:cs="Times New Roman"/>
          <w:sz w:val="28"/>
          <w:szCs w:val="28"/>
        </w:rPr>
      </w:pPr>
      <w:r>
        <w:rPr>
          <w:rFonts w:cs="Times New Roman" w:ascii="Times New Roman" w:hAnsi="Times New Roman"/>
          <w:i/>
          <w:iCs/>
          <w:sz w:val="28"/>
          <w:szCs w:val="28"/>
        </w:rPr>
        <w:t>BFS</w:t>
      </w:r>
      <w:r>
        <w:rPr>
          <w:rFonts w:cs="Times New Roman" w:ascii="Times New Roman" w:hAnsi="Times New Roman"/>
          <w:sz w:val="28"/>
          <w:szCs w:val="28"/>
        </w:rPr>
        <w:t xml:space="preserve"> используется для поиска кратчайшего пути в невзвешенных графах, проверки связности графа, поиска компонент связности, анализа сетей и многих других задач.</w:t>
      </w:r>
    </w:p>
    <w:p>
      <w:pPr>
        <w:pStyle w:val="Normal"/>
        <w:spacing w:lineRule="auto" w:line="360" w:before="0" w:after="0"/>
        <w:ind w:firstLine="360"/>
        <w:contextualSpacing/>
        <w:jc w:val="both"/>
        <w:rPr>
          <w:rFonts w:ascii="Times New Roman" w:hAnsi="Times New Roman" w:cs="Times New Roman"/>
          <w:sz w:val="28"/>
          <w:szCs w:val="28"/>
        </w:rPr>
      </w:pPr>
      <w:r>
        <w:rPr>
          <w:rFonts w:cs="Times New Roman" w:ascii="Times New Roman" w:hAnsi="Times New Roman"/>
          <w:sz w:val="28"/>
          <w:szCs w:val="28"/>
        </w:rPr>
        <w:t>В отличие от DFS, который использует стек (явно или неявно через рекурсию) и идет "вглубь", BFS использует очередь и идет "вширь", что делает его особенно полезным для задач, связанных с поиском кратчайших путей.</w:t>
      </w:r>
    </w:p>
    <w:p>
      <w:pPr>
        <w:pStyle w:val="Normal"/>
        <w:spacing w:lineRule="auto" w:line="360" w:before="0" w:after="0"/>
        <w:contextualSpacing/>
        <w:jc w:val="both"/>
        <w:rPr>
          <w:rFonts w:ascii="Times New Roman" w:hAnsi="Times New Roman" w:cs="Times New Roman"/>
          <w:b/>
          <w:bCs/>
          <w:sz w:val="28"/>
          <w:szCs w:val="28"/>
        </w:rPr>
      </w:pPr>
      <w:r>
        <w:rPr>
          <w:rFonts w:cs="Times New Roman" w:ascii="Times New Roman" w:hAnsi="Times New Roman"/>
          <w:b/>
          <w:bCs/>
          <w:sz w:val="28"/>
          <w:szCs w:val="28"/>
        </w:rPr>
        <w:t>Практическая часть:</w:t>
      </w:r>
    </w:p>
    <w:p>
      <w:pPr>
        <w:pStyle w:val="Normal"/>
        <w:spacing w:lineRule="auto" w:line="360" w:before="0" w:after="0"/>
        <w:contextualSpacing/>
        <w:jc w:val="both"/>
        <w:rPr>
          <w:rFonts w:ascii="Times New Roman" w:hAnsi="Times New Roman" w:cs="Times New Roman"/>
          <w:b/>
          <w:bCs/>
          <w:sz w:val="28"/>
          <w:szCs w:val="28"/>
        </w:rPr>
      </w:pPr>
      <w:r>
        <w:rPr>
          <w:rFonts w:cs="Times New Roman" w:ascii="Times New Roman" w:hAnsi="Times New Roman"/>
          <w:b/>
          <w:bCs/>
          <w:sz w:val="28"/>
          <w:szCs w:val="28"/>
        </w:rPr>
        <w:t>Задание 1:</w:t>
      </w:r>
    </w:p>
    <w:p>
      <w:pPr>
        <w:pStyle w:val="Normal"/>
        <w:spacing w:lineRule="auto" w:line="360" w:before="0" w:after="0"/>
        <w:ind w:firstLine="708"/>
        <w:contextualSpacing/>
        <w:jc w:val="both"/>
        <w:rPr>
          <w:rFonts w:ascii="Times New Roman" w:hAnsi="Times New Roman" w:cs="Times New Roman"/>
          <w:sz w:val="28"/>
          <w:szCs w:val="28"/>
        </w:rPr>
      </w:pPr>
      <w:r>
        <w:rPr>
          <w:rFonts w:cs="Times New Roman" w:ascii="Times New Roman" w:hAnsi="Times New Roman"/>
          <w:sz w:val="28"/>
          <w:szCs w:val="28"/>
        </w:rPr>
        <w:t xml:space="preserve">1. Для решения задачи была использована функция </w:t>
      </w:r>
      <w:r>
        <w:rPr>
          <w:rFonts w:cs="Times New Roman" w:ascii="Times New Roman" w:hAnsi="Times New Roman"/>
          <w:i/>
          <w:iCs/>
          <w:sz w:val="28"/>
          <w:szCs w:val="28"/>
        </w:rPr>
        <w:t>create_graph</w:t>
      </w:r>
      <w:r>
        <w:rPr>
          <w:rFonts w:cs="Times New Roman" w:ascii="Times New Roman" w:hAnsi="Times New Roman"/>
          <w:sz w:val="28"/>
          <w:szCs w:val="28"/>
        </w:rPr>
        <w:t xml:space="preserve">, которая генерирует неориентированный граф с заданным количеством вершин, вероятностью образования ребра и вероятностью образования петли. Алгоритм использует линейный конгруэнтный генератор для получения псевдослучайных чисел. Функция </w:t>
      </w:r>
      <w:r>
        <w:rPr>
          <w:rFonts w:cs="Times New Roman" w:ascii="Times New Roman" w:hAnsi="Times New Roman"/>
          <w:i/>
          <w:iCs/>
          <w:sz w:val="28"/>
          <w:szCs w:val="28"/>
        </w:rPr>
        <w:t>print_matrix</w:t>
      </w:r>
      <w:r>
        <w:rPr>
          <w:rFonts w:cs="Times New Roman" w:ascii="Times New Roman" w:hAnsi="Times New Roman"/>
          <w:sz w:val="28"/>
          <w:szCs w:val="28"/>
        </w:rPr>
        <w:t xml:space="preserve"> обеспечивает форматированный вывод матрицы смежности с заголовками строк и столбцов.</w:t>
      </w:r>
    </w:p>
    <w:p>
      <w:pPr>
        <w:pStyle w:val="Normal"/>
        <w:spacing w:lineRule="auto" w:line="360" w:before="0" w:after="0"/>
        <w:ind w:firstLine="708"/>
        <w:contextualSpacing/>
        <w:jc w:val="both"/>
        <w:rPr>
          <w:rFonts w:ascii="Times New Roman" w:hAnsi="Times New Roman" w:cs="Times New Roman"/>
          <w:sz w:val="28"/>
          <w:szCs w:val="28"/>
        </w:rPr>
      </w:pPr>
      <w:r>
        <w:rPr>
          <w:rFonts w:cs="Times New Roman" w:ascii="Times New Roman" w:hAnsi="Times New Roman"/>
          <w:sz w:val="28"/>
          <w:szCs w:val="28"/>
        </w:rPr>
        <w:t xml:space="preserve">2. Реализация обхода в ширину для матрицы смежности с использованием </w:t>
      </w:r>
      <w:r>
        <w:rPr>
          <w:rFonts w:cs="Times New Roman" w:ascii="Times New Roman" w:hAnsi="Times New Roman"/>
          <w:sz w:val="28"/>
          <w:szCs w:val="28"/>
        </w:rPr>
        <w:t>бибдиотечной</w:t>
      </w:r>
      <w:r>
        <w:rPr>
          <w:rFonts w:cs="Times New Roman" w:ascii="Times New Roman" w:hAnsi="Times New Roman"/>
          <w:sz w:val="28"/>
          <w:szCs w:val="28"/>
        </w:rPr>
        <w:t xml:space="preserve"> очереди </w:t>
      </w:r>
      <w:r>
        <w:rPr>
          <w:rFonts w:cs="Times New Roman" w:ascii="Times New Roman" w:hAnsi="Times New Roman"/>
          <w:sz w:val="28"/>
          <w:szCs w:val="28"/>
          <w:lang w:val="en-US"/>
        </w:rPr>
        <w:t>de</w:t>
      </w:r>
      <w:r>
        <w:rPr>
          <w:rFonts w:cs="Times New Roman" w:ascii="Times New Roman" w:hAnsi="Times New Roman"/>
          <w:i/>
          <w:iCs/>
          <w:sz w:val="28"/>
          <w:szCs w:val="28"/>
        </w:rPr>
        <w:t>que</w:t>
      </w:r>
      <w:r>
        <w:rPr>
          <w:rFonts w:cs="Times New Roman" w:ascii="Times New Roman" w:hAnsi="Times New Roman"/>
          <w:sz w:val="28"/>
          <w:szCs w:val="28"/>
        </w:rPr>
        <w:t xml:space="preserve"> была выполнена в функции </w:t>
      </w:r>
      <w:r>
        <w:rPr>
          <w:rFonts w:cs="Times New Roman" w:ascii="Times New Roman" w:hAnsi="Times New Roman"/>
          <w:i/>
          <w:iCs/>
          <w:sz w:val="28"/>
          <w:szCs w:val="28"/>
        </w:rPr>
        <w:t>BFS</w:t>
      </w:r>
      <w:r>
        <w:rPr>
          <w:rFonts w:cs="Times New Roman" w:ascii="Times New Roman" w:hAnsi="Times New Roman"/>
          <w:sz w:val="28"/>
          <w:szCs w:val="28"/>
        </w:rPr>
        <w:t>. Алгоритм начинает с заданной вершины, помещает ее в очередь и помечает как посещенную. Затем, пока очередь не пуста, извлекает вершину из очереди, выводит ее и добавляет всех непосещенных соседей в очередь. Для обеспечения полного обхода несвязных графов используется функция, которая запускает BFS для всех непосещенных вершин.</w:t>
      </w:r>
    </w:p>
    <w:p>
      <w:pPr>
        <w:pStyle w:val="Normal"/>
        <w:spacing w:lineRule="auto" w:line="360" w:before="0" w:after="0"/>
        <w:ind w:firstLine="708"/>
        <w:contextualSpacing/>
        <w:jc w:val="both"/>
        <w:rPr>
          <w:rFonts w:ascii="Times New Roman" w:hAnsi="Times New Roman" w:cs="Times New Roman"/>
          <w:sz w:val="28"/>
          <w:szCs w:val="28"/>
          <w:lang w:val="en-US"/>
        </w:rPr>
      </w:pPr>
      <w:r>
        <w:rPr>
          <w:rFonts w:cs="Times New Roman" w:ascii="Times New Roman" w:hAnsi="Times New Roman"/>
          <w:sz w:val="28"/>
          <w:szCs w:val="28"/>
        </w:rPr>
        <w:t xml:space="preserve">3. Для обхода в ширину с использованием списков смежности была реализована функция </w:t>
      </w:r>
      <w:r>
        <w:rPr>
          <w:rFonts w:cs="Times New Roman" w:ascii="Times New Roman" w:hAnsi="Times New Roman"/>
          <w:i/>
          <w:iCs/>
          <w:sz w:val="28"/>
          <w:szCs w:val="28"/>
        </w:rPr>
        <w:t>BFS</w:t>
      </w:r>
      <w:r>
        <w:rPr>
          <w:rFonts w:cs="Times New Roman" w:ascii="Times New Roman" w:hAnsi="Times New Roman"/>
          <w:i/>
          <w:iCs/>
          <w:sz w:val="28"/>
          <w:szCs w:val="28"/>
        </w:rPr>
        <w:t xml:space="preserve"> </w:t>
      </w:r>
      <w:r>
        <w:rPr>
          <w:rFonts w:cs="Times New Roman" w:ascii="Times New Roman" w:hAnsi="Times New Roman"/>
          <w:sz w:val="28"/>
          <w:szCs w:val="28"/>
        </w:rPr>
        <w:t>для списков смежности. Принцип работы аналогичен, но вместо просмотра всей строки матрицы смежности, функция перебирает только соседей из списка смежности для текущей вершины. Это повышает эффективность обхода для разреженных графов.</w:t>
      </w:r>
    </w:p>
    <w:p>
      <w:pPr>
        <w:pStyle w:val="Normal"/>
        <w:spacing w:lineRule="auto" w:line="360" w:before="0" w:after="0"/>
        <w:contextualSpacing/>
        <w:jc w:val="both"/>
        <w:rPr>
          <w:rFonts w:ascii="Times New Roman" w:hAnsi="Times New Roman" w:cs="Times New Roman"/>
          <w:b/>
          <w:bCs/>
          <w:sz w:val="28"/>
          <w:szCs w:val="28"/>
        </w:rPr>
      </w:pPr>
      <w:r>
        <w:rPr>
          <w:rFonts w:cs="Times New Roman" w:ascii="Times New Roman" w:hAnsi="Times New Roman"/>
          <w:b/>
          <w:bCs/>
          <w:sz w:val="28"/>
          <w:szCs w:val="28"/>
        </w:rPr>
        <w:t>Задание 2</w:t>
      </w:r>
      <w:r>
        <w:rPr>
          <w:rFonts w:cs="Times New Roman" w:ascii="Times New Roman" w:hAnsi="Times New Roman"/>
          <w:b/>
          <w:bCs/>
          <w:color w:val="EE0000"/>
          <w:sz w:val="28"/>
          <w:szCs w:val="28"/>
        </w:rPr>
        <w:t>*</w:t>
      </w:r>
      <w:r>
        <w:rPr>
          <w:rFonts w:cs="Times New Roman" w:ascii="Times New Roman" w:hAnsi="Times New Roman"/>
          <w:b/>
          <w:bCs/>
          <w:sz w:val="28"/>
          <w:szCs w:val="28"/>
        </w:rPr>
        <w:t>:</w:t>
      </w:r>
    </w:p>
    <w:p>
      <w:pPr>
        <w:pStyle w:val="Normal"/>
        <w:spacing w:lineRule="auto" w:line="360" w:before="0" w:after="0"/>
        <w:ind w:firstLine="708"/>
        <w:contextualSpacing/>
        <w:jc w:val="both"/>
        <w:rPr>
          <w:rFonts w:ascii="Times New Roman" w:hAnsi="Times New Roman" w:cs="Times New Roman"/>
          <w:sz w:val="28"/>
          <w:szCs w:val="28"/>
        </w:rPr>
      </w:pPr>
      <w:r>
        <w:rPr>
          <w:rFonts w:cs="Times New Roman" w:ascii="Times New Roman" w:hAnsi="Times New Roman"/>
          <w:sz w:val="28"/>
          <w:szCs w:val="28"/>
        </w:rPr>
        <w:t xml:space="preserve">1. В рамках задания 2 была использована собственная реализация очереди, созданная в лабораторной работе №3. Функция </w:t>
      </w:r>
      <w:r>
        <w:rPr>
          <w:rFonts w:cs="Times New Roman" w:ascii="Times New Roman" w:hAnsi="Times New Roman"/>
          <w:i/>
          <w:iCs/>
          <w:sz w:val="28"/>
          <w:szCs w:val="28"/>
        </w:rPr>
        <w:t>BFS_on_own_queue</w:t>
      </w:r>
      <w:r>
        <w:rPr>
          <w:rFonts w:cs="Times New Roman" w:ascii="Times New Roman" w:hAnsi="Times New Roman"/>
          <w:sz w:val="28"/>
          <w:szCs w:val="28"/>
        </w:rPr>
        <w:t xml:space="preserve"> реализует алгоритм BFS с использованием этой очереди. Алгоритм идентичен обходу с стандартной очередью, но использует методы </w:t>
      </w:r>
      <w:r>
        <w:rPr>
          <w:rFonts w:cs="Times New Roman" w:ascii="Times New Roman" w:hAnsi="Times New Roman"/>
          <w:i/>
          <w:iCs/>
          <w:sz w:val="28"/>
          <w:szCs w:val="28"/>
        </w:rPr>
        <w:t>push</w:t>
      </w:r>
      <w:r>
        <w:rPr>
          <w:rFonts w:cs="Times New Roman" w:ascii="Times New Roman" w:hAnsi="Times New Roman"/>
          <w:sz w:val="28"/>
          <w:szCs w:val="28"/>
        </w:rPr>
        <w:t xml:space="preserve">, </w:t>
      </w:r>
      <w:r>
        <w:rPr>
          <w:rFonts w:cs="Times New Roman" w:ascii="Times New Roman" w:hAnsi="Times New Roman"/>
          <w:i/>
          <w:iCs/>
          <w:sz w:val="28"/>
          <w:szCs w:val="28"/>
        </w:rPr>
        <w:t>pop</w:t>
      </w:r>
      <w:r>
        <w:rPr>
          <w:rFonts w:cs="Times New Roman" w:ascii="Times New Roman" w:hAnsi="Times New Roman"/>
          <w:sz w:val="28"/>
          <w:szCs w:val="28"/>
        </w:rPr>
        <w:t xml:space="preserve">, </w:t>
      </w:r>
      <w:r>
        <w:rPr>
          <w:rFonts w:cs="Times New Roman" w:ascii="Times New Roman" w:hAnsi="Times New Roman"/>
          <w:i/>
          <w:iCs/>
          <w:sz w:val="28"/>
          <w:szCs w:val="28"/>
        </w:rPr>
        <w:t>peek</w:t>
      </w:r>
      <w:r>
        <w:rPr>
          <w:rFonts w:cs="Times New Roman" w:ascii="Times New Roman" w:hAnsi="Times New Roman"/>
          <w:sz w:val="28"/>
          <w:szCs w:val="28"/>
        </w:rPr>
        <w:t xml:space="preserve"> и </w:t>
      </w:r>
      <w:r>
        <w:rPr>
          <w:rFonts w:cs="Times New Roman" w:ascii="Times New Roman" w:hAnsi="Times New Roman"/>
          <w:i/>
          <w:iCs/>
          <w:sz w:val="28"/>
          <w:szCs w:val="28"/>
        </w:rPr>
        <w:t>is_empty</w:t>
      </w:r>
      <w:r>
        <w:rPr>
          <w:rFonts w:cs="Times New Roman" w:ascii="Times New Roman" w:hAnsi="Times New Roman"/>
          <w:sz w:val="28"/>
          <w:szCs w:val="28"/>
        </w:rPr>
        <w:t xml:space="preserve"> из собственного класса.</w:t>
      </w:r>
    </w:p>
    <w:p>
      <w:pPr>
        <w:pStyle w:val="Normal"/>
        <w:spacing w:lineRule="auto" w:line="360" w:before="0" w:after="0"/>
        <w:ind w:firstLine="708"/>
        <w:contextualSpacing/>
        <w:jc w:val="both"/>
        <w:rPr>
          <w:rFonts w:ascii="Times New Roman" w:hAnsi="Times New Roman" w:cs="Times New Roman"/>
          <w:sz w:val="28"/>
          <w:szCs w:val="28"/>
        </w:rPr>
      </w:pPr>
      <w:r>
        <w:rPr>
          <w:rFonts w:cs="Times New Roman" w:ascii="Times New Roman" w:hAnsi="Times New Roman"/>
          <w:sz w:val="28"/>
          <w:szCs w:val="28"/>
        </w:rPr>
        <w:t>2. Для оценки времени работы двух реализаций алгоритмов обхода в ширину был проведен эксперимент на графах разных порядков с использованием функции , которая последовательно выполняет все три варианта обхода (матрица смежности со стандартной очередью, списки смежности со стандартной очередью и матрица смежности с собственной очередью) и замеряет время их выполнения. Функция обеспечивает корректную обработку параметров, проверку границ вершин и преобразование единиц измерения времени из микросекунд в секунды. Результаты замеров времени представлены в таблице:</w:t>
      </w:r>
    </w:p>
    <w:p>
      <w:pPr>
        <w:pStyle w:val="Normal"/>
        <w:spacing w:lineRule="auto" w:line="360" w:before="0" w:after="0"/>
        <w:ind w:firstLine="708"/>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8"/>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8"/>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8"/>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8"/>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8"/>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8"/>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8"/>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8"/>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8"/>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8"/>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8"/>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contextualSpacing/>
        <w:jc w:val="both"/>
        <w:rPr>
          <w:rFonts w:ascii="Times New Roman" w:hAnsi="Times New Roman" w:cs="Times New Roman"/>
          <w:sz w:val="28"/>
          <w:szCs w:val="28"/>
          <w:lang w:val="en-US"/>
        </w:rPr>
      </w:pPr>
      <w:r>
        <w:rPr>
          <w:rFonts w:cs="Times New Roman" w:ascii="Times New Roman" w:hAnsi="Times New Roman"/>
          <w:sz w:val="28"/>
          <w:szCs w:val="28"/>
          <w:lang w:val="en-US"/>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19495" cy="4358005"/>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6119495" cy="4358005"/>
                    </a:xfrm>
                    <a:prstGeom prst="rect">
                      <a:avLst/>
                    </a:prstGeom>
                    <a:noFill/>
                  </pic:spPr>
                </pic:pic>
              </a:graphicData>
            </a:graphic>
          </wp:anchor>
        </w:drawing>
      </w:r>
    </w:p>
    <w:p>
      <w:pPr>
        <w:pStyle w:val="Normal"/>
        <w:spacing w:lineRule="auto" w:line="360" w:before="0" w:after="0"/>
        <w:ind w:firstLine="708"/>
        <w:contextualSpacing/>
        <w:jc w:val="both"/>
        <w:rPr>
          <w:rFonts w:ascii="Times New Roman" w:hAnsi="Times New Roman" w:cs="Times New Roman"/>
          <w:sz w:val="28"/>
          <w:szCs w:val="28"/>
        </w:rPr>
      </w:pPr>
      <w:r>
        <w:rPr>
          <w:rFonts w:cs="Times New Roman" w:ascii="Times New Roman" w:hAnsi="Times New Roman"/>
          <w:sz w:val="28"/>
          <w:szCs w:val="28"/>
        </w:rPr>
        <w:t>На основе результатов тестирования можно сделать следующие выводы о сравнении производительности библиотечной и самописной очередей при различном количестве вершин графа:</w:t>
      </w:r>
    </w:p>
    <w:p>
      <w:pPr>
        <w:pStyle w:val="Normal"/>
        <w:spacing w:lineRule="auto" w:line="360" w:before="0" w:after="0"/>
        <w:ind w:firstLine="708"/>
        <w:contextualSpacing/>
        <w:jc w:val="both"/>
        <w:rPr>
          <w:rFonts w:ascii="Times New Roman" w:hAnsi="Times New Roman" w:cs="Times New Roman"/>
          <w:sz w:val="28"/>
          <w:szCs w:val="28"/>
        </w:rPr>
      </w:pPr>
      <w:r>
        <w:rPr/>
      </w:r>
    </w:p>
    <w:p>
      <w:pPr>
        <w:pStyle w:val="Normal"/>
        <w:spacing w:lineRule="auto" w:line="360" w:before="0" w:after="0"/>
        <w:ind w:firstLine="708"/>
        <w:contextualSpacing/>
        <w:jc w:val="both"/>
        <w:rPr>
          <w:rFonts w:ascii="Times New Roman" w:hAnsi="Times New Roman" w:cs="Times New Roman"/>
          <w:sz w:val="28"/>
          <w:szCs w:val="28"/>
        </w:rPr>
      </w:pPr>
      <w:r>
        <w:rPr>
          <w:rFonts w:cs="Times New Roman" w:ascii="Times New Roman" w:hAnsi="Times New Roman"/>
          <w:sz w:val="28"/>
          <w:szCs w:val="28"/>
        </w:rPr>
        <w:t>При малом количестве вершин (300-500) библиотечная очередь демонстрирует более высокую производительность или работает сопоставимо с самописной реализацией. Например, для графа с 300 вершинами разница составляет 0.0075 секунд в пользу библиотечного решения. С увеличением размера графа до 1000-10000 вершин разница в производительности несколько уменьшается, но библиотечная очередь сохраняет стабильное преимущество - для 10000 вершин она быстрее на 0.52 секунды. При этом анализ работы со списками смежности показывает их значительное преимущество перед матрицами смежности: для графа с 10000 вершинами использование библиотечной очереди со списками смежности занимает 2.07 секунд против 8.19 секунд при работе с матрицами смежности, что демонстрирует ускорение примерно в 4 раза. Самописная очередь в сочетании со списками смежности также показывает достойные результаты (2.47 секунд для 10000 вершин), приближаясь к эффективности библиотечного аналога.</w:t>
      </w:r>
    </w:p>
    <w:p>
      <w:pPr>
        <w:pStyle w:val="Normal"/>
        <w:spacing w:lineRule="auto" w:line="360" w:before="0" w:after="0"/>
        <w:contextualSpacing/>
        <w:jc w:val="both"/>
        <w:rPr>
          <w:rFonts w:ascii="Times New Roman" w:hAnsi="Times New Roman" w:cs="Times New Roman"/>
          <w:sz w:val="28"/>
          <w:szCs w:val="28"/>
        </w:rPr>
      </w:pPr>
      <w:r>
        <w:rPr>
          <w:rFonts w:cs="Times New Roman" w:ascii="Times New Roman" w:hAnsi="Times New Roman"/>
          <w:b/>
          <w:bCs/>
          <w:sz w:val="28"/>
          <w:szCs w:val="28"/>
        </w:rPr>
        <w:t>Вывод:</w:t>
      </w:r>
    </w:p>
    <w:p>
      <w:pPr>
        <w:pStyle w:val="Normal"/>
        <w:spacing w:lineRule="auto" w:line="360" w:before="0" w:after="0"/>
        <w:ind w:firstLine="708"/>
        <w:contextualSpacing/>
        <w:jc w:val="both"/>
        <w:rPr>
          <w:rFonts w:ascii="Times New Roman" w:hAnsi="Times New Roman" w:cs="Times New Roman"/>
          <w:sz w:val="28"/>
          <w:szCs w:val="28"/>
        </w:rPr>
      </w:pPr>
      <w:r>
        <w:rPr>
          <w:rFonts w:cs="Times New Roman" w:ascii="Times New Roman" w:hAnsi="Times New Roman"/>
          <w:sz w:val="28"/>
          <w:szCs w:val="28"/>
        </w:rPr>
        <w:t>На основе проведённого экспериментального исследования можно сделать следующие выводы:</w:t>
      </w:r>
    </w:p>
    <w:p>
      <w:pPr>
        <w:pStyle w:val="Normal"/>
        <w:spacing w:lineRule="auto" w:line="360" w:before="0" w:after="0"/>
        <w:ind w:firstLine="708"/>
        <w:contextualSpacing/>
        <w:jc w:val="both"/>
        <w:rPr>
          <w:rFonts w:ascii="Times New Roman" w:hAnsi="Times New Roman" w:cs="Times New Roman"/>
          <w:sz w:val="28"/>
          <w:szCs w:val="28"/>
        </w:rPr>
      </w:pPr>
      <w:r>
        <w:rPr/>
      </w:r>
    </w:p>
    <w:p>
      <w:pPr>
        <w:pStyle w:val="Normal"/>
        <w:spacing w:lineRule="auto" w:line="360" w:before="0" w:after="0"/>
        <w:ind w:firstLine="708"/>
        <w:contextualSpacing/>
        <w:jc w:val="both"/>
        <w:rPr>
          <w:rFonts w:ascii="Times New Roman" w:hAnsi="Times New Roman" w:cs="Times New Roman"/>
          <w:sz w:val="28"/>
          <w:szCs w:val="28"/>
        </w:rPr>
      </w:pPr>
      <w:r>
        <w:rPr>
          <w:rFonts w:cs="Times New Roman" w:ascii="Times New Roman" w:hAnsi="Times New Roman"/>
          <w:sz w:val="28"/>
          <w:szCs w:val="28"/>
        </w:rPr>
        <w:t>В ходе выполнения работы были успешно реализованы различные варианты алгоритма обхода графа в ширину. Практически подтверждена корректность работы алгоритма для разных представлений графа — как для матрицы смежности, так и для списков смежности. Реализация с использованием собственной очереди показала работоспособность, однако продемонстрировала несколько более низкую производительность по сравнению со стандартной библиотечной очередью, особенно заметную на больших объемах данных (разница до 0.52 секунд для графа из 10000 вершин).</w:t>
      </w:r>
    </w:p>
    <w:p>
      <w:pPr>
        <w:pStyle w:val="Normal"/>
        <w:spacing w:lineRule="auto" w:line="360" w:before="0" w:after="0"/>
        <w:ind w:firstLine="708"/>
        <w:contextualSpacing/>
        <w:jc w:val="both"/>
        <w:rPr>
          <w:rFonts w:ascii="Times New Roman" w:hAnsi="Times New Roman" w:cs="Times New Roman"/>
          <w:sz w:val="28"/>
          <w:szCs w:val="28"/>
        </w:rPr>
      </w:pPr>
      <w:r>
        <w:rPr/>
      </w:r>
    </w:p>
    <w:p>
      <w:pPr>
        <w:pStyle w:val="Normal"/>
        <w:spacing w:lineRule="auto" w:line="360" w:before="0" w:after="0"/>
        <w:ind w:firstLine="708"/>
        <w:contextualSpacing/>
        <w:jc w:val="both"/>
        <w:rPr>
          <w:rFonts w:ascii="Times New Roman" w:hAnsi="Times New Roman" w:cs="Times New Roman"/>
          <w:sz w:val="28"/>
          <w:szCs w:val="28"/>
        </w:rPr>
      </w:pPr>
      <w:r>
        <w:rPr>
          <w:rFonts w:cs="Times New Roman" w:ascii="Times New Roman" w:hAnsi="Times New Roman"/>
          <w:sz w:val="28"/>
          <w:szCs w:val="28"/>
        </w:rPr>
        <w:t>Сравнительный анализ времени выполнения четко показал, что использование списков смежности обеспечивает существенное преимущество в производительности по сравнению с матрицей смежности — при 10000 вершинах наблюдается ускорение примерно в 4 раза. Это подтверждает теоретические ожидания о большей эффективности списков смежности для работы с графами, особенно разреженными. Все реализации корректно обрабатывают различные типы графов, обеспечивая полный обход всех вершин. Полученные результаты соответствуют теоретической оценке сложности алгоритма BFS и подтверждают важность выбора оптимальной структуры данных для представления графа.</w:t>
      </w:r>
    </w:p>
    <w:sectPr>
      <w:type w:val="nextPage"/>
      <w:pgSz w:w="11906" w:h="16838"/>
      <w:pgMar w:left="1418" w:right="851" w:gutter="0" w:header="0" w:top="851"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ptos">
    <w:charset w:val="cc"/>
    <w:family w:val="roman"/>
    <w:pitch w:val="variable"/>
  </w:font>
  <w:font w:name="Aptos Display">
    <w:charset w:val="cc"/>
    <w:family w:val="roman"/>
    <w:pitch w:val="variable"/>
  </w:font>
  <w:font w:name="Liberation Sans">
    <w:altName w:val="Arial"/>
    <w:charset w:val="cc"/>
    <w:family w:val="swiss"/>
    <w:pitch w:val="variable"/>
  </w:font>
  <w:font w:name="Times New Roman">
    <w:charset w:val="cc"/>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054b1"/>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ru-RU" w:eastAsia="en-US" w:bidi="ar-SA"/>
      <w14:ligatures w14:val="standardContextual"/>
    </w:rPr>
  </w:style>
  <w:style w:type="paragraph" w:styleId="Heading1">
    <w:name w:val="heading 1"/>
    <w:basedOn w:val="Normal"/>
    <w:next w:val="Normal"/>
    <w:link w:val="1"/>
    <w:uiPriority w:val="9"/>
    <w:qFormat/>
    <w:rsid w:val="00450c6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2"/>
    <w:uiPriority w:val="9"/>
    <w:semiHidden/>
    <w:unhideWhenUsed/>
    <w:qFormat/>
    <w:rsid w:val="00450c6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3"/>
    <w:uiPriority w:val="9"/>
    <w:semiHidden/>
    <w:unhideWhenUsed/>
    <w:qFormat/>
    <w:rsid w:val="00450c6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4"/>
    <w:uiPriority w:val="9"/>
    <w:semiHidden/>
    <w:unhideWhenUsed/>
    <w:qFormat/>
    <w:rsid w:val="00450c6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5"/>
    <w:uiPriority w:val="9"/>
    <w:semiHidden/>
    <w:unhideWhenUsed/>
    <w:qFormat/>
    <w:rsid w:val="00450c6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6"/>
    <w:uiPriority w:val="9"/>
    <w:semiHidden/>
    <w:unhideWhenUsed/>
    <w:qFormat/>
    <w:rsid w:val="00450c6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7"/>
    <w:uiPriority w:val="9"/>
    <w:semiHidden/>
    <w:unhideWhenUsed/>
    <w:qFormat/>
    <w:rsid w:val="00450c6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450c6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9"/>
    <w:uiPriority w:val="9"/>
    <w:semiHidden/>
    <w:unhideWhenUsed/>
    <w:qFormat/>
    <w:rsid w:val="00450c6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1" w:customStyle="1">
    <w:name w:val="Заголовок 1 Знак"/>
    <w:basedOn w:val="DefaultParagraphFont"/>
    <w:uiPriority w:val="9"/>
    <w:qFormat/>
    <w:rsid w:val="00450c60"/>
    <w:rPr>
      <w:rFonts w:ascii="Aptos Display" w:hAnsi="Aptos Display" w:eastAsia="" w:cs="" w:asciiTheme="majorHAnsi" w:cstheme="majorBidi" w:eastAsiaTheme="majorEastAsia" w:hAnsiTheme="majorHAnsi"/>
      <w:color w:themeColor="accent1" w:themeShade="bf" w:val="0F4761"/>
      <w:sz w:val="40"/>
      <w:szCs w:val="40"/>
    </w:rPr>
  </w:style>
  <w:style w:type="character" w:styleId="2" w:customStyle="1">
    <w:name w:val="Заголовок 2 Знак"/>
    <w:basedOn w:val="DefaultParagraphFont"/>
    <w:uiPriority w:val="9"/>
    <w:semiHidden/>
    <w:qFormat/>
    <w:rsid w:val="00450c60"/>
    <w:rPr>
      <w:rFonts w:ascii="Aptos Display" w:hAnsi="Aptos Display" w:eastAsia="" w:cs="" w:asciiTheme="majorHAnsi" w:cstheme="majorBidi" w:eastAsiaTheme="majorEastAsia" w:hAnsiTheme="majorHAnsi"/>
      <w:color w:themeColor="accent1" w:themeShade="bf" w:val="0F4761"/>
      <w:sz w:val="32"/>
      <w:szCs w:val="32"/>
    </w:rPr>
  </w:style>
  <w:style w:type="character" w:styleId="3" w:customStyle="1">
    <w:name w:val="Заголовок 3 Знак"/>
    <w:basedOn w:val="DefaultParagraphFont"/>
    <w:uiPriority w:val="9"/>
    <w:semiHidden/>
    <w:qFormat/>
    <w:rsid w:val="00450c60"/>
    <w:rPr>
      <w:rFonts w:eastAsia="" w:cs="" w:cstheme="majorBidi" w:eastAsiaTheme="majorEastAsia"/>
      <w:color w:themeColor="accent1" w:themeShade="bf" w:val="0F4761"/>
      <w:sz w:val="28"/>
      <w:szCs w:val="28"/>
    </w:rPr>
  </w:style>
  <w:style w:type="character" w:styleId="4" w:customStyle="1">
    <w:name w:val="Заголовок 4 Знак"/>
    <w:basedOn w:val="DefaultParagraphFont"/>
    <w:uiPriority w:val="9"/>
    <w:semiHidden/>
    <w:qFormat/>
    <w:rsid w:val="00450c60"/>
    <w:rPr>
      <w:rFonts w:eastAsia="" w:cs="" w:cstheme="majorBidi" w:eastAsiaTheme="majorEastAsia"/>
      <w:i/>
      <w:iCs/>
      <w:color w:themeColor="accent1" w:themeShade="bf" w:val="0F4761"/>
    </w:rPr>
  </w:style>
  <w:style w:type="character" w:styleId="5" w:customStyle="1">
    <w:name w:val="Заголовок 5 Знак"/>
    <w:basedOn w:val="DefaultParagraphFont"/>
    <w:uiPriority w:val="9"/>
    <w:semiHidden/>
    <w:qFormat/>
    <w:rsid w:val="00450c60"/>
    <w:rPr>
      <w:rFonts w:eastAsia="" w:cs="" w:cstheme="majorBidi" w:eastAsiaTheme="majorEastAsia"/>
      <w:color w:themeColor="accent1" w:themeShade="bf" w:val="0F4761"/>
    </w:rPr>
  </w:style>
  <w:style w:type="character" w:styleId="6" w:customStyle="1">
    <w:name w:val="Заголовок 6 Знак"/>
    <w:basedOn w:val="DefaultParagraphFont"/>
    <w:uiPriority w:val="9"/>
    <w:semiHidden/>
    <w:qFormat/>
    <w:rsid w:val="00450c60"/>
    <w:rPr>
      <w:rFonts w:eastAsia="" w:cs="" w:cstheme="majorBidi" w:eastAsiaTheme="majorEastAsia"/>
      <w:i/>
      <w:iCs/>
      <w:color w:themeColor="text1" w:themeTint="a6" w:val="595959"/>
    </w:rPr>
  </w:style>
  <w:style w:type="character" w:styleId="7" w:customStyle="1">
    <w:name w:val="Заголовок 7 Знак"/>
    <w:basedOn w:val="DefaultParagraphFont"/>
    <w:uiPriority w:val="9"/>
    <w:semiHidden/>
    <w:qFormat/>
    <w:rsid w:val="00450c60"/>
    <w:rPr>
      <w:rFonts w:eastAsia="" w:cs="" w:cstheme="majorBidi" w:eastAsiaTheme="majorEastAsia"/>
      <w:color w:themeColor="text1" w:themeTint="a6" w:val="595959"/>
    </w:rPr>
  </w:style>
  <w:style w:type="character" w:styleId="8" w:customStyle="1">
    <w:name w:val="Заголовок 8 Знак"/>
    <w:basedOn w:val="DefaultParagraphFont"/>
    <w:uiPriority w:val="9"/>
    <w:semiHidden/>
    <w:qFormat/>
    <w:rsid w:val="00450c60"/>
    <w:rPr>
      <w:rFonts w:eastAsia="" w:cs="" w:cstheme="majorBidi" w:eastAsiaTheme="majorEastAsia"/>
      <w:i/>
      <w:iCs/>
      <w:color w:themeColor="text1" w:themeTint="d8" w:val="272727"/>
    </w:rPr>
  </w:style>
  <w:style w:type="character" w:styleId="9" w:customStyle="1">
    <w:name w:val="Заголовок 9 Знак"/>
    <w:basedOn w:val="DefaultParagraphFont"/>
    <w:uiPriority w:val="9"/>
    <w:semiHidden/>
    <w:qFormat/>
    <w:rsid w:val="00450c60"/>
    <w:rPr>
      <w:rFonts w:eastAsia="" w:cs="" w:cstheme="majorBidi" w:eastAsiaTheme="majorEastAsia"/>
      <w:color w:themeColor="text1" w:themeTint="d8" w:val="272727"/>
    </w:rPr>
  </w:style>
  <w:style w:type="character" w:styleId="Style5" w:customStyle="1">
    <w:name w:val="Заголовок Знак"/>
    <w:basedOn w:val="DefaultParagraphFont"/>
    <w:uiPriority w:val="10"/>
    <w:qFormat/>
    <w:rsid w:val="00450c60"/>
    <w:rPr>
      <w:rFonts w:ascii="Aptos Display" w:hAnsi="Aptos Display" w:eastAsia="" w:cs="" w:asciiTheme="majorHAnsi" w:cstheme="majorBidi" w:eastAsiaTheme="majorEastAsia" w:hAnsiTheme="majorHAnsi"/>
      <w:spacing w:val="-10"/>
      <w:kern w:val="2"/>
      <w:sz w:val="56"/>
      <w:szCs w:val="56"/>
    </w:rPr>
  </w:style>
  <w:style w:type="character" w:styleId="Style6" w:customStyle="1">
    <w:name w:val="Подзаголовок Знак"/>
    <w:basedOn w:val="DefaultParagraphFont"/>
    <w:uiPriority w:val="11"/>
    <w:qFormat/>
    <w:rsid w:val="00450c60"/>
    <w:rPr>
      <w:rFonts w:eastAsia="" w:cs="" w:cstheme="majorBidi" w:eastAsiaTheme="majorEastAsia"/>
      <w:color w:themeColor="text1" w:val="000000"/>
      <w:spacing w:val="15"/>
      <w:sz w:val="28"/>
      <w:szCs w:val="28"/>
    </w:rPr>
  </w:style>
  <w:style w:type="character" w:styleId="21" w:customStyle="1">
    <w:name w:val="Цитата 2 Знак"/>
    <w:basedOn w:val="DefaultParagraphFont"/>
    <w:link w:val="Quote"/>
    <w:uiPriority w:val="29"/>
    <w:qFormat/>
    <w:rsid w:val="00450c60"/>
    <w:rPr>
      <w:i/>
      <w:iCs/>
      <w:color w:themeColor="text1" w:val="000000"/>
    </w:rPr>
  </w:style>
  <w:style w:type="character" w:styleId="IntenseEmphasis">
    <w:name w:val="Intense Emphasis"/>
    <w:basedOn w:val="DefaultParagraphFont"/>
    <w:uiPriority w:val="21"/>
    <w:qFormat/>
    <w:rsid w:val="00450c60"/>
    <w:rPr>
      <w:i/>
      <w:iCs/>
      <w:color w:themeColor="accent1" w:themeShade="bf" w:val="0F4761"/>
    </w:rPr>
  </w:style>
  <w:style w:type="character" w:styleId="Style7" w:customStyle="1">
    <w:name w:val="Выделенная цитата Знак"/>
    <w:basedOn w:val="DefaultParagraphFont"/>
    <w:link w:val="IntenseQuote"/>
    <w:uiPriority w:val="30"/>
    <w:qFormat/>
    <w:rsid w:val="00450c60"/>
    <w:rPr>
      <w:i/>
      <w:iCs/>
      <w:color w:themeColor="accent1" w:themeShade="bf" w:val="0F4761"/>
    </w:rPr>
  </w:style>
  <w:style w:type="character" w:styleId="IntenseReference">
    <w:name w:val="Intense Reference"/>
    <w:basedOn w:val="DefaultParagraphFont"/>
    <w:uiPriority w:val="32"/>
    <w:qFormat/>
    <w:rsid w:val="00450c60"/>
    <w:rPr>
      <w:b/>
      <w:bCs/>
      <w:smallCaps/>
      <w:color w:themeColor="accent1" w:themeShade="bf" w:val="0F4761"/>
      <w:spacing w:val="5"/>
    </w:rPr>
  </w:style>
  <w:style w:type="paragraph" w:styleId="Style8">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9">
    <w:name w:val="Указатель"/>
    <w:basedOn w:val="Normal"/>
    <w:qFormat/>
    <w:pPr>
      <w:suppressLineNumbers/>
    </w:pPr>
    <w:rPr>
      <w:rFonts w:cs="Lucida Sans"/>
    </w:rPr>
  </w:style>
  <w:style w:type="paragraph" w:styleId="Title">
    <w:name w:val="Title"/>
    <w:basedOn w:val="Normal"/>
    <w:next w:val="Normal"/>
    <w:link w:val="Style5"/>
    <w:uiPriority w:val="10"/>
    <w:qFormat/>
    <w:rsid w:val="00450c6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450c60"/>
    <w:pPr/>
    <w:rPr>
      <w:rFonts w:eastAsia="" w:cs="" w:cstheme="majorBidi" w:eastAsiaTheme="majorEastAsia"/>
      <w:color w:themeColor="text1" w:val="000000"/>
      <w:spacing w:val="15"/>
      <w:sz w:val="28"/>
      <w:szCs w:val="28"/>
    </w:rPr>
  </w:style>
  <w:style w:type="paragraph" w:styleId="Quote">
    <w:name w:val="Quote"/>
    <w:basedOn w:val="Normal"/>
    <w:next w:val="Normal"/>
    <w:link w:val="21"/>
    <w:uiPriority w:val="29"/>
    <w:qFormat/>
    <w:rsid w:val="00450c60"/>
    <w:pPr>
      <w:spacing w:before="160" w:after="160"/>
      <w:jc w:val="center"/>
    </w:pPr>
    <w:rPr>
      <w:i/>
      <w:iCs/>
      <w:color w:themeColor="text1" w:val="000000"/>
    </w:rPr>
  </w:style>
  <w:style w:type="paragraph" w:styleId="ListParagraph">
    <w:name w:val="List Paragraph"/>
    <w:basedOn w:val="Normal"/>
    <w:uiPriority w:val="34"/>
    <w:qFormat/>
    <w:rsid w:val="00450c60"/>
    <w:pPr>
      <w:spacing w:before="0" w:after="160"/>
      <w:ind w:left="720"/>
      <w:contextualSpacing/>
    </w:pPr>
    <w:rPr/>
  </w:style>
  <w:style w:type="paragraph" w:styleId="IntenseQuote">
    <w:name w:val="Intense Quote"/>
    <w:basedOn w:val="Normal"/>
    <w:next w:val="Normal"/>
    <w:link w:val="Style7"/>
    <w:uiPriority w:val="30"/>
    <w:qFormat/>
    <w:rsid w:val="00450c60"/>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Style10"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c">
    <w:name w:val="Table Grid"/>
    <w:basedOn w:val="a1"/>
    <w:uiPriority w:val="39"/>
    <w:rsid w:val="00321b7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50</TotalTime>
  <Application>LibreOffice/24.8.0.3$Windows_X86_64 LibreOffice_project/0bdf1299c94fe897b119f97f3c613e9dca6be583</Application>
  <AppVersion>15.0000</AppVersion>
  <Pages>6</Pages>
  <Words>955</Words>
  <Characters>6457</Characters>
  <CharactersWithSpaces>7371</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2025-11-09T12:36:00Z</dcterms:created>
  <dc:creator>ALEKSEY BUDNIKOV</dc:creator>
  <dc:description/>
  <dc:language>ru-RU</dc:language>
  <cp:lastModifiedBy/>
  <dcterms:modified xsi:type="dcterms:W3CDTF">2025-11-18T00:15:33Z</dcterms:modified>
  <cp:revision>149</cp:revision>
  <dc:subject/>
  <dc:title/>
</cp:coreProperties>
</file>

<file path=docProps/custom.xml><?xml version="1.0" encoding="utf-8"?>
<Properties xmlns="http://schemas.openxmlformats.org/officeDocument/2006/custom-properties" xmlns:vt="http://schemas.openxmlformats.org/officeDocument/2006/docPropsVTypes"/>
</file>