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eiqomasl7n7" w:id="0"/>
      <w:bookmarkEnd w:id="0"/>
      <w:r w:rsidDel="00000000" w:rsidR="00000000" w:rsidRPr="00000000">
        <w:rPr>
          <w:rtl w:val="0"/>
        </w:rPr>
        <w:t xml:space="preserve">ICT205: Assessment Item 2 - Team Procrastination’s Library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gjdgxs" w:id="1"/>
          <w:bookmarkEnd w:id="1"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Iteration 2 start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10/8/2020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Classes now conform to code guidelines, not reviewed and merged.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16/8/2020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Review and merge classes against code style guidelines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20/8/2020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Iteration 2 stop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20/8/2020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Bring code within the specified code styling (document). </w:t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Review code styling (by peers).</w:t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Merge code branches.</w:t>
      </w:r>
    </w:p>
    <w:p w:rsidR="00000000" w:rsidDel="00000000" w:rsidP="00000000" w:rsidRDefault="00000000" w:rsidRPr="00000000" w14:paraId="00000016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Ready to be extended upon.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 Code does not show any deviations from the provided code style guide.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members approve the code changes.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branches created during this phase have been merged back into the master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compiles and runs without error, requiring no further alterations to be used to complete required goals in later iterations or assessment tasks.</w:t>
      </w:r>
    </w:p>
    <w:p w:rsidR="00000000" w:rsidDel="00000000" w:rsidP="00000000" w:rsidRDefault="00000000" w:rsidRPr="00000000" w14:paraId="0000001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Work Items will be addressed in this iteration:</w:t>
      </w:r>
    </w:p>
    <w:tbl>
      <w:tblPr>
        <w:tblStyle w:val="Table2"/>
        <w:tblW w:w="10995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5"/>
        <w:gridCol w:w="2370"/>
        <w:gridCol w:w="2085"/>
        <w:gridCol w:w="1275"/>
        <w:gridCol w:w="1425"/>
        <w:gridCol w:w="1110"/>
        <w:gridCol w:w="900"/>
        <w:gridCol w:w="1125"/>
        <w:tblGridChange w:id="0">
          <w:tblGrid>
            <w:gridCol w:w="705"/>
            <w:gridCol w:w="2370"/>
            <w:gridCol w:w="2085"/>
            <w:gridCol w:w="1275"/>
            <w:gridCol w:w="1425"/>
            <w:gridCol w:w="1110"/>
            <w:gridCol w:w="900"/>
            <w:gridCol w:w="1125"/>
          </w:tblGrid>
        </w:tblGridChange>
      </w:tblGrid>
      <w:tr>
        <w:trPr>
          <w:trHeight w:val="72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Conformity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Class is in conformity with the provided style guide.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Conformity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Conformity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Conformity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Conformity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Main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 Pickard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Conformity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Conformity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 Conformity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</w:t>
            </w:r>
            <w:r w:rsidDel="00000000" w:rsidR="00000000" w:rsidRPr="00000000">
              <w:rPr>
                <w:rtl w:val="0"/>
              </w:rPr>
              <w:t xml:space="preserve">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Conformity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</w:t>
            </w:r>
            <w:r w:rsidDel="00000000" w:rsidR="00000000" w:rsidRPr="00000000">
              <w:rPr>
                <w:rtl w:val="0"/>
              </w:rPr>
              <w:t xml:space="preserve"> Class is in conformity with the provided style guide.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Review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 (Review),Tim Pickard (Mediate)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Review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 (Review),Tim Pickard (Mediate)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 Review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 Dylan Sheaves(Reviewer)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Review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 Dylan Sheaves (Reviewer)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Review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Alain Roberts, Dylan Sheaves(reviewer)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Review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Sheaves, Tim Pickard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Review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Sheaves(Mediator), Tim Pickard (Reviewer)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Review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Sheaves(Mediator), Tim Pickard (Reviewer)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Review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</w:t>
            </w:r>
            <w:r w:rsidDel="00000000" w:rsidR="00000000" w:rsidRPr="00000000">
              <w:rPr>
                <w:rtl w:val="0"/>
              </w:rPr>
              <w:t xml:space="preserve"> class is reviewed and agreed by reviewers that it is in conformance with the style guide.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Sheaves(Mediator), Tim Pickard (Reviewer)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 Merge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Arial" w:cs="Arial" w:eastAsia="Arial" w:hAnsi="Arial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05" w:hRule="atLeast"/>
        </w:trPr>
        <w:tc>
          <w:tcPr/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Merge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BorrowBookUI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Arial" w:cs="Arial" w:eastAsia="Arial" w:hAnsi="Arial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C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ReturnBookControl   Merge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ReturnBookContro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Arial" w:cs="Arial" w:eastAsia="Arial" w:hAnsi="Arial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Merge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Merge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widowControl w:val="1"/>
              <w:rPr>
                <w:rFonts w:ascii="Arial" w:cs="Arial" w:eastAsia="Arial" w:hAnsi="Arial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Merge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widowControl w:val="1"/>
              <w:rPr>
                <w:rFonts w:ascii="Arial" w:cs="Arial" w:eastAsia="Arial" w:hAnsi="Arial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Merge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PayFineUI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widowControl w:val="1"/>
              <w:rPr>
                <w:rFonts w:ascii="Arial" w:cs="Arial" w:eastAsia="Arial" w:hAnsi="Arial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Merge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FixBookControl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widowControl w:val="1"/>
              <w:rPr>
                <w:rFonts w:ascii="Arial" w:cs="Arial" w:eastAsia="Arial" w:hAnsi="Arial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Merge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FixBookUI </w:t>
            </w:r>
            <w:r w:rsidDel="00000000" w:rsidR="00000000" w:rsidRPr="00000000">
              <w:rPr>
                <w:rtl w:val="0"/>
              </w:rPr>
              <w:t xml:space="preserve">feature branch is merged back into Master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widowControl w:val="1"/>
              <w:rPr>
                <w:rFonts w:ascii="Arial" w:cs="Arial" w:eastAsia="Arial" w:hAnsi="Arial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Sheaves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r w:rsidDel="00000000" w:rsidR="00000000" w:rsidRPr="00000000">
        <w:rPr>
          <w:rtl w:val="0"/>
        </w:rPr>
        <w:t xml:space="preserve">5.  Issues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2977"/>
        <w:gridCol w:w="3543"/>
        <w:tblGridChange w:id="0">
          <w:tblGrid>
            <w:gridCol w:w="2830"/>
            <w:gridCol w:w="2977"/>
            <w:gridCol w:w="354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5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6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07">
            <w:pPr>
              <w:widowControl w:val="1"/>
              <w:spacing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Github is not recognising commits being pushed to the origin. (3:40pm 19/08/2020) for Alains Fix Book UI class.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Unresolved Issue,</w:t>
            </w:r>
          </w:p>
          <w:p w:rsidR="00000000" w:rsidDel="00000000" w:rsidP="00000000" w:rsidRDefault="00000000" w:rsidRPr="00000000" w14:paraId="0000010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Partially Rectified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This problem has occurred before with one of the other classes, in a previous iteration and seems to be something on GitHubs end. </w:t>
            </w:r>
          </w:p>
          <w:p w:rsidR="00000000" w:rsidDel="00000000" w:rsidP="00000000" w:rsidRDefault="00000000" w:rsidRPr="00000000" w14:paraId="0000010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This was not resolved, but all the commits showed up as 1 singular commit on GitHub. This seems to be a server side issue not a local one.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Postpone Monday 4:30pm quick-meeting to 7:00pm.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Alain’s computer was out of service for the majority of the day, hence the meeting was postponed until 7:00pm.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Recordings were corrupted.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recordings on the 18th and 19th were corrupted and non-recoverable (in a viewable state) due to Alain’s computer crashing twice mid-recording.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5925"/>
        <w:tblGridChange w:id="0">
          <w:tblGrid>
            <w:gridCol w:w="1965"/>
            <w:gridCol w:w="5925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1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All Objectives and milestones have been met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date: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21/08/2020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Participants: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Alain Roberts, Tim Pickard, Dylan Sheaves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status: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On-Time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numPr>
          <w:ilvl w:val="0"/>
          <w:numId w:val="1"/>
        </w:numPr>
      </w:pPr>
      <w:bookmarkStart w:colFirst="0" w:colLast="0" w:name="_38ol3gnbjjgb" w:id="2"/>
      <w:bookmarkEnd w:id="2"/>
      <w:r w:rsidDel="00000000" w:rsidR="00000000" w:rsidRPr="00000000">
        <w:rPr>
          <w:rtl w:val="0"/>
        </w:rPr>
        <w:t xml:space="preserve">Assessment against objectives:</w:t>
      </w:r>
      <w:r w:rsidDel="00000000" w:rsidR="00000000" w:rsidRPr="00000000">
        <w:rPr>
          <w:b w:val="0"/>
          <w:u w:val="single"/>
          <w:rtl w:val="0"/>
        </w:rPr>
        <w:br w:type="textWrapping"/>
        <w:tab/>
      </w:r>
      <w:r w:rsidDel="00000000" w:rsidR="00000000" w:rsidRPr="00000000">
        <w:rPr>
          <w:b w:val="0"/>
          <w:rtl w:val="0"/>
        </w:rPr>
        <w:t xml:space="preserve">All Classes are in conformance as judged by review.</w:t>
        <w:br w:type="textWrapping"/>
        <w:tab/>
        <w:t xml:space="preserve">All classes have been successfully remerged with master</w:t>
        <w:br w:type="textWrapping"/>
        <w:tab/>
        <w:t xml:space="preserve">Master is still operational.</w:t>
      </w:r>
    </w:p>
    <w:p w:rsidR="00000000" w:rsidDel="00000000" w:rsidP="00000000" w:rsidRDefault="00000000" w:rsidRPr="00000000" w14:paraId="00000120">
      <w:pPr>
        <w:pStyle w:val="Heading3"/>
        <w:numPr>
          <w:ilvl w:val="0"/>
          <w:numId w:val="1"/>
        </w:numPr>
      </w:pPr>
      <w:bookmarkStart w:colFirst="0" w:colLast="0" w:name="_wteyezjyaow1" w:id="3"/>
      <w:bookmarkEnd w:id="3"/>
      <w:r w:rsidDel="00000000" w:rsidR="00000000" w:rsidRPr="00000000">
        <w:rPr>
          <w:rtl w:val="0"/>
        </w:rPr>
        <w:t xml:space="preserve">Work Items: Planned compared to actually completed:</w:t>
      </w:r>
      <w:r w:rsidDel="00000000" w:rsidR="00000000" w:rsidRPr="00000000">
        <w:rPr>
          <w:b w:val="0"/>
          <w:rtl w:val="0"/>
        </w:rPr>
        <w:br w:type="textWrapping"/>
        <w:tab/>
        <w:t xml:space="preserve">All Work Items Successfully Completed</w:t>
      </w:r>
    </w:p>
    <w:p w:rsidR="00000000" w:rsidDel="00000000" w:rsidP="00000000" w:rsidRDefault="00000000" w:rsidRPr="00000000" w14:paraId="00000121">
      <w:pPr>
        <w:pStyle w:val="Heading3"/>
        <w:ind w:left="720" w:firstLine="0"/>
        <w:rPr>
          <w:b w:val="0"/>
        </w:rPr>
      </w:pPr>
      <w:bookmarkStart w:colFirst="0" w:colLast="0" w:name="_ixshfe4kdy1z" w:id="4"/>
      <w:bookmarkEnd w:id="4"/>
      <w:r w:rsidDel="00000000" w:rsidR="00000000" w:rsidRPr="00000000">
        <w:rPr>
          <w:rtl w:val="0"/>
        </w:rPr>
        <w:t xml:space="preserve">Assessment against Evaluation Criteria Test results</w:t>
      </w:r>
      <w:r w:rsidDel="00000000" w:rsidR="00000000" w:rsidRPr="00000000">
        <w:rPr>
          <w:b w:val="0"/>
          <w:rtl w:val="0"/>
        </w:rPr>
        <w:br w:type="textWrapping"/>
        <w:t xml:space="preserve">Minor defects in regards to some variable names, now resolved. Code passed the simple test put before it.</w:t>
      </w:r>
    </w:p>
    <w:p w:rsidR="00000000" w:rsidDel="00000000" w:rsidP="00000000" w:rsidRDefault="00000000" w:rsidRPr="00000000" w14:paraId="00000122">
      <w:pPr>
        <w:pStyle w:val="Heading3"/>
        <w:numPr>
          <w:ilvl w:val="0"/>
          <w:numId w:val="1"/>
        </w:numPr>
      </w:pPr>
      <w:bookmarkStart w:colFirst="0" w:colLast="0" w:name="_h2xb2pgbpq9e" w:id="5"/>
      <w:bookmarkEnd w:id="5"/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12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Changed file structure from:</w:t>
        <w:br w:type="textWrapping"/>
        <w:t xml:space="preserve">project --&gt;src --&gt; main --&gt; java --&gt; library</w:t>
      </w:r>
    </w:p>
    <w:p w:rsidR="00000000" w:rsidDel="00000000" w:rsidP="00000000" w:rsidRDefault="00000000" w:rsidRPr="00000000" w14:paraId="00000124">
      <w:pPr>
        <w:widowControl w:val="1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Instead of:</w:t>
      </w:r>
    </w:p>
    <w:p w:rsidR="00000000" w:rsidDel="00000000" w:rsidP="00000000" w:rsidRDefault="00000000" w:rsidRPr="00000000" w14:paraId="00000125">
      <w:pPr>
        <w:widowControl w:val="1"/>
        <w:spacing w:line="276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 --&gt;src --&gt; library</w:t>
        <w:br w:type="textWrapping"/>
        <w:tab/>
        <w:t xml:space="preserve">to ensure conformance and functionality of the chosen IDE of ‘NetBeans’.</w:t>
      </w: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5840" w:w="12240"/>
      <w:pgMar w:bottom="1440" w:top="1440" w:left="1440" w:right="1440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©&lt;Team Procrastination&gt;,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127">
          <w:pPr>
            <w:tabs>
              <w:tab w:val="center" w:pos="4320"/>
              <w:tab w:val="right" w:pos="8640"/>
            </w:tabs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ICT205: Assessment Item 2 - Team Procrastination’s Library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29">
          <w:pPr>
            <w:rPr/>
          </w:pPr>
          <w:r w:rsidDel="00000000" w:rsidR="00000000" w:rsidRPr="00000000">
            <w:rPr>
              <w:rtl w:val="0"/>
            </w:rPr>
            <w:t xml:space="preserve">Iteration Plan 2</w:t>
          </w:r>
        </w:p>
      </w:tc>
      <w:tc>
        <w:tcPr/>
        <w:p w:rsidR="00000000" w:rsidDel="00000000" w:rsidP="00000000" w:rsidRDefault="00000000" w:rsidRPr="00000000" w14:paraId="0000012A">
          <w:pPr>
            <w:rPr/>
          </w:pPr>
          <w:r w:rsidDel="00000000" w:rsidR="00000000" w:rsidRPr="00000000">
            <w:rPr>
              <w:rtl w:val="0"/>
            </w:rPr>
            <w:t xml:space="preserve">  Date:  &lt;21/08/20&gt;</w:t>
          </w:r>
        </w:p>
      </w:tc>
    </w:tr>
  </w:tbl>
  <w:p w:rsidR="00000000" w:rsidDel="00000000" w:rsidP="00000000" w:rsidRDefault="00000000" w:rsidRPr="00000000" w14:paraId="000001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o-Eyes-Gameboy-Geek/TeamProcrastinationProject/pull/14" TargetMode="External"/><Relationship Id="rId22" Type="http://schemas.openxmlformats.org/officeDocument/2006/relationships/hyperlink" Target="https://github.com/Neo-Eyes-Gameboy-Geek/TeamProcrastinationProject/pull/17" TargetMode="External"/><Relationship Id="rId21" Type="http://schemas.openxmlformats.org/officeDocument/2006/relationships/hyperlink" Target="https://github.com/Neo-Eyes-Gameboy-Geek/TeamProcrastinationProject/pull/12" TargetMode="External"/><Relationship Id="rId24" Type="http://schemas.openxmlformats.org/officeDocument/2006/relationships/hyperlink" Target="https://github.com/Neo-Eyes-Gameboy-Geek/TeamProcrastinationProject/commit/c5cd0d788a516ea9222d640ec3dccd06e7511496" TargetMode="External"/><Relationship Id="rId23" Type="http://schemas.openxmlformats.org/officeDocument/2006/relationships/hyperlink" Target="https://github.com/Neo-Eyes-Gameboy-Geek/TeamProcrastinationProject/pull/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o-Eyes-Gameboy-Geek/TeamProcrastinationProject/pulls?q=is%3Apr+is%3Aclosed" TargetMode="External"/><Relationship Id="rId26" Type="http://schemas.openxmlformats.org/officeDocument/2006/relationships/hyperlink" Target="https://github.com/Neo-Eyes-Gameboy-Geek/TeamProcrastinationProject/commit/4101a3f46781ccc42189ae46f7a74d28dffcceaa" TargetMode="External"/><Relationship Id="rId25" Type="http://schemas.openxmlformats.org/officeDocument/2006/relationships/hyperlink" Target="https://github.com/Neo-Eyes-Gameboy-Geek/TeamProcrastinationProject/commit/c476b315dfcdc2eead9159c6e1203b9912438e61" TargetMode="External"/><Relationship Id="rId28" Type="http://schemas.openxmlformats.org/officeDocument/2006/relationships/hyperlink" Target="https://github.com/Neo-Eyes-Gameboy-Geek/TeamProcrastinationProject/commit/d7a563062d58d439ceea1f6c7408358605a0c253" TargetMode="External"/><Relationship Id="rId27" Type="http://schemas.openxmlformats.org/officeDocument/2006/relationships/hyperlink" Target="https://github.com/Neo-Eyes-Gameboy-Geek/TeamProcrastinationProject/commit/a28b548b94446ec229dfbcc40e9865273238beb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eo-Eyes-Gameboy-Geek/TeamProcrastinationProject/commit/22bfa75ee41d0c53e69065a297df3f9477153925" TargetMode="External"/><Relationship Id="rId29" Type="http://schemas.openxmlformats.org/officeDocument/2006/relationships/hyperlink" Target="https://github.com/Neo-Eyes-Gameboy-Geek/TeamProcrastinationProject/commit/2327b32d96a478df3f92bbbf35ed15100d4cbb1a" TargetMode="External"/><Relationship Id="rId7" Type="http://schemas.openxmlformats.org/officeDocument/2006/relationships/hyperlink" Target="https://github.com/Neo-Eyes-Gameboy-Geek/TeamProcrastinationProject/commit/5e5fc6b85e02bfa0664dbe281796ef8a482c4c3c" TargetMode="External"/><Relationship Id="rId8" Type="http://schemas.openxmlformats.org/officeDocument/2006/relationships/hyperlink" Target="https://github.com/Neo-Eyes-Gameboy-Geek/TeamProcrastinationProject/pulls?q=is%3Apr+is%3Aclosed" TargetMode="External"/><Relationship Id="rId31" Type="http://schemas.openxmlformats.org/officeDocument/2006/relationships/hyperlink" Target="https://github.com/Neo-Eyes-Gameboy-Geek/TeamProcrastinationProject/commit/9d404335e69209f6faf664b9d07dbcd69853696f" TargetMode="External"/><Relationship Id="rId30" Type="http://schemas.openxmlformats.org/officeDocument/2006/relationships/hyperlink" Target="https://github.com/Neo-Eyes-Gameboy-Geek/TeamProcrastinationProject/commit/36dc94cb9fc21e7ddd20d8bc5045f1507f736745" TargetMode="External"/><Relationship Id="rId11" Type="http://schemas.openxmlformats.org/officeDocument/2006/relationships/hyperlink" Target="https://github.com/Neo-Eyes-Gameboy-Geek/TeamProcrastinationProject/commit/3c67b13afce84139dd01658b7cfb7c73014c5cea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github.com/Neo-Eyes-Gameboy-Geek/TeamProcrastinationProject/pulls?q=is%3Apr+is%3Aclosed" TargetMode="External"/><Relationship Id="rId32" Type="http://schemas.openxmlformats.org/officeDocument/2006/relationships/hyperlink" Target="https://github.com/Neo-Eyes-Gameboy-Geek/TeamProcrastinationProject/commit/24053d7bf1835b5929a755d266ffda6832446700" TargetMode="External"/><Relationship Id="rId13" Type="http://schemas.openxmlformats.org/officeDocument/2006/relationships/hyperlink" Target="https://github.com/Neo-Eyes-Gameboy-Geek/TeamProcrastinationProject/commit/41ae7c612a18cb08945ecb2c456504f9fc96d8e8" TargetMode="External"/><Relationship Id="rId12" Type="http://schemas.openxmlformats.org/officeDocument/2006/relationships/hyperlink" Target="https://github.com/Neo-Eyes-Gameboy-Geek/TeamProcrastinationProject/commit/f4722e723493150cfa0339d9bc07a88039ffbabf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github.com/Neo-Eyes-Gameboy-Geek/TeamProcrastinationProject/pull/11" TargetMode="External"/><Relationship Id="rId14" Type="http://schemas.openxmlformats.org/officeDocument/2006/relationships/hyperlink" Target="https://github.com/Neo-Eyes-Gameboy-Geek/TeamProcrastinationProject/commit/ee7bd8b8403fda01e7c739dd6832410f00a43795" TargetMode="External"/><Relationship Id="rId17" Type="http://schemas.openxmlformats.org/officeDocument/2006/relationships/hyperlink" Target="https://github.com/Neo-Eyes-Gameboy-Geek/TeamProcrastinationProject/pull/9" TargetMode="External"/><Relationship Id="rId16" Type="http://schemas.openxmlformats.org/officeDocument/2006/relationships/hyperlink" Target="https://github.com/Neo-Eyes-Gameboy-Geek/TeamProcrastinationProject/pull/10" TargetMode="External"/><Relationship Id="rId19" Type="http://schemas.openxmlformats.org/officeDocument/2006/relationships/hyperlink" Target="https://github.com/Neo-Eyes-Gameboy-Geek/TeamProcrastinationProject/pull/7" TargetMode="External"/><Relationship Id="rId18" Type="http://schemas.openxmlformats.org/officeDocument/2006/relationships/hyperlink" Target="https://github.com/Neo-Eyes-Gameboy-Geek/TeamProcrastinationProject/pull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