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5A67A" w14:textId="77777777" w:rsidR="004D571F" w:rsidRDefault="004D571F">
      <w:pPr>
        <w:spacing w:before="2000"/>
        <w:rPr>
          <w:rFonts w:ascii="Times New Roman" w:hAnsi="Times New Roman" w:cs="Times New Roman"/>
        </w:rPr>
      </w:pPr>
    </w:p>
    <w:p w14:paraId="20B74C08" w14:textId="77777777" w:rsidR="00CA6D0D" w:rsidRPr="002A0C3C" w:rsidRDefault="00CA6D0D">
      <w:pPr>
        <w:spacing w:before="2000"/>
        <w:rPr>
          <w:rFonts w:ascii="Times New Roman" w:hAnsi="Times New Roman" w:cs="Times New Roman"/>
        </w:rPr>
      </w:pPr>
    </w:p>
    <w:p w14:paraId="46005EA0" w14:textId="77777777" w:rsidR="004D571F" w:rsidRPr="002A0C3C" w:rsidRDefault="00000000">
      <w:pPr>
        <w:spacing w:after="100"/>
        <w:jc w:val="center"/>
        <w:rPr>
          <w:rFonts w:ascii="Times New Roman" w:hAnsi="Times New Roman" w:cs="Times New Roman"/>
        </w:rPr>
      </w:pPr>
      <w:r w:rsidRPr="002A0C3C">
        <w:rPr>
          <w:rFonts w:ascii="Times New Roman" w:hAnsi="Times New Roman" w:cs="Times New Roman"/>
          <w:b/>
          <w:bCs/>
          <w:color w:val="1F3864"/>
          <w:sz w:val="56"/>
          <w:szCs w:val="56"/>
        </w:rPr>
        <w:t>PROJECT CRYGAN</w:t>
      </w:r>
    </w:p>
    <w:p w14:paraId="173B04D5" w14:textId="77777777" w:rsidR="004D571F" w:rsidRPr="002A0C3C" w:rsidRDefault="00000000">
      <w:pPr>
        <w:spacing w:after="600"/>
        <w:jc w:val="center"/>
        <w:rPr>
          <w:rFonts w:ascii="Times New Roman" w:hAnsi="Times New Roman" w:cs="Times New Roman"/>
        </w:rPr>
      </w:pPr>
      <w:r w:rsidRPr="002A0C3C">
        <w:rPr>
          <w:rFonts w:ascii="Times New Roman" w:hAnsi="Times New Roman" w:cs="Times New Roman"/>
          <w:color w:val="2E5395"/>
          <w:sz w:val="28"/>
          <w:szCs w:val="28"/>
        </w:rPr>
        <w:t>A Cryptographic Framework for Tamper-Evident Video Evidence Recording and Verification</w:t>
      </w:r>
    </w:p>
    <w:p w14:paraId="65D924F4" w14:textId="77777777" w:rsidR="004D571F" w:rsidRPr="002A0C3C" w:rsidRDefault="004D571F">
      <w:pPr>
        <w:spacing w:before="1400"/>
        <w:rPr>
          <w:rFonts w:ascii="Times New Roman" w:hAnsi="Times New Roman" w:cs="Times New Roman"/>
        </w:rPr>
      </w:pPr>
    </w:p>
    <w:p w14:paraId="566B82D3" w14:textId="77777777" w:rsidR="004D571F" w:rsidRPr="002A0C3C" w:rsidRDefault="00000000">
      <w:pPr>
        <w:spacing w:after="60"/>
        <w:jc w:val="center"/>
        <w:rPr>
          <w:rFonts w:ascii="Times New Roman" w:hAnsi="Times New Roman" w:cs="Times New Roman"/>
        </w:rPr>
      </w:pPr>
      <w:r w:rsidRPr="002A0C3C">
        <w:rPr>
          <w:rFonts w:ascii="Times New Roman" w:hAnsi="Times New Roman" w:cs="Times New Roman"/>
          <w:color w:val="595959"/>
        </w:rPr>
        <w:t>Submitted by</w:t>
      </w:r>
    </w:p>
    <w:p w14:paraId="7586BEDA" w14:textId="77777777" w:rsidR="004D571F" w:rsidRPr="002A0C3C" w:rsidRDefault="00000000">
      <w:pPr>
        <w:spacing w:after="20"/>
        <w:jc w:val="center"/>
        <w:rPr>
          <w:rFonts w:ascii="Times New Roman" w:hAnsi="Times New Roman" w:cs="Times New Roman"/>
        </w:rPr>
      </w:pPr>
      <w:r w:rsidRPr="002A0C3C">
        <w:rPr>
          <w:rFonts w:ascii="Times New Roman" w:hAnsi="Times New Roman" w:cs="Times New Roman"/>
          <w:b/>
          <w:bCs/>
          <w:sz w:val="26"/>
          <w:szCs w:val="26"/>
        </w:rPr>
        <w:t>S VINAY NARASIMHA</w:t>
      </w:r>
    </w:p>
    <w:p w14:paraId="4D54A81B" w14:textId="77777777" w:rsidR="004D571F" w:rsidRPr="002A0C3C" w:rsidRDefault="00000000">
      <w:pPr>
        <w:spacing w:after="20"/>
        <w:jc w:val="center"/>
        <w:rPr>
          <w:rFonts w:ascii="Times New Roman" w:hAnsi="Times New Roman" w:cs="Times New Roman"/>
        </w:rPr>
      </w:pPr>
      <w:r w:rsidRPr="002A0C3C">
        <w:rPr>
          <w:rFonts w:ascii="Times New Roman" w:hAnsi="Times New Roman" w:cs="Times New Roman"/>
          <w:b/>
          <w:bCs/>
          <w:sz w:val="26"/>
          <w:szCs w:val="26"/>
        </w:rPr>
        <w:t>R HEMANTH KUMAR</w:t>
      </w:r>
    </w:p>
    <w:p w14:paraId="4E39D467" w14:textId="77777777" w:rsidR="00CA6D0D" w:rsidRPr="002A0C3C" w:rsidRDefault="00CA6D0D">
      <w:pPr>
        <w:spacing w:before="1600"/>
        <w:rPr>
          <w:rFonts w:ascii="Times New Roman" w:hAnsi="Times New Roman" w:cs="Times New Roman"/>
        </w:rPr>
      </w:pPr>
    </w:p>
    <w:p w14:paraId="034DB964" w14:textId="77777777" w:rsidR="004D571F" w:rsidRPr="002A0C3C" w:rsidRDefault="00000000">
      <w:pPr>
        <w:jc w:val="center"/>
        <w:rPr>
          <w:rFonts w:ascii="Times New Roman" w:hAnsi="Times New Roman" w:cs="Times New Roman"/>
        </w:rPr>
      </w:pPr>
      <w:r w:rsidRPr="002A0C3C">
        <w:rPr>
          <w:rFonts w:ascii="Times New Roman" w:hAnsi="Times New Roman" w:cs="Times New Roman"/>
          <w:color w:val="595959"/>
          <w:sz w:val="20"/>
          <w:szCs w:val="20"/>
        </w:rPr>
        <w:t>Version 1.0</w:t>
      </w:r>
    </w:p>
    <w:p w14:paraId="57CDF357" w14:textId="77777777" w:rsidR="004D571F" w:rsidRPr="002A0C3C" w:rsidRDefault="00000000">
      <w:pPr>
        <w:jc w:val="center"/>
        <w:rPr>
          <w:rFonts w:ascii="Times New Roman" w:hAnsi="Times New Roman" w:cs="Times New Roman"/>
        </w:rPr>
      </w:pPr>
      <w:r w:rsidRPr="002A0C3C">
        <w:rPr>
          <w:rFonts w:ascii="Times New Roman" w:hAnsi="Times New Roman" w:cs="Times New Roman"/>
          <w:color w:val="595959"/>
          <w:sz w:val="20"/>
          <w:szCs w:val="20"/>
        </w:rPr>
        <w:t>July 2026</w:t>
      </w:r>
    </w:p>
    <w:p w14:paraId="15779E69" w14:textId="73B4494A" w:rsidR="004D571F" w:rsidRPr="002A0C3C" w:rsidRDefault="00000000" w:rsidP="002A0C3C">
      <w:pPr>
        <w:rPr>
          <w:rFonts w:ascii="Times New Roman" w:hAnsi="Times New Roman" w:cs="Times New Roman"/>
        </w:rPr>
      </w:pPr>
      <w:r w:rsidRPr="002A0C3C">
        <w:rPr>
          <w:rFonts w:ascii="Times New Roman" w:hAnsi="Times New Roman" w:cs="Times New Roman"/>
        </w:rPr>
        <w:br w:type="page"/>
      </w:r>
      <w:bookmarkStart w:id="0" w:name="__RefHeading___Toc647_2300463880"/>
      <w:bookmarkEnd w:id="0"/>
      <w:r w:rsidRPr="002A0C3C">
        <w:rPr>
          <w:rFonts w:ascii="Times New Roman" w:hAnsi="Times New Roman" w:cs="Times New Roman"/>
        </w:rPr>
        <w:lastRenderedPageBreak/>
        <w:t>Table of Contents</w:t>
      </w:r>
    </w:p>
    <w:sdt>
      <w:sdtPr>
        <w:rPr>
          <w:rFonts w:ascii="Times New Roman" w:hAnsi="Times New Roman" w:cs="Times New Roman"/>
        </w:rPr>
        <w:id w:val="1304506182"/>
        <w:docPartObj>
          <w:docPartGallery w:val="Table of Contents"/>
          <w:docPartUnique/>
        </w:docPartObj>
      </w:sdtPr>
      <w:sdtContent>
        <w:p w14:paraId="2904E342" w14:textId="77777777" w:rsidR="004D571F" w:rsidRPr="002A0C3C" w:rsidRDefault="00000000">
          <w:pPr>
            <w:pStyle w:val="TOC1"/>
            <w:tabs>
              <w:tab w:val="clear" w:pos="9026"/>
              <w:tab w:val="right" w:leader="dot" w:pos="9025"/>
            </w:tabs>
            <w:rPr>
              <w:rFonts w:ascii="Times New Roman" w:hAnsi="Times New Roman" w:cs="Times New Roman"/>
            </w:rPr>
          </w:pPr>
          <w:r w:rsidRPr="002A0C3C">
            <w:fldChar w:fldCharType="begin"/>
          </w:r>
          <w:r w:rsidRPr="002A0C3C">
            <w:rPr>
              <w:rStyle w:val="IndexLink"/>
              <w:rFonts w:ascii="Times New Roman" w:hAnsi="Times New Roman" w:cs="Times New Roman"/>
            </w:rPr>
            <w:instrText xml:space="preserve"> TOC \o "1-3" \h</w:instrText>
          </w:r>
          <w:r w:rsidRPr="002A0C3C">
            <w:rPr>
              <w:rStyle w:val="IndexLink"/>
              <w:rFonts w:ascii="Times New Roman" w:hAnsi="Times New Roman" w:cs="Times New Roman"/>
            </w:rPr>
            <w:fldChar w:fldCharType="separate"/>
          </w:r>
          <w:hyperlink w:anchor="__RefHeading___Toc647_2300463880">
            <w:r w:rsidR="004D571F" w:rsidRPr="002A0C3C">
              <w:rPr>
                <w:rStyle w:val="IndexLink"/>
                <w:rFonts w:ascii="Times New Roman" w:hAnsi="Times New Roman" w:cs="Times New Roman"/>
              </w:rPr>
              <w:t>Table of Contents</w:t>
            </w:r>
            <w:r w:rsidR="004D571F" w:rsidRPr="002A0C3C">
              <w:rPr>
                <w:rStyle w:val="IndexLink"/>
                <w:rFonts w:ascii="Times New Roman" w:hAnsi="Times New Roman" w:cs="Times New Roman"/>
              </w:rPr>
              <w:tab/>
              <w:t>2</w:t>
            </w:r>
          </w:hyperlink>
        </w:p>
        <w:p w14:paraId="3B8F2EE6" w14:textId="77777777" w:rsidR="004D571F" w:rsidRPr="002A0C3C" w:rsidRDefault="004D571F">
          <w:pPr>
            <w:pStyle w:val="TOC1"/>
            <w:tabs>
              <w:tab w:val="clear" w:pos="9026"/>
              <w:tab w:val="right" w:leader="dot" w:pos="9025"/>
            </w:tabs>
            <w:rPr>
              <w:rFonts w:ascii="Times New Roman" w:hAnsi="Times New Roman" w:cs="Times New Roman"/>
            </w:rPr>
          </w:pPr>
          <w:hyperlink w:anchor="__RefHeading___Toc649_2300463880">
            <w:r w:rsidRPr="002A0C3C">
              <w:rPr>
                <w:rStyle w:val="IndexLink"/>
                <w:rFonts w:ascii="Times New Roman" w:hAnsi="Times New Roman" w:cs="Times New Roman"/>
              </w:rPr>
              <w:t>1. Executive Summary</w:t>
            </w:r>
            <w:r w:rsidRPr="002A0C3C">
              <w:rPr>
                <w:rStyle w:val="IndexLink"/>
                <w:rFonts w:ascii="Times New Roman" w:hAnsi="Times New Roman" w:cs="Times New Roman"/>
              </w:rPr>
              <w:tab/>
              <w:t>4</w:t>
            </w:r>
          </w:hyperlink>
        </w:p>
        <w:p w14:paraId="7F06F1D0" w14:textId="77777777" w:rsidR="004D571F" w:rsidRPr="002A0C3C" w:rsidRDefault="004D571F">
          <w:pPr>
            <w:pStyle w:val="TOC1"/>
            <w:tabs>
              <w:tab w:val="clear" w:pos="9026"/>
              <w:tab w:val="right" w:leader="dot" w:pos="9025"/>
            </w:tabs>
            <w:rPr>
              <w:rFonts w:ascii="Times New Roman" w:hAnsi="Times New Roman" w:cs="Times New Roman"/>
            </w:rPr>
          </w:pPr>
          <w:hyperlink w:anchor="__RefHeading___Toc651_2300463880">
            <w:r w:rsidRPr="002A0C3C">
              <w:rPr>
                <w:rStyle w:val="IndexLink"/>
                <w:rFonts w:ascii="Times New Roman" w:hAnsi="Times New Roman" w:cs="Times New Roman"/>
              </w:rPr>
              <w:t>2. Introduction</w:t>
            </w:r>
            <w:r w:rsidRPr="002A0C3C">
              <w:rPr>
                <w:rStyle w:val="IndexLink"/>
                <w:rFonts w:ascii="Times New Roman" w:hAnsi="Times New Roman" w:cs="Times New Roman"/>
              </w:rPr>
              <w:tab/>
              <w:t>5</w:t>
            </w:r>
          </w:hyperlink>
        </w:p>
        <w:p w14:paraId="4877A49C"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653_2300463880">
            <w:r w:rsidRPr="002A0C3C">
              <w:rPr>
                <w:rStyle w:val="IndexLink"/>
                <w:rFonts w:ascii="Times New Roman" w:hAnsi="Times New Roman" w:cs="Times New Roman"/>
              </w:rPr>
              <w:t>2.1 Background and Motivation</w:t>
            </w:r>
            <w:r w:rsidRPr="002A0C3C">
              <w:rPr>
                <w:rStyle w:val="IndexLink"/>
                <w:rFonts w:ascii="Times New Roman" w:hAnsi="Times New Roman" w:cs="Times New Roman"/>
              </w:rPr>
              <w:tab/>
              <w:t>5</w:t>
            </w:r>
          </w:hyperlink>
        </w:p>
        <w:p w14:paraId="30F2CBD1"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655_2300463880">
            <w:r w:rsidRPr="002A0C3C">
              <w:rPr>
                <w:rStyle w:val="IndexLink"/>
                <w:rFonts w:ascii="Times New Roman" w:hAnsi="Times New Roman" w:cs="Times New Roman"/>
              </w:rPr>
              <w:t>2.2 Objectives</w:t>
            </w:r>
            <w:r w:rsidRPr="002A0C3C">
              <w:rPr>
                <w:rStyle w:val="IndexLink"/>
                <w:rFonts w:ascii="Times New Roman" w:hAnsi="Times New Roman" w:cs="Times New Roman"/>
              </w:rPr>
              <w:tab/>
              <w:t>5</w:t>
            </w:r>
          </w:hyperlink>
        </w:p>
        <w:p w14:paraId="6D81CDEA"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657_2300463880">
            <w:r w:rsidRPr="002A0C3C">
              <w:rPr>
                <w:rStyle w:val="IndexLink"/>
                <w:rFonts w:ascii="Times New Roman" w:hAnsi="Times New Roman" w:cs="Times New Roman"/>
              </w:rPr>
              <w:t>2.3 Scope</w:t>
            </w:r>
            <w:r w:rsidRPr="002A0C3C">
              <w:rPr>
                <w:rStyle w:val="IndexLink"/>
                <w:rFonts w:ascii="Times New Roman" w:hAnsi="Times New Roman" w:cs="Times New Roman"/>
              </w:rPr>
              <w:tab/>
              <w:t>5</w:t>
            </w:r>
          </w:hyperlink>
        </w:p>
        <w:p w14:paraId="27C584AB" w14:textId="77777777" w:rsidR="004D571F" w:rsidRPr="002A0C3C" w:rsidRDefault="004D571F">
          <w:pPr>
            <w:pStyle w:val="TOC1"/>
            <w:tabs>
              <w:tab w:val="clear" w:pos="9026"/>
              <w:tab w:val="right" w:leader="dot" w:pos="9025"/>
            </w:tabs>
            <w:rPr>
              <w:rFonts w:ascii="Times New Roman" w:hAnsi="Times New Roman" w:cs="Times New Roman"/>
            </w:rPr>
          </w:pPr>
          <w:hyperlink w:anchor="__RefHeading___Toc659_2300463880">
            <w:r w:rsidRPr="002A0C3C">
              <w:rPr>
                <w:rStyle w:val="IndexLink"/>
                <w:rFonts w:ascii="Times New Roman" w:hAnsi="Times New Roman" w:cs="Times New Roman"/>
              </w:rPr>
              <w:t>3. System Architecture Overview</w:t>
            </w:r>
            <w:r w:rsidRPr="002A0C3C">
              <w:rPr>
                <w:rStyle w:val="IndexLink"/>
                <w:rFonts w:ascii="Times New Roman" w:hAnsi="Times New Roman" w:cs="Times New Roman"/>
              </w:rPr>
              <w:tab/>
              <w:t>6</w:t>
            </w:r>
          </w:hyperlink>
        </w:p>
        <w:p w14:paraId="5F7F54EF"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661_2300463880">
            <w:r w:rsidRPr="002A0C3C">
              <w:rPr>
                <w:rStyle w:val="IndexLink"/>
                <w:rFonts w:ascii="Times New Roman" w:hAnsi="Times New Roman" w:cs="Times New Roman"/>
              </w:rPr>
              <w:t>3.1 Project Structure</w:t>
            </w:r>
            <w:r w:rsidRPr="002A0C3C">
              <w:rPr>
                <w:rStyle w:val="IndexLink"/>
                <w:rFonts w:ascii="Times New Roman" w:hAnsi="Times New Roman" w:cs="Times New Roman"/>
              </w:rPr>
              <w:tab/>
              <w:t>6</w:t>
            </w:r>
          </w:hyperlink>
        </w:p>
        <w:p w14:paraId="32EA333C"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663_2300463880">
            <w:r w:rsidRPr="002A0C3C">
              <w:rPr>
                <w:rStyle w:val="IndexLink"/>
                <w:rFonts w:ascii="Times New Roman" w:hAnsi="Times New Roman" w:cs="Times New Roman"/>
              </w:rPr>
              <w:t>3.2 High-Level Data Flow</w:t>
            </w:r>
            <w:r w:rsidRPr="002A0C3C">
              <w:rPr>
                <w:rStyle w:val="IndexLink"/>
                <w:rFonts w:ascii="Times New Roman" w:hAnsi="Times New Roman" w:cs="Times New Roman"/>
              </w:rPr>
              <w:tab/>
              <w:t>6</w:t>
            </w:r>
          </w:hyperlink>
        </w:p>
        <w:p w14:paraId="5DBC598A"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65_2300463880">
            <w:r w:rsidRPr="002A0C3C">
              <w:rPr>
                <w:rStyle w:val="IndexLink"/>
                <w:rFonts w:ascii="Times New Roman" w:hAnsi="Times New Roman" w:cs="Times New Roman"/>
              </w:rPr>
              <w:t>Recording Phase</w:t>
            </w:r>
            <w:r w:rsidRPr="002A0C3C">
              <w:rPr>
                <w:rStyle w:val="IndexLink"/>
                <w:rFonts w:ascii="Times New Roman" w:hAnsi="Times New Roman" w:cs="Times New Roman"/>
              </w:rPr>
              <w:tab/>
              <w:t>6</w:t>
            </w:r>
          </w:hyperlink>
        </w:p>
        <w:p w14:paraId="1DC3EDAF"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67_2300463880">
            <w:r w:rsidRPr="002A0C3C">
              <w:rPr>
                <w:rStyle w:val="IndexLink"/>
                <w:rFonts w:ascii="Times New Roman" w:hAnsi="Times New Roman" w:cs="Times New Roman"/>
              </w:rPr>
              <w:t>Verification Phase</w:t>
            </w:r>
            <w:r w:rsidRPr="002A0C3C">
              <w:rPr>
                <w:rStyle w:val="IndexLink"/>
                <w:rFonts w:ascii="Times New Roman" w:hAnsi="Times New Roman" w:cs="Times New Roman"/>
              </w:rPr>
              <w:tab/>
              <w:t>6</w:t>
            </w:r>
          </w:hyperlink>
        </w:p>
        <w:p w14:paraId="0082114B" w14:textId="77777777" w:rsidR="004D571F" w:rsidRPr="002A0C3C" w:rsidRDefault="004D571F">
          <w:pPr>
            <w:pStyle w:val="TOC1"/>
            <w:tabs>
              <w:tab w:val="clear" w:pos="9026"/>
              <w:tab w:val="right" w:leader="dot" w:pos="9025"/>
            </w:tabs>
            <w:rPr>
              <w:rFonts w:ascii="Times New Roman" w:hAnsi="Times New Roman" w:cs="Times New Roman"/>
            </w:rPr>
          </w:pPr>
          <w:hyperlink w:anchor="__RefHeading___Toc669_2300463880">
            <w:r w:rsidRPr="002A0C3C">
              <w:rPr>
                <w:rStyle w:val="IndexLink"/>
                <w:rFonts w:ascii="Times New Roman" w:hAnsi="Times New Roman" w:cs="Times New Roman"/>
              </w:rPr>
              <w:t>4. Detailed Module Description</w:t>
            </w:r>
            <w:r w:rsidRPr="002A0C3C">
              <w:rPr>
                <w:rStyle w:val="IndexLink"/>
                <w:rFonts w:ascii="Times New Roman" w:hAnsi="Times New Roman" w:cs="Times New Roman"/>
              </w:rPr>
              <w:tab/>
              <w:t>8</w:t>
            </w:r>
          </w:hyperlink>
        </w:p>
        <w:p w14:paraId="18DE1F00"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671_2300463880">
            <w:r w:rsidRPr="002A0C3C">
              <w:rPr>
                <w:rStyle w:val="IndexLink"/>
                <w:rFonts w:ascii="Times New Roman" w:hAnsi="Times New Roman" w:cs="Times New Roman"/>
              </w:rPr>
              <w:t>4.1 config.py — Central Configuration</w:t>
            </w:r>
            <w:r w:rsidRPr="002A0C3C">
              <w:rPr>
                <w:rStyle w:val="IndexLink"/>
                <w:rFonts w:ascii="Times New Roman" w:hAnsi="Times New Roman" w:cs="Times New Roman"/>
              </w:rPr>
              <w:tab/>
              <w:t>8</w:t>
            </w:r>
          </w:hyperlink>
        </w:p>
        <w:p w14:paraId="1C57F1AF"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673_2300463880">
            <w:r w:rsidRPr="002A0C3C">
              <w:rPr>
                <w:rStyle w:val="IndexLink"/>
                <w:rFonts w:ascii="Times New Roman" w:hAnsi="Times New Roman" w:cs="Times New Roman"/>
              </w:rPr>
              <w:t>4.2 main.py — Application Bootstrap</w:t>
            </w:r>
            <w:r w:rsidRPr="002A0C3C">
              <w:rPr>
                <w:rStyle w:val="IndexLink"/>
                <w:rFonts w:ascii="Times New Roman" w:hAnsi="Times New Roman" w:cs="Times New Roman"/>
              </w:rPr>
              <w:tab/>
              <w:t>8</w:t>
            </w:r>
          </w:hyperlink>
        </w:p>
        <w:p w14:paraId="74DF8BC5"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675_2300463880">
            <w:r w:rsidRPr="002A0C3C">
              <w:rPr>
                <w:rStyle w:val="IndexLink"/>
                <w:rFonts w:ascii="Times New Roman" w:hAnsi="Times New Roman" w:cs="Times New Roman"/>
              </w:rPr>
              <w:t>4.3 crypto_core.py — Cryptography and Verification Engine</w:t>
            </w:r>
            <w:r w:rsidRPr="002A0C3C">
              <w:rPr>
                <w:rStyle w:val="IndexLink"/>
                <w:rFonts w:ascii="Times New Roman" w:hAnsi="Times New Roman" w:cs="Times New Roman"/>
              </w:rPr>
              <w:tab/>
              <w:t>8</w:t>
            </w:r>
          </w:hyperlink>
        </w:p>
        <w:p w14:paraId="3F01E7CF"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77_2300463880">
            <w:r w:rsidRPr="002A0C3C">
              <w:rPr>
                <w:rStyle w:val="IndexLink"/>
                <w:rFonts w:ascii="Times New Roman" w:hAnsi="Times New Roman" w:cs="Times New Roman"/>
              </w:rPr>
              <w:t>4.3.1 Key Management</w:t>
            </w:r>
            <w:r w:rsidRPr="002A0C3C">
              <w:rPr>
                <w:rStyle w:val="IndexLink"/>
                <w:rFonts w:ascii="Times New Roman" w:hAnsi="Times New Roman" w:cs="Times New Roman"/>
              </w:rPr>
              <w:tab/>
              <w:t>8</w:t>
            </w:r>
          </w:hyperlink>
        </w:p>
        <w:p w14:paraId="4726CD56"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79_2300463880">
            <w:r w:rsidRPr="002A0C3C">
              <w:rPr>
                <w:rStyle w:val="IndexLink"/>
                <w:rFonts w:ascii="Times New Roman" w:hAnsi="Times New Roman" w:cs="Times New Roman"/>
              </w:rPr>
              <w:t>4.3.2 Frame Hash Chain</w:t>
            </w:r>
            <w:r w:rsidRPr="002A0C3C">
              <w:rPr>
                <w:rStyle w:val="IndexLink"/>
                <w:rFonts w:ascii="Times New Roman" w:hAnsi="Times New Roman" w:cs="Times New Roman"/>
              </w:rPr>
              <w:tab/>
              <w:t>8</w:t>
            </w:r>
          </w:hyperlink>
        </w:p>
        <w:p w14:paraId="36A02D9D"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81_2300463880">
            <w:r w:rsidRPr="002A0C3C">
              <w:rPr>
                <w:rStyle w:val="IndexLink"/>
                <w:rFonts w:ascii="Times New Roman" w:hAnsi="Times New Roman" w:cs="Times New Roman"/>
              </w:rPr>
              <w:t>4.3.3 Merkle Tree Tamper Localization</w:t>
            </w:r>
            <w:r w:rsidRPr="002A0C3C">
              <w:rPr>
                <w:rStyle w:val="IndexLink"/>
                <w:rFonts w:ascii="Times New Roman" w:hAnsi="Times New Roman" w:cs="Times New Roman"/>
              </w:rPr>
              <w:tab/>
              <w:t>9</w:t>
            </w:r>
          </w:hyperlink>
        </w:p>
        <w:p w14:paraId="3A02C3EA"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83_2300463880">
            <w:r w:rsidRPr="002A0C3C">
              <w:rPr>
                <w:rStyle w:val="IndexLink"/>
                <w:rFonts w:ascii="Times New Roman" w:hAnsi="Times New Roman" w:cs="Times New Roman"/>
              </w:rPr>
              <w:t>4.3.4 Perceptual Hashing (dHash)</w:t>
            </w:r>
            <w:r w:rsidRPr="002A0C3C">
              <w:rPr>
                <w:rStyle w:val="IndexLink"/>
                <w:rFonts w:ascii="Times New Roman" w:hAnsi="Times New Roman" w:cs="Times New Roman"/>
              </w:rPr>
              <w:tab/>
              <w:t>9</w:t>
            </w:r>
          </w:hyperlink>
        </w:p>
        <w:p w14:paraId="1722C6B8"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85_2300463880">
            <w:r w:rsidRPr="002A0C3C">
              <w:rPr>
                <w:rStyle w:val="IndexLink"/>
                <w:rFonts w:ascii="Times New Roman" w:hAnsi="Times New Roman" w:cs="Times New Roman"/>
              </w:rPr>
              <w:t>4.3.5 RFC 3161 Trusted Timestamping</w:t>
            </w:r>
            <w:r w:rsidRPr="002A0C3C">
              <w:rPr>
                <w:rStyle w:val="IndexLink"/>
                <w:rFonts w:ascii="Times New Roman" w:hAnsi="Times New Roman" w:cs="Times New Roman"/>
              </w:rPr>
              <w:tab/>
              <w:t>9</w:t>
            </w:r>
          </w:hyperlink>
        </w:p>
        <w:p w14:paraId="2C2E4B19"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87_2300463880">
            <w:r w:rsidRPr="002A0C3C">
              <w:rPr>
                <w:rStyle w:val="IndexLink"/>
                <w:rFonts w:ascii="Times New Roman" w:hAnsi="Times New Roman" w:cs="Times New Roman"/>
              </w:rPr>
              <w:t>4.3.6 VerificationEngine</w:t>
            </w:r>
            <w:r w:rsidRPr="002A0C3C">
              <w:rPr>
                <w:rStyle w:val="IndexLink"/>
                <w:rFonts w:ascii="Times New Roman" w:hAnsi="Times New Roman" w:cs="Times New Roman"/>
              </w:rPr>
              <w:tab/>
              <w:t>9</w:t>
            </w:r>
          </w:hyperlink>
        </w:p>
        <w:p w14:paraId="0703D826"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689_2300463880">
            <w:r w:rsidRPr="002A0C3C">
              <w:rPr>
                <w:rStyle w:val="IndexLink"/>
                <w:rFonts w:ascii="Times New Roman" w:hAnsi="Times New Roman" w:cs="Times New Roman"/>
              </w:rPr>
              <w:t>4.4 evidence_storage.py — Evidence Packaging and Recovery</w:t>
            </w:r>
            <w:r w:rsidRPr="002A0C3C">
              <w:rPr>
                <w:rStyle w:val="IndexLink"/>
                <w:rFonts w:ascii="Times New Roman" w:hAnsi="Times New Roman" w:cs="Times New Roman"/>
              </w:rPr>
              <w:tab/>
              <w:t>9</w:t>
            </w:r>
          </w:hyperlink>
        </w:p>
        <w:p w14:paraId="3987EA05"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91_2300463880">
            <w:r w:rsidRPr="002A0C3C">
              <w:rPr>
                <w:rStyle w:val="IndexLink"/>
                <w:rFonts w:ascii="Times New Roman" w:hAnsi="Times New Roman" w:cs="Times New Roman"/>
              </w:rPr>
              <w:t>4.4.1 Tail-Appended Embedding</w:t>
            </w:r>
            <w:r w:rsidRPr="002A0C3C">
              <w:rPr>
                <w:rStyle w:val="IndexLink"/>
                <w:rFonts w:ascii="Times New Roman" w:hAnsi="Times New Roman" w:cs="Times New Roman"/>
              </w:rPr>
              <w:tab/>
              <w:t>9</w:t>
            </w:r>
          </w:hyperlink>
        </w:p>
        <w:p w14:paraId="2E298ED8"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93_2300463880">
            <w:r w:rsidRPr="002A0C3C">
              <w:rPr>
                <w:rStyle w:val="IndexLink"/>
                <w:rFonts w:ascii="Times New Roman" w:hAnsi="Times New Roman" w:cs="Times New Roman"/>
              </w:rPr>
              <w:t>4.4.2 Companion .crygan Package</w:t>
            </w:r>
            <w:r w:rsidRPr="002A0C3C">
              <w:rPr>
                <w:rStyle w:val="IndexLink"/>
                <w:rFonts w:ascii="Times New Roman" w:hAnsi="Times New Roman" w:cs="Times New Roman"/>
              </w:rPr>
              <w:tab/>
              <w:t>10</w:t>
            </w:r>
          </w:hyperlink>
        </w:p>
        <w:p w14:paraId="0B59C3D2"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95_2300463880">
            <w:r w:rsidRPr="002A0C3C">
              <w:rPr>
                <w:rStyle w:val="IndexLink"/>
                <w:rFonts w:ascii="Times New Roman" w:hAnsi="Times New Roman" w:cs="Times New Roman"/>
              </w:rPr>
              <w:t>4.4.3 LSB Steganographic Reference Frame</w:t>
            </w:r>
            <w:r w:rsidRPr="002A0C3C">
              <w:rPr>
                <w:rStyle w:val="IndexLink"/>
                <w:rFonts w:ascii="Times New Roman" w:hAnsi="Times New Roman" w:cs="Times New Roman"/>
              </w:rPr>
              <w:tab/>
              <w:t>10</w:t>
            </w:r>
          </w:hyperlink>
        </w:p>
        <w:p w14:paraId="0DBA107B"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97_2300463880">
            <w:r w:rsidRPr="002A0C3C">
              <w:rPr>
                <w:rStyle w:val="IndexLink"/>
                <w:rFonts w:ascii="Times New Roman" w:hAnsi="Times New Roman" w:cs="Times New Roman"/>
              </w:rPr>
              <w:t>4.4.4 Reed–Solomon Erasure-Coded Chunk Frames</w:t>
            </w:r>
            <w:r w:rsidRPr="002A0C3C">
              <w:rPr>
                <w:rStyle w:val="IndexLink"/>
                <w:rFonts w:ascii="Times New Roman" w:hAnsi="Times New Roman" w:cs="Times New Roman"/>
              </w:rPr>
              <w:tab/>
              <w:t>10</w:t>
            </w:r>
          </w:hyperlink>
        </w:p>
        <w:p w14:paraId="3616F336"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699_2300463880">
            <w:r w:rsidRPr="002A0C3C">
              <w:rPr>
                <w:rStyle w:val="IndexLink"/>
                <w:rFonts w:ascii="Times New Roman" w:hAnsi="Times New Roman" w:cs="Times New Roman"/>
              </w:rPr>
              <w:t>4.4.5 Local Perceptual-Hash Registry</w:t>
            </w:r>
            <w:r w:rsidRPr="002A0C3C">
              <w:rPr>
                <w:rStyle w:val="IndexLink"/>
                <w:rFonts w:ascii="Times New Roman" w:hAnsi="Times New Roman" w:cs="Times New Roman"/>
              </w:rPr>
              <w:tab/>
              <w:t>10</w:t>
            </w:r>
          </w:hyperlink>
        </w:p>
        <w:p w14:paraId="297D1EC2"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01_2300463880">
            <w:r w:rsidRPr="002A0C3C">
              <w:rPr>
                <w:rStyle w:val="IndexLink"/>
                <w:rFonts w:ascii="Times New Roman" w:hAnsi="Times New Roman" w:cs="Times New Roman"/>
              </w:rPr>
              <w:t>4.4.6 Evidence-ID-Based Discovery</w:t>
            </w:r>
            <w:r w:rsidRPr="002A0C3C">
              <w:rPr>
                <w:rStyle w:val="IndexLink"/>
                <w:rFonts w:ascii="Times New Roman" w:hAnsi="Times New Roman" w:cs="Times New Roman"/>
              </w:rPr>
              <w:tab/>
              <w:t>10</w:t>
            </w:r>
          </w:hyperlink>
        </w:p>
        <w:p w14:paraId="4011BE89"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03_2300463880">
            <w:r w:rsidRPr="002A0C3C">
              <w:rPr>
                <w:rStyle w:val="IndexLink"/>
                <w:rFonts w:ascii="Times New Roman" w:hAnsi="Times New Roman" w:cs="Times New Roman"/>
              </w:rPr>
              <w:t>4.4.7 Evidence Export Bundling</w:t>
            </w:r>
            <w:r w:rsidRPr="002A0C3C">
              <w:rPr>
                <w:rStyle w:val="IndexLink"/>
                <w:rFonts w:ascii="Times New Roman" w:hAnsi="Times New Roman" w:cs="Times New Roman"/>
              </w:rPr>
              <w:tab/>
              <w:t>10</w:t>
            </w:r>
          </w:hyperlink>
        </w:p>
        <w:p w14:paraId="03C7613E"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05_2300463880">
            <w:r w:rsidRPr="002A0C3C">
              <w:rPr>
                <w:rStyle w:val="IndexLink"/>
                <w:rFonts w:ascii="Times New Roman" w:hAnsi="Times New Roman" w:cs="Times New Roman"/>
              </w:rPr>
              <w:t>4.5 project_UI.py — Application Logic and Interface</w:t>
            </w:r>
            <w:r w:rsidRPr="002A0C3C">
              <w:rPr>
                <w:rStyle w:val="IndexLink"/>
                <w:rFonts w:ascii="Times New Roman" w:hAnsi="Times New Roman" w:cs="Times New Roman"/>
              </w:rPr>
              <w:tab/>
              <w:t>11</w:t>
            </w:r>
          </w:hyperlink>
        </w:p>
        <w:p w14:paraId="12EA4857"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07_2300463880">
            <w:r w:rsidRPr="002A0C3C">
              <w:rPr>
                <w:rStyle w:val="IndexLink"/>
                <w:rFonts w:ascii="Times New Roman" w:hAnsi="Times New Roman" w:cs="Times New Roman"/>
              </w:rPr>
              <w:t>4.5.1 Theme Manager</w:t>
            </w:r>
            <w:r w:rsidRPr="002A0C3C">
              <w:rPr>
                <w:rStyle w:val="IndexLink"/>
                <w:rFonts w:ascii="Times New Roman" w:hAnsi="Times New Roman" w:cs="Times New Roman"/>
              </w:rPr>
              <w:tab/>
              <w:t>11</w:t>
            </w:r>
          </w:hyperlink>
        </w:p>
        <w:p w14:paraId="40E5E9A7"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09_2300463880">
            <w:r w:rsidRPr="002A0C3C">
              <w:rPr>
                <w:rStyle w:val="IndexLink"/>
                <w:rFonts w:ascii="Times New Roman" w:hAnsi="Times New Roman" w:cs="Times New Roman"/>
              </w:rPr>
              <w:t>4.5.2 Evidence Database</w:t>
            </w:r>
            <w:r w:rsidRPr="002A0C3C">
              <w:rPr>
                <w:rStyle w:val="IndexLink"/>
                <w:rFonts w:ascii="Times New Roman" w:hAnsi="Times New Roman" w:cs="Times New Roman"/>
              </w:rPr>
              <w:tab/>
              <w:t>11</w:t>
            </w:r>
          </w:hyperlink>
        </w:p>
        <w:p w14:paraId="4F418069"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11_2300463880">
            <w:r w:rsidRPr="002A0C3C">
              <w:rPr>
                <w:rStyle w:val="IndexLink"/>
                <w:rFonts w:ascii="Times New Roman" w:hAnsi="Times New Roman" w:cs="Times New Roman"/>
              </w:rPr>
              <w:t>4.5.3 Recorder</w:t>
            </w:r>
            <w:r w:rsidRPr="002A0C3C">
              <w:rPr>
                <w:rStyle w:val="IndexLink"/>
                <w:rFonts w:ascii="Times New Roman" w:hAnsi="Times New Roman" w:cs="Times New Roman"/>
              </w:rPr>
              <w:tab/>
              <w:t>11</w:t>
            </w:r>
          </w:hyperlink>
        </w:p>
        <w:p w14:paraId="1EE826B2"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13_2300463880">
            <w:r w:rsidRPr="002A0C3C">
              <w:rPr>
                <w:rStyle w:val="IndexLink"/>
                <w:rFonts w:ascii="Times New Roman" w:hAnsi="Times New Roman" w:cs="Times New Roman"/>
              </w:rPr>
              <w:t>4.5.4 Location Services</w:t>
            </w:r>
            <w:r w:rsidRPr="002A0C3C">
              <w:rPr>
                <w:rStyle w:val="IndexLink"/>
                <w:rFonts w:ascii="Times New Roman" w:hAnsi="Times New Roman" w:cs="Times New Roman"/>
              </w:rPr>
              <w:tab/>
              <w:t>11</w:t>
            </w:r>
          </w:hyperlink>
        </w:p>
        <w:p w14:paraId="4B213961"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15_2300463880">
            <w:r w:rsidRPr="002A0C3C">
              <w:rPr>
                <w:rStyle w:val="IndexLink"/>
                <w:rFonts w:ascii="Times New Roman" w:hAnsi="Times New Roman" w:cs="Times New Roman"/>
              </w:rPr>
              <w:t>4.5.5 Application Screens</w:t>
            </w:r>
            <w:r w:rsidRPr="002A0C3C">
              <w:rPr>
                <w:rStyle w:val="IndexLink"/>
                <w:rFonts w:ascii="Times New Roman" w:hAnsi="Times New Roman" w:cs="Times New Roman"/>
              </w:rPr>
              <w:tab/>
              <w:t>11</w:t>
            </w:r>
          </w:hyperlink>
        </w:p>
        <w:p w14:paraId="54A3195A" w14:textId="77777777" w:rsidR="004D571F" w:rsidRPr="002A0C3C" w:rsidRDefault="004D571F">
          <w:pPr>
            <w:pStyle w:val="TOC1"/>
            <w:tabs>
              <w:tab w:val="clear" w:pos="9026"/>
              <w:tab w:val="right" w:leader="dot" w:pos="9025"/>
            </w:tabs>
            <w:rPr>
              <w:rFonts w:ascii="Times New Roman" w:hAnsi="Times New Roman" w:cs="Times New Roman"/>
            </w:rPr>
          </w:pPr>
          <w:hyperlink w:anchor="__RefHeading___Toc717_2300463880">
            <w:r w:rsidRPr="002A0C3C">
              <w:rPr>
                <w:rStyle w:val="IndexLink"/>
                <w:rFonts w:ascii="Times New Roman" w:hAnsi="Times New Roman" w:cs="Times New Roman"/>
              </w:rPr>
              <w:t>5. Cryptographic and Security Design</w:t>
            </w:r>
            <w:r w:rsidRPr="002A0C3C">
              <w:rPr>
                <w:rStyle w:val="IndexLink"/>
                <w:rFonts w:ascii="Times New Roman" w:hAnsi="Times New Roman" w:cs="Times New Roman"/>
              </w:rPr>
              <w:tab/>
              <w:t>12</w:t>
            </w:r>
          </w:hyperlink>
        </w:p>
        <w:p w14:paraId="101066BE"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19_2300463880">
            <w:r w:rsidRPr="002A0C3C">
              <w:rPr>
                <w:rStyle w:val="IndexLink"/>
                <w:rFonts w:ascii="Times New Roman" w:hAnsi="Times New Roman" w:cs="Times New Roman"/>
              </w:rPr>
              <w:t>5.1 What This System Proves, and What It Does Not</w:t>
            </w:r>
            <w:r w:rsidRPr="002A0C3C">
              <w:rPr>
                <w:rStyle w:val="IndexLink"/>
                <w:rFonts w:ascii="Times New Roman" w:hAnsi="Times New Roman" w:cs="Times New Roman"/>
              </w:rPr>
              <w:tab/>
              <w:t>12</w:t>
            </w:r>
          </w:hyperlink>
        </w:p>
        <w:p w14:paraId="604240B7"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21_2300463880">
            <w:r w:rsidRPr="002A0C3C">
              <w:rPr>
                <w:rStyle w:val="IndexLink"/>
                <w:rFonts w:ascii="Times New Roman" w:hAnsi="Times New Roman" w:cs="Times New Roman"/>
              </w:rPr>
              <w:t>5.2 Cryptographic Primitives Used</w:t>
            </w:r>
            <w:r w:rsidRPr="002A0C3C">
              <w:rPr>
                <w:rStyle w:val="IndexLink"/>
                <w:rFonts w:ascii="Times New Roman" w:hAnsi="Times New Roman" w:cs="Times New Roman"/>
              </w:rPr>
              <w:tab/>
              <w:t>12</w:t>
            </w:r>
          </w:hyperlink>
        </w:p>
        <w:p w14:paraId="68B9A770"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23_2300463880">
            <w:r w:rsidRPr="002A0C3C">
              <w:rPr>
                <w:rStyle w:val="IndexLink"/>
                <w:rFonts w:ascii="Times New Roman" w:hAnsi="Times New Roman" w:cs="Times New Roman"/>
              </w:rPr>
              <w:t>5.3 Known Limitations</w:t>
            </w:r>
            <w:r w:rsidRPr="002A0C3C">
              <w:rPr>
                <w:rStyle w:val="IndexLink"/>
                <w:rFonts w:ascii="Times New Roman" w:hAnsi="Times New Roman" w:cs="Times New Roman"/>
              </w:rPr>
              <w:tab/>
              <w:t>12</w:t>
            </w:r>
          </w:hyperlink>
        </w:p>
        <w:p w14:paraId="3559504D" w14:textId="77777777" w:rsidR="004D571F" w:rsidRPr="002A0C3C" w:rsidRDefault="004D571F">
          <w:pPr>
            <w:pStyle w:val="TOC1"/>
            <w:tabs>
              <w:tab w:val="clear" w:pos="9026"/>
              <w:tab w:val="right" w:leader="dot" w:pos="9025"/>
            </w:tabs>
            <w:rPr>
              <w:rFonts w:ascii="Times New Roman" w:hAnsi="Times New Roman" w:cs="Times New Roman"/>
            </w:rPr>
          </w:pPr>
          <w:hyperlink w:anchor="__RefHeading___Toc725_2300463880">
            <w:r w:rsidRPr="002A0C3C">
              <w:rPr>
                <w:rStyle w:val="IndexLink"/>
                <w:rFonts w:ascii="Times New Roman" w:hAnsi="Times New Roman" w:cs="Times New Roman"/>
              </w:rPr>
              <w:t>6. Testing and Evaluation</w:t>
            </w:r>
            <w:r w:rsidRPr="002A0C3C">
              <w:rPr>
                <w:rStyle w:val="IndexLink"/>
                <w:rFonts w:ascii="Times New Roman" w:hAnsi="Times New Roman" w:cs="Times New Roman"/>
              </w:rPr>
              <w:tab/>
              <w:t>13</w:t>
            </w:r>
          </w:hyperlink>
        </w:p>
        <w:p w14:paraId="3E6A60EE"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27_2300463880">
            <w:r w:rsidRPr="002A0C3C">
              <w:rPr>
                <w:rStyle w:val="IndexLink"/>
                <w:rFonts w:ascii="Times New Roman" w:hAnsi="Times New Roman" w:cs="Times New Roman"/>
              </w:rPr>
              <w:t>6.1 Objective</w:t>
            </w:r>
            <w:r w:rsidRPr="002A0C3C">
              <w:rPr>
                <w:rStyle w:val="IndexLink"/>
                <w:rFonts w:ascii="Times New Roman" w:hAnsi="Times New Roman" w:cs="Times New Roman"/>
              </w:rPr>
              <w:tab/>
              <w:t>13</w:t>
            </w:r>
          </w:hyperlink>
        </w:p>
        <w:p w14:paraId="121564D4"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29_2300463880">
            <w:r w:rsidRPr="002A0C3C">
              <w:rPr>
                <w:rStyle w:val="IndexLink"/>
                <w:rFonts w:ascii="Times New Roman" w:hAnsi="Times New Roman" w:cs="Times New Roman"/>
              </w:rPr>
              <w:t>6.2 Test Case 1 — Original Video Verification</w:t>
            </w:r>
            <w:r w:rsidRPr="002A0C3C">
              <w:rPr>
                <w:rStyle w:val="IndexLink"/>
                <w:rFonts w:ascii="Times New Roman" w:hAnsi="Times New Roman" w:cs="Times New Roman"/>
              </w:rPr>
              <w:tab/>
              <w:t>13</w:t>
            </w:r>
          </w:hyperlink>
        </w:p>
        <w:p w14:paraId="59C9CEBD"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31_2300463880">
            <w:r w:rsidRPr="002A0C3C">
              <w:rPr>
                <w:rStyle w:val="IndexLink"/>
                <w:rFonts w:ascii="Times New Roman" w:hAnsi="Times New Roman" w:cs="Times New Roman"/>
              </w:rPr>
              <w:t>Procedure</w:t>
            </w:r>
            <w:r w:rsidRPr="002A0C3C">
              <w:rPr>
                <w:rStyle w:val="IndexLink"/>
                <w:rFonts w:ascii="Times New Roman" w:hAnsi="Times New Roman" w:cs="Times New Roman"/>
              </w:rPr>
              <w:tab/>
              <w:t>13</w:t>
            </w:r>
          </w:hyperlink>
        </w:p>
        <w:p w14:paraId="2E0D0B91"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33_2300463880">
            <w:r w:rsidRPr="002A0C3C">
              <w:rPr>
                <w:rStyle w:val="IndexLink"/>
                <w:rFonts w:ascii="Times New Roman" w:hAnsi="Times New Roman" w:cs="Times New Roman"/>
              </w:rPr>
              <w:t>Result</w:t>
            </w:r>
            <w:r w:rsidRPr="002A0C3C">
              <w:rPr>
                <w:rStyle w:val="IndexLink"/>
                <w:rFonts w:ascii="Times New Roman" w:hAnsi="Times New Roman" w:cs="Times New Roman"/>
              </w:rPr>
              <w:tab/>
              <w:t>13</w:t>
            </w:r>
          </w:hyperlink>
        </w:p>
        <w:p w14:paraId="45818A86"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35_2300463880">
            <w:r w:rsidRPr="002A0C3C">
              <w:rPr>
                <w:rStyle w:val="IndexLink"/>
                <w:rFonts w:ascii="Times New Roman" w:hAnsi="Times New Roman" w:cs="Times New Roman"/>
              </w:rPr>
              <w:t>6.3 Test Case 2 — Trimmed Video</w:t>
            </w:r>
            <w:r w:rsidRPr="002A0C3C">
              <w:rPr>
                <w:rStyle w:val="IndexLink"/>
                <w:rFonts w:ascii="Times New Roman" w:hAnsi="Times New Roman" w:cs="Times New Roman"/>
              </w:rPr>
              <w:tab/>
              <w:t>13</w:t>
            </w:r>
          </w:hyperlink>
        </w:p>
        <w:p w14:paraId="15AC1026"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37_2300463880">
            <w:r w:rsidRPr="002A0C3C">
              <w:rPr>
                <w:rStyle w:val="IndexLink"/>
                <w:rFonts w:ascii="Times New Roman" w:hAnsi="Times New Roman" w:cs="Times New Roman"/>
              </w:rPr>
              <w:t>Procedure</w:t>
            </w:r>
            <w:r w:rsidRPr="002A0C3C">
              <w:rPr>
                <w:rStyle w:val="IndexLink"/>
                <w:rFonts w:ascii="Times New Roman" w:hAnsi="Times New Roman" w:cs="Times New Roman"/>
              </w:rPr>
              <w:tab/>
              <w:t>13</w:t>
            </w:r>
          </w:hyperlink>
        </w:p>
        <w:p w14:paraId="04F430A4"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39_2300463880">
            <w:r w:rsidRPr="002A0C3C">
              <w:rPr>
                <w:rStyle w:val="IndexLink"/>
                <w:rFonts w:ascii="Times New Roman" w:hAnsi="Times New Roman" w:cs="Times New Roman"/>
              </w:rPr>
              <w:t>Result</w:t>
            </w:r>
            <w:r w:rsidRPr="002A0C3C">
              <w:rPr>
                <w:rStyle w:val="IndexLink"/>
                <w:rFonts w:ascii="Times New Roman" w:hAnsi="Times New Roman" w:cs="Times New Roman"/>
              </w:rPr>
              <w:tab/>
              <w:t>14</w:t>
            </w:r>
          </w:hyperlink>
        </w:p>
        <w:p w14:paraId="26FAA4D9"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41_2300463880">
            <w:r w:rsidRPr="002A0C3C">
              <w:rPr>
                <w:rStyle w:val="IndexLink"/>
                <w:rFonts w:ascii="Times New Roman" w:hAnsi="Times New Roman" w:cs="Times New Roman"/>
              </w:rPr>
              <w:t>Interpretation</w:t>
            </w:r>
            <w:r w:rsidRPr="002A0C3C">
              <w:rPr>
                <w:rStyle w:val="IndexLink"/>
                <w:rFonts w:ascii="Times New Roman" w:hAnsi="Times New Roman" w:cs="Times New Roman"/>
              </w:rPr>
              <w:tab/>
              <w:t>14</w:t>
            </w:r>
          </w:hyperlink>
        </w:p>
        <w:p w14:paraId="7892E52E"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43_2300463880">
            <w:r w:rsidRPr="002A0C3C">
              <w:rPr>
                <w:rStyle w:val="IndexLink"/>
                <w:rFonts w:ascii="Times New Roman" w:hAnsi="Times New Roman" w:cs="Times New Roman"/>
              </w:rPr>
              <w:t>6.4 Test Case 3 — Exposure and Saturation Editing</w:t>
            </w:r>
            <w:r w:rsidRPr="002A0C3C">
              <w:rPr>
                <w:rStyle w:val="IndexLink"/>
                <w:rFonts w:ascii="Times New Roman" w:hAnsi="Times New Roman" w:cs="Times New Roman"/>
              </w:rPr>
              <w:tab/>
              <w:t>14</w:t>
            </w:r>
          </w:hyperlink>
        </w:p>
        <w:p w14:paraId="366F1970"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45_2300463880">
            <w:r w:rsidRPr="002A0C3C">
              <w:rPr>
                <w:rStyle w:val="IndexLink"/>
                <w:rFonts w:ascii="Times New Roman" w:hAnsi="Times New Roman" w:cs="Times New Roman"/>
              </w:rPr>
              <w:t>Procedure</w:t>
            </w:r>
            <w:r w:rsidRPr="002A0C3C">
              <w:rPr>
                <w:rStyle w:val="IndexLink"/>
                <w:rFonts w:ascii="Times New Roman" w:hAnsi="Times New Roman" w:cs="Times New Roman"/>
              </w:rPr>
              <w:tab/>
              <w:t>14</w:t>
            </w:r>
          </w:hyperlink>
        </w:p>
        <w:p w14:paraId="5F2F9DC0"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47_2300463880">
            <w:r w:rsidRPr="002A0C3C">
              <w:rPr>
                <w:rStyle w:val="IndexLink"/>
                <w:rFonts w:ascii="Times New Roman" w:hAnsi="Times New Roman" w:cs="Times New Roman"/>
              </w:rPr>
              <w:t>Result</w:t>
            </w:r>
            <w:r w:rsidRPr="002A0C3C">
              <w:rPr>
                <w:rStyle w:val="IndexLink"/>
                <w:rFonts w:ascii="Times New Roman" w:hAnsi="Times New Roman" w:cs="Times New Roman"/>
              </w:rPr>
              <w:tab/>
              <w:t>14</w:t>
            </w:r>
          </w:hyperlink>
        </w:p>
        <w:p w14:paraId="40C3B434"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49_2300463880">
            <w:r w:rsidRPr="002A0C3C">
              <w:rPr>
                <w:rStyle w:val="IndexLink"/>
                <w:rFonts w:ascii="Times New Roman" w:hAnsi="Times New Roman" w:cs="Times New Roman"/>
              </w:rPr>
              <w:t>Interpretation</w:t>
            </w:r>
            <w:r w:rsidRPr="002A0C3C">
              <w:rPr>
                <w:rStyle w:val="IndexLink"/>
                <w:rFonts w:ascii="Times New Roman" w:hAnsi="Times New Roman" w:cs="Times New Roman"/>
              </w:rPr>
              <w:tab/>
              <w:t>15</w:t>
            </w:r>
          </w:hyperlink>
        </w:p>
        <w:p w14:paraId="2EE5067C"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51_2300463880">
            <w:r w:rsidRPr="002A0C3C">
              <w:rPr>
                <w:rStyle w:val="IndexLink"/>
                <w:rFonts w:ascii="Times New Roman" w:hAnsi="Times New Roman" w:cs="Times New Roman"/>
              </w:rPr>
              <w:t>6.5 Test Case 4 — LSB Reference PNG Tampering</w:t>
            </w:r>
            <w:r w:rsidRPr="002A0C3C">
              <w:rPr>
                <w:rStyle w:val="IndexLink"/>
                <w:rFonts w:ascii="Times New Roman" w:hAnsi="Times New Roman" w:cs="Times New Roman"/>
              </w:rPr>
              <w:tab/>
              <w:t>15</w:t>
            </w:r>
          </w:hyperlink>
        </w:p>
        <w:p w14:paraId="2336837D"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53_2300463880">
            <w:r w:rsidRPr="002A0C3C">
              <w:rPr>
                <w:rStyle w:val="IndexLink"/>
                <w:rFonts w:ascii="Times New Roman" w:hAnsi="Times New Roman" w:cs="Times New Roman"/>
              </w:rPr>
              <w:t>Procedure</w:t>
            </w:r>
            <w:r w:rsidRPr="002A0C3C">
              <w:rPr>
                <w:rStyle w:val="IndexLink"/>
                <w:rFonts w:ascii="Times New Roman" w:hAnsi="Times New Roman" w:cs="Times New Roman"/>
              </w:rPr>
              <w:tab/>
              <w:t>15</w:t>
            </w:r>
          </w:hyperlink>
        </w:p>
        <w:p w14:paraId="7D5F0DFA"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55_2300463880">
            <w:r w:rsidRPr="002A0C3C">
              <w:rPr>
                <w:rStyle w:val="IndexLink"/>
                <w:rFonts w:ascii="Times New Roman" w:hAnsi="Times New Roman" w:cs="Times New Roman"/>
              </w:rPr>
              <w:t>Result</w:t>
            </w:r>
            <w:r w:rsidRPr="002A0C3C">
              <w:rPr>
                <w:rStyle w:val="IndexLink"/>
                <w:rFonts w:ascii="Times New Roman" w:hAnsi="Times New Roman" w:cs="Times New Roman"/>
              </w:rPr>
              <w:tab/>
              <w:t>15</w:t>
            </w:r>
          </w:hyperlink>
        </w:p>
        <w:p w14:paraId="42A8192B"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57_2300463880">
            <w:r w:rsidRPr="002A0C3C">
              <w:rPr>
                <w:rStyle w:val="IndexLink"/>
                <w:rFonts w:ascii="Times New Roman" w:hAnsi="Times New Roman" w:cs="Times New Roman"/>
              </w:rPr>
              <w:t>Interpretation</w:t>
            </w:r>
            <w:r w:rsidRPr="002A0C3C">
              <w:rPr>
                <w:rStyle w:val="IndexLink"/>
                <w:rFonts w:ascii="Times New Roman" w:hAnsi="Times New Roman" w:cs="Times New Roman"/>
              </w:rPr>
              <w:tab/>
              <w:t>15</w:t>
            </w:r>
          </w:hyperlink>
        </w:p>
        <w:p w14:paraId="45DA6F72"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59_2300463880">
            <w:r w:rsidRPr="002A0C3C">
              <w:rPr>
                <w:rStyle w:val="IndexLink"/>
                <w:rFonts w:ascii="Times New Roman" w:hAnsi="Times New Roman" w:cs="Times New Roman"/>
              </w:rPr>
              <w:t>6.6 Evidence Recovery Evaluation</w:t>
            </w:r>
            <w:r w:rsidRPr="002A0C3C">
              <w:rPr>
                <w:rStyle w:val="IndexLink"/>
                <w:rFonts w:ascii="Times New Roman" w:hAnsi="Times New Roman" w:cs="Times New Roman"/>
              </w:rPr>
              <w:tab/>
              <w:t>15</w:t>
            </w:r>
          </w:hyperlink>
        </w:p>
        <w:p w14:paraId="67F246AC"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61_2300463880">
            <w:r w:rsidRPr="002A0C3C">
              <w:rPr>
                <w:rStyle w:val="IndexLink"/>
                <w:rFonts w:ascii="Times New Roman" w:hAnsi="Times New Roman" w:cs="Times New Roman"/>
              </w:rPr>
              <w:t>6.7 Multi-Layer Verification Summary</w:t>
            </w:r>
            <w:r w:rsidRPr="002A0C3C">
              <w:rPr>
                <w:rStyle w:val="IndexLink"/>
                <w:rFonts w:ascii="Times New Roman" w:hAnsi="Times New Roman" w:cs="Times New Roman"/>
              </w:rPr>
              <w:tab/>
              <w:t>16</w:t>
            </w:r>
          </w:hyperlink>
        </w:p>
        <w:p w14:paraId="548E21A7"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63_2300463880">
            <w:r w:rsidRPr="002A0C3C">
              <w:rPr>
                <w:rStyle w:val="IndexLink"/>
                <w:rFonts w:ascii="Times New Roman" w:hAnsi="Times New Roman" w:cs="Times New Roman"/>
              </w:rPr>
              <w:t>6.8 Overall Test Outcome</w:t>
            </w:r>
            <w:r w:rsidRPr="002A0C3C">
              <w:rPr>
                <w:rStyle w:val="IndexLink"/>
                <w:rFonts w:ascii="Times New Roman" w:hAnsi="Times New Roman" w:cs="Times New Roman"/>
              </w:rPr>
              <w:tab/>
              <w:t>16</w:t>
            </w:r>
          </w:hyperlink>
        </w:p>
        <w:p w14:paraId="6BADF675" w14:textId="77777777" w:rsidR="004D571F" w:rsidRPr="002A0C3C" w:rsidRDefault="004D571F">
          <w:pPr>
            <w:pStyle w:val="TOC1"/>
            <w:tabs>
              <w:tab w:val="clear" w:pos="9026"/>
              <w:tab w:val="right" w:leader="dot" w:pos="9025"/>
            </w:tabs>
            <w:rPr>
              <w:rFonts w:ascii="Times New Roman" w:hAnsi="Times New Roman" w:cs="Times New Roman"/>
            </w:rPr>
          </w:pPr>
          <w:hyperlink w:anchor="__RefHeading___Toc765_2300463880">
            <w:r w:rsidRPr="002A0C3C">
              <w:rPr>
                <w:rStyle w:val="IndexLink"/>
                <w:rFonts w:ascii="Times New Roman" w:hAnsi="Times New Roman" w:cs="Times New Roman"/>
              </w:rPr>
              <w:t>7. Current Limitations</w:t>
            </w:r>
            <w:r w:rsidRPr="002A0C3C">
              <w:rPr>
                <w:rStyle w:val="IndexLink"/>
                <w:rFonts w:ascii="Times New Roman" w:hAnsi="Times New Roman" w:cs="Times New Roman"/>
              </w:rPr>
              <w:tab/>
              <w:t>17</w:t>
            </w:r>
          </w:hyperlink>
        </w:p>
        <w:p w14:paraId="0BD4CAD6"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67_2300463880">
            <w:r w:rsidRPr="002A0C3C">
              <w:rPr>
                <w:rStyle w:val="IndexLink"/>
                <w:rFonts w:ascii="Times New Roman" w:hAnsi="Times New Roman" w:cs="Times New Roman"/>
              </w:rPr>
              <w:t>7.1 Embedded evidence may be removed during editing</w:t>
            </w:r>
            <w:r w:rsidRPr="002A0C3C">
              <w:rPr>
                <w:rStyle w:val="IndexLink"/>
                <w:rFonts w:ascii="Times New Roman" w:hAnsi="Times New Roman" w:cs="Times New Roman"/>
              </w:rPr>
              <w:tab/>
              <w:t>17</w:t>
            </w:r>
          </w:hyperlink>
        </w:p>
        <w:p w14:paraId="7D762F9B"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69_2300463880">
            <w:r w:rsidRPr="002A0C3C">
              <w:rPr>
                <w:rStyle w:val="IndexLink"/>
                <w:rFonts w:ascii="Times New Roman" w:hAnsi="Times New Roman" w:cs="Times New Roman"/>
              </w:rPr>
              <w:t>7.2 Companion evidence must be preserved</w:t>
            </w:r>
            <w:r w:rsidRPr="002A0C3C">
              <w:rPr>
                <w:rStyle w:val="IndexLink"/>
                <w:rFonts w:ascii="Times New Roman" w:hAnsi="Times New Roman" w:cs="Times New Roman"/>
              </w:rPr>
              <w:tab/>
              <w:t>17</w:t>
            </w:r>
          </w:hyperlink>
        </w:p>
        <w:p w14:paraId="3A0D5288"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71_2300463880">
            <w:r w:rsidRPr="002A0C3C">
              <w:rPr>
                <w:rStyle w:val="IndexLink"/>
                <w:rFonts w:ascii="Times New Roman" w:hAnsi="Times New Roman" w:cs="Times New Roman"/>
              </w:rPr>
              <w:t>7.3 The LSB reference PNG is not a primary evidence source</w:t>
            </w:r>
            <w:r w:rsidRPr="002A0C3C">
              <w:rPr>
                <w:rStyle w:val="IndexLink"/>
                <w:rFonts w:ascii="Times New Roman" w:hAnsi="Times New Roman" w:cs="Times New Roman"/>
              </w:rPr>
              <w:tab/>
              <w:t>17</w:t>
            </w:r>
          </w:hyperlink>
        </w:p>
        <w:p w14:paraId="2C2403C0"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73_2300463880">
            <w:r w:rsidRPr="002A0C3C">
              <w:rPr>
                <w:rStyle w:val="IndexLink"/>
                <w:rFonts w:ascii="Times New Roman" w:hAnsi="Times New Roman" w:cs="Times New Roman"/>
              </w:rPr>
              <w:t>7.4 Perceptual hashing provides corroborating, not cryptographic, evidence</w:t>
            </w:r>
            <w:r w:rsidRPr="002A0C3C">
              <w:rPr>
                <w:rStyle w:val="IndexLink"/>
                <w:rFonts w:ascii="Times New Roman" w:hAnsi="Times New Roman" w:cs="Times New Roman"/>
              </w:rPr>
              <w:tab/>
              <w:t>17</w:t>
            </w:r>
          </w:hyperlink>
        </w:p>
        <w:p w14:paraId="7CB09624"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75_2300463880">
            <w:r w:rsidRPr="002A0C3C">
              <w:rPr>
                <w:rStyle w:val="IndexLink"/>
                <w:rFonts w:ascii="Times New Roman" w:hAnsi="Times New Roman" w:cs="Times New Roman"/>
              </w:rPr>
              <w:t>7.5 Computational overhead</w:t>
            </w:r>
            <w:r w:rsidRPr="002A0C3C">
              <w:rPr>
                <w:rStyle w:val="IndexLink"/>
                <w:rFonts w:ascii="Times New Roman" w:hAnsi="Times New Roman" w:cs="Times New Roman"/>
              </w:rPr>
              <w:tab/>
              <w:t>17</w:t>
            </w:r>
          </w:hyperlink>
        </w:p>
        <w:p w14:paraId="1D7CE887"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77_2300463880">
            <w:r w:rsidRPr="002A0C3C">
              <w:rPr>
                <w:rStyle w:val="IndexLink"/>
                <w:rFonts w:ascii="Times New Roman" w:hAnsi="Times New Roman" w:cs="Times New Roman"/>
              </w:rPr>
              <w:t>7.6 Dependence on an external timestamp authority</w:t>
            </w:r>
            <w:r w:rsidRPr="002A0C3C">
              <w:rPr>
                <w:rStyle w:val="IndexLink"/>
                <w:rFonts w:ascii="Times New Roman" w:hAnsi="Times New Roman" w:cs="Times New Roman"/>
              </w:rPr>
              <w:tab/>
              <w:t>17</w:t>
            </w:r>
          </w:hyperlink>
        </w:p>
        <w:p w14:paraId="5BF149D9"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79_2300463880">
            <w:r w:rsidRPr="002A0C3C">
              <w:rPr>
                <w:rStyle w:val="IndexLink"/>
                <w:rFonts w:ascii="Times New Roman" w:hAnsi="Times New Roman" w:cs="Times New Roman"/>
              </w:rPr>
              <w:t>7.7 Limited attack coverage in current testing</w:t>
            </w:r>
            <w:r w:rsidRPr="002A0C3C">
              <w:rPr>
                <w:rStyle w:val="IndexLink"/>
                <w:rFonts w:ascii="Times New Roman" w:hAnsi="Times New Roman" w:cs="Times New Roman"/>
              </w:rPr>
              <w:tab/>
              <w:t>17</w:t>
            </w:r>
          </w:hyperlink>
        </w:p>
        <w:p w14:paraId="52AAFC9F" w14:textId="77777777" w:rsidR="004D571F" w:rsidRPr="002A0C3C" w:rsidRDefault="004D571F">
          <w:pPr>
            <w:pStyle w:val="TOC3"/>
            <w:tabs>
              <w:tab w:val="clear" w:pos="8459"/>
              <w:tab w:val="right" w:leader="dot" w:pos="9025"/>
            </w:tabs>
            <w:rPr>
              <w:rFonts w:ascii="Times New Roman" w:hAnsi="Times New Roman" w:cs="Times New Roman"/>
            </w:rPr>
          </w:pPr>
          <w:hyperlink w:anchor="__RefHeading___Toc781_2300463880">
            <w:r w:rsidRPr="002A0C3C">
              <w:rPr>
                <w:rStyle w:val="IndexLink"/>
                <w:rFonts w:ascii="Times New Roman" w:hAnsi="Times New Roman" w:cs="Times New Roman"/>
              </w:rPr>
              <w:t>7.8 No hardware root of trust</w:t>
            </w:r>
            <w:r w:rsidRPr="002A0C3C">
              <w:rPr>
                <w:rStyle w:val="IndexLink"/>
                <w:rFonts w:ascii="Times New Roman" w:hAnsi="Times New Roman" w:cs="Times New Roman"/>
              </w:rPr>
              <w:tab/>
              <w:t>18</w:t>
            </w:r>
          </w:hyperlink>
        </w:p>
        <w:p w14:paraId="04AA4418" w14:textId="77777777" w:rsidR="004D571F" w:rsidRPr="002A0C3C" w:rsidRDefault="004D571F">
          <w:pPr>
            <w:pStyle w:val="TOC1"/>
            <w:tabs>
              <w:tab w:val="clear" w:pos="9026"/>
              <w:tab w:val="right" w:leader="dot" w:pos="9025"/>
            </w:tabs>
            <w:rPr>
              <w:rFonts w:ascii="Times New Roman" w:hAnsi="Times New Roman" w:cs="Times New Roman"/>
            </w:rPr>
          </w:pPr>
          <w:hyperlink w:anchor="__RefHeading___Toc783_2300463880">
            <w:r w:rsidRPr="002A0C3C">
              <w:rPr>
                <w:rStyle w:val="IndexLink"/>
                <w:rFonts w:ascii="Times New Roman" w:hAnsi="Times New Roman" w:cs="Times New Roman"/>
              </w:rPr>
              <w:t>8. Conclusion and Future Work</w:t>
            </w:r>
            <w:r w:rsidRPr="002A0C3C">
              <w:rPr>
                <w:rStyle w:val="IndexLink"/>
                <w:rFonts w:ascii="Times New Roman" w:hAnsi="Times New Roman" w:cs="Times New Roman"/>
              </w:rPr>
              <w:tab/>
              <w:t>19</w:t>
            </w:r>
          </w:hyperlink>
        </w:p>
        <w:p w14:paraId="13030884"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85_2300463880">
            <w:r w:rsidRPr="002A0C3C">
              <w:rPr>
                <w:rStyle w:val="IndexLink"/>
                <w:rFonts w:ascii="Times New Roman" w:hAnsi="Times New Roman" w:cs="Times New Roman"/>
              </w:rPr>
              <w:t>8.1 Conclusion</w:t>
            </w:r>
            <w:r w:rsidRPr="002A0C3C">
              <w:rPr>
                <w:rStyle w:val="IndexLink"/>
                <w:rFonts w:ascii="Times New Roman" w:hAnsi="Times New Roman" w:cs="Times New Roman"/>
              </w:rPr>
              <w:tab/>
              <w:t>19</w:t>
            </w:r>
          </w:hyperlink>
        </w:p>
        <w:p w14:paraId="766A617A" w14:textId="77777777" w:rsidR="004D571F" w:rsidRPr="002A0C3C" w:rsidRDefault="004D571F">
          <w:pPr>
            <w:pStyle w:val="TOC2"/>
            <w:tabs>
              <w:tab w:val="clear" w:pos="8743"/>
              <w:tab w:val="right" w:leader="dot" w:pos="9025"/>
            </w:tabs>
            <w:rPr>
              <w:rFonts w:ascii="Times New Roman" w:hAnsi="Times New Roman" w:cs="Times New Roman"/>
            </w:rPr>
          </w:pPr>
          <w:hyperlink w:anchor="__RefHeading___Toc787_2300463880">
            <w:r w:rsidRPr="002A0C3C">
              <w:rPr>
                <w:rStyle w:val="IndexLink"/>
                <w:rFonts w:ascii="Times New Roman" w:hAnsi="Times New Roman" w:cs="Times New Roman"/>
              </w:rPr>
              <w:t>8.2 Future Work</w:t>
            </w:r>
            <w:r w:rsidRPr="002A0C3C">
              <w:rPr>
                <w:rStyle w:val="IndexLink"/>
                <w:rFonts w:ascii="Times New Roman" w:hAnsi="Times New Roman" w:cs="Times New Roman"/>
              </w:rPr>
              <w:tab/>
              <w:t>19</w:t>
            </w:r>
          </w:hyperlink>
        </w:p>
        <w:p w14:paraId="6A2A87FE" w14:textId="77777777" w:rsidR="004D571F" w:rsidRPr="002A0C3C" w:rsidRDefault="004D571F">
          <w:pPr>
            <w:pStyle w:val="TOC1"/>
            <w:tabs>
              <w:tab w:val="clear" w:pos="9026"/>
              <w:tab w:val="right" w:leader="dot" w:pos="9025"/>
            </w:tabs>
            <w:rPr>
              <w:rFonts w:ascii="Times New Roman" w:hAnsi="Times New Roman" w:cs="Times New Roman"/>
            </w:rPr>
          </w:pPr>
          <w:hyperlink w:anchor="__RefHeading___Toc789_2300463880">
            <w:r w:rsidRPr="002A0C3C">
              <w:rPr>
                <w:rStyle w:val="IndexLink"/>
                <w:rFonts w:ascii="Times New Roman" w:hAnsi="Times New Roman" w:cs="Times New Roman"/>
              </w:rPr>
              <w:t>9. References</w:t>
            </w:r>
            <w:r w:rsidRPr="002A0C3C">
              <w:rPr>
                <w:rStyle w:val="IndexLink"/>
                <w:rFonts w:ascii="Times New Roman" w:hAnsi="Times New Roman" w:cs="Times New Roman"/>
              </w:rPr>
              <w:tab/>
              <w:t>20</w:t>
            </w:r>
          </w:hyperlink>
          <w:r w:rsidR="00000000" w:rsidRPr="002A0C3C">
            <w:rPr>
              <w:rStyle w:val="IndexLink"/>
              <w:rFonts w:ascii="Times New Roman" w:hAnsi="Times New Roman" w:cs="Times New Roman"/>
            </w:rPr>
            <w:fldChar w:fldCharType="end"/>
          </w:r>
        </w:p>
      </w:sdtContent>
    </w:sdt>
    <w:p w14:paraId="7CB01315" w14:textId="77777777" w:rsidR="004D571F" w:rsidRPr="002A0C3C" w:rsidRDefault="004D571F">
      <w:pPr>
        <w:rPr>
          <w:rFonts w:ascii="Times New Roman" w:hAnsi="Times New Roman" w:cs="Times New Roman"/>
        </w:rPr>
      </w:pPr>
    </w:p>
    <w:p w14:paraId="639ADE0E" w14:textId="666C89BA" w:rsidR="004D571F" w:rsidRDefault="00000000" w:rsidP="002A0C3C">
      <w:r w:rsidRPr="002A0C3C">
        <w:rPr>
          <w:rFonts w:ascii="Times New Roman" w:hAnsi="Times New Roman" w:cs="Times New Roman"/>
        </w:rPr>
        <w:br w:type="page"/>
      </w:r>
      <w:bookmarkStart w:id="1" w:name="__RefHeading___Toc649_2300463880"/>
      <w:bookmarkEnd w:id="1"/>
      <w:r w:rsidRPr="002A0C3C">
        <w:rPr>
          <w:rFonts w:ascii="Times New Roman" w:hAnsi="Times New Roman" w:cs="Times New Roman"/>
          <w:b/>
          <w:bCs/>
          <w:color w:val="013451" w:themeColor="accent2" w:themeShade="80"/>
          <w:sz w:val="32"/>
          <w:szCs w:val="32"/>
        </w:rPr>
        <w:lastRenderedPageBreak/>
        <w:t>1. Executive Summary</w:t>
      </w:r>
    </w:p>
    <w:p w14:paraId="597DAA7E" w14:textId="77777777" w:rsidR="002A0C3C" w:rsidRPr="002A0C3C" w:rsidRDefault="002A0C3C" w:rsidP="002A0C3C"/>
    <w:p w14:paraId="4745BE04"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Project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is a desktop application that records video and, at the same time, builds an independently verifiable, cryptographically signed record of that recording's integrity. The goal is to make it possible to later answer two questions with strong technical evidence: has this specific video file been altered since it was recorded, and if so, exactly which parts of it changed.</w:t>
      </w:r>
    </w:p>
    <w:p w14:paraId="59976DC1"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system combines several well-established cryptographic and forensic techniques into a single, layered pipeline: a rolling SHA-256 hash chain over every recorded frame, a Merkle tree for pinpointing altered frames, perceptual hashing to distinguish harmless re-encoding from genuine visual tampering, ECDSA digital signatures, AES-256-GCM encryption of evidence metadata, RFC 3161 trusted timestamping, and four independent, redundant storage mechanisms for the resulting evidence package.</w:t>
      </w:r>
    </w:p>
    <w:p w14:paraId="215A57D6"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This report documents the complete architecture of the project — every module, how they interact, and the reasoning behind each design decision — followed by a structured account of the functional testing performed against the system, covering unmodified recordings, trimmed video, visual (exposure/saturation) tampering, and tampering of a secondary evidence artifact. The results confirm that the system reliably distinguishes authentic recordings from altered ones, correctly localizes the specific nature of an alteration, and degrades gracefully when individual evidence artifacts are lost or damaged, without ever falsely validating a tampered recording.</w:t>
      </w:r>
      <w:r w:rsidRPr="002A0C3C">
        <w:rPr>
          <w:rFonts w:ascii="Times New Roman" w:hAnsi="Times New Roman" w:cs="Times New Roman"/>
        </w:rPr>
        <w:br w:type="page"/>
      </w:r>
    </w:p>
    <w:p w14:paraId="21E8749A" w14:textId="77777777" w:rsidR="004D571F" w:rsidRPr="002A0C3C" w:rsidRDefault="00000000">
      <w:pPr>
        <w:pStyle w:val="Heading1"/>
        <w:spacing w:before="400" w:after="200"/>
        <w:rPr>
          <w:rFonts w:ascii="Times New Roman" w:hAnsi="Times New Roman" w:cs="Times New Roman"/>
        </w:rPr>
      </w:pPr>
      <w:bookmarkStart w:id="2" w:name="__RefHeading___Toc651_2300463880"/>
      <w:bookmarkEnd w:id="2"/>
      <w:r w:rsidRPr="002A0C3C">
        <w:rPr>
          <w:rFonts w:ascii="Times New Roman" w:hAnsi="Times New Roman" w:cs="Times New Roman"/>
        </w:rPr>
        <w:lastRenderedPageBreak/>
        <w:t>2. Introduction</w:t>
      </w:r>
    </w:p>
    <w:p w14:paraId="6DCDF2D6" w14:textId="77777777" w:rsidR="004D571F" w:rsidRPr="002A0C3C" w:rsidRDefault="00000000">
      <w:pPr>
        <w:pStyle w:val="Heading2"/>
        <w:spacing w:before="300" w:after="150"/>
        <w:rPr>
          <w:rFonts w:ascii="Times New Roman" w:hAnsi="Times New Roman" w:cs="Times New Roman"/>
        </w:rPr>
      </w:pPr>
      <w:bookmarkStart w:id="3" w:name="__RefHeading___Toc653_2300463880"/>
      <w:bookmarkEnd w:id="3"/>
      <w:r w:rsidRPr="002A0C3C">
        <w:rPr>
          <w:rFonts w:ascii="Times New Roman" w:hAnsi="Times New Roman" w:cs="Times New Roman"/>
        </w:rPr>
        <w:t>2.1 Background and Motivation</w:t>
      </w:r>
    </w:p>
    <w:p w14:paraId="10E9F31B"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Video is routinely relied upon as evidence — in legal disputes, journalism, human rights documentation, and everyday incident reporting — yet standard video files carry no built-in guarantee that they represent an unaltered recording. Once a video leaves the device that captured it, there is normally no way for a third party to confirm that no frames were removed, no visual content was altered, and no metadata was falsified, short of trusting the person presenting the file.</w:t>
      </w:r>
    </w:p>
    <w:p w14:paraId="7A2013EB"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Existing efforts to address this — such as the C2PA (Coalition for Content Provenance and Authenticity) standard adopted by some camera manufacturers, and human-rights-focused tools such as </w:t>
      </w:r>
      <w:proofErr w:type="spellStart"/>
      <w:r w:rsidRPr="002A0C3C">
        <w:rPr>
          <w:rFonts w:ascii="Times New Roman" w:hAnsi="Times New Roman" w:cs="Times New Roman"/>
        </w:rPr>
        <w:t>ProofMode</w:t>
      </w:r>
      <w:proofErr w:type="spellEnd"/>
      <w:r w:rsidRPr="002A0C3C">
        <w:rPr>
          <w:rFonts w:ascii="Times New Roman" w:hAnsi="Times New Roman" w:cs="Times New Roman"/>
        </w:rPr>
        <w:t xml:space="preserve"> and </w:t>
      </w:r>
      <w:proofErr w:type="spellStart"/>
      <w:r w:rsidRPr="002A0C3C">
        <w:rPr>
          <w:rFonts w:ascii="Times New Roman" w:hAnsi="Times New Roman" w:cs="Times New Roman"/>
        </w:rPr>
        <w:t>eyeWitness</w:t>
      </w:r>
      <w:proofErr w:type="spellEnd"/>
      <w:r w:rsidRPr="002A0C3C">
        <w:rPr>
          <w:rFonts w:ascii="Times New Roman" w:hAnsi="Times New Roman" w:cs="Times New Roman"/>
        </w:rPr>
        <w:t xml:space="preserve"> to Atrocities — demonstrate that cryptographically-backed provenance is both feasible and valuable, but each makes different design trade-offs around server dependency, granularity of tamper detection, and resilience to re-encoding.</w:t>
      </w:r>
    </w:p>
    <w:p w14:paraId="3BA918A8"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Project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was built to explore this problem space directly: to design and implement, end-to-end, a tamper-evidence pipeline that works entirely offline, gives frame-level (rather than only file-level) tamper feedback, and stores its evidence redundantly enough to survive common real-world damage such as re-encoding, partial file loss, or accidental deletion of a companion file.</w:t>
      </w:r>
    </w:p>
    <w:p w14:paraId="6123A94A" w14:textId="77777777" w:rsidR="004D571F" w:rsidRPr="002A0C3C" w:rsidRDefault="00000000">
      <w:pPr>
        <w:pStyle w:val="Heading2"/>
        <w:spacing w:before="300" w:after="150"/>
        <w:rPr>
          <w:rFonts w:ascii="Times New Roman" w:hAnsi="Times New Roman" w:cs="Times New Roman"/>
        </w:rPr>
      </w:pPr>
      <w:bookmarkStart w:id="4" w:name="__RefHeading___Toc655_2300463880"/>
      <w:bookmarkEnd w:id="4"/>
      <w:r w:rsidRPr="002A0C3C">
        <w:rPr>
          <w:rFonts w:ascii="Times New Roman" w:hAnsi="Times New Roman" w:cs="Times New Roman"/>
        </w:rPr>
        <w:t>2.2 Objectives</w:t>
      </w:r>
    </w:p>
    <w:p w14:paraId="302267EE" w14:textId="77777777" w:rsidR="004D571F" w:rsidRPr="002A0C3C" w:rsidRDefault="00000000">
      <w:pPr>
        <w:pStyle w:val="ListParagraph"/>
        <w:numPr>
          <w:ilvl w:val="0"/>
          <w:numId w:val="4"/>
        </w:numPr>
        <w:spacing w:after="100" w:line="280" w:lineRule="exact"/>
        <w:rPr>
          <w:rFonts w:ascii="Times New Roman" w:hAnsi="Times New Roman" w:cs="Times New Roman"/>
        </w:rPr>
      </w:pPr>
      <w:r w:rsidRPr="002A0C3C">
        <w:rPr>
          <w:rFonts w:ascii="Times New Roman" w:hAnsi="Times New Roman" w:cs="Times New Roman"/>
        </w:rPr>
        <w:t>Design and implement a cryptographically sound pipeline that signs and encrypts a video's integrity metadata at the moment of recording.</w:t>
      </w:r>
    </w:p>
    <w:p w14:paraId="32F9EC74"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Detect, with high confidence, whether a recorded video has been altered after the fact.</w:t>
      </w:r>
    </w:p>
    <w:p w14:paraId="38F0F38F"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When alteration is detected, localize it — identify which frames changed and classify the nature of the change (ordinary re-encoding versus a genuine visual modification).</w:t>
      </w:r>
    </w:p>
    <w:p w14:paraId="0EBC917D"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Ensure the evidence needed to perform this verification survives common forms of damage: re-encoding, transcoding, partial file corruption, or loss of any single storage artifact.</w:t>
      </w:r>
    </w:p>
    <w:p w14:paraId="73262865"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Operate entirely on the local machine, without any dependency on a remote server or third-party service for its core functionality.</w:t>
      </w:r>
    </w:p>
    <w:p w14:paraId="19E8AF8B"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Produce human-readable verification reports suitable for review by a non-technical stakeholder.</w:t>
      </w:r>
    </w:p>
    <w:p w14:paraId="0EA31CEC" w14:textId="77777777" w:rsidR="004D571F" w:rsidRPr="002A0C3C" w:rsidRDefault="00000000">
      <w:pPr>
        <w:pStyle w:val="Heading2"/>
        <w:spacing w:before="300" w:after="150"/>
        <w:rPr>
          <w:rFonts w:ascii="Times New Roman" w:hAnsi="Times New Roman" w:cs="Times New Roman"/>
        </w:rPr>
      </w:pPr>
      <w:bookmarkStart w:id="5" w:name="__RefHeading___Toc657_2300463880"/>
      <w:bookmarkEnd w:id="5"/>
      <w:r w:rsidRPr="002A0C3C">
        <w:rPr>
          <w:rFonts w:ascii="Times New Roman" w:hAnsi="Times New Roman" w:cs="Times New Roman"/>
        </w:rPr>
        <w:t>2.3 Scope</w:t>
      </w:r>
    </w:p>
    <w:p w14:paraId="229950C5"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This project covers the full pipeline from video capture through evidence generation, storage, recovery, and verification, implemented as a cross-platform desktop application. It does not attempt to address the separate and substantially harder problem of proving that the camera sensor itself was not fed fabricated footage (e.g., via a virtual camera device) — this is a known, open limitation shared by every tool in this space, discussed further in Section 5.3.</w:t>
      </w:r>
      <w:r w:rsidRPr="002A0C3C">
        <w:rPr>
          <w:rFonts w:ascii="Times New Roman" w:hAnsi="Times New Roman" w:cs="Times New Roman"/>
        </w:rPr>
        <w:br w:type="page"/>
      </w:r>
    </w:p>
    <w:p w14:paraId="6EBC5088" w14:textId="77777777" w:rsidR="004D571F" w:rsidRPr="002A0C3C" w:rsidRDefault="00000000">
      <w:pPr>
        <w:pStyle w:val="Heading1"/>
        <w:spacing w:before="400" w:after="200"/>
        <w:rPr>
          <w:rFonts w:ascii="Times New Roman" w:hAnsi="Times New Roman" w:cs="Times New Roman"/>
        </w:rPr>
      </w:pPr>
      <w:bookmarkStart w:id="6" w:name="__RefHeading___Toc659_2300463880"/>
      <w:bookmarkEnd w:id="6"/>
      <w:r w:rsidRPr="002A0C3C">
        <w:rPr>
          <w:rFonts w:ascii="Times New Roman" w:hAnsi="Times New Roman" w:cs="Times New Roman"/>
        </w:rPr>
        <w:lastRenderedPageBreak/>
        <w:t>3. System Architecture Overview</w:t>
      </w:r>
    </w:p>
    <w:p w14:paraId="496A6FBC" w14:textId="77777777" w:rsidR="004D571F" w:rsidRPr="002A0C3C" w:rsidRDefault="00000000">
      <w:pPr>
        <w:pStyle w:val="Heading2"/>
        <w:spacing w:before="300" w:after="150"/>
        <w:rPr>
          <w:rFonts w:ascii="Times New Roman" w:hAnsi="Times New Roman" w:cs="Times New Roman"/>
        </w:rPr>
      </w:pPr>
      <w:bookmarkStart w:id="7" w:name="__RefHeading___Toc661_2300463880"/>
      <w:bookmarkEnd w:id="7"/>
      <w:r w:rsidRPr="002A0C3C">
        <w:rPr>
          <w:rFonts w:ascii="Times New Roman" w:hAnsi="Times New Roman" w:cs="Times New Roman"/>
        </w:rPr>
        <w:t>3.1 Project Structure</w:t>
      </w:r>
    </w:p>
    <w:p w14:paraId="134D62BB"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application is organized into five Python modules, each with a distinct and non-overlapping responsibility:</w:t>
      </w:r>
    </w:p>
    <w:tbl>
      <w:tblPr>
        <w:tblW w:w="9700" w:type="dxa"/>
        <w:tblLayout w:type="fixed"/>
        <w:tblCellMar>
          <w:top w:w="80" w:type="dxa"/>
          <w:left w:w="100" w:type="dxa"/>
          <w:bottom w:w="80" w:type="dxa"/>
          <w:right w:w="100" w:type="dxa"/>
        </w:tblCellMar>
        <w:tblLook w:val="04A0" w:firstRow="1" w:lastRow="0" w:firstColumn="1" w:lastColumn="0" w:noHBand="0" w:noVBand="1"/>
      </w:tblPr>
      <w:tblGrid>
        <w:gridCol w:w="2199"/>
        <w:gridCol w:w="7501"/>
      </w:tblGrid>
      <w:tr w:rsidR="004D571F" w:rsidRPr="002A0C3C" w14:paraId="66546B3C" w14:textId="77777777">
        <w:trPr>
          <w:tblHeader/>
        </w:trPr>
        <w:tc>
          <w:tcPr>
            <w:tcW w:w="21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AD154D6"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File</w:t>
            </w:r>
          </w:p>
        </w:tc>
        <w:tc>
          <w:tcPr>
            <w:tcW w:w="75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BB0525B"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Responsibility</w:t>
            </w:r>
          </w:p>
        </w:tc>
      </w:tr>
      <w:tr w:rsidR="004D571F" w:rsidRPr="002A0C3C" w14:paraId="245C4070" w14:textId="77777777">
        <w:tc>
          <w:tcPr>
            <w:tcW w:w="2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A2D881"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main.py</w:t>
            </w:r>
          </w:p>
        </w:tc>
        <w:tc>
          <w:tcPr>
            <w:tcW w:w="7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8A26F"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Application entry point. Initializes the Qt application, applies the saved theme, and launches the main window. Contains no business logic.</w:t>
            </w:r>
          </w:p>
        </w:tc>
      </w:tr>
      <w:tr w:rsidR="004D571F" w:rsidRPr="002A0C3C" w14:paraId="6F76DF9E" w14:textId="77777777">
        <w:tc>
          <w:tcPr>
            <w:tcW w:w="2199"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0220C070"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config.py</w:t>
            </w:r>
          </w:p>
        </w:tc>
        <w:tc>
          <w:tcPr>
            <w:tcW w:w="7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D83418F"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Central configuration: all filesystem paths, cryptographic parameters, thresholds, and feature flags used by every other module.</w:t>
            </w:r>
          </w:p>
        </w:tc>
      </w:tr>
      <w:tr w:rsidR="004D571F" w:rsidRPr="002A0C3C" w14:paraId="4B9AE1FD" w14:textId="77777777">
        <w:tc>
          <w:tcPr>
            <w:tcW w:w="2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6DAAFB"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crypto_core.py</w:t>
            </w:r>
          </w:p>
        </w:tc>
        <w:tc>
          <w:tcPr>
            <w:tcW w:w="7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53F52"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 xml:space="preserve">All cryptography: key generation/management, the frame hash chain, Merkle tree construction, perceptual hashing, digital signatures, encryption/decryption, RFC 3161 timestamping, and the multi-stage </w:t>
            </w:r>
            <w:proofErr w:type="spellStart"/>
            <w:r w:rsidRPr="002A0C3C">
              <w:rPr>
                <w:rFonts w:ascii="Times New Roman" w:hAnsi="Times New Roman" w:cs="Times New Roman"/>
                <w:color w:val="000000"/>
                <w:sz w:val="20"/>
                <w:szCs w:val="20"/>
              </w:rPr>
              <w:t>VerificationEngine</w:t>
            </w:r>
            <w:proofErr w:type="spellEnd"/>
            <w:r w:rsidRPr="002A0C3C">
              <w:rPr>
                <w:rFonts w:ascii="Times New Roman" w:hAnsi="Times New Roman" w:cs="Times New Roman"/>
                <w:color w:val="000000"/>
                <w:sz w:val="20"/>
                <w:szCs w:val="20"/>
              </w:rPr>
              <w:t>.</w:t>
            </w:r>
          </w:p>
        </w:tc>
      </w:tr>
      <w:tr w:rsidR="004D571F" w:rsidRPr="002A0C3C" w14:paraId="234FF198" w14:textId="77777777">
        <w:tc>
          <w:tcPr>
            <w:tcW w:w="2199"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0FDC7F67"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evidence_storage.py</w:t>
            </w:r>
          </w:p>
        </w:tc>
        <w:tc>
          <w:tcPr>
            <w:tcW w:w="7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191059C1"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All evidence packaging and recovery: tail-appended embedding inside the video file, the companion .</w:t>
            </w:r>
            <w:proofErr w:type="spellStart"/>
            <w:r w:rsidRPr="002A0C3C">
              <w:rPr>
                <w:rFonts w:ascii="Times New Roman" w:hAnsi="Times New Roman" w:cs="Times New Roman"/>
                <w:color w:val="000000"/>
                <w:sz w:val="20"/>
                <w:szCs w:val="20"/>
              </w:rPr>
              <w:t>crygan</w:t>
            </w:r>
            <w:proofErr w:type="spellEnd"/>
            <w:r w:rsidRPr="002A0C3C">
              <w:rPr>
                <w:rFonts w:ascii="Times New Roman" w:hAnsi="Times New Roman" w:cs="Times New Roman"/>
                <w:color w:val="000000"/>
                <w:sz w:val="20"/>
                <w:szCs w:val="20"/>
              </w:rPr>
              <w:t xml:space="preserve"> package, the LSB steganographic reference frame, Reed–Solomon erasure-coded chunk frames, and the evidence-export bundler.</w:t>
            </w:r>
          </w:p>
        </w:tc>
      </w:tr>
      <w:tr w:rsidR="004D571F" w:rsidRPr="002A0C3C" w14:paraId="265B7271" w14:textId="77777777">
        <w:tc>
          <w:tcPr>
            <w:tcW w:w="21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41BB3"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project_UI.py</w:t>
            </w:r>
          </w:p>
        </w:tc>
        <w:tc>
          <w:tcPr>
            <w:tcW w:w="7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D786CE"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The GUI and the application/session logic that supports it: the SQLite evidence database, the camera recorder, IP-based location lookup, PDF report generation, and the four main screens (Record, Verify, Reports, Settings).</w:t>
            </w:r>
          </w:p>
        </w:tc>
      </w:tr>
    </w:tbl>
    <w:p w14:paraId="1D421838" w14:textId="77777777" w:rsidR="004D571F" w:rsidRPr="002A0C3C" w:rsidRDefault="00000000">
      <w:pPr>
        <w:spacing w:before="60" w:after="240"/>
        <w:rPr>
          <w:rFonts w:ascii="Times New Roman" w:hAnsi="Times New Roman" w:cs="Times New Roman"/>
        </w:rPr>
      </w:pPr>
      <w:r w:rsidRPr="002A0C3C">
        <w:rPr>
          <w:rFonts w:ascii="Times New Roman" w:hAnsi="Times New Roman" w:cs="Times New Roman"/>
          <w:i/>
          <w:iCs/>
          <w:color w:val="595959"/>
          <w:sz w:val="18"/>
          <w:szCs w:val="18"/>
        </w:rPr>
        <w:t>Table 3.1 — Module responsibilities.</w:t>
      </w:r>
    </w:p>
    <w:p w14:paraId="0BA7D48B" w14:textId="77777777" w:rsidR="004D571F" w:rsidRPr="002A0C3C" w:rsidRDefault="00000000">
      <w:pPr>
        <w:pStyle w:val="Heading2"/>
        <w:spacing w:before="300" w:after="150"/>
        <w:rPr>
          <w:rFonts w:ascii="Times New Roman" w:hAnsi="Times New Roman" w:cs="Times New Roman"/>
        </w:rPr>
      </w:pPr>
      <w:bookmarkStart w:id="8" w:name="__RefHeading___Toc663_2300463880"/>
      <w:bookmarkEnd w:id="8"/>
      <w:r w:rsidRPr="002A0C3C">
        <w:rPr>
          <w:rFonts w:ascii="Times New Roman" w:hAnsi="Times New Roman" w:cs="Times New Roman"/>
        </w:rPr>
        <w:t>3.2 High-Level Data Flow</w:t>
      </w:r>
    </w:p>
    <w:p w14:paraId="409194D0"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system operates in two distinct phases, described below.</w:t>
      </w:r>
    </w:p>
    <w:p w14:paraId="2C06D1DF" w14:textId="77777777" w:rsidR="004D571F" w:rsidRPr="002A0C3C" w:rsidRDefault="00000000">
      <w:pPr>
        <w:pStyle w:val="Heading3"/>
        <w:spacing w:before="220"/>
        <w:rPr>
          <w:rFonts w:ascii="Times New Roman" w:hAnsi="Times New Roman" w:cs="Times New Roman"/>
        </w:rPr>
      </w:pPr>
      <w:bookmarkStart w:id="9" w:name="__RefHeading___Toc665_2300463880"/>
      <w:bookmarkEnd w:id="9"/>
      <w:r w:rsidRPr="002A0C3C">
        <w:rPr>
          <w:rFonts w:ascii="Times New Roman" w:hAnsi="Times New Roman" w:cs="Times New Roman"/>
        </w:rPr>
        <w:t>Recording Phase</w:t>
      </w:r>
    </w:p>
    <w:p w14:paraId="1CAE177A"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The user starts a recording; frames are captured from the selected camera device and written to an MP4 file.</w:t>
      </w:r>
    </w:p>
    <w:p w14:paraId="5DC77763"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As each frame is captured, its SHA-256 hash is computed and folded into a running (chained) hash, and separately recorded as a leaf of a Merkle tree.</w:t>
      </w:r>
    </w:p>
    <w:p w14:paraId="483C0986"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On stopping the recording, the final chain hash and Merkle root are computed, an ECDSA signature is produced over them, and (optionally) an RFC 3161 trusted timestamp is requested for the final hash.</w:t>
      </w:r>
    </w:p>
    <w:p w14:paraId="42463D7C"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A structured evidence record — final hash, Merkle root, frame count, GPS coordinates, timestamp, signature, and camera metadata — is serialized to JSON and encrypted with AES-256-GCM.</w:t>
      </w:r>
    </w:p>
    <w:p w14:paraId="1BB195CA"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This encrypted evidence package is then stored redundantly through four independent mechanisms, described in detail in Section 4.4: appended to the end of the video file itself, written to a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file, split across Reed–Solomon erasure-coded PNG frames, and fingerprinted into a local registry.</w:t>
      </w:r>
    </w:p>
    <w:p w14:paraId="06CC34C3" w14:textId="77777777" w:rsidR="004D571F" w:rsidRPr="002A0C3C" w:rsidRDefault="00000000">
      <w:pPr>
        <w:pStyle w:val="Heading3"/>
        <w:spacing w:before="220"/>
        <w:rPr>
          <w:rFonts w:ascii="Times New Roman" w:hAnsi="Times New Roman" w:cs="Times New Roman"/>
        </w:rPr>
      </w:pPr>
      <w:bookmarkStart w:id="10" w:name="__RefHeading___Toc667_2300463880"/>
      <w:bookmarkEnd w:id="10"/>
      <w:r w:rsidRPr="002A0C3C">
        <w:rPr>
          <w:rFonts w:ascii="Times New Roman" w:hAnsi="Times New Roman" w:cs="Times New Roman"/>
        </w:rPr>
        <w:t>Verification Phase</w:t>
      </w:r>
    </w:p>
    <w:p w14:paraId="6310D02A"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The user selects a video (and, optionally, a passphrase and any recovered reference artifacts) and runs verification.</w:t>
      </w:r>
    </w:p>
    <w:p w14:paraId="170EC55C"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lastRenderedPageBreak/>
        <w:t>The application attempts to locate and decrypt the evidence package, trying each storage mechanism in priority order until one succeeds.</w:t>
      </w:r>
    </w:p>
    <w:p w14:paraId="2CB615B1"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Every frame of the video under test is re-read, re-hashed, and re-chained; the recomputed final hash and Merkle root are compared against the recorded ones.</w:t>
      </w:r>
    </w:p>
    <w:p w14:paraId="606AF4C6"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If the chain doesn't match, the Merkle tree is used to identify exactly which frame indices differ, and perceptual hashing classifies each differing frame as either an ordinary re-encoding artifact or a genuine visual change.</w:t>
      </w:r>
    </w:p>
    <w:p w14:paraId="023D4918"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The digital signature is verified against the recorded public key, and (if present) the RFC 3161 timestamp and LSB reference frame are cross-checked as independent, corroborating signals.</w:t>
      </w:r>
    </w:p>
    <w:p w14:paraId="0429C62F"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 xml:space="preserve">A structured </w:t>
      </w:r>
      <w:proofErr w:type="spellStart"/>
      <w:r w:rsidRPr="002A0C3C">
        <w:rPr>
          <w:rFonts w:ascii="Times New Roman" w:hAnsi="Times New Roman" w:cs="Times New Roman"/>
        </w:rPr>
        <w:t>VerificationResult</w:t>
      </w:r>
      <w:proofErr w:type="spellEnd"/>
      <w:r w:rsidRPr="002A0C3C">
        <w:rPr>
          <w:rFonts w:ascii="Times New Roman" w:hAnsi="Times New Roman" w:cs="Times New Roman"/>
        </w:rPr>
        <w:t xml:space="preserve"> is produced, which drives both the on-screen results panel and the exportable PDF report.</w:t>
      </w:r>
      <w:r w:rsidRPr="002A0C3C">
        <w:rPr>
          <w:rFonts w:ascii="Times New Roman" w:hAnsi="Times New Roman" w:cs="Times New Roman"/>
        </w:rPr>
        <w:br w:type="page"/>
      </w:r>
    </w:p>
    <w:p w14:paraId="51A4AFD9" w14:textId="77777777" w:rsidR="004D571F" w:rsidRPr="002A0C3C" w:rsidRDefault="00000000">
      <w:pPr>
        <w:pStyle w:val="Heading1"/>
        <w:spacing w:before="400" w:after="200"/>
        <w:rPr>
          <w:rFonts w:ascii="Times New Roman" w:hAnsi="Times New Roman" w:cs="Times New Roman"/>
        </w:rPr>
      </w:pPr>
      <w:bookmarkStart w:id="11" w:name="__RefHeading___Toc669_2300463880"/>
      <w:bookmarkEnd w:id="11"/>
      <w:r w:rsidRPr="002A0C3C">
        <w:rPr>
          <w:rFonts w:ascii="Times New Roman" w:hAnsi="Times New Roman" w:cs="Times New Roman"/>
        </w:rPr>
        <w:lastRenderedPageBreak/>
        <w:t>4. Detailed Module Description</w:t>
      </w:r>
    </w:p>
    <w:p w14:paraId="35FB0033" w14:textId="77777777" w:rsidR="004D571F" w:rsidRPr="002A0C3C" w:rsidRDefault="00000000">
      <w:pPr>
        <w:pStyle w:val="Heading2"/>
        <w:spacing w:before="300" w:after="150"/>
        <w:rPr>
          <w:rFonts w:ascii="Times New Roman" w:hAnsi="Times New Roman" w:cs="Times New Roman"/>
        </w:rPr>
      </w:pPr>
      <w:bookmarkStart w:id="12" w:name="__RefHeading___Toc671_2300463880"/>
      <w:bookmarkEnd w:id="12"/>
      <w:r w:rsidRPr="002A0C3C">
        <w:rPr>
          <w:rFonts w:ascii="Times New Roman" w:hAnsi="Times New Roman" w:cs="Times New Roman"/>
        </w:rPr>
        <w:t>4.1 config.py — Central Configuration</w:t>
      </w:r>
    </w:p>
    <w:p w14:paraId="7943700D"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This module centralizes every constant used elsewhere in the application, so that no other module hard-codes a path, threshold, or cryptographic parameter. Key configuration groups include:</w:t>
      </w:r>
    </w:p>
    <w:p w14:paraId="2B2EA686" w14:textId="77777777" w:rsidR="004D571F" w:rsidRPr="002A0C3C" w:rsidRDefault="00000000">
      <w:pPr>
        <w:pStyle w:val="ListParagraph"/>
        <w:numPr>
          <w:ilvl w:val="0"/>
          <w:numId w:val="5"/>
        </w:numPr>
        <w:spacing w:after="100" w:line="280" w:lineRule="exact"/>
        <w:rPr>
          <w:rFonts w:ascii="Times New Roman" w:hAnsi="Times New Roman" w:cs="Times New Roman"/>
        </w:rPr>
      </w:pPr>
      <w:r w:rsidRPr="002A0C3C">
        <w:rPr>
          <w:rFonts w:ascii="Times New Roman" w:hAnsi="Times New Roman" w:cs="Times New Roman"/>
        </w:rPr>
        <w:t>Filesystem layout: all persistent data (keys, videos, reports, steganographic reference frames, evidence exports, and the SQLite database) is stored in ordinary sub-folders next to the application itself, rather than in an OS-level app-data directory — keeping everything visible and easy to inspect or back up directly.</w:t>
      </w:r>
    </w:p>
    <w:p w14:paraId="37B729A3"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Cryptographic parameters: ECC curve (SECP384R1), AES key size (256-bit), PBKDF2 iteration count (390,000), and salt/nonce sizes.</w:t>
      </w:r>
    </w:p>
    <w:p w14:paraId="08C52C95"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Reed–Solomon parameters: 6 data chunks plus 4 parity chunks by default, meaning any 6 of the 10 resulting reference frames are sufficient to fully reconstruct the evidence package.</w:t>
      </w:r>
    </w:p>
    <w:p w14:paraId="0F4C05DB"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 xml:space="preserve">Perceptual hashing thresholds: a 64-bit </w:t>
      </w:r>
      <w:proofErr w:type="spellStart"/>
      <w:r w:rsidRPr="002A0C3C">
        <w:rPr>
          <w:rFonts w:ascii="Times New Roman" w:hAnsi="Times New Roman" w:cs="Times New Roman"/>
        </w:rPr>
        <w:t>dHash</w:t>
      </w:r>
      <w:proofErr w:type="spellEnd"/>
      <w:r w:rsidRPr="002A0C3C">
        <w:rPr>
          <w:rFonts w:ascii="Times New Roman" w:hAnsi="Times New Roman" w:cs="Times New Roman"/>
        </w:rPr>
        <w:t xml:space="preserve"> per frame, with a 10-bit Hamming-distance threshold used to classify a mismatched frame as "plausibly re-encoded" rather than "visually altered."</w:t>
      </w:r>
    </w:p>
    <w:p w14:paraId="72895F19"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RFC 3161 timestamp authority configuration and IP-based geolocation endpoint.</w:t>
      </w:r>
    </w:p>
    <w:p w14:paraId="1B12394C" w14:textId="77777777" w:rsidR="004D571F" w:rsidRPr="002A0C3C" w:rsidRDefault="00000000">
      <w:pPr>
        <w:pStyle w:val="Heading2"/>
        <w:spacing w:before="300" w:after="150"/>
        <w:rPr>
          <w:rFonts w:ascii="Times New Roman" w:hAnsi="Times New Roman" w:cs="Times New Roman"/>
        </w:rPr>
      </w:pPr>
      <w:bookmarkStart w:id="13" w:name="__RefHeading___Toc673_2300463880"/>
      <w:bookmarkEnd w:id="13"/>
      <w:r w:rsidRPr="002A0C3C">
        <w:rPr>
          <w:rFonts w:ascii="Times New Roman" w:hAnsi="Times New Roman" w:cs="Times New Roman"/>
        </w:rPr>
        <w:t>4.2 main.py — Application Bootstrap</w:t>
      </w:r>
    </w:p>
    <w:p w14:paraId="252CCBCA"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A minimal entry point: it configures logging, constructs the Qt application, applies the user's saved theme, and shows the main window. It intentionally contains no cryptographic or evidence-handling logic of its own.</w:t>
      </w:r>
    </w:p>
    <w:p w14:paraId="4292BA2E" w14:textId="77777777" w:rsidR="004D571F" w:rsidRPr="002A0C3C" w:rsidRDefault="00000000">
      <w:pPr>
        <w:pStyle w:val="Heading2"/>
        <w:spacing w:before="300" w:after="150"/>
        <w:rPr>
          <w:rFonts w:ascii="Times New Roman" w:hAnsi="Times New Roman" w:cs="Times New Roman"/>
        </w:rPr>
      </w:pPr>
      <w:bookmarkStart w:id="14" w:name="__RefHeading___Toc675_2300463880"/>
      <w:bookmarkEnd w:id="14"/>
      <w:r w:rsidRPr="002A0C3C">
        <w:rPr>
          <w:rFonts w:ascii="Times New Roman" w:hAnsi="Times New Roman" w:cs="Times New Roman"/>
        </w:rPr>
        <w:t>4.3 crypto_core.py — Cryptography and Verification Engine</w:t>
      </w:r>
    </w:p>
    <w:p w14:paraId="11FD6096" w14:textId="77777777" w:rsidR="004D571F" w:rsidRPr="002A0C3C" w:rsidRDefault="00000000">
      <w:pPr>
        <w:pStyle w:val="Heading3"/>
        <w:spacing w:before="220"/>
        <w:rPr>
          <w:rFonts w:ascii="Times New Roman" w:hAnsi="Times New Roman" w:cs="Times New Roman"/>
        </w:rPr>
      </w:pPr>
      <w:bookmarkStart w:id="15" w:name="__RefHeading___Toc677_2300463880"/>
      <w:bookmarkEnd w:id="15"/>
      <w:r w:rsidRPr="002A0C3C">
        <w:rPr>
          <w:rFonts w:ascii="Times New Roman" w:hAnsi="Times New Roman" w:cs="Times New Roman"/>
        </w:rPr>
        <w:t>4.3.1 Key Management</w:t>
      </w:r>
    </w:p>
    <w:p w14:paraId="406F2738"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Each installation generates its own ECDSA key pair on curve SECP384R1. The private key is never stored in plaintext: it is encrypted with a key derived from the user's session password via PBKDF2-HMAC (390,000 iterations) and stored as an AES-256-GCM-encrypted blob, alongside its salt. The public key is stored separately in plaintext, since it must be distributable for verification.</w:t>
      </w:r>
    </w:p>
    <w:p w14:paraId="03406930" w14:textId="77777777" w:rsidR="004D571F" w:rsidRPr="002A0C3C" w:rsidRDefault="00000000">
      <w:pPr>
        <w:pStyle w:val="Heading3"/>
        <w:spacing w:before="220"/>
        <w:rPr>
          <w:rFonts w:ascii="Times New Roman" w:hAnsi="Times New Roman" w:cs="Times New Roman"/>
        </w:rPr>
      </w:pPr>
      <w:bookmarkStart w:id="16" w:name="__RefHeading___Toc679_2300463880"/>
      <w:bookmarkEnd w:id="16"/>
      <w:r w:rsidRPr="002A0C3C">
        <w:rPr>
          <w:rFonts w:ascii="Times New Roman" w:hAnsi="Times New Roman" w:cs="Times New Roman"/>
        </w:rPr>
        <w:t>4.3.2 Frame Hash Chain</w:t>
      </w:r>
    </w:p>
    <w:p w14:paraId="591001BF"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During recording, every frame's raw decoded pixel data is hashed with SHA-256, and each hash is chained to the previous one (hash of [</w:t>
      </w:r>
      <w:proofErr w:type="spellStart"/>
      <w:r w:rsidRPr="002A0C3C">
        <w:rPr>
          <w:rFonts w:ascii="Times New Roman" w:hAnsi="Times New Roman" w:cs="Times New Roman"/>
        </w:rPr>
        <w:t>previous_chain_value</w:t>
      </w:r>
      <w:proofErr w:type="spellEnd"/>
      <w:r w:rsidRPr="002A0C3C">
        <w:rPr>
          <w:rFonts w:ascii="Times New Roman" w:hAnsi="Times New Roman" w:cs="Times New Roman"/>
        </w:rPr>
        <w:t xml:space="preserve"> + </w:t>
      </w:r>
      <w:proofErr w:type="spellStart"/>
      <w:r w:rsidRPr="002A0C3C">
        <w:rPr>
          <w:rFonts w:ascii="Times New Roman" w:hAnsi="Times New Roman" w:cs="Times New Roman"/>
        </w:rPr>
        <w:t>current_frame_hash</w:t>
      </w:r>
      <w:proofErr w:type="spellEnd"/>
      <w:r w:rsidRPr="002A0C3C">
        <w:rPr>
          <w:rFonts w:ascii="Times New Roman" w:hAnsi="Times New Roman" w:cs="Times New Roman"/>
        </w:rPr>
        <w:t>]), producing a single final value that depends on every frame in both content and order. During verification, the same process is repeated on the video under test; any change to any frame, or to the frame sequence itself, produces a different final chain value.</w:t>
      </w:r>
    </w:p>
    <w:p w14:paraId="561FD5C7"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Hashing decoded pixel data rather than raw file bytes is a deliberate design choice: it means that re-encoding a video through a different codec — which changes its file bytes without necessarily changing its visual content — does not automatically register as "tampering," allowing the system to distinguish transcoding artifacts from actual content changes when combined with the perceptual-hash layer described below.</w:t>
      </w:r>
    </w:p>
    <w:p w14:paraId="1E591886" w14:textId="77777777" w:rsidR="004D571F" w:rsidRPr="002A0C3C" w:rsidRDefault="00000000">
      <w:pPr>
        <w:pStyle w:val="Heading3"/>
        <w:spacing w:before="220"/>
        <w:rPr>
          <w:rFonts w:ascii="Times New Roman" w:hAnsi="Times New Roman" w:cs="Times New Roman"/>
        </w:rPr>
      </w:pPr>
      <w:bookmarkStart w:id="17" w:name="__RefHeading___Toc681_2300463880"/>
      <w:bookmarkEnd w:id="17"/>
      <w:r w:rsidRPr="002A0C3C">
        <w:rPr>
          <w:rFonts w:ascii="Times New Roman" w:hAnsi="Times New Roman" w:cs="Times New Roman"/>
        </w:rPr>
        <w:lastRenderedPageBreak/>
        <w:t>4.3.3 Merkle Tree Tamper Localization</w:t>
      </w:r>
    </w:p>
    <w:p w14:paraId="5B0E8F5D"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In addition to the linear chain, each frame's own (unchained) hash is used as a leaf in a Merkle tree. This provides two capabilities the linear chain alone cannot: first, if the chain check fails, the Merkle tree lets the verifier report exactly which frame indices differ, rather than only "integrity check failed" with no further detail; second, it allows a single frame to be proven part of the original recorded sequence using only that frame and a short Merkle proof, without needing the entire video file.</w:t>
      </w:r>
    </w:p>
    <w:p w14:paraId="589ED5F3" w14:textId="77777777" w:rsidR="004D571F" w:rsidRPr="002A0C3C" w:rsidRDefault="00000000">
      <w:pPr>
        <w:pStyle w:val="Heading3"/>
        <w:spacing w:before="220"/>
        <w:rPr>
          <w:rFonts w:ascii="Times New Roman" w:hAnsi="Times New Roman" w:cs="Times New Roman"/>
        </w:rPr>
      </w:pPr>
      <w:bookmarkStart w:id="18" w:name="__RefHeading___Toc683_2300463880"/>
      <w:bookmarkEnd w:id="18"/>
      <w:r w:rsidRPr="002A0C3C">
        <w:rPr>
          <w:rFonts w:ascii="Times New Roman" w:hAnsi="Times New Roman" w:cs="Times New Roman"/>
        </w:rPr>
        <w:t>4.3.4 Perceptual Hashing (</w:t>
      </w:r>
      <w:proofErr w:type="spellStart"/>
      <w:r w:rsidRPr="002A0C3C">
        <w:rPr>
          <w:rFonts w:ascii="Times New Roman" w:hAnsi="Times New Roman" w:cs="Times New Roman"/>
        </w:rPr>
        <w:t>dHash</w:t>
      </w:r>
      <w:proofErr w:type="spellEnd"/>
      <w:r w:rsidRPr="002A0C3C">
        <w:rPr>
          <w:rFonts w:ascii="Times New Roman" w:hAnsi="Times New Roman" w:cs="Times New Roman"/>
        </w:rPr>
        <w:t>)</w:t>
      </w:r>
    </w:p>
    <w:p w14:paraId="6082AC15"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For every frame flagged as differing by the exact-hash comparison, a 64-bit perceptual hash (</w:t>
      </w:r>
      <w:proofErr w:type="spellStart"/>
      <w:r w:rsidRPr="002A0C3C">
        <w:rPr>
          <w:rFonts w:ascii="Times New Roman" w:hAnsi="Times New Roman" w:cs="Times New Roman"/>
        </w:rPr>
        <w:t>dHash</w:t>
      </w:r>
      <w:proofErr w:type="spellEnd"/>
      <w:r w:rsidRPr="002A0C3C">
        <w:rPr>
          <w:rFonts w:ascii="Times New Roman" w:hAnsi="Times New Roman" w:cs="Times New Roman"/>
        </w:rPr>
        <w:t>) is computed for both the recorded and recomputed frame, using only OpenCV and NumPy. Because perceptual hashes change gradually with visual similarity rather than catastrophically with any single bit change (unlike SHA-256), the Hamming distance between the two hashes lets the system classify the discrepancy: a small distance (≤10 of 64 bits, by default) indicates an ordinary re-encoding artifact, while a large distance indicates the visual content actually changed.</w:t>
      </w:r>
    </w:p>
    <w:p w14:paraId="1010958C" w14:textId="77777777" w:rsidR="004D571F" w:rsidRPr="002A0C3C" w:rsidRDefault="00000000">
      <w:pPr>
        <w:pStyle w:val="Heading3"/>
        <w:spacing w:before="220"/>
        <w:rPr>
          <w:rFonts w:ascii="Times New Roman" w:hAnsi="Times New Roman" w:cs="Times New Roman"/>
        </w:rPr>
      </w:pPr>
      <w:bookmarkStart w:id="19" w:name="__RefHeading___Toc685_2300463880"/>
      <w:bookmarkEnd w:id="19"/>
      <w:r w:rsidRPr="002A0C3C">
        <w:rPr>
          <w:rFonts w:ascii="Times New Roman" w:hAnsi="Times New Roman" w:cs="Times New Roman"/>
        </w:rPr>
        <w:t>4.3.5 RFC 3161 Trusted Timestamping</w:t>
      </w:r>
    </w:p>
    <w:p w14:paraId="6745CF42"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The recording's own device clock can be altered by anyone before recording, so its "timestamp" claim is inherently weak. To strengthen this, the final hash chain value is optionally submitted to a public RFC 3161 Time-Stamp Authority, which returns a token independently and cryptographically attesting that this exact hash existed by a specific time, according to the authority's own clock — not the recording </w:t>
      </w:r>
      <w:proofErr w:type="spellStart"/>
      <w:r w:rsidRPr="002A0C3C">
        <w:rPr>
          <w:rFonts w:ascii="Times New Roman" w:hAnsi="Times New Roman" w:cs="Times New Roman"/>
        </w:rPr>
        <w:t>device's</w:t>
      </w:r>
      <w:proofErr w:type="spellEnd"/>
      <w:r w:rsidRPr="002A0C3C">
        <w:rPr>
          <w:rFonts w:ascii="Times New Roman" w:hAnsi="Times New Roman" w:cs="Times New Roman"/>
        </w:rPr>
        <w:t>.</w:t>
      </w:r>
    </w:p>
    <w:p w14:paraId="7C2D080A" w14:textId="77777777" w:rsidR="004D571F" w:rsidRPr="002A0C3C" w:rsidRDefault="00000000">
      <w:pPr>
        <w:pStyle w:val="Heading3"/>
        <w:spacing w:before="220"/>
        <w:rPr>
          <w:rFonts w:ascii="Times New Roman" w:hAnsi="Times New Roman" w:cs="Times New Roman"/>
        </w:rPr>
      </w:pPr>
      <w:bookmarkStart w:id="20" w:name="__RefHeading___Toc687_2300463880"/>
      <w:bookmarkEnd w:id="20"/>
      <w:r w:rsidRPr="002A0C3C">
        <w:rPr>
          <w:rFonts w:ascii="Times New Roman" w:hAnsi="Times New Roman" w:cs="Times New Roman"/>
        </w:rPr>
        <w:t xml:space="preserve">4.3.6 </w:t>
      </w:r>
      <w:proofErr w:type="spellStart"/>
      <w:r w:rsidRPr="002A0C3C">
        <w:rPr>
          <w:rFonts w:ascii="Times New Roman" w:hAnsi="Times New Roman" w:cs="Times New Roman"/>
        </w:rPr>
        <w:t>VerificationEngine</w:t>
      </w:r>
      <w:proofErr w:type="spellEnd"/>
    </w:p>
    <w:p w14:paraId="669A6B81"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This is the central orchestrator of the verification phase. It attempts to locate a valid evidence package through each storage mechanism in priority order (embedded copy, companion file, Reed–Solomon chunk reconstruction, local registry fallback), decrypts and validates it, recomputes the frame hash chain and Merkle root from the video under test, performs the perceptual-hash classification of any mismatched frames, verifies the digital signature, and cross-checks the optional LSB reference frame and RFC 3161 timestamp. All findings are assembled into a single structured </w:t>
      </w:r>
      <w:proofErr w:type="spellStart"/>
      <w:r w:rsidRPr="002A0C3C">
        <w:rPr>
          <w:rFonts w:ascii="Times New Roman" w:hAnsi="Times New Roman" w:cs="Times New Roman"/>
        </w:rPr>
        <w:t>VerificationResult</w:t>
      </w:r>
      <w:proofErr w:type="spellEnd"/>
      <w:r w:rsidRPr="002A0C3C">
        <w:rPr>
          <w:rFonts w:ascii="Times New Roman" w:hAnsi="Times New Roman" w:cs="Times New Roman"/>
        </w:rPr>
        <w:t xml:space="preserve"> object.</w:t>
      </w:r>
    </w:p>
    <w:p w14:paraId="4D1B2814" w14:textId="77777777" w:rsidR="004D571F" w:rsidRPr="002A0C3C" w:rsidRDefault="00000000">
      <w:pPr>
        <w:pStyle w:val="Heading2"/>
        <w:spacing w:before="300" w:after="150"/>
        <w:rPr>
          <w:rFonts w:ascii="Times New Roman" w:hAnsi="Times New Roman" w:cs="Times New Roman"/>
        </w:rPr>
      </w:pPr>
      <w:bookmarkStart w:id="21" w:name="__RefHeading___Toc689_2300463880"/>
      <w:bookmarkEnd w:id="21"/>
      <w:r w:rsidRPr="002A0C3C">
        <w:rPr>
          <w:rFonts w:ascii="Times New Roman" w:hAnsi="Times New Roman" w:cs="Times New Roman"/>
        </w:rPr>
        <w:t>4.4 evidence_storage.py — Evidence Packaging and Recovery</w:t>
      </w:r>
    </w:p>
    <w:p w14:paraId="25DD568B"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This module is responsible for making the encrypted evidence package survive as many forms of real-world damage as reasonably possible, through four independent and redundant mechanisms, plus a fifth out-of-band fallback.</w:t>
      </w:r>
    </w:p>
    <w:p w14:paraId="374DCCB7" w14:textId="77777777" w:rsidR="004D571F" w:rsidRPr="002A0C3C" w:rsidRDefault="00000000">
      <w:pPr>
        <w:pStyle w:val="Heading3"/>
        <w:spacing w:before="220"/>
        <w:rPr>
          <w:rFonts w:ascii="Times New Roman" w:hAnsi="Times New Roman" w:cs="Times New Roman"/>
        </w:rPr>
      </w:pPr>
      <w:bookmarkStart w:id="22" w:name="__RefHeading___Toc691_2300463880"/>
      <w:bookmarkEnd w:id="22"/>
      <w:r w:rsidRPr="002A0C3C">
        <w:rPr>
          <w:rFonts w:ascii="Times New Roman" w:hAnsi="Times New Roman" w:cs="Times New Roman"/>
        </w:rPr>
        <w:t>4.4.1 Tail-Appended Embedding</w:t>
      </w:r>
    </w:p>
    <w:p w14:paraId="3EB3677D"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primary mechanism: the encrypted evidence package is appended after the video file's own end-of-file marker, wrapped in a way that does not disturb normal playback, and additionally mirrored into a standard ISO-BMFF '</w:t>
      </w:r>
      <w:proofErr w:type="spellStart"/>
      <w:r w:rsidRPr="002A0C3C">
        <w:rPr>
          <w:rFonts w:ascii="Times New Roman" w:hAnsi="Times New Roman" w:cs="Times New Roman"/>
        </w:rPr>
        <w:t>uuid</w:t>
      </w:r>
      <w:proofErr w:type="spellEnd"/>
      <w:r w:rsidRPr="002A0C3C">
        <w:rPr>
          <w:rFonts w:ascii="Times New Roman" w:hAnsi="Times New Roman" w:cs="Times New Roman"/>
        </w:rPr>
        <w:t>' box inside the MP4 container structure itself. This is the fastest path to verify, but does not survive re-encoding/transcoding, since that process rewrites the container and compressed bitstream from scratch.</w:t>
      </w:r>
    </w:p>
    <w:p w14:paraId="03960C8B" w14:textId="77777777" w:rsidR="004D571F" w:rsidRPr="002A0C3C" w:rsidRDefault="00000000">
      <w:pPr>
        <w:pStyle w:val="Heading3"/>
        <w:spacing w:before="220"/>
        <w:rPr>
          <w:rFonts w:ascii="Times New Roman" w:hAnsi="Times New Roman" w:cs="Times New Roman"/>
        </w:rPr>
      </w:pPr>
      <w:bookmarkStart w:id="23" w:name="__RefHeading___Toc693_2300463880"/>
      <w:bookmarkEnd w:id="23"/>
      <w:r w:rsidRPr="002A0C3C">
        <w:rPr>
          <w:rFonts w:ascii="Times New Roman" w:hAnsi="Times New Roman" w:cs="Times New Roman"/>
        </w:rPr>
        <w:lastRenderedPageBreak/>
        <w:t>4.4.2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Package</w:t>
      </w:r>
    </w:p>
    <w:p w14:paraId="2E6BD3B7"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A complete, independent copy of the encrypted evidence package is also written to a sidecar file (same name as the video,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extension) in the same folder. This survives any editing done to the video file itself, as long as the sidecar file is kept alongside it.</w:t>
      </w:r>
    </w:p>
    <w:p w14:paraId="79A5D530" w14:textId="77777777" w:rsidR="004D571F" w:rsidRPr="002A0C3C" w:rsidRDefault="00000000">
      <w:pPr>
        <w:pStyle w:val="Heading3"/>
        <w:spacing w:before="220"/>
        <w:rPr>
          <w:rFonts w:ascii="Times New Roman" w:hAnsi="Times New Roman" w:cs="Times New Roman"/>
        </w:rPr>
      </w:pPr>
      <w:bookmarkStart w:id="24" w:name="__RefHeading___Toc695_2300463880"/>
      <w:bookmarkEnd w:id="24"/>
      <w:r w:rsidRPr="002A0C3C">
        <w:rPr>
          <w:rFonts w:ascii="Times New Roman" w:hAnsi="Times New Roman" w:cs="Times New Roman"/>
        </w:rPr>
        <w:t>4.4.3 LSB Steganographic Reference Frame</w:t>
      </w:r>
    </w:p>
    <w:p w14:paraId="69F09E1A"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A single frame from the recording is used to hide, via classical least-significant-bit steganography, a small reference record: just the final hash and the digital signature (not the full evidence package). This is an independent corroborating cross-check — if it validates, it strongly reinforces confidence that the file wasn't tampered with — but it is not, by design, a way to reconstruct lost evidence.</w:t>
      </w:r>
    </w:p>
    <w:p w14:paraId="4EEE3B76" w14:textId="77777777" w:rsidR="004D571F" w:rsidRPr="002A0C3C" w:rsidRDefault="00000000">
      <w:pPr>
        <w:pStyle w:val="Heading3"/>
        <w:spacing w:before="220"/>
        <w:rPr>
          <w:rFonts w:ascii="Times New Roman" w:hAnsi="Times New Roman" w:cs="Times New Roman"/>
        </w:rPr>
      </w:pPr>
      <w:bookmarkStart w:id="25" w:name="__RefHeading___Toc697_2300463880"/>
      <w:bookmarkEnd w:id="25"/>
      <w:r w:rsidRPr="002A0C3C">
        <w:rPr>
          <w:rFonts w:ascii="Times New Roman" w:hAnsi="Times New Roman" w:cs="Times New Roman"/>
        </w:rPr>
        <w:t>4.4.4 Reed–Solomon Erasure-Coded Chunk Frames</w:t>
      </w:r>
    </w:p>
    <w:p w14:paraId="246C0CEA"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full encrypted evidence package is split into 6 equal data chunks, plus 4 Reed–Solomon parity chunks (10 total by default), each hidden via LSB steganography into its own lossless PNG frame. Because of how Reed–Solomon erasure coding works, any 6 of these 10 frames — in any combination — are sufficient to fully reconstruct the original package, even if up to 4 are lost, deleted, or corrupted.</w:t>
      </w:r>
    </w:p>
    <w:p w14:paraId="603827D3" w14:textId="77777777" w:rsidR="004D571F" w:rsidRPr="002A0C3C" w:rsidRDefault="00000000">
      <w:pPr>
        <w:pStyle w:val="Heading3"/>
        <w:spacing w:before="220"/>
        <w:rPr>
          <w:rFonts w:ascii="Times New Roman" w:hAnsi="Times New Roman" w:cs="Times New Roman"/>
        </w:rPr>
      </w:pPr>
      <w:bookmarkStart w:id="26" w:name="__RefHeading___Toc699_2300463880"/>
      <w:bookmarkEnd w:id="26"/>
      <w:r w:rsidRPr="002A0C3C">
        <w:rPr>
          <w:rFonts w:ascii="Times New Roman" w:hAnsi="Times New Roman" w:cs="Times New Roman"/>
        </w:rPr>
        <w:t>4.4.5 Local Perceptual-Hash Registry</w:t>
      </w:r>
    </w:p>
    <w:p w14:paraId="655CBA0B"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As a last-resort, out-of-band fallback, a compact perceptual fingerprint of the recording (evenly, relative-position-sampled </w:t>
      </w:r>
      <w:proofErr w:type="spellStart"/>
      <w:r w:rsidRPr="002A0C3C">
        <w:rPr>
          <w:rFonts w:ascii="Times New Roman" w:hAnsi="Times New Roman" w:cs="Times New Roman"/>
        </w:rPr>
        <w:t>dHash</w:t>
      </w:r>
      <w:proofErr w:type="spellEnd"/>
      <w:r w:rsidRPr="002A0C3C">
        <w:rPr>
          <w:rFonts w:ascii="Times New Roman" w:hAnsi="Times New Roman" w:cs="Times New Roman"/>
        </w:rPr>
        <w:t xml:space="preserve"> values) is stored alongside a redundant copy of the encrypted evidence package in the application's local SQLite database. If a submitted video has no extractable embedded evidence at all — for instance, after a full transcode that also destroyed the companion file and all reference PNGs — verification can fall back to matching the video's fingerprint against this registry. This is explicitly weaker provenance than any of the in-file mechanisms above, since it depends on trusting this specific installation's local database rather than purely on the cryptographic chain, and is always reported as such.</w:t>
      </w:r>
    </w:p>
    <w:p w14:paraId="315A2385" w14:textId="77777777" w:rsidR="004D571F" w:rsidRPr="002A0C3C" w:rsidRDefault="00000000">
      <w:pPr>
        <w:pStyle w:val="Heading3"/>
        <w:spacing w:before="220"/>
        <w:rPr>
          <w:rFonts w:ascii="Times New Roman" w:hAnsi="Times New Roman" w:cs="Times New Roman"/>
        </w:rPr>
      </w:pPr>
      <w:bookmarkStart w:id="27" w:name="__RefHeading___Toc701_2300463880"/>
      <w:bookmarkEnd w:id="27"/>
      <w:r w:rsidRPr="002A0C3C">
        <w:rPr>
          <w:rFonts w:ascii="Times New Roman" w:hAnsi="Times New Roman" w:cs="Times New Roman"/>
        </w:rPr>
        <w:t>4.4.6 Evidence-ID-Based Discovery</w:t>
      </w:r>
    </w:p>
    <w:p w14:paraId="6A1171E4"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Each recording is assigned its own unique evidence identifier (a UUID) at the moment it is created. This identifier is embedded directly into the hidden pixel data of both the LSB reference frame and every Reed–Solomon chunk frame. During verification, all reference PNGs in the storage folder are scanned and grouped by this embedded identifier, rather than by matching the video's current filename. This design specifically ensures that recovery continues to work correctly even if the video file is later cropped, trimmed, renamed, or moved by an external tool — a scenario under which pure filename-based matching would otherwise fail to locate reference material that is, in fact, still fully present and valid.</w:t>
      </w:r>
    </w:p>
    <w:p w14:paraId="3A4B2A18" w14:textId="77777777" w:rsidR="004D571F" w:rsidRPr="002A0C3C" w:rsidRDefault="00000000">
      <w:pPr>
        <w:pStyle w:val="Heading3"/>
        <w:spacing w:before="220"/>
        <w:rPr>
          <w:rFonts w:ascii="Times New Roman" w:hAnsi="Times New Roman" w:cs="Times New Roman"/>
        </w:rPr>
      </w:pPr>
      <w:bookmarkStart w:id="28" w:name="__RefHeading___Toc703_2300463880"/>
      <w:bookmarkEnd w:id="28"/>
      <w:r w:rsidRPr="002A0C3C">
        <w:rPr>
          <w:rFonts w:ascii="Times New Roman" w:hAnsi="Times New Roman" w:cs="Times New Roman"/>
        </w:rPr>
        <w:t>4.4.7 Evidence Export Bundling</w:t>
      </w:r>
    </w:p>
    <w:p w14:paraId="709AB4A1"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A one-step export function gathers every artifact discovered for a given recording — the video, its companion file, its LSB reference frame, and its Reed–Solomon chunk frames — together with a manifest describing exactly what was included, into a single, self-contained folder named after that recording's evidence identifier. This is intended to make sharing or archiving a complete evidence set straightforward, rather than requiring several loose files to be located and transferred individually.</w:t>
      </w:r>
    </w:p>
    <w:p w14:paraId="7A10837D" w14:textId="77777777" w:rsidR="004D571F" w:rsidRPr="002A0C3C" w:rsidRDefault="00000000">
      <w:pPr>
        <w:pStyle w:val="Heading2"/>
        <w:spacing w:before="300" w:after="150"/>
        <w:rPr>
          <w:rFonts w:ascii="Times New Roman" w:hAnsi="Times New Roman" w:cs="Times New Roman"/>
        </w:rPr>
      </w:pPr>
      <w:bookmarkStart w:id="29" w:name="__RefHeading___Toc705_2300463880"/>
      <w:bookmarkEnd w:id="29"/>
      <w:r w:rsidRPr="002A0C3C">
        <w:rPr>
          <w:rFonts w:ascii="Times New Roman" w:hAnsi="Times New Roman" w:cs="Times New Roman"/>
        </w:rPr>
        <w:lastRenderedPageBreak/>
        <w:t>4.5 project_UI.py — Application Logic and Interface</w:t>
      </w:r>
    </w:p>
    <w:p w14:paraId="66914E1D" w14:textId="77777777" w:rsidR="004D571F" w:rsidRPr="002A0C3C" w:rsidRDefault="00000000">
      <w:pPr>
        <w:pStyle w:val="Heading3"/>
        <w:spacing w:before="220"/>
        <w:rPr>
          <w:rFonts w:ascii="Times New Roman" w:hAnsi="Times New Roman" w:cs="Times New Roman"/>
        </w:rPr>
      </w:pPr>
      <w:bookmarkStart w:id="30" w:name="__RefHeading___Toc707_2300463880"/>
      <w:bookmarkEnd w:id="30"/>
      <w:r w:rsidRPr="002A0C3C">
        <w:rPr>
          <w:rFonts w:ascii="Times New Roman" w:hAnsi="Times New Roman" w:cs="Times New Roman"/>
        </w:rPr>
        <w:t>4.5.1 Theme Manager</w:t>
      </w:r>
    </w:p>
    <w:p w14:paraId="6F6EAA8A"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Applies the user's saved light/dark/system theme preference to the whole application at startup.</w:t>
      </w:r>
    </w:p>
    <w:p w14:paraId="03916194" w14:textId="77777777" w:rsidR="004D571F" w:rsidRPr="002A0C3C" w:rsidRDefault="00000000">
      <w:pPr>
        <w:pStyle w:val="Heading3"/>
        <w:spacing w:before="220"/>
        <w:rPr>
          <w:rFonts w:ascii="Times New Roman" w:hAnsi="Times New Roman" w:cs="Times New Roman"/>
        </w:rPr>
      </w:pPr>
      <w:bookmarkStart w:id="31" w:name="__RefHeading___Toc709_2300463880"/>
      <w:bookmarkEnd w:id="31"/>
      <w:r w:rsidRPr="002A0C3C">
        <w:rPr>
          <w:rFonts w:ascii="Times New Roman" w:hAnsi="Times New Roman" w:cs="Times New Roman"/>
        </w:rPr>
        <w:t>4.5.2 Evidence Database</w:t>
      </w:r>
    </w:p>
    <w:p w14:paraId="7B591E8A"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A local SQLite database maintains three tables: a record of every evidence-generating recording (including its unique evidence identifier, video path, frame count, and recorded hash), a verification history log, and the local perceptual-hash registry described in Section 4.4.5.</w:t>
      </w:r>
    </w:p>
    <w:p w14:paraId="24F581AE" w14:textId="77777777" w:rsidR="004D571F" w:rsidRPr="002A0C3C" w:rsidRDefault="00000000">
      <w:pPr>
        <w:pStyle w:val="Heading3"/>
        <w:spacing w:before="220"/>
        <w:rPr>
          <w:rFonts w:ascii="Times New Roman" w:hAnsi="Times New Roman" w:cs="Times New Roman"/>
        </w:rPr>
      </w:pPr>
      <w:bookmarkStart w:id="32" w:name="__RefHeading___Toc711_2300463880"/>
      <w:bookmarkEnd w:id="32"/>
      <w:r w:rsidRPr="002A0C3C">
        <w:rPr>
          <w:rFonts w:ascii="Times New Roman" w:hAnsi="Times New Roman" w:cs="Times New Roman"/>
        </w:rPr>
        <w:t>4.5.3 Recorder</w:t>
      </w:r>
    </w:p>
    <w:p w14:paraId="797CB943"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Manages camera device enumeration and selection, drives the actual frame capture and MP4 writing via OpenCV, computes the hash chain and Merkle tree incrementally as frames are captured, and — on stopping — orchestrates building, signing, encrypting, and storing the evidence package through all mechanisms described in Section 4.4.</w:t>
      </w:r>
    </w:p>
    <w:p w14:paraId="40DC435D" w14:textId="77777777" w:rsidR="004D571F" w:rsidRPr="002A0C3C" w:rsidRDefault="00000000">
      <w:pPr>
        <w:pStyle w:val="Heading3"/>
        <w:spacing w:before="220"/>
        <w:rPr>
          <w:rFonts w:ascii="Times New Roman" w:hAnsi="Times New Roman" w:cs="Times New Roman"/>
        </w:rPr>
      </w:pPr>
      <w:bookmarkStart w:id="33" w:name="__RefHeading___Toc713_2300463880"/>
      <w:bookmarkEnd w:id="33"/>
      <w:r w:rsidRPr="002A0C3C">
        <w:rPr>
          <w:rFonts w:ascii="Times New Roman" w:hAnsi="Times New Roman" w:cs="Times New Roman"/>
        </w:rPr>
        <w:t>4.5.4 Location Services</w:t>
      </w:r>
    </w:p>
    <w:p w14:paraId="5D1122B9"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Resolves an approximate recording location via IP-based geolocation by default, since most desktop machines lack GPS hardware.</w:t>
      </w:r>
    </w:p>
    <w:p w14:paraId="756DE82C" w14:textId="77777777" w:rsidR="004D571F" w:rsidRPr="002A0C3C" w:rsidRDefault="00000000">
      <w:pPr>
        <w:pStyle w:val="Heading3"/>
        <w:spacing w:before="220"/>
        <w:rPr>
          <w:rFonts w:ascii="Times New Roman" w:hAnsi="Times New Roman" w:cs="Times New Roman"/>
        </w:rPr>
      </w:pPr>
      <w:bookmarkStart w:id="34" w:name="__RefHeading___Toc715_2300463880"/>
      <w:bookmarkEnd w:id="34"/>
      <w:r w:rsidRPr="002A0C3C">
        <w:rPr>
          <w:rFonts w:ascii="Times New Roman" w:hAnsi="Times New Roman" w:cs="Times New Roman"/>
        </w:rPr>
        <w:t>4.5.5 Application Screens</w:t>
      </w:r>
    </w:p>
    <w:p w14:paraId="1470DF71"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Record View — camera preview, device selection, and recording controls.</w:t>
      </w:r>
    </w:p>
    <w:p w14:paraId="4938A47A"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Verify View — video and evidence selection, passphrase entry, verification results display, PDF report generation, and the evidence export feature described above.</w:t>
      </w:r>
    </w:p>
    <w:p w14:paraId="1D0ABF87"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Reports View — browsing and re-opening previously generated PDF verification reports.</w:t>
      </w:r>
    </w:p>
    <w:p w14:paraId="40626467"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Settings View — theme, default camera, and other user preferences.</w:t>
      </w:r>
      <w:r w:rsidRPr="002A0C3C">
        <w:rPr>
          <w:rFonts w:ascii="Times New Roman" w:hAnsi="Times New Roman" w:cs="Times New Roman"/>
        </w:rPr>
        <w:br w:type="page"/>
      </w:r>
    </w:p>
    <w:p w14:paraId="19B28C67" w14:textId="77777777" w:rsidR="004D571F" w:rsidRPr="002A0C3C" w:rsidRDefault="00000000">
      <w:pPr>
        <w:pStyle w:val="Heading1"/>
        <w:spacing w:before="400" w:after="200"/>
        <w:rPr>
          <w:rFonts w:ascii="Times New Roman" w:hAnsi="Times New Roman" w:cs="Times New Roman"/>
        </w:rPr>
      </w:pPr>
      <w:bookmarkStart w:id="35" w:name="__RefHeading___Toc717_2300463880"/>
      <w:bookmarkEnd w:id="35"/>
      <w:r w:rsidRPr="002A0C3C">
        <w:rPr>
          <w:rFonts w:ascii="Times New Roman" w:hAnsi="Times New Roman" w:cs="Times New Roman"/>
        </w:rPr>
        <w:lastRenderedPageBreak/>
        <w:t>5. Cryptographic and Security Design</w:t>
      </w:r>
    </w:p>
    <w:p w14:paraId="71C0FBBE" w14:textId="77777777" w:rsidR="004D571F" w:rsidRPr="002A0C3C" w:rsidRDefault="00000000">
      <w:pPr>
        <w:pStyle w:val="Heading2"/>
        <w:spacing w:before="300" w:after="150"/>
        <w:rPr>
          <w:rFonts w:ascii="Times New Roman" w:hAnsi="Times New Roman" w:cs="Times New Roman"/>
        </w:rPr>
      </w:pPr>
      <w:bookmarkStart w:id="36" w:name="__RefHeading___Toc719_2300463880"/>
      <w:bookmarkEnd w:id="36"/>
      <w:r w:rsidRPr="002A0C3C">
        <w:rPr>
          <w:rFonts w:ascii="Times New Roman" w:hAnsi="Times New Roman" w:cs="Times New Roman"/>
        </w:rPr>
        <w:t>5.1 What This System Proves, and What It Does Not</w:t>
      </w:r>
    </w:p>
    <w:p w14:paraId="1386AE4C"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A successful verification demonstrates that a specific video file's frame content and sequence match exactly what was hashed and signed at the moment recording stopped, on this installation, using a key that installation controls. It is a strong technical guarantee against post-recording alteration of the file.</w:t>
      </w:r>
    </w:p>
    <w:p w14:paraId="30D96045"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It does not, by itself, prove that the original camera feed was a genuine, live capture of a real scene rather than a fabricated or pre-recorded source fed into the same capture pipeline — for example, via virtual camera software. This is a structural limitation shared by every software-only capture-authentication system, including the C2PA standard in its current form, and is the primary open direction for future hardening (see Section 8).</w:t>
      </w:r>
    </w:p>
    <w:p w14:paraId="1E4EF58F" w14:textId="77777777" w:rsidR="004D571F" w:rsidRPr="002A0C3C" w:rsidRDefault="00000000">
      <w:pPr>
        <w:pStyle w:val="Heading2"/>
        <w:spacing w:before="300" w:after="150"/>
        <w:rPr>
          <w:rFonts w:ascii="Times New Roman" w:hAnsi="Times New Roman" w:cs="Times New Roman"/>
        </w:rPr>
      </w:pPr>
      <w:bookmarkStart w:id="37" w:name="__RefHeading___Toc721_2300463880"/>
      <w:bookmarkEnd w:id="37"/>
      <w:r w:rsidRPr="002A0C3C">
        <w:rPr>
          <w:rFonts w:ascii="Times New Roman" w:hAnsi="Times New Roman" w:cs="Times New Roman"/>
        </w:rPr>
        <w:t>5.2 Cryptographic Primitives Used</w:t>
      </w:r>
    </w:p>
    <w:tbl>
      <w:tblPr>
        <w:tblW w:w="9700" w:type="dxa"/>
        <w:tblLayout w:type="fixed"/>
        <w:tblCellMar>
          <w:top w:w="80" w:type="dxa"/>
          <w:left w:w="100" w:type="dxa"/>
          <w:bottom w:w="80" w:type="dxa"/>
          <w:right w:w="100" w:type="dxa"/>
        </w:tblCellMar>
        <w:tblLook w:val="04A0" w:firstRow="1" w:lastRow="0" w:firstColumn="1" w:lastColumn="0" w:noHBand="0" w:noVBand="1"/>
      </w:tblPr>
      <w:tblGrid>
        <w:gridCol w:w="3200"/>
        <w:gridCol w:w="6500"/>
      </w:tblGrid>
      <w:tr w:rsidR="004D571F" w:rsidRPr="002A0C3C" w14:paraId="4E57761F"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62F3528"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Purpose</w:t>
            </w:r>
          </w:p>
        </w:tc>
        <w:tc>
          <w:tcPr>
            <w:tcW w:w="64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C1720F0"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Algorithm / Parameters</w:t>
            </w:r>
          </w:p>
        </w:tc>
      </w:tr>
      <w:tr w:rsidR="004D571F" w:rsidRPr="002A0C3C" w14:paraId="7980A06A"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B6280"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Digital signatures</w:t>
            </w:r>
          </w:p>
        </w:tc>
        <w:tc>
          <w:tcPr>
            <w:tcW w:w="64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E76CF"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ECDSA on curve SECP384R1</w:t>
            </w:r>
          </w:p>
        </w:tc>
      </w:tr>
      <w:tr w:rsidR="004D571F" w:rsidRPr="002A0C3C" w14:paraId="24BF0F57" w14:textId="77777777">
        <w:tc>
          <w:tcPr>
            <w:tcW w:w="3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5696EBB5"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Metadata encryption</w:t>
            </w:r>
          </w:p>
        </w:tc>
        <w:tc>
          <w:tcPr>
            <w:tcW w:w="6499"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76DD597D"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AES-256-GCM (random nonce and salt per operation)</w:t>
            </w:r>
          </w:p>
        </w:tc>
      </w:tr>
      <w:tr w:rsidR="004D571F" w:rsidRPr="002A0C3C" w14:paraId="04C5B701"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BC4B0E"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Password-based key derivation</w:t>
            </w:r>
          </w:p>
        </w:tc>
        <w:tc>
          <w:tcPr>
            <w:tcW w:w="64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9838BE"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PBKDF2-HMAC, 390,000 iterations</w:t>
            </w:r>
          </w:p>
        </w:tc>
      </w:tr>
      <w:tr w:rsidR="004D571F" w:rsidRPr="002A0C3C" w14:paraId="21F7FAC4" w14:textId="77777777">
        <w:tc>
          <w:tcPr>
            <w:tcW w:w="3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00A5D02"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Frame and chain hashing</w:t>
            </w:r>
          </w:p>
        </w:tc>
        <w:tc>
          <w:tcPr>
            <w:tcW w:w="6499"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189EDFAF"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SHA-256</w:t>
            </w:r>
          </w:p>
        </w:tc>
      </w:tr>
      <w:tr w:rsidR="004D571F" w:rsidRPr="002A0C3C" w14:paraId="01E6E0DB"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5C01E7"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Perceptual (visual-similarity) hashing</w:t>
            </w:r>
          </w:p>
        </w:tc>
        <w:tc>
          <w:tcPr>
            <w:tcW w:w="64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1C673"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 xml:space="preserve">64-bit </w:t>
            </w:r>
            <w:proofErr w:type="spellStart"/>
            <w:r w:rsidRPr="002A0C3C">
              <w:rPr>
                <w:rFonts w:ascii="Times New Roman" w:hAnsi="Times New Roman" w:cs="Times New Roman"/>
                <w:color w:val="000000"/>
                <w:sz w:val="20"/>
                <w:szCs w:val="20"/>
              </w:rPr>
              <w:t>dHash</w:t>
            </w:r>
            <w:proofErr w:type="spellEnd"/>
          </w:p>
        </w:tc>
      </w:tr>
      <w:tr w:rsidR="004D571F" w:rsidRPr="002A0C3C" w14:paraId="46DEA9E9" w14:textId="77777777">
        <w:tc>
          <w:tcPr>
            <w:tcW w:w="3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114CD215"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Erasure coding</w:t>
            </w:r>
          </w:p>
        </w:tc>
        <w:tc>
          <w:tcPr>
            <w:tcW w:w="6499"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4B2433A9"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Reed–Solomon over GF(256), 6 data + 4 parity chunks (default)</w:t>
            </w:r>
          </w:p>
        </w:tc>
      </w:tr>
      <w:tr w:rsidR="004D571F" w:rsidRPr="002A0C3C" w14:paraId="50E7DE5E"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293D43"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Trusted timestamping</w:t>
            </w:r>
          </w:p>
        </w:tc>
        <w:tc>
          <w:tcPr>
            <w:tcW w:w="64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202994"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RFC 3161 (via a public Time-Stamp Authority)</w:t>
            </w:r>
          </w:p>
        </w:tc>
      </w:tr>
    </w:tbl>
    <w:p w14:paraId="6A4AA08D" w14:textId="77777777" w:rsidR="004D571F" w:rsidRPr="002A0C3C" w:rsidRDefault="00000000">
      <w:pPr>
        <w:spacing w:before="60" w:after="240"/>
        <w:rPr>
          <w:rFonts w:ascii="Times New Roman" w:hAnsi="Times New Roman" w:cs="Times New Roman"/>
        </w:rPr>
      </w:pPr>
      <w:r w:rsidRPr="002A0C3C">
        <w:rPr>
          <w:rFonts w:ascii="Times New Roman" w:hAnsi="Times New Roman" w:cs="Times New Roman"/>
          <w:i/>
          <w:iCs/>
          <w:color w:val="595959"/>
          <w:sz w:val="18"/>
          <w:szCs w:val="18"/>
        </w:rPr>
        <w:t>Table 5.1 — Cryptographic primitives and their purpose.</w:t>
      </w:r>
    </w:p>
    <w:p w14:paraId="4BFE2A59" w14:textId="77777777" w:rsidR="004D571F" w:rsidRPr="002A0C3C" w:rsidRDefault="00000000">
      <w:pPr>
        <w:pStyle w:val="Heading2"/>
        <w:spacing w:before="300" w:after="150"/>
        <w:rPr>
          <w:rFonts w:ascii="Times New Roman" w:hAnsi="Times New Roman" w:cs="Times New Roman"/>
        </w:rPr>
      </w:pPr>
      <w:bookmarkStart w:id="38" w:name="__RefHeading___Toc723_2300463880"/>
      <w:bookmarkEnd w:id="38"/>
      <w:r w:rsidRPr="002A0C3C">
        <w:rPr>
          <w:rFonts w:ascii="Times New Roman" w:hAnsi="Times New Roman" w:cs="Times New Roman"/>
        </w:rPr>
        <w:t>5.3 Known Limitations</w:t>
      </w:r>
    </w:p>
    <w:p w14:paraId="70AB6C19"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Root of trust: the system cannot distinguish a genuine physical camera from a virtual camera device presenting fabricated footage to the same capture API.</w:t>
      </w:r>
    </w:p>
    <w:p w14:paraId="7B5EFE21"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Embedded evidence does not survive re-encoding/transcoding, by the nature of how transcoding rewrites a file's bytes from scratch; the companion file and Reed–Solomon chunks exist specifically to mitigate this.</w:t>
      </w:r>
    </w:p>
    <w:p w14:paraId="06482C5B"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Perceptual hashing is a similarity estimate, not a cryptographic guarantee, and can be affected by lighting, color grading, or camera processing; it is used only as a supporting, not a primary, signal.</w:t>
      </w:r>
    </w:p>
    <w:p w14:paraId="19DA55FC" w14:textId="77777777" w:rsidR="004D571F" w:rsidRPr="002A0C3C" w:rsidRDefault="00000000">
      <w:pPr>
        <w:pStyle w:val="ListParagraph"/>
        <w:numPr>
          <w:ilvl w:val="0"/>
          <w:numId w:val="1"/>
        </w:numPr>
        <w:spacing w:after="100" w:line="280" w:lineRule="exact"/>
        <w:rPr>
          <w:rFonts w:ascii="Times New Roman" w:hAnsi="Times New Roman" w:cs="Times New Roman"/>
        </w:rPr>
      </w:pPr>
      <w:r w:rsidRPr="002A0C3C">
        <w:rPr>
          <w:rFonts w:ascii="Times New Roman" w:hAnsi="Times New Roman" w:cs="Times New Roman"/>
        </w:rPr>
        <w:t>RFC 3161 timestamping requires network connectivity at recording time; if unavailable, the rest of the evidence pipeline still functions normally.</w:t>
      </w:r>
      <w:r w:rsidRPr="002A0C3C">
        <w:rPr>
          <w:rFonts w:ascii="Times New Roman" w:hAnsi="Times New Roman" w:cs="Times New Roman"/>
        </w:rPr>
        <w:br w:type="page"/>
      </w:r>
    </w:p>
    <w:p w14:paraId="68215D7E" w14:textId="77777777" w:rsidR="004D571F" w:rsidRPr="002A0C3C" w:rsidRDefault="00000000">
      <w:pPr>
        <w:pStyle w:val="Heading1"/>
        <w:spacing w:before="400" w:after="200"/>
        <w:rPr>
          <w:rFonts w:ascii="Times New Roman" w:hAnsi="Times New Roman" w:cs="Times New Roman"/>
        </w:rPr>
      </w:pPr>
      <w:bookmarkStart w:id="39" w:name="__RefHeading___Toc725_2300463880"/>
      <w:bookmarkEnd w:id="39"/>
      <w:r w:rsidRPr="002A0C3C">
        <w:rPr>
          <w:rFonts w:ascii="Times New Roman" w:hAnsi="Times New Roman" w:cs="Times New Roman"/>
        </w:rPr>
        <w:lastRenderedPageBreak/>
        <w:t>6. Testing and Evaluation</w:t>
      </w:r>
    </w:p>
    <w:p w14:paraId="630C8669" w14:textId="77777777" w:rsidR="004D571F" w:rsidRPr="002A0C3C" w:rsidRDefault="00000000">
      <w:pPr>
        <w:pStyle w:val="Heading2"/>
        <w:spacing w:before="300" w:after="150"/>
        <w:rPr>
          <w:rFonts w:ascii="Times New Roman" w:hAnsi="Times New Roman" w:cs="Times New Roman"/>
        </w:rPr>
      </w:pPr>
      <w:bookmarkStart w:id="40" w:name="__RefHeading___Toc727_2300463880"/>
      <w:bookmarkEnd w:id="40"/>
      <w:r w:rsidRPr="002A0C3C">
        <w:rPr>
          <w:rFonts w:ascii="Times New Roman" w:hAnsi="Times New Roman" w:cs="Times New Roman"/>
        </w:rPr>
        <w:t>6.1 Objective</w:t>
      </w:r>
    </w:p>
    <w:p w14:paraId="728D499A"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Testing was designed to evaluate the robustness of Project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in preserving forensic evidence integrity and detecting different forms of tampering, specifically covering: secure evidence generation, multi-path evidence storage, evidence recovery mechanisms, cryptographic verification, frame-level integrity checking, tamper detection and localization, and chain-of-custody preservation.</w:t>
      </w:r>
    </w:p>
    <w:p w14:paraId="314D8285"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Four representative scenarios were tested, covering both direct video manipulation and manipulation of a secondary evidence artifact.</w:t>
      </w:r>
    </w:p>
    <w:p w14:paraId="0594FF9D" w14:textId="77777777" w:rsidR="004D571F" w:rsidRPr="002A0C3C" w:rsidRDefault="00000000">
      <w:pPr>
        <w:pStyle w:val="Heading2"/>
        <w:spacing w:before="300" w:after="150"/>
        <w:rPr>
          <w:rFonts w:ascii="Times New Roman" w:hAnsi="Times New Roman" w:cs="Times New Roman"/>
        </w:rPr>
      </w:pPr>
      <w:bookmarkStart w:id="41" w:name="__RefHeading___Toc729_2300463880"/>
      <w:bookmarkEnd w:id="41"/>
      <w:r w:rsidRPr="002A0C3C">
        <w:rPr>
          <w:rFonts w:ascii="Times New Roman" w:hAnsi="Times New Roman" w:cs="Times New Roman"/>
        </w:rPr>
        <w:t>6.2 Test Case 1 — Original Video Verification</w:t>
      </w:r>
    </w:p>
    <w:p w14:paraId="401ECE9A" w14:textId="77777777" w:rsidR="004D571F" w:rsidRPr="002A0C3C" w:rsidRDefault="00000000">
      <w:pPr>
        <w:pStyle w:val="Heading3"/>
        <w:spacing w:before="220"/>
        <w:rPr>
          <w:rFonts w:ascii="Times New Roman" w:hAnsi="Times New Roman" w:cs="Times New Roman"/>
        </w:rPr>
      </w:pPr>
      <w:bookmarkStart w:id="42" w:name="__RefHeading___Toc731_2300463880"/>
      <w:bookmarkEnd w:id="42"/>
      <w:r w:rsidRPr="002A0C3C">
        <w:rPr>
          <w:rFonts w:ascii="Times New Roman" w:hAnsi="Times New Roman" w:cs="Times New Roman"/>
        </w:rPr>
        <w:t>Procedure</w:t>
      </w:r>
    </w:p>
    <w:p w14:paraId="78E8B5FF"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A video was recorded using Project </w:t>
      </w:r>
      <w:proofErr w:type="spellStart"/>
      <w:r w:rsidRPr="002A0C3C">
        <w:rPr>
          <w:rFonts w:ascii="Times New Roman" w:hAnsi="Times New Roman" w:cs="Times New Roman"/>
        </w:rPr>
        <w:t>Crygan</w:t>
      </w:r>
      <w:proofErr w:type="spellEnd"/>
      <w:r w:rsidRPr="002A0C3C">
        <w:rPr>
          <w:rFonts w:ascii="Times New Roman" w:hAnsi="Times New Roman" w:cs="Times New Roman"/>
        </w:rPr>
        <w:t>. During recording, the system generated embedded evidence inside the MP4 file, a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package, an LSB reference PNG, Reed–Solomon recovery PNGs, a trusted timestamp, and the associated cryptographic signatures. The original, unmodified video was then verified.</w:t>
      </w:r>
    </w:p>
    <w:p w14:paraId="129ADF7E" w14:textId="77777777" w:rsidR="004D571F" w:rsidRPr="002A0C3C" w:rsidRDefault="00000000">
      <w:pPr>
        <w:pStyle w:val="Heading3"/>
        <w:spacing w:before="220"/>
        <w:rPr>
          <w:rFonts w:ascii="Times New Roman" w:hAnsi="Times New Roman" w:cs="Times New Roman"/>
        </w:rPr>
      </w:pPr>
      <w:bookmarkStart w:id="43" w:name="__RefHeading___Toc733_2300463880"/>
      <w:bookmarkEnd w:id="43"/>
      <w:r w:rsidRPr="002A0C3C">
        <w:rPr>
          <w:rFonts w:ascii="Times New Roman" w:hAnsi="Times New Roman" w:cs="Times New Roman"/>
        </w:rPr>
        <w:t>Result</w:t>
      </w:r>
    </w:p>
    <w:tbl>
      <w:tblPr>
        <w:tblW w:w="9700" w:type="dxa"/>
        <w:tblLayout w:type="fixed"/>
        <w:tblCellMar>
          <w:top w:w="80" w:type="dxa"/>
          <w:left w:w="100" w:type="dxa"/>
          <w:bottom w:w="80" w:type="dxa"/>
          <w:right w:w="100" w:type="dxa"/>
        </w:tblCellMar>
        <w:tblLook w:val="04A0" w:firstRow="1" w:lastRow="0" w:firstColumn="1" w:lastColumn="0" w:noHBand="0" w:noVBand="1"/>
      </w:tblPr>
      <w:tblGrid>
        <w:gridCol w:w="4200"/>
        <w:gridCol w:w="2000"/>
        <w:gridCol w:w="3500"/>
      </w:tblGrid>
      <w:tr w:rsidR="004D571F" w:rsidRPr="002A0C3C" w14:paraId="55575BC8"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7C8EF5"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Verification Stage</w:t>
            </w:r>
          </w:p>
        </w:tc>
        <w:tc>
          <w:tcPr>
            <w:tcW w:w="20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78530F5"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Outcome</w:t>
            </w:r>
          </w:p>
        </w:tc>
        <w:tc>
          <w:tcPr>
            <w:tcW w:w="35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BB40CAE"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Notes</w:t>
            </w:r>
          </w:p>
        </w:tc>
      </w:tr>
      <w:tr w:rsidR="004D571F" w:rsidRPr="002A0C3C" w14:paraId="442D7F8F"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68E911"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Embedded evidence recovery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1E9BF"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1238C"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Recovered directly from the video file</w:t>
            </w:r>
          </w:p>
        </w:tc>
      </w:tr>
      <w:tr w:rsidR="004D571F" w:rsidRPr="002A0C3C" w14:paraId="02D01736"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208378A7"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Metadata decryption</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6EB86120"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2730D40"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AES-256-GCM decryption successful</w:t>
            </w:r>
          </w:p>
        </w:tc>
      </w:tr>
      <w:tr w:rsidR="004D571F" w:rsidRPr="002A0C3C" w14:paraId="20B407CE"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7269F"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Digital signature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1577E"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629F3"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ECDSA signature verified</w:t>
            </w:r>
          </w:p>
        </w:tc>
      </w:tr>
      <w:tr w:rsidR="004D571F" w:rsidRPr="002A0C3C" w14:paraId="7D62410C"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59C2313"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Frame hash chain</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41FA51CD"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B2108FA"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Recomputed chain matched recorded value</w:t>
            </w:r>
          </w:p>
        </w:tc>
      </w:tr>
      <w:tr w:rsidR="004D571F" w:rsidRPr="002A0C3C" w14:paraId="06DB9CC8"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66E95"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Merkle commitment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D2279"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0355B"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Root matched; no frame-level discrepancies</w:t>
            </w:r>
          </w:p>
        </w:tc>
      </w:tr>
      <w:tr w:rsidR="004D571F" w:rsidRPr="002A0C3C" w14:paraId="712E085F"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21A6B64"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LSB reference</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A96A0CA"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FA32778"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Independent cross-check confirmed</w:t>
            </w:r>
          </w:p>
        </w:tc>
      </w:tr>
      <w:tr w:rsidR="004D571F" w:rsidRPr="002A0C3C" w14:paraId="75087F6E"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04264A"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Overall integrity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DAF70"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802B42" w14:textId="77777777" w:rsidR="004D571F" w:rsidRPr="002A0C3C" w:rsidRDefault="004D571F">
            <w:pPr>
              <w:rPr>
                <w:rFonts w:ascii="Times New Roman" w:hAnsi="Times New Roman" w:cs="Times New Roman"/>
              </w:rPr>
            </w:pPr>
          </w:p>
        </w:tc>
      </w:tr>
    </w:tbl>
    <w:p w14:paraId="620D93D9" w14:textId="77777777" w:rsidR="004D571F" w:rsidRPr="002A0C3C" w:rsidRDefault="00000000">
      <w:pPr>
        <w:spacing w:before="60" w:after="240"/>
        <w:rPr>
          <w:rFonts w:ascii="Times New Roman" w:hAnsi="Times New Roman" w:cs="Times New Roman"/>
        </w:rPr>
      </w:pPr>
      <w:r w:rsidRPr="002A0C3C">
        <w:rPr>
          <w:rFonts w:ascii="Times New Roman" w:hAnsi="Times New Roman" w:cs="Times New Roman"/>
          <w:i/>
          <w:iCs/>
          <w:color w:val="595959"/>
          <w:sz w:val="18"/>
          <w:szCs w:val="18"/>
        </w:rPr>
        <w:t>Table 6.1 — Test Case 1 results.</w:t>
      </w:r>
    </w:p>
    <w:p w14:paraId="3DEDD375"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This confirmed that the evidence generation and verification pipeline functions correctly end-to-end when the recording remains unchanged.</w:t>
      </w:r>
    </w:p>
    <w:p w14:paraId="67D6115C" w14:textId="77777777" w:rsidR="004D571F" w:rsidRPr="002A0C3C" w:rsidRDefault="00000000">
      <w:pPr>
        <w:pStyle w:val="Heading2"/>
        <w:spacing w:before="300" w:after="150"/>
        <w:rPr>
          <w:rFonts w:ascii="Times New Roman" w:hAnsi="Times New Roman" w:cs="Times New Roman"/>
        </w:rPr>
      </w:pPr>
      <w:bookmarkStart w:id="44" w:name="__RefHeading___Toc735_2300463880"/>
      <w:bookmarkEnd w:id="44"/>
      <w:r w:rsidRPr="002A0C3C">
        <w:rPr>
          <w:rFonts w:ascii="Times New Roman" w:hAnsi="Times New Roman" w:cs="Times New Roman"/>
        </w:rPr>
        <w:t>6.3 Test Case 2 — Trimmed Video</w:t>
      </w:r>
    </w:p>
    <w:p w14:paraId="1A64D8CE" w14:textId="77777777" w:rsidR="004D571F" w:rsidRPr="002A0C3C" w:rsidRDefault="00000000">
      <w:pPr>
        <w:pStyle w:val="Heading3"/>
        <w:spacing w:before="220"/>
        <w:rPr>
          <w:rFonts w:ascii="Times New Roman" w:hAnsi="Times New Roman" w:cs="Times New Roman"/>
        </w:rPr>
      </w:pPr>
      <w:bookmarkStart w:id="45" w:name="__RefHeading___Toc737_2300463880"/>
      <w:bookmarkEnd w:id="45"/>
      <w:r w:rsidRPr="002A0C3C">
        <w:rPr>
          <w:rFonts w:ascii="Times New Roman" w:hAnsi="Times New Roman" w:cs="Times New Roman"/>
        </w:rPr>
        <w:t>Procedure</w:t>
      </w:r>
    </w:p>
    <w:p w14:paraId="29DE1D45"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recorded video was manually trimmed using a third-party video editor. This re-encoding process removed the embedded evidence from the MP4 (as expected — see Section 5.3), but the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file and LSB reference PNG were retained.</w:t>
      </w:r>
    </w:p>
    <w:p w14:paraId="4915B004" w14:textId="77777777" w:rsidR="004D571F" w:rsidRPr="002A0C3C" w:rsidRDefault="00000000">
      <w:pPr>
        <w:pStyle w:val="Heading3"/>
        <w:spacing w:before="220"/>
        <w:rPr>
          <w:rFonts w:ascii="Times New Roman" w:hAnsi="Times New Roman" w:cs="Times New Roman"/>
        </w:rPr>
      </w:pPr>
      <w:bookmarkStart w:id="46" w:name="__RefHeading___Toc739_2300463880"/>
      <w:bookmarkEnd w:id="46"/>
      <w:r w:rsidRPr="002A0C3C">
        <w:rPr>
          <w:rFonts w:ascii="Times New Roman" w:hAnsi="Times New Roman" w:cs="Times New Roman"/>
        </w:rPr>
        <w:t>Result</w:t>
      </w:r>
    </w:p>
    <w:tbl>
      <w:tblPr>
        <w:tblW w:w="9700" w:type="dxa"/>
        <w:tblLayout w:type="fixed"/>
        <w:tblCellMar>
          <w:top w:w="80" w:type="dxa"/>
          <w:left w:w="100" w:type="dxa"/>
          <w:bottom w:w="80" w:type="dxa"/>
          <w:right w:w="100" w:type="dxa"/>
        </w:tblCellMar>
        <w:tblLook w:val="04A0" w:firstRow="1" w:lastRow="0" w:firstColumn="1" w:lastColumn="0" w:noHBand="0" w:noVBand="1"/>
      </w:tblPr>
      <w:tblGrid>
        <w:gridCol w:w="4200"/>
        <w:gridCol w:w="2000"/>
        <w:gridCol w:w="3500"/>
      </w:tblGrid>
      <w:tr w:rsidR="004D571F" w:rsidRPr="002A0C3C" w14:paraId="0EEE6066"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00E5C06"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Verification Stage</w:t>
            </w:r>
          </w:p>
        </w:tc>
        <w:tc>
          <w:tcPr>
            <w:tcW w:w="20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1ED3277"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Outcome</w:t>
            </w:r>
          </w:p>
        </w:tc>
        <w:tc>
          <w:tcPr>
            <w:tcW w:w="35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3B5C25E"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Notes</w:t>
            </w:r>
          </w:p>
        </w:tc>
      </w:tr>
      <w:tr w:rsidR="004D571F" w:rsidRPr="002A0C3C" w14:paraId="6351F204"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F4F122"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lastRenderedPageBreak/>
              <w:t>Evidence recovery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39B83"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01DB96"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Recovered from the companion .</w:t>
            </w:r>
            <w:proofErr w:type="spellStart"/>
            <w:r w:rsidRPr="002A0C3C">
              <w:rPr>
                <w:rFonts w:ascii="Times New Roman" w:hAnsi="Times New Roman" w:cs="Times New Roman"/>
                <w:color w:val="000000"/>
                <w:sz w:val="20"/>
                <w:szCs w:val="20"/>
              </w:rPr>
              <w:t>crygan</w:t>
            </w:r>
            <w:proofErr w:type="spellEnd"/>
            <w:r w:rsidRPr="002A0C3C">
              <w:rPr>
                <w:rFonts w:ascii="Times New Roman" w:hAnsi="Times New Roman" w:cs="Times New Roman"/>
                <w:color w:val="000000"/>
                <w:sz w:val="20"/>
                <w:szCs w:val="20"/>
              </w:rPr>
              <w:t xml:space="preserve"> package</w:t>
            </w:r>
          </w:p>
        </w:tc>
      </w:tr>
      <w:tr w:rsidR="004D571F" w:rsidRPr="002A0C3C" w14:paraId="4C374EB1"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59BE6C47"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Metadata decryption</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794CBE0D"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1023E5E5" w14:textId="77777777" w:rsidR="004D571F" w:rsidRPr="002A0C3C" w:rsidRDefault="004D571F">
            <w:pPr>
              <w:rPr>
                <w:rFonts w:ascii="Times New Roman" w:hAnsi="Times New Roman" w:cs="Times New Roman"/>
              </w:rPr>
            </w:pPr>
          </w:p>
        </w:tc>
      </w:tr>
      <w:tr w:rsidR="004D571F" w:rsidRPr="002A0C3C" w14:paraId="48B7F50D"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D2C79A"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Digital signature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0169E"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B083AB" w14:textId="77777777" w:rsidR="004D571F" w:rsidRPr="002A0C3C" w:rsidRDefault="004D571F">
            <w:pPr>
              <w:rPr>
                <w:rFonts w:ascii="Times New Roman" w:hAnsi="Times New Roman" w:cs="Times New Roman"/>
              </w:rPr>
            </w:pPr>
          </w:p>
        </w:tc>
      </w:tr>
      <w:tr w:rsidR="004D571F" w:rsidRPr="002A0C3C" w14:paraId="19718813"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5440BF37"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LSB reference</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52F47EB7"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08AE153D" w14:textId="77777777" w:rsidR="004D571F" w:rsidRPr="002A0C3C" w:rsidRDefault="004D571F">
            <w:pPr>
              <w:rPr>
                <w:rFonts w:ascii="Times New Roman" w:hAnsi="Times New Roman" w:cs="Times New Roman"/>
              </w:rPr>
            </w:pPr>
          </w:p>
        </w:tc>
      </w:tr>
      <w:tr w:rsidR="004D571F" w:rsidRPr="002A0C3C" w14:paraId="10CEAECA"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7DFC3F"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Frame hash chain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42D156"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B22222"/>
                <w:sz w:val="20"/>
                <w:szCs w:val="20"/>
              </w:rPr>
              <w:t>Failed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5788E"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Recorded: 236 frames — Trimmed: 160 frames</w:t>
            </w:r>
          </w:p>
        </w:tc>
      </w:tr>
      <w:tr w:rsidR="004D571F" w:rsidRPr="002A0C3C" w14:paraId="6921439C"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641445A3"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Merkle commitment</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78C05847"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B22222"/>
                <w:sz w:val="20"/>
                <w:szCs w:val="20"/>
              </w:rPr>
              <w:t>Failed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06078260"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Root mismatch, consistent with frame removal</w:t>
            </w:r>
          </w:p>
        </w:tc>
      </w:tr>
      <w:tr w:rsidR="004D571F" w:rsidRPr="002A0C3C" w14:paraId="1D4C1999"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2BB45A"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Overall integrity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2C41F"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B22222"/>
                <w:sz w:val="20"/>
                <w:szCs w:val="20"/>
              </w:rPr>
              <w:t>FAILED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1ADAE4"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Correctly flagged as altered</w:t>
            </w:r>
          </w:p>
        </w:tc>
      </w:tr>
    </w:tbl>
    <w:p w14:paraId="0B7EC1FA" w14:textId="77777777" w:rsidR="004D571F" w:rsidRPr="002A0C3C" w:rsidRDefault="00000000">
      <w:pPr>
        <w:spacing w:before="60" w:after="240"/>
        <w:rPr>
          <w:rFonts w:ascii="Times New Roman" w:hAnsi="Times New Roman" w:cs="Times New Roman"/>
        </w:rPr>
      </w:pPr>
      <w:r w:rsidRPr="002A0C3C">
        <w:rPr>
          <w:rFonts w:ascii="Times New Roman" w:hAnsi="Times New Roman" w:cs="Times New Roman"/>
          <w:i/>
          <w:iCs/>
          <w:color w:val="595959"/>
          <w:sz w:val="18"/>
          <w:szCs w:val="18"/>
        </w:rPr>
        <w:t>Table 6.2 — Test Case 2 results.</w:t>
      </w:r>
    </w:p>
    <w:p w14:paraId="18E43A90"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Perceptual analysis of the surviving frames was consistent with ordinary re-encoding rather than pixel-level visual manipulation, which is the expected signature of a trim/re-encode operation rather than deliberate visual tampering.</w:t>
      </w:r>
    </w:p>
    <w:p w14:paraId="06A75645" w14:textId="77777777" w:rsidR="004D571F" w:rsidRPr="002A0C3C" w:rsidRDefault="00000000">
      <w:pPr>
        <w:pStyle w:val="Heading3"/>
        <w:spacing w:before="220"/>
        <w:rPr>
          <w:rFonts w:ascii="Times New Roman" w:hAnsi="Times New Roman" w:cs="Times New Roman"/>
        </w:rPr>
      </w:pPr>
      <w:bookmarkStart w:id="47" w:name="__RefHeading___Toc741_2300463880"/>
      <w:bookmarkEnd w:id="47"/>
      <w:r w:rsidRPr="002A0C3C">
        <w:rPr>
          <w:rFonts w:ascii="Times New Roman" w:hAnsi="Times New Roman" w:cs="Times New Roman"/>
        </w:rPr>
        <w:t>Interpretation</w:t>
      </w:r>
    </w:p>
    <w:p w14:paraId="5CA55222"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This demonstrates that Project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can recover evidence even when the embedded copy is lost, and correctly identifies frame removal — distinguishing it, via the frame count and perceptual analysis together, from ordinary transcoding of otherwise-unaltered content.</w:t>
      </w:r>
    </w:p>
    <w:p w14:paraId="4D4CBD9D" w14:textId="77777777" w:rsidR="004D571F" w:rsidRPr="002A0C3C" w:rsidRDefault="00000000">
      <w:pPr>
        <w:pStyle w:val="Heading2"/>
        <w:spacing w:before="300" w:after="150"/>
        <w:rPr>
          <w:rFonts w:ascii="Times New Roman" w:hAnsi="Times New Roman" w:cs="Times New Roman"/>
        </w:rPr>
      </w:pPr>
      <w:bookmarkStart w:id="48" w:name="__RefHeading___Toc743_2300463880"/>
      <w:bookmarkEnd w:id="48"/>
      <w:r w:rsidRPr="002A0C3C">
        <w:rPr>
          <w:rFonts w:ascii="Times New Roman" w:hAnsi="Times New Roman" w:cs="Times New Roman"/>
        </w:rPr>
        <w:t>6.4 Test Case 3 — Exposure and Saturation Editing</w:t>
      </w:r>
    </w:p>
    <w:p w14:paraId="14131305" w14:textId="77777777" w:rsidR="004D571F" w:rsidRPr="002A0C3C" w:rsidRDefault="00000000">
      <w:pPr>
        <w:pStyle w:val="Heading3"/>
        <w:spacing w:before="220"/>
        <w:rPr>
          <w:rFonts w:ascii="Times New Roman" w:hAnsi="Times New Roman" w:cs="Times New Roman"/>
        </w:rPr>
      </w:pPr>
      <w:bookmarkStart w:id="49" w:name="__RefHeading___Toc745_2300463880"/>
      <w:bookmarkEnd w:id="49"/>
      <w:r w:rsidRPr="002A0C3C">
        <w:rPr>
          <w:rFonts w:ascii="Times New Roman" w:hAnsi="Times New Roman" w:cs="Times New Roman"/>
        </w:rPr>
        <w:t>Procedure</w:t>
      </w:r>
    </w:p>
    <w:p w14:paraId="3ACD5845"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recorded video was edited to modify its exposure and saturation, without adding or removing any frames. The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file and LSB reference PNG were preserved.</w:t>
      </w:r>
    </w:p>
    <w:p w14:paraId="72C02468" w14:textId="77777777" w:rsidR="004D571F" w:rsidRPr="002A0C3C" w:rsidRDefault="00000000">
      <w:pPr>
        <w:pStyle w:val="Heading3"/>
        <w:spacing w:before="220"/>
        <w:rPr>
          <w:rFonts w:ascii="Times New Roman" w:hAnsi="Times New Roman" w:cs="Times New Roman"/>
        </w:rPr>
      </w:pPr>
      <w:bookmarkStart w:id="50" w:name="__RefHeading___Toc747_2300463880"/>
      <w:bookmarkEnd w:id="50"/>
      <w:r w:rsidRPr="002A0C3C">
        <w:rPr>
          <w:rFonts w:ascii="Times New Roman" w:hAnsi="Times New Roman" w:cs="Times New Roman"/>
        </w:rPr>
        <w:t>Result</w:t>
      </w:r>
    </w:p>
    <w:tbl>
      <w:tblPr>
        <w:tblW w:w="9700" w:type="dxa"/>
        <w:tblLayout w:type="fixed"/>
        <w:tblCellMar>
          <w:top w:w="80" w:type="dxa"/>
          <w:left w:w="100" w:type="dxa"/>
          <w:bottom w:w="80" w:type="dxa"/>
          <w:right w:w="100" w:type="dxa"/>
        </w:tblCellMar>
        <w:tblLook w:val="04A0" w:firstRow="1" w:lastRow="0" w:firstColumn="1" w:lastColumn="0" w:noHBand="0" w:noVBand="1"/>
      </w:tblPr>
      <w:tblGrid>
        <w:gridCol w:w="4200"/>
        <w:gridCol w:w="2000"/>
        <w:gridCol w:w="3500"/>
      </w:tblGrid>
      <w:tr w:rsidR="004D571F" w:rsidRPr="002A0C3C" w14:paraId="3F8565BF"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041A5B6"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Verification Stage</w:t>
            </w:r>
          </w:p>
        </w:tc>
        <w:tc>
          <w:tcPr>
            <w:tcW w:w="20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7F21BF"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Outcome</w:t>
            </w:r>
          </w:p>
        </w:tc>
        <w:tc>
          <w:tcPr>
            <w:tcW w:w="35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53E3BB6"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Notes</w:t>
            </w:r>
          </w:p>
        </w:tc>
      </w:tr>
      <w:tr w:rsidR="004D571F" w:rsidRPr="002A0C3C" w14:paraId="40FA15D8"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9D314C"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Metadata decryption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793A8D"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81C7F" w14:textId="77777777" w:rsidR="004D571F" w:rsidRPr="002A0C3C" w:rsidRDefault="004D571F">
            <w:pPr>
              <w:rPr>
                <w:rFonts w:ascii="Times New Roman" w:hAnsi="Times New Roman" w:cs="Times New Roman"/>
              </w:rPr>
            </w:pPr>
          </w:p>
        </w:tc>
      </w:tr>
      <w:tr w:rsidR="004D571F" w:rsidRPr="002A0C3C" w14:paraId="2C51A38C"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5524D3E9"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Digital signature</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00E286B0"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0D55B6C7" w14:textId="77777777" w:rsidR="004D571F" w:rsidRPr="002A0C3C" w:rsidRDefault="004D571F">
            <w:pPr>
              <w:rPr>
                <w:rFonts w:ascii="Times New Roman" w:hAnsi="Times New Roman" w:cs="Times New Roman"/>
              </w:rPr>
            </w:pPr>
          </w:p>
        </w:tc>
      </w:tr>
      <w:tr w:rsidR="004D571F" w:rsidRPr="002A0C3C" w14:paraId="215D669D"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FBFA20"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LSB reference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79207"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69E405" w14:textId="77777777" w:rsidR="004D571F" w:rsidRPr="002A0C3C" w:rsidRDefault="004D571F">
            <w:pPr>
              <w:rPr>
                <w:rFonts w:ascii="Times New Roman" w:hAnsi="Times New Roman" w:cs="Times New Roman"/>
              </w:rPr>
            </w:pPr>
          </w:p>
        </w:tc>
      </w:tr>
      <w:tr w:rsidR="004D571F" w:rsidRPr="002A0C3C" w14:paraId="4EAA582B"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173663DD"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Frame hash chain</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1CA1CC0F"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B22222"/>
                <w:sz w:val="20"/>
                <w:szCs w:val="20"/>
              </w:rPr>
              <w:t>Failed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061E2CD3"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Both videos: 236 frames — sequence intact</w:t>
            </w:r>
          </w:p>
        </w:tc>
      </w:tr>
      <w:tr w:rsidR="004D571F" w:rsidRPr="002A0C3C" w14:paraId="43A0FA08"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054854"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Merkle commitment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B4AF21"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B22222"/>
                <w:sz w:val="20"/>
                <w:szCs w:val="20"/>
              </w:rPr>
              <w:t>Failed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F857E"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Root mismatch localized to affected frames</w:t>
            </w:r>
          </w:p>
        </w:tc>
      </w:tr>
      <w:tr w:rsidR="004D571F" w:rsidRPr="002A0C3C" w14:paraId="5132225D"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11A4D4C8"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Overall integrity</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7B83C841"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B22222"/>
                <w:sz w:val="20"/>
                <w:szCs w:val="20"/>
              </w:rPr>
              <w:t>FAILED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09A67062"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Correctly flagged as altered</w:t>
            </w:r>
          </w:p>
        </w:tc>
      </w:tr>
    </w:tbl>
    <w:p w14:paraId="0B5D1D8F" w14:textId="77777777" w:rsidR="004D571F" w:rsidRPr="002A0C3C" w:rsidRDefault="00000000">
      <w:pPr>
        <w:spacing w:before="60" w:after="240"/>
        <w:rPr>
          <w:rFonts w:ascii="Times New Roman" w:hAnsi="Times New Roman" w:cs="Times New Roman"/>
        </w:rPr>
      </w:pPr>
      <w:r w:rsidRPr="002A0C3C">
        <w:rPr>
          <w:rFonts w:ascii="Times New Roman" w:hAnsi="Times New Roman" w:cs="Times New Roman"/>
          <w:i/>
          <w:iCs/>
          <w:color w:val="595959"/>
          <w:sz w:val="18"/>
          <w:szCs w:val="18"/>
        </w:rPr>
        <w:t>Table 6.3 — Test Case 3 results.</w:t>
      </w:r>
    </w:p>
    <w:p w14:paraId="0E43AD47"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lastRenderedPageBreak/>
        <w:t>Perceptual analysis classified almost all frames as visually similar to the originals, correctly reflecting that the edit was a global color/exposure adjustment; one frame exceeded the configured similarity threshold, correctly flagging a detectable visual alteration.</w:t>
      </w:r>
    </w:p>
    <w:p w14:paraId="555B245B" w14:textId="77777777" w:rsidR="004D571F" w:rsidRPr="002A0C3C" w:rsidRDefault="00000000">
      <w:pPr>
        <w:pStyle w:val="Heading3"/>
        <w:spacing w:before="220"/>
        <w:rPr>
          <w:rFonts w:ascii="Times New Roman" w:hAnsi="Times New Roman" w:cs="Times New Roman"/>
        </w:rPr>
      </w:pPr>
      <w:bookmarkStart w:id="51" w:name="__RefHeading___Toc749_2300463880"/>
      <w:bookmarkEnd w:id="51"/>
      <w:r w:rsidRPr="002A0C3C">
        <w:rPr>
          <w:rFonts w:ascii="Times New Roman" w:hAnsi="Times New Roman" w:cs="Times New Roman"/>
        </w:rPr>
        <w:t>Interpretation</w:t>
      </w:r>
    </w:p>
    <w:p w14:paraId="248E8D4E"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This demonstrates that the system detects global visual modifications — such as exposure and color grading — even when the temporal (frame-count and ordering) structure of the video is left completely intact, a case the frame-count check alone could not catch.</w:t>
      </w:r>
    </w:p>
    <w:p w14:paraId="0BCF9F70" w14:textId="77777777" w:rsidR="004D571F" w:rsidRPr="002A0C3C" w:rsidRDefault="00000000">
      <w:pPr>
        <w:pStyle w:val="Heading2"/>
        <w:spacing w:before="300" w:after="150"/>
        <w:rPr>
          <w:rFonts w:ascii="Times New Roman" w:hAnsi="Times New Roman" w:cs="Times New Roman"/>
        </w:rPr>
      </w:pPr>
      <w:bookmarkStart w:id="52" w:name="__RefHeading___Toc751_2300463880"/>
      <w:bookmarkEnd w:id="52"/>
      <w:r w:rsidRPr="002A0C3C">
        <w:rPr>
          <w:rFonts w:ascii="Times New Roman" w:hAnsi="Times New Roman" w:cs="Times New Roman"/>
        </w:rPr>
        <w:t>6.5 Test Case 4 — LSB Reference PNG Tampering</w:t>
      </w:r>
    </w:p>
    <w:p w14:paraId="372444B5" w14:textId="77777777" w:rsidR="004D571F" w:rsidRPr="002A0C3C" w:rsidRDefault="00000000">
      <w:pPr>
        <w:pStyle w:val="Heading3"/>
        <w:spacing w:before="220"/>
        <w:rPr>
          <w:rFonts w:ascii="Times New Roman" w:hAnsi="Times New Roman" w:cs="Times New Roman"/>
        </w:rPr>
      </w:pPr>
      <w:bookmarkStart w:id="53" w:name="__RefHeading___Toc753_2300463880"/>
      <w:bookmarkEnd w:id="53"/>
      <w:r w:rsidRPr="002A0C3C">
        <w:rPr>
          <w:rFonts w:ascii="Times New Roman" w:hAnsi="Times New Roman" w:cs="Times New Roman"/>
        </w:rPr>
        <w:t>Procedure</w:t>
      </w:r>
    </w:p>
    <w:p w14:paraId="056CB65D"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original video and its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file were left completely unchanged. Only the LSB reference PNG was edited (exposure, saturation, and color correction applied), and this modified PNG was supplied during verification.</w:t>
      </w:r>
    </w:p>
    <w:p w14:paraId="369CC2C3" w14:textId="77777777" w:rsidR="004D571F" w:rsidRPr="002A0C3C" w:rsidRDefault="00000000">
      <w:pPr>
        <w:pStyle w:val="Heading3"/>
        <w:spacing w:before="220"/>
        <w:rPr>
          <w:rFonts w:ascii="Times New Roman" w:hAnsi="Times New Roman" w:cs="Times New Roman"/>
        </w:rPr>
      </w:pPr>
      <w:bookmarkStart w:id="54" w:name="__RefHeading___Toc755_2300463880"/>
      <w:bookmarkEnd w:id="54"/>
      <w:r w:rsidRPr="002A0C3C">
        <w:rPr>
          <w:rFonts w:ascii="Times New Roman" w:hAnsi="Times New Roman" w:cs="Times New Roman"/>
        </w:rPr>
        <w:t>Result</w:t>
      </w:r>
    </w:p>
    <w:tbl>
      <w:tblPr>
        <w:tblW w:w="9700" w:type="dxa"/>
        <w:tblLayout w:type="fixed"/>
        <w:tblCellMar>
          <w:top w:w="80" w:type="dxa"/>
          <w:left w:w="100" w:type="dxa"/>
          <w:bottom w:w="80" w:type="dxa"/>
          <w:right w:w="100" w:type="dxa"/>
        </w:tblCellMar>
        <w:tblLook w:val="04A0" w:firstRow="1" w:lastRow="0" w:firstColumn="1" w:lastColumn="0" w:noHBand="0" w:noVBand="1"/>
      </w:tblPr>
      <w:tblGrid>
        <w:gridCol w:w="4200"/>
        <w:gridCol w:w="2000"/>
        <w:gridCol w:w="3500"/>
      </w:tblGrid>
      <w:tr w:rsidR="004D571F" w:rsidRPr="002A0C3C" w14:paraId="5E80DEC7"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6E8766D"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Verification Stage</w:t>
            </w:r>
          </w:p>
        </w:tc>
        <w:tc>
          <w:tcPr>
            <w:tcW w:w="20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F14074C"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Outcome</w:t>
            </w:r>
          </w:p>
        </w:tc>
        <w:tc>
          <w:tcPr>
            <w:tcW w:w="35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E689DF8"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Notes</w:t>
            </w:r>
          </w:p>
        </w:tc>
      </w:tr>
      <w:tr w:rsidR="004D571F" w:rsidRPr="002A0C3C" w14:paraId="3E3DCB85"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EF4E2A"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Embedded evidence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965AE1"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9375D" w14:textId="77777777" w:rsidR="004D571F" w:rsidRPr="002A0C3C" w:rsidRDefault="004D571F">
            <w:pPr>
              <w:rPr>
                <w:rFonts w:ascii="Times New Roman" w:hAnsi="Times New Roman" w:cs="Times New Roman"/>
              </w:rPr>
            </w:pPr>
          </w:p>
        </w:tc>
      </w:tr>
      <w:tr w:rsidR="004D571F" w:rsidRPr="002A0C3C" w14:paraId="13F7EB7A"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63B573F9"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Metadata decryption</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432EFC50"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7C924F44" w14:textId="77777777" w:rsidR="004D571F" w:rsidRPr="002A0C3C" w:rsidRDefault="004D571F">
            <w:pPr>
              <w:rPr>
                <w:rFonts w:ascii="Times New Roman" w:hAnsi="Times New Roman" w:cs="Times New Roman"/>
              </w:rPr>
            </w:pPr>
          </w:p>
        </w:tc>
      </w:tr>
      <w:tr w:rsidR="004D571F" w:rsidRPr="002A0C3C" w14:paraId="78DCAF5F"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15FE5"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Digital signature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88CFD"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5939C" w14:textId="77777777" w:rsidR="004D571F" w:rsidRPr="002A0C3C" w:rsidRDefault="004D571F">
            <w:pPr>
              <w:rPr>
                <w:rFonts w:ascii="Times New Roman" w:hAnsi="Times New Roman" w:cs="Times New Roman"/>
              </w:rPr>
            </w:pPr>
          </w:p>
        </w:tc>
      </w:tr>
      <w:tr w:rsidR="004D571F" w:rsidRPr="002A0C3C" w14:paraId="03D1ECCE"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4540B856"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Frame hash chain</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5EEC9993"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5CC908B" w14:textId="77777777" w:rsidR="004D571F" w:rsidRPr="002A0C3C" w:rsidRDefault="004D571F">
            <w:pPr>
              <w:rPr>
                <w:rFonts w:ascii="Times New Roman" w:hAnsi="Times New Roman" w:cs="Times New Roman"/>
              </w:rPr>
            </w:pPr>
          </w:p>
        </w:tc>
      </w:tr>
      <w:tr w:rsidR="004D571F" w:rsidRPr="002A0C3C" w14:paraId="32D4B091"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6592E"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Merkle commitment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7F1FC"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1B13D6" w14:textId="77777777" w:rsidR="004D571F" w:rsidRPr="002A0C3C" w:rsidRDefault="004D571F">
            <w:pPr>
              <w:rPr>
                <w:rFonts w:ascii="Times New Roman" w:hAnsi="Times New Roman" w:cs="Times New Roman"/>
              </w:rPr>
            </w:pPr>
          </w:p>
        </w:tc>
      </w:tr>
      <w:tr w:rsidR="004D571F" w:rsidRPr="002A0C3C" w14:paraId="09346A12" w14:textId="77777777">
        <w:tc>
          <w:tcPr>
            <w:tcW w:w="4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24868185"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LSB reference check</w:t>
            </w:r>
          </w:p>
        </w:tc>
        <w:tc>
          <w:tcPr>
            <w:tcW w:w="20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572392CC"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B22222"/>
                <w:sz w:val="20"/>
                <w:szCs w:val="20"/>
              </w:rPr>
              <w:t>Failed</w:t>
            </w:r>
          </w:p>
        </w:tc>
        <w:tc>
          <w:tcPr>
            <w:tcW w:w="35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0AC380E4"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 xml:space="preserve">"No valid Project </w:t>
            </w:r>
            <w:proofErr w:type="spellStart"/>
            <w:r w:rsidRPr="002A0C3C">
              <w:rPr>
                <w:rFonts w:ascii="Times New Roman" w:hAnsi="Times New Roman" w:cs="Times New Roman"/>
                <w:color w:val="000000"/>
                <w:sz w:val="20"/>
                <w:szCs w:val="20"/>
              </w:rPr>
              <w:t>Crygan</w:t>
            </w:r>
            <w:proofErr w:type="spellEnd"/>
            <w:r w:rsidRPr="002A0C3C">
              <w:rPr>
                <w:rFonts w:ascii="Times New Roman" w:hAnsi="Times New Roman" w:cs="Times New Roman"/>
                <w:color w:val="000000"/>
                <w:sz w:val="20"/>
                <w:szCs w:val="20"/>
              </w:rPr>
              <w:t xml:space="preserve"> LSB reference found in this frame (magic header mismatch)"</w:t>
            </w:r>
          </w:p>
        </w:tc>
      </w:tr>
      <w:tr w:rsidR="004D571F" w:rsidRPr="002A0C3C" w14:paraId="076AC350"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D5F3B4"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Overall integrity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F31EF3"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PASSED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F732F5"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Video correctly identified as genuine</w:t>
            </w:r>
          </w:p>
        </w:tc>
      </w:tr>
    </w:tbl>
    <w:p w14:paraId="25D39387" w14:textId="77777777" w:rsidR="004D571F" w:rsidRPr="002A0C3C" w:rsidRDefault="00000000">
      <w:pPr>
        <w:spacing w:before="60" w:after="240"/>
        <w:rPr>
          <w:rFonts w:ascii="Times New Roman" w:hAnsi="Times New Roman" w:cs="Times New Roman"/>
        </w:rPr>
      </w:pPr>
      <w:r w:rsidRPr="002A0C3C">
        <w:rPr>
          <w:rFonts w:ascii="Times New Roman" w:hAnsi="Times New Roman" w:cs="Times New Roman"/>
          <w:i/>
          <w:iCs/>
          <w:color w:val="595959"/>
          <w:sz w:val="18"/>
          <w:szCs w:val="18"/>
        </w:rPr>
        <w:t>Table 6.4 — Test Case 4 results.</w:t>
      </w:r>
    </w:p>
    <w:p w14:paraId="40CF761D" w14:textId="77777777" w:rsidR="004D571F" w:rsidRPr="002A0C3C" w:rsidRDefault="00000000">
      <w:pPr>
        <w:pStyle w:val="Heading3"/>
        <w:spacing w:before="220"/>
        <w:rPr>
          <w:rFonts w:ascii="Times New Roman" w:hAnsi="Times New Roman" w:cs="Times New Roman"/>
        </w:rPr>
      </w:pPr>
      <w:bookmarkStart w:id="55" w:name="__RefHeading___Toc757_2300463880"/>
      <w:bookmarkEnd w:id="55"/>
      <w:r w:rsidRPr="002A0C3C">
        <w:rPr>
          <w:rFonts w:ascii="Times New Roman" w:hAnsi="Times New Roman" w:cs="Times New Roman"/>
        </w:rPr>
        <w:t>Interpretation</w:t>
      </w:r>
    </w:p>
    <w:p w14:paraId="71F308BB"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Editing the reference PNG destroyed its hidden LSB data, causing that specific cross-check to fail — but because the video itself still contained valid, unaltered embedded evidence, all cryptographic verification of the actual recording succeeded, and the video was correctly identified as genuine. Only the independent corroboration normally provided by the reference PNG was lost.</w:t>
      </w:r>
    </w:p>
    <w:p w14:paraId="13A2D1BE"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This result validates the intended layered design of the system: corruption or tampering of a secondary, corroborating evidence artifact does not invalidate an authentic primary evidence package, and the system correctly reports the two as separate findings rather than conflating them.</w:t>
      </w:r>
    </w:p>
    <w:p w14:paraId="68551766" w14:textId="77777777" w:rsidR="004D571F" w:rsidRPr="002A0C3C" w:rsidRDefault="00000000">
      <w:pPr>
        <w:pStyle w:val="Heading2"/>
        <w:spacing w:before="300" w:after="150"/>
        <w:rPr>
          <w:rFonts w:ascii="Times New Roman" w:hAnsi="Times New Roman" w:cs="Times New Roman"/>
        </w:rPr>
      </w:pPr>
      <w:bookmarkStart w:id="56" w:name="__RefHeading___Toc759_2300463880"/>
      <w:bookmarkEnd w:id="56"/>
      <w:r w:rsidRPr="002A0C3C">
        <w:rPr>
          <w:rFonts w:ascii="Times New Roman" w:hAnsi="Times New Roman" w:cs="Times New Roman"/>
        </w:rPr>
        <w:t>6.6 Evidence Recovery Evaluation</w:t>
      </w:r>
    </w:p>
    <w:p w14:paraId="236F98CC"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Recovery behavior was evaluated by intentionally removing embedded evidence through video editing. Project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attempts recovery in the following priority order: embedded evidence within the video, the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package, Reed–Solomon recovery PNGs, and finally the local out-of-band registry. Testing confirmed that the verifier successfully recovered evidence from the </w:t>
      </w:r>
      <w:r w:rsidRPr="002A0C3C">
        <w:rPr>
          <w:rFonts w:ascii="Times New Roman" w:hAnsi="Times New Roman" w:cs="Times New Roman"/>
        </w:rPr>
        <w:lastRenderedPageBreak/>
        <w:t>companion package whenever the embedded copy was unavailable, allowing verification to proceed without interruption.</w:t>
      </w:r>
    </w:p>
    <w:p w14:paraId="0B457D70" w14:textId="77777777" w:rsidR="004D571F" w:rsidRPr="002A0C3C" w:rsidRDefault="00000000">
      <w:pPr>
        <w:pStyle w:val="Heading2"/>
        <w:spacing w:before="300" w:after="150"/>
        <w:rPr>
          <w:rFonts w:ascii="Times New Roman" w:hAnsi="Times New Roman" w:cs="Times New Roman"/>
        </w:rPr>
      </w:pPr>
      <w:bookmarkStart w:id="57" w:name="__RefHeading___Toc761_2300463880"/>
      <w:bookmarkEnd w:id="57"/>
      <w:r w:rsidRPr="002A0C3C">
        <w:rPr>
          <w:rFonts w:ascii="Times New Roman" w:hAnsi="Times New Roman" w:cs="Times New Roman"/>
        </w:rPr>
        <w:t>6.7 Multi-Layer Verification Summary</w:t>
      </w:r>
    </w:p>
    <w:tbl>
      <w:tblPr>
        <w:tblW w:w="9700" w:type="dxa"/>
        <w:tblLayout w:type="fixed"/>
        <w:tblCellMar>
          <w:top w:w="80" w:type="dxa"/>
          <w:left w:w="100" w:type="dxa"/>
          <w:bottom w:w="80" w:type="dxa"/>
          <w:right w:w="100" w:type="dxa"/>
        </w:tblCellMar>
        <w:tblLook w:val="04A0" w:firstRow="1" w:lastRow="0" w:firstColumn="1" w:lastColumn="0" w:noHBand="0" w:noVBand="1"/>
      </w:tblPr>
      <w:tblGrid>
        <w:gridCol w:w="3200"/>
        <w:gridCol w:w="3799"/>
        <w:gridCol w:w="2701"/>
      </w:tblGrid>
      <w:tr w:rsidR="004D571F" w:rsidRPr="002A0C3C" w14:paraId="4A15816C"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E9F56D"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Verification Layer</w:t>
            </w:r>
          </w:p>
        </w:tc>
        <w:tc>
          <w:tcPr>
            <w:tcW w:w="37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17911DE"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Purpose</w:t>
            </w:r>
          </w:p>
        </w:tc>
        <w:tc>
          <w:tcPr>
            <w:tcW w:w="270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CAF3F1F"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FFFFFF"/>
                <w:sz w:val="20"/>
                <w:szCs w:val="20"/>
              </w:rPr>
              <w:t>Test Outcome</w:t>
            </w:r>
          </w:p>
        </w:tc>
      </w:tr>
      <w:tr w:rsidR="004D571F" w:rsidRPr="002A0C3C" w14:paraId="4921842A"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12DB0F"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Embedded evidence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AAB97"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Primary evidence source</w:t>
            </w:r>
          </w:p>
        </w:tc>
        <w:tc>
          <w:tcPr>
            <w:tcW w:w="2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456ADD"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Verified</w:t>
            </w:r>
          </w:p>
        </w:tc>
      </w:tr>
      <w:tr w:rsidR="004D571F" w:rsidRPr="002A0C3C" w14:paraId="1C48EE8C" w14:textId="77777777">
        <w:tc>
          <w:tcPr>
            <w:tcW w:w="3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25D81E0B"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Companion .</w:t>
            </w:r>
            <w:proofErr w:type="spellStart"/>
            <w:r w:rsidRPr="002A0C3C">
              <w:rPr>
                <w:rFonts w:ascii="Times New Roman" w:hAnsi="Times New Roman" w:cs="Times New Roman"/>
                <w:color w:val="000000"/>
                <w:sz w:val="20"/>
                <w:szCs w:val="20"/>
              </w:rPr>
              <w:t>crygan</w:t>
            </w:r>
            <w:proofErr w:type="spellEnd"/>
            <w:r w:rsidRPr="002A0C3C">
              <w:rPr>
                <w:rFonts w:ascii="Times New Roman" w:hAnsi="Times New Roman" w:cs="Times New Roman"/>
                <w:color w:val="000000"/>
                <w:sz w:val="20"/>
                <w:szCs w:val="20"/>
              </w:rPr>
              <w:t xml:space="preserve"> file</w:t>
            </w:r>
          </w:p>
        </w:tc>
        <w:tc>
          <w:tcPr>
            <w:tcW w:w="3799"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6F055D37"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Recovery when embedded evidence is unavailable</w:t>
            </w:r>
          </w:p>
        </w:tc>
        <w:tc>
          <w:tcPr>
            <w:tcW w:w="2701"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3BD60349"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Verified</w:t>
            </w:r>
          </w:p>
        </w:tc>
      </w:tr>
      <w:tr w:rsidR="004D571F" w:rsidRPr="002A0C3C" w14:paraId="12945FC1"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F44155"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AES metadata decryption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B36DE"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Secure metadata recovery</w:t>
            </w:r>
          </w:p>
        </w:tc>
        <w:tc>
          <w:tcPr>
            <w:tcW w:w="2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F4A616"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Verified</w:t>
            </w:r>
          </w:p>
        </w:tc>
      </w:tr>
      <w:tr w:rsidR="004D571F" w:rsidRPr="002A0C3C" w14:paraId="72E01BB3" w14:textId="77777777">
        <w:tc>
          <w:tcPr>
            <w:tcW w:w="3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612A26B5"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ECC digital signature</w:t>
            </w:r>
          </w:p>
        </w:tc>
        <w:tc>
          <w:tcPr>
            <w:tcW w:w="3799"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291BE56B"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Evidence authenticity</w:t>
            </w:r>
          </w:p>
        </w:tc>
        <w:tc>
          <w:tcPr>
            <w:tcW w:w="2701"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2E3CF06C"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Verified</w:t>
            </w:r>
          </w:p>
        </w:tc>
      </w:tr>
      <w:tr w:rsidR="004D571F" w:rsidRPr="002A0C3C" w14:paraId="4A7C9758"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39246"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SHA-256 frame hash chain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F3ECE"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Detects frame modifications</w:t>
            </w:r>
          </w:p>
        </w:tc>
        <w:tc>
          <w:tcPr>
            <w:tcW w:w="2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F9213B"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Verified</w:t>
            </w:r>
          </w:p>
        </w:tc>
      </w:tr>
      <w:tr w:rsidR="004D571F" w:rsidRPr="002A0C3C" w14:paraId="29BB5116" w14:textId="77777777">
        <w:tc>
          <w:tcPr>
            <w:tcW w:w="3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28C6ECAD"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Merkle tree</w:t>
            </w:r>
          </w:p>
        </w:tc>
        <w:tc>
          <w:tcPr>
            <w:tcW w:w="3799"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72727D4A"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Frame-level localization</w:t>
            </w:r>
          </w:p>
        </w:tc>
        <w:tc>
          <w:tcPr>
            <w:tcW w:w="2701"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2D3D74EC"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Verified</w:t>
            </w:r>
          </w:p>
        </w:tc>
      </w:tr>
      <w:tr w:rsidR="004D571F" w:rsidRPr="002A0C3C" w14:paraId="780C6F0C"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227A2F"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LSB reference PNG</w:t>
            </w:r>
          </w:p>
        </w:tc>
        <w:tc>
          <w:tcPr>
            <w:tcW w:w="379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B61199"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Independent corroboration</w:t>
            </w:r>
          </w:p>
        </w:tc>
        <w:tc>
          <w:tcPr>
            <w:tcW w:w="2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E0116"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Detects PNG tampering</w:t>
            </w:r>
          </w:p>
        </w:tc>
      </w:tr>
      <w:tr w:rsidR="004D571F" w:rsidRPr="002A0C3C" w14:paraId="6EFD8BF5" w14:textId="77777777">
        <w:tc>
          <w:tcPr>
            <w:tcW w:w="3200"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100D1932"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Trusted timestamp</w:t>
            </w:r>
          </w:p>
        </w:tc>
        <w:tc>
          <w:tcPr>
            <w:tcW w:w="3799"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618C5420" w14:textId="77777777" w:rsidR="004D571F" w:rsidRPr="002A0C3C" w:rsidRDefault="00000000">
            <w:pPr>
              <w:rPr>
                <w:rFonts w:ascii="Times New Roman" w:hAnsi="Times New Roman" w:cs="Times New Roman"/>
              </w:rPr>
            </w:pPr>
            <w:r w:rsidRPr="002A0C3C">
              <w:rPr>
                <w:rFonts w:ascii="Times New Roman" w:hAnsi="Times New Roman" w:cs="Times New Roman"/>
                <w:color w:val="000000"/>
                <w:sz w:val="20"/>
                <w:szCs w:val="20"/>
              </w:rPr>
              <w:t>Recording time authenticity</w:t>
            </w:r>
          </w:p>
        </w:tc>
        <w:tc>
          <w:tcPr>
            <w:tcW w:w="2701" w:type="dxa"/>
            <w:tcBorders>
              <w:top w:val="single" w:sz="4" w:space="0" w:color="000000"/>
              <w:left w:val="single" w:sz="4" w:space="0" w:color="000000"/>
              <w:bottom w:val="single" w:sz="4" w:space="0" w:color="000000"/>
              <w:right w:val="single" w:sz="4" w:space="0" w:color="000000"/>
            </w:tcBorders>
            <w:shd w:val="clear" w:color="auto" w:fill="EDF2FA"/>
            <w:vAlign w:val="center"/>
          </w:tcPr>
          <w:p w14:paraId="5F843BF8" w14:textId="77777777" w:rsidR="004D571F" w:rsidRPr="002A0C3C" w:rsidRDefault="00000000">
            <w:pPr>
              <w:jc w:val="center"/>
              <w:rPr>
                <w:rFonts w:ascii="Times New Roman" w:hAnsi="Times New Roman" w:cs="Times New Roman"/>
              </w:rPr>
            </w:pPr>
            <w:r w:rsidRPr="002A0C3C">
              <w:rPr>
                <w:rFonts w:ascii="Times New Roman" w:hAnsi="Times New Roman" w:cs="Times New Roman"/>
                <w:b/>
                <w:bCs/>
                <w:color w:val="1E7B34"/>
                <w:sz w:val="20"/>
                <w:szCs w:val="20"/>
              </w:rPr>
              <w:t>Verified</w:t>
            </w:r>
          </w:p>
        </w:tc>
      </w:tr>
    </w:tbl>
    <w:p w14:paraId="0FEF214E" w14:textId="77777777" w:rsidR="004D571F" w:rsidRPr="002A0C3C" w:rsidRDefault="00000000">
      <w:pPr>
        <w:spacing w:before="60" w:after="240"/>
        <w:rPr>
          <w:rFonts w:ascii="Times New Roman" w:hAnsi="Times New Roman" w:cs="Times New Roman"/>
        </w:rPr>
      </w:pPr>
      <w:r w:rsidRPr="002A0C3C">
        <w:rPr>
          <w:rFonts w:ascii="Times New Roman" w:hAnsi="Times New Roman" w:cs="Times New Roman"/>
          <w:i/>
          <w:iCs/>
          <w:color w:val="595959"/>
          <w:sz w:val="18"/>
          <w:szCs w:val="18"/>
        </w:rPr>
        <w:t>Table 6.5 — Summary of all verification layers exercised across the four test cases.</w:t>
      </w:r>
    </w:p>
    <w:p w14:paraId="63DD6501" w14:textId="77777777" w:rsidR="004D571F" w:rsidRPr="002A0C3C" w:rsidRDefault="00000000">
      <w:pPr>
        <w:pStyle w:val="Heading2"/>
        <w:spacing w:before="300" w:after="150"/>
        <w:rPr>
          <w:rFonts w:ascii="Times New Roman" w:hAnsi="Times New Roman" w:cs="Times New Roman"/>
        </w:rPr>
      </w:pPr>
      <w:bookmarkStart w:id="58" w:name="__RefHeading___Toc763_2300463880"/>
      <w:bookmarkEnd w:id="58"/>
      <w:r w:rsidRPr="002A0C3C">
        <w:rPr>
          <w:rFonts w:ascii="Times New Roman" w:hAnsi="Times New Roman" w:cs="Times New Roman"/>
        </w:rPr>
        <w:t>6.8 Overall Test Outcome</w:t>
      </w:r>
    </w:p>
    <w:p w14:paraId="3F78D5FE"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Across the four scenarios tested, Project </w:t>
      </w:r>
      <w:proofErr w:type="spellStart"/>
      <w:r w:rsidRPr="002A0C3C">
        <w:rPr>
          <w:rFonts w:ascii="Times New Roman" w:hAnsi="Times New Roman" w:cs="Times New Roman"/>
        </w:rPr>
        <w:t>Crygan</w:t>
      </w:r>
      <w:proofErr w:type="spellEnd"/>
      <w:r w:rsidRPr="002A0C3C">
        <w:rPr>
          <w:rFonts w:ascii="Times New Roman" w:hAnsi="Times New Roman" w:cs="Times New Roman"/>
        </w:rPr>
        <w:t>:</w:t>
      </w:r>
    </w:p>
    <w:p w14:paraId="19B64A11"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Generated cryptographically protected forensic evidence correctly during recording.</w:t>
      </w:r>
    </w:p>
    <w:p w14:paraId="01442B06"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Stored redundant copies of that evidence through multiple independent mechanisms.</w:t>
      </w:r>
    </w:p>
    <w:p w14:paraId="2F33252D"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Recovered evidence successfully when the primary embedded copy was lost.</w:t>
      </w:r>
    </w:p>
    <w:p w14:paraId="5825F854"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Detected video trimming and frame removal, correctly distinguishing it from ordinary transcoding via perceptual analysis.</w:t>
      </w:r>
    </w:p>
    <w:p w14:paraId="43B490B6"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Detected global visual modifications, such as exposure and saturation adjustment, even with the frame sequence fully intact.</w:t>
      </w:r>
    </w:p>
    <w:p w14:paraId="01205E5A"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Detected tampering of the LSB reference PNG independently, without incorrectly invalidating an authentic underlying video.</w:t>
      </w:r>
    </w:p>
    <w:p w14:paraId="51D05A11"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Preserved and correctly reported the authenticity of genuine, unaltered recordings in every applicable test.</w:t>
      </w:r>
      <w:r w:rsidRPr="002A0C3C">
        <w:rPr>
          <w:rFonts w:ascii="Times New Roman" w:hAnsi="Times New Roman" w:cs="Times New Roman"/>
        </w:rPr>
        <w:br w:type="page"/>
      </w:r>
    </w:p>
    <w:p w14:paraId="411C20EF" w14:textId="77777777" w:rsidR="004D571F" w:rsidRPr="002A0C3C" w:rsidRDefault="00000000">
      <w:pPr>
        <w:pStyle w:val="Heading1"/>
        <w:spacing w:before="400" w:after="200"/>
        <w:rPr>
          <w:rFonts w:ascii="Times New Roman" w:hAnsi="Times New Roman" w:cs="Times New Roman"/>
        </w:rPr>
      </w:pPr>
      <w:bookmarkStart w:id="59" w:name="__RefHeading___Toc765_2300463880"/>
      <w:bookmarkEnd w:id="59"/>
      <w:r w:rsidRPr="002A0C3C">
        <w:rPr>
          <w:rFonts w:ascii="Times New Roman" w:hAnsi="Times New Roman" w:cs="Times New Roman"/>
        </w:rPr>
        <w:lastRenderedPageBreak/>
        <w:t>7. Current Limitations</w:t>
      </w:r>
    </w:p>
    <w:p w14:paraId="6F283F32"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testing and design review conducted for this project surfaced the following limitations, which represent honest, practical boundaries of the current implementation rather than defects.</w:t>
      </w:r>
    </w:p>
    <w:p w14:paraId="760D6137" w14:textId="77777777" w:rsidR="004D571F" w:rsidRPr="002A0C3C" w:rsidRDefault="00000000">
      <w:pPr>
        <w:pStyle w:val="Heading3"/>
        <w:spacing w:before="220"/>
        <w:rPr>
          <w:rFonts w:ascii="Times New Roman" w:hAnsi="Times New Roman" w:cs="Times New Roman"/>
        </w:rPr>
      </w:pPr>
      <w:bookmarkStart w:id="60" w:name="__RefHeading___Toc767_2300463880"/>
      <w:bookmarkEnd w:id="60"/>
      <w:r w:rsidRPr="002A0C3C">
        <w:rPr>
          <w:rFonts w:ascii="Times New Roman" w:hAnsi="Times New Roman" w:cs="Times New Roman"/>
        </w:rPr>
        <w:t>7.1 Embedded evidence may be removed during editing</w:t>
      </w:r>
    </w:p>
    <w:p w14:paraId="7A576527"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Most video editing software rewrites the MP4 container during export, causing the embedded evidence package to be removed. The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package and Reed–Solomon recovery mitigate this, but the embedded copy itself cannot always survive re-encoding.</w:t>
      </w:r>
    </w:p>
    <w:p w14:paraId="05D071D9" w14:textId="77777777" w:rsidR="004D571F" w:rsidRPr="002A0C3C" w:rsidRDefault="00000000">
      <w:pPr>
        <w:pStyle w:val="Heading3"/>
        <w:spacing w:before="220"/>
        <w:rPr>
          <w:rFonts w:ascii="Times New Roman" w:hAnsi="Times New Roman" w:cs="Times New Roman"/>
        </w:rPr>
      </w:pPr>
      <w:bookmarkStart w:id="61" w:name="__RefHeading___Toc769_2300463880"/>
      <w:bookmarkEnd w:id="61"/>
      <w:r w:rsidRPr="002A0C3C">
        <w:rPr>
          <w:rFonts w:ascii="Times New Roman" w:hAnsi="Times New Roman" w:cs="Times New Roman"/>
        </w:rPr>
        <w:t>7.2 Companion evidence must be preserved</w:t>
      </w:r>
    </w:p>
    <w:p w14:paraId="28AC3BDE"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If both the embedded evidence and the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package are lost, recovery depends entirely on the availability of the Reed–Solomon PNG recovery images. Proper preservation of all exported evidence artifacts remains essential.</w:t>
      </w:r>
    </w:p>
    <w:p w14:paraId="728189AA" w14:textId="77777777" w:rsidR="004D571F" w:rsidRPr="002A0C3C" w:rsidRDefault="00000000">
      <w:pPr>
        <w:pStyle w:val="Heading3"/>
        <w:spacing w:before="220"/>
        <w:rPr>
          <w:rFonts w:ascii="Times New Roman" w:hAnsi="Times New Roman" w:cs="Times New Roman"/>
        </w:rPr>
      </w:pPr>
      <w:bookmarkStart w:id="62" w:name="__RefHeading___Toc771_2300463880"/>
      <w:bookmarkEnd w:id="62"/>
      <w:r w:rsidRPr="002A0C3C">
        <w:rPr>
          <w:rFonts w:ascii="Times New Roman" w:hAnsi="Times New Roman" w:cs="Times New Roman"/>
        </w:rPr>
        <w:t>7.3 The LSB reference PNG is not a primary evidence source</w:t>
      </w:r>
    </w:p>
    <w:p w14:paraId="6E8B2CAD"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It is intended only for independent corroboration. Editing or recompressing it destroys the embedded data and causes that specific check to fail — but, as demonstrated in Test Case 4, this does not invalidate the authenticity of the original video if the primary evidence package remains intact.</w:t>
      </w:r>
    </w:p>
    <w:p w14:paraId="6C3DD4AB" w14:textId="77777777" w:rsidR="004D571F" w:rsidRPr="002A0C3C" w:rsidRDefault="00000000">
      <w:pPr>
        <w:pStyle w:val="Heading3"/>
        <w:spacing w:before="220"/>
        <w:rPr>
          <w:rFonts w:ascii="Times New Roman" w:hAnsi="Times New Roman" w:cs="Times New Roman"/>
        </w:rPr>
      </w:pPr>
      <w:bookmarkStart w:id="63" w:name="__RefHeading___Toc773_2300463880"/>
      <w:bookmarkEnd w:id="63"/>
      <w:r w:rsidRPr="002A0C3C">
        <w:rPr>
          <w:rFonts w:ascii="Times New Roman" w:hAnsi="Times New Roman" w:cs="Times New Roman"/>
        </w:rPr>
        <w:t>7.4 Perceptual hashing provides corroborating, not cryptographic, evidence</w:t>
      </w:r>
    </w:p>
    <w:p w14:paraId="1B148CA6"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Perceptual hashing estimates visual similarity rather than providing a cryptographic guarantee. Lighting changes, color grading, compression, or camera processing can all alter perceptual hash values; it is therefore used as supporting evidence alongside the stronger cryptographic mechanisms, never as a replacement for them.</w:t>
      </w:r>
    </w:p>
    <w:p w14:paraId="7E647EC3" w14:textId="77777777" w:rsidR="004D571F" w:rsidRPr="002A0C3C" w:rsidRDefault="00000000">
      <w:pPr>
        <w:pStyle w:val="Heading3"/>
        <w:spacing w:before="220"/>
        <w:rPr>
          <w:rFonts w:ascii="Times New Roman" w:hAnsi="Times New Roman" w:cs="Times New Roman"/>
        </w:rPr>
      </w:pPr>
      <w:bookmarkStart w:id="64" w:name="__RefHeading___Toc775_2300463880"/>
      <w:bookmarkEnd w:id="64"/>
      <w:r w:rsidRPr="002A0C3C">
        <w:rPr>
          <w:rFonts w:ascii="Times New Roman" w:hAnsi="Times New Roman" w:cs="Times New Roman"/>
        </w:rPr>
        <w:t>7.5 Computational overhead</w:t>
      </w:r>
    </w:p>
    <w:p w14:paraId="70600376"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Generating frame hashes, Merkle trees, perceptual hashes, digital signatures, encrypted evidence packages, and trusted timestamps introduces additional processing overhead compared to conventional video recording. This trade-off is considered acceptable for forensic applications, where integrity is prioritized over raw performance.</w:t>
      </w:r>
    </w:p>
    <w:p w14:paraId="2E71B330" w14:textId="77777777" w:rsidR="004D571F" w:rsidRPr="002A0C3C" w:rsidRDefault="00000000">
      <w:pPr>
        <w:pStyle w:val="Heading3"/>
        <w:spacing w:before="220"/>
        <w:rPr>
          <w:rFonts w:ascii="Times New Roman" w:hAnsi="Times New Roman" w:cs="Times New Roman"/>
        </w:rPr>
      </w:pPr>
      <w:bookmarkStart w:id="65" w:name="__RefHeading___Toc777_2300463880"/>
      <w:bookmarkEnd w:id="65"/>
      <w:r w:rsidRPr="002A0C3C">
        <w:rPr>
          <w:rFonts w:ascii="Times New Roman" w:hAnsi="Times New Roman" w:cs="Times New Roman"/>
        </w:rPr>
        <w:t>7.6 Dependence on an external timestamp authority</w:t>
      </w:r>
    </w:p>
    <w:p w14:paraId="5AF412E0"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Trusted timestamp generation relies on an RFC 3161 Time-Stamp Authority. In environments without network connectivity, timestamp acquisition may be delayed or unavailable, although the rest of the evidence generation process continues to function normally.</w:t>
      </w:r>
    </w:p>
    <w:p w14:paraId="6084FE6E" w14:textId="77777777" w:rsidR="004D571F" w:rsidRPr="002A0C3C" w:rsidRDefault="00000000">
      <w:pPr>
        <w:pStyle w:val="Heading3"/>
        <w:spacing w:before="220"/>
        <w:rPr>
          <w:rFonts w:ascii="Times New Roman" w:hAnsi="Times New Roman" w:cs="Times New Roman"/>
        </w:rPr>
      </w:pPr>
      <w:bookmarkStart w:id="66" w:name="__RefHeading___Toc779_2300463880"/>
      <w:bookmarkEnd w:id="66"/>
      <w:r w:rsidRPr="002A0C3C">
        <w:rPr>
          <w:rFonts w:ascii="Times New Roman" w:hAnsi="Times New Roman" w:cs="Times New Roman"/>
        </w:rPr>
        <w:t>7.7 Limited attack coverage in current testing</w:t>
      </w:r>
    </w:p>
    <w:p w14:paraId="6921A0BE"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The evaluation conducted to date covers original-video verification, video trimming, exposure/saturation editing, and LSB reference tampering. Additional testing against frame insertion, frame reordering, localized object removal, AI-generated deepfakes, subtitle or watermark insertion, codec migration, and metadata forgery would provide a more comprehensive assessment of the framework, and is identified as future work.</w:t>
      </w:r>
    </w:p>
    <w:p w14:paraId="4A20909C" w14:textId="77777777" w:rsidR="004D571F" w:rsidRPr="002A0C3C" w:rsidRDefault="00000000">
      <w:pPr>
        <w:pStyle w:val="Heading3"/>
        <w:spacing w:before="220"/>
        <w:rPr>
          <w:rFonts w:ascii="Times New Roman" w:hAnsi="Times New Roman" w:cs="Times New Roman"/>
        </w:rPr>
      </w:pPr>
      <w:bookmarkStart w:id="67" w:name="__RefHeading___Toc781_2300463880"/>
      <w:bookmarkEnd w:id="67"/>
      <w:r w:rsidRPr="002A0C3C">
        <w:rPr>
          <w:rFonts w:ascii="Times New Roman" w:hAnsi="Times New Roman" w:cs="Times New Roman"/>
        </w:rPr>
        <w:t>7.8 No hardware root of trust</w:t>
      </w:r>
    </w:p>
    <w:p w14:paraId="5E58869D"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As discussed in Section 5.3, the system cannot cryptographically distinguish a genuine physical camera sensor from a virtual camera device presenting fabricated footage into the same capture </w:t>
      </w:r>
      <w:r w:rsidRPr="002A0C3C">
        <w:rPr>
          <w:rFonts w:ascii="Times New Roman" w:hAnsi="Times New Roman" w:cs="Times New Roman"/>
        </w:rPr>
        <w:lastRenderedPageBreak/>
        <w:t>pipeline. This is an open, structural limitation shared with other software-only capture-authentication systems, and is not resolved by any mechanism currently in the project.</w:t>
      </w:r>
      <w:r w:rsidRPr="002A0C3C">
        <w:rPr>
          <w:rFonts w:ascii="Times New Roman" w:hAnsi="Times New Roman" w:cs="Times New Roman"/>
        </w:rPr>
        <w:br w:type="page"/>
      </w:r>
    </w:p>
    <w:p w14:paraId="05311BFE" w14:textId="77777777" w:rsidR="004D571F" w:rsidRPr="002A0C3C" w:rsidRDefault="00000000">
      <w:pPr>
        <w:pStyle w:val="Heading1"/>
        <w:spacing w:before="400" w:after="200"/>
        <w:rPr>
          <w:rFonts w:ascii="Times New Roman" w:hAnsi="Times New Roman" w:cs="Times New Roman"/>
        </w:rPr>
      </w:pPr>
      <w:bookmarkStart w:id="68" w:name="__RefHeading___Toc783_2300463880"/>
      <w:bookmarkEnd w:id="68"/>
      <w:r w:rsidRPr="002A0C3C">
        <w:rPr>
          <w:rFonts w:ascii="Times New Roman" w:hAnsi="Times New Roman" w:cs="Times New Roman"/>
        </w:rPr>
        <w:lastRenderedPageBreak/>
        <w:t>8. Conclusion and Future Work</w:t>
      </w:r>
    </w:p>
    <w:p w14:paraId="480B826A" w14:textId="77777777" w:rsidR="004D571F" w:rsidRPr="002A0C3C" w:rsidRDefault="00000000">
      <w:pPr>
        <w:pStyle w:val="Heading2"/>
        <w:spacing w:before="300" w:after="150"/>
        <w:rPr>
          <w:rFonts w:ascii="Times New Roman" w:hAnsi="Times New Roman" w:cs="Times New Roman"/>
        </w:rPr>
      </w:pPr>
      <w:bookmarkStart w:id="69" w:name="__RefHeading___Toc785_2300463880"/>
      <w:bookmarkEnd w:id="69"/>
      <w:r w:rsidRPr="002A0C3C">
        <w:rPr>
          <w:rFonts w:ascii="Times New Roman" w:hAnsi="Times New Roman" w:cs="Times New Roman"/>
        </w:rPr>
        <w:t>8.1 Conclusion</w:t>
      </w:r>
    </w:p>
    <w:p w14:paraId="7C96FD9D"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The experiments conducted demonstrate that Project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provides a layered and resilient forensic verification framework. The system not only detects modifications to recorded videos but also distinguishes tampering of the primary evidence from tampering of auxiliary evidence artifacts — a distinction that matters in practice, since the two carry very different implications for a video's authenticity.</w:t>
      </w:r>
    </w:p>
    <w:p w14:paraId="478C5976"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Through the combined use of embedded evidence, the companion .</w:t>
      </w:r>
      <w:proofErr w:type="spellStart"/>
      <w:r w:rsidRPr="002A0C3C">
        <w:rPr>
          <w:rFonts w:ascii="Times New Roman" w:hAnsi="Times New Roman" w:cs="Times New Roman"/>
        </w:rPr>
        <w:t>crygan</w:t>
      </w:r>
      <w:proofErr w:type="spellEnd"/>
      <w:r w:rsidRPr="002A0C3C">
        <w:rPr>
          <w:rFonts w:ascii="Times New Roman" w:hAnsi="Times New Roman" w:cs="Times New Roman"/>
        </w:rPr>
        <w:t xml:space="preserve"> package, the LSB reference PNG, Reed–Solomon recovery, cryptographic signatures, Merkle commitments, and perceptual analysis, the framework maintains evidence authenticity while providing robust mechanisms for both recovery and fine-grained integrity verification. The observed limitations relate primarily to practical deployment considerations and expanded attack coverage, and offer clear, concrete directions for future work rather than open design flaws.</w:t>
      </w:r>
    </w:p>
    <w:p w14:paraId="6E50CD38" w14:textId="77777777" w:rsidR="004D571F" w:rsidRPr="002A0C3C" w:rsidRDefault="00000000">
      <w:pPr>
        <w:pStyle w:val="Heading2"/>
        <w:spacing w:before="300" w:after="150"/>
        <w:rPr>
          <w:rFonts w:ascii="Times New Roman" w:hAnsi="Times New Roman" w:cs="Times New Roman"/>
        </w:rPr>
      </w:pPr>
      <w:bookmarkStart w:id="70" w:name="__RefHeading___Toc787_2300463880"/>
      <w:bookmarkEnd w:id="70"/>
      <w:r w:rsidRPr="002A0C3C">
        <w:rPr>
          <w:rFonts w:ascii="Times New Roman" w:hAnsi="Times New Roman" w:cs="Times New Roman"/>
        </w:rPr>
        <w:t>8.2 Future Work</w:t>
      </w:r>
    </w:p>
    <w:p w14:paraId="2CDDD6E1"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Extend adversarial testing to frame insertion, frame reordering, localized object removal, AI-generated deepfake substitution, subtitle/watermark insertion, codec migration, and metadata forgery.</w:t>
      </w:r>
    </w:p>
    <w:p w14:paraId="55894131"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Investigate mitigations for the hardware root-of-trust gap, such as detecting known virtual-camera driver signatures or sensor-noise (PRNU) consistency analysis.</w:t>
      </w:r>
    </w:p>
    <w:p w14:paraId="0D96CB45"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Publish a formal, empirically evaluated threshold study for the perceptual-hash similarity classifier against a range of real-world re-encoding pipelines.</w:t>
      </w:r>
    </w:p>
    <w:p w14:paraId="6D00E111" w14:textId="77777777" w:rsidR="004D571F" w:rsidRPr="002A0C3C" w:rsidRDefault="00000000">
      <w:pPr>
        <w:pStyle w:val="ListParagraph"/>
        <w:numPr>
          <w:ilvl w:val="0"/>
          <w:numId w:val="2"/>
        </w:numPr>
        <w:spacing w:after="100" w:line="280" w:lineRule="exact"/>
        <w:rPr>
          <w:rFonts w:ascii="Times New Roman" w:hAnsi="Times New Roman" w:cs="Times New Roman"/>
        </w:rPr>
      </w:pPr>
      <w:r w:rsidRPr="002A0C3C">
        <w:rPr>
          <w:rFonts w:ascii="Times New Roman" w:hAnsi="Times New Roman" w:cs="Times New Roman"/>
        </w:rPr>
        <w:t xml:space="preserve">Explore a formal benchmark comparison against existing provenance frameworks such as C2PA and </w:t>
      </w:r>
      <w:proofErr w:type="spellStart"/>
      <w:r w:rsidRPr="002A0C3C">
        <w:rPr>
          <w:rFonts w:ascii="Times New Roman" w:hAnsi="Times New Roman" w:cs="Times New Roman"/>
        </w:rPr>
        <w:t>ProofMode</w:t>
      </w:r>
      <w:proofErr w:type="spellEnd"/>
      <w:r w:rsidRPr="002A0C3C">
        <w:rPr>
          <w:rFonts w:ascii="Times New Roman" w:hAnsi="Times New Roman" w:cs="Times New Roman"/>
        </w:rPr>
        <w:t>, using a shared test corpus.</w:t>
      </w:r>
      <w:r w:rsidRPr="002A0C3C">
        <w:rPr>
          <w:rFonts w:ascii="Times New Roman" w:hAnsi="Times New Roman" w:cs="Times New Roman"/>
        </w:rPr>
        <w:br w:type="page"/>
      </w:r>
    </w:p>
    <w:p w14:paraId="55C7428F" w14:textId="77777777" w:rsidR="004D571F" w:rsidRPr="002A0C3C" w:rsidRDefault="00000000">
      <w:pPr>
        <w:pStyle w:val="Heading1"/>
        <w:spacing w:before="400" w:after="200"/>
        <w:rPr>
          <w:rFonts w:ascii="Times New Roman" w:hAnsi="Times New Roman" w:cs="Times New Roman"/>
        </w:rPr>
      </w:pPr>
      <w:bookmarkStart w:id="71" w:name="__RefHeading___Toc789_2300463880"/>
      <w:bookmarkEnd w:id="71"/>
      <w:r w:rsidRPr="002A0C3C">
        <w:rPr>
          <w:rFonts w:ascii="Times New Roman" w:hAnsi="Times New Roman" w:cs="Times New Roman"/>
        </w:rPr>
        <w:lastRenderedPageBreak/>
        <w:t>9. References</w:t>
      </w:r>
    </w:p>
    <w:p w14:paraId="58514BAD"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1. Coalition for Content Provenance and Authenticity (C2PA) — Technical Specification.</w:t>
      </w:r>
    </w:p>
    <w:p w14:paraId="41D122FC"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2. Guardian Project — </w:t>
      </w:r>
      <w:proofErr w:type="spellStart"/>
      <w:r w:rsidRPr="002A0C3C">
        <w:rPr>
          <w:rFonts w:ascii="Times New Roman" w:hAnsi="Times New Roman" w:cs="Times New Roman"/>
        </w:rPr>
        <w:t>ProofMode</w:t>
      </w:r>
      <w:proofErr w:type="spellEnd"/>
      <w:r w:rsidRPr="002A0C3C">
        <w:rPr>
          <w:rFonts w:ascii="Times New Roman" w:hAnsi="Times New Roman" w:cs="Times New Roman"/>
        </w:rPr>
        <w:t>: Camera app for verifiable, signed photo/video capture.</w:t>
      </w:r>
    </w:p>
    <w:p w14:paraId="0F37F00C"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 xml:space="preserve">3. International Bar Association — </w:t>
      </w:r>
      <w:proofErr w:type="spellStart"/>
      <w:r w:rsidRPr="002A0C3C">
        <w:rPr>
          <w:rFonts w:ascii="Times New Roman" w:hAnsi="Times New Roman" w:cs="Times New Roman"/>
        </w:rPr>
        <w:t>eyeWitness</w:t>
      </w:r>
      <w:proofErr w:type="spellEnd"/>
      <w:r w:rsidRPr="002A0C3C">
        <w:rPr>
          <w:rFonts w:ascii="Times New Roman" w:hAnsi="Times New Roman" w:cs="Times New Roman"/>
        </w:rPr>
        <w:t xml:space="preserve"> to Atrocities documentation methodology.</w:t>
      </w:r>
    </w:p>
    <w:p w14:paraId="7000AF4F"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4. NIST FIPS 186-5 — Digital Signature Standard (ECDSA).</w:t>
      </w:r>
    </w:p>
    <w:p w14:paraId="65525751"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5. NIST FIPS 197 — Advanced Encryption Standard (AES).</w:t>
      </w:r>
    </w:p>
    <w:p w14:paraId="22ECB4BD"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6. NIST FIPS 180-4 — Secure Hash Standard (SHA-256).</w:t>
      </w:r>
    </w:p>
    <w:p w14:paraId="6DDE893B"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7. IETF RFC 3161 — Internet X.509 Public Key Infrastructure Time-Stamp Protocol (TSP).</w:t>
      </w:r>
    </w:p>
    <w:p w14:paraId="0D437CB8" w14:textId="77777777" w:rsidR="004D571F" w:rsidRPr="002A0C3C" w:rsidRDefault="00000000">
      <w:pPr>
        <w:spacing w:after="160" w:line="300" w:lineRule="exact"/>
        <w:rPr>
          <w:rFonts w:ascii="Times New Roman" w:hAnsi="Times New Roman" w:cs="Times New Roman"/>
        </w:rPr>
      </w:pPr>
      <w:r w:rsidRPr="002A0C3C">
        <w:rPr>
          <w:rFonts w:ascii="Times New Roman" w:hAnsi="Times New Roman" w:cs="Times New Roman"/>
        </w:rPr>
        <w:t>8. Reed, I. S., and Solomon, G. — Polynomial Codes over Certain Finite Fields, Journal of the Society for Industrial and Applied Mathematics, 1960.</w:t>
      </w:r>
    </w:p>
    <w:sectPr w:rsidR="004D571F" w:rsidRPr="002A0C3C">
      <w:headerReference w:type="default" r:id="rId7"/>
      <w:footerReference w:type="default" r:id="rId8"/>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BCAF" w14:textId="77777777" w:rsidR="006D536B" w:rsidRDefault="006D536B">
      <w:r>
        <w:separator/>
      </w:r>
    </w:p>
  </w:endnote>
  <w:endnote w:type="continuationSeparator" w:id="0">
    <w:p w14:paraId="1ECE0051" w14:textId="77777777" w:rsidR="006D536B" w:rsidRDefault="006D5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6E3D5" w14:textId="77777777" w:rsidR="004D571F" w:rsidRDefault="00000000">
    <w:pPr>
      <w:jc w:val="center"/>
    </w:pPr>
    <w:r>
      <w:fldChar w:fldCharType="begin"/>
    </w:r>
    <w:r>
      <w:instrText xml:space="preserve"> PAGE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F0C76" w14:textId="77777777" w:rsidR="006D536B" w:rsidRDefault="006D536B">
      <w:r>
        <w:separator/>
      </w:r>
    </w:p>
  </w:footnote>
  <w:footnote w:type="continuationSeparator" w:id="0">
    <w:p w14:paraId="133C05BE" w14:textId="77777777" w:rsidR="006D536B" w:rsidRDefault="006D5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F28D" w14:textId="77777777" w:rsidR="004D571F" w:rsidRDefault="00000000">
    <w:pPr>
      <w:jc w:val="right"/>
    </w:pPr>
    <w:r>
      <w:rPr>
        <w:color w:val="595959"/>
        <w:sz w:val="16"/>
        <w:szCs w:val="16"/>
      </w:rPr>
      <w:t xml:space="preserve">Project </w:t>
    </w:r>
    <w:proofErr w:type="spellStart"/>
    <w:r>
      <w:rPr>
        <w:color w:val="595959"/>
        <w:sz w:val="16"/>
        <w:szCs w:val="16"/>
      </w:rPr>
      <w:t>Crygan</w:t>
    </w:r>
    <w:proofErr w:type="spellEnd"/>
    <w:r>
      <w:rPr>
        <w:color w:val="595959"/>
        <w:sz w:val="16"/>
        <w:szCs w:val="16"/>
      </w:rPr>
      <w:t xml:space="preserve"> — Official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602"/>
    <w:multiLevelType w:val="multilevel"/>
    <w:tmpl w:val="8FB8FB64"/>
    <w:lvl w:ilvl="0">
      <w:start w:val="1"/>
      <w:numFmt w:val="bullet"/>
      <w:lvlText w:val=""/>
      <w:lvlJc w:val="left"/>
      <w:pPr>
        <w:tabs>
          <w:tab w:val="num" w:pos="0"/>
        </w:tabs>
        <w:ind w:left="504"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BB73C2"/>
    <w:multiLevelType w:val="multilevel"/>
    <w:tmpl w:val="5D3E99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20C00E2"/>
    <w:multiLevelType w:val="multilevel"/>
    <w:tmpl w:val="BAB43500"/>
    <w:lvl w:ilvl="0">
      <w:start w:val="1"/>
      <w:numFmt w:val="decimal"/>
      <w:lvlText w:val="%1."/>
      <w:lvlJc w:val="left"/>
      <w:pPr>
        <w:tabs>
          <w:tab w:val="num" w:pos="0"/>
        </w:tabs>
        <w:ind w:left="57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3452565">
    <w:abstractNumId w:val="2"/>
  </w:num>
  <w:num w:numId="2" w16cid:durableId="246422783">
    <w:abstractNumId w:val="0"/>
  </w:num>
  <w:num w:numId="3" w16cid:durableId="1115632910">
    <w:abstractNumId w:val="1"/>
  </w:num>
  <w:num w:numId="4" w16cid:durableId="1717511686">
    <w:abstractNumId w:val="2"/>
    <w:lvlOverride w:ilvl="0">
      <w:startOverride w:val="1"/>
    </w:lvlOverride>
  </w:num>
  <w:num w:numId="5" w16cid:durableId="690451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571F"/>
    <w:rsid w:val="002A0C3C"/>
    <w:rsid w:val="002F07C7"/>
    <w:rsid w:val="004D571F"/>
    <w:rsid w:val="006D536B"/>
    <w:rsid w:val="00C408D6"/>
    <w:rsid w:val="00CA6D0D"/>
    <w:rsid w:val="00FE044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2D72"/>
  <w15:docId w15:val="{011FB053-617F-4029-80B9-96D9C7C3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after="160"/>
      <w:outlineLvl w:val="0"/>
    </w:pPr>
    <w:rPr>
      <w:rFonts w:ascii="Calibri" w:eastAsia="Calibri" w:hAnsi="Calibri" w:cs="Calibri"/>
      <w:b/>
      <w:bCs/>
      <w:color w:val="1F3864"/>
      <w:sz w:val="32"/>
      <w:szCs w:val="32"/>
    </w:rPr>
  </w:style>
  <w:style w:type="paragraph" w:styleId="Heading2">
    <w:name w:val="heading 2"/>
    <w:basedOn w:val="Heading"/>
    <w:uiPriority w:val="9"/>
    <w:unhideWhenUsed/>
    <w:qFormat/>
    <w:pPr>
      <w:spacing w:before="200"/>
      <w:outlineLvl w:val="1"/>
    </w:pPr>
    <w:rPr>
      <w:rFonts w:ascii="Calibri" w:eastAsia="Calibri" w:hAnsi="Calibri" w:cs="Calibri"/>
      <w:b/>
      <w:bCs/>
      <w:color w:val="2E5395"/>
      <w:sz w:val="26"/>
      <w:szCs w:val="26"/>
    </w:rPr>
  </w:style>
  <w:style w:type="paragraph" w:styleId="Heading3">
    <w:name w:val="heading 3"/>
    <w:basedOn w:val="Heading"/>
    <w:uiPriority w:val="9"/>
    <w:unhideWhenUsed/>
    <w:qFormat/>
    <w:pPr>
      <w:spacing w:before="160" w:after="100"/>
      <w:outlineLvl w:val="2"/>
    </w:pPr>
    <w:rPr>
      <w:rFonts w:ascii="Calibri" w:eastAsia="Calibri" w:hAnsi="Calibri" w:cs="Calibri"/>
      <w:b/>
      <w:bCs/>
      <w:i/>
      <w:iCs/>
      <w:color w:val="333333"/>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026"/>
      </w:tabs>
    </w:pPr>
  </w:style>
  <w:style w:type="paragraph" w:styleId="TOC2">
    <w:name w:val="toc 2"/>
    <w:basedOn w:val="Index"/>
    <w:pPr>
      <w:tabs>
        <w:tab w:val="right" w:leader="dot" w:pos="8743"/>
      </w:tabs>
      <w:ind w:left="283"/>
    </w:pPr>
  </w:style>
  <w:style w:type="paragraph" w:styleId="TOC3">
    <w:name w:val="toc 3"/>
    <w:basedOn w:val="Index"/>
    <w:pPr>
      <w:tabs>
        <w:tab w:val="right" w:leader="dot" w:pos="8459"/>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5819</Words>
  <Characters>33169</Characters>
  <Application>Microsoft Office Word</Application>
  <DocSecurity>0</DocSecurity>
  <Lines>276</Lines>
  <Paragraphs>77</Paragraphs>
  <ScaleCrop>false</ScaleCrop>
  <Company/>
  <LinksUpToDate>false</LinksUpToDate>
  <CharactersWithSpaces>38911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Crygan — Official Project Report</dc:title>
  <dc:subject/>
  <dc:creator>S Vinay Narasimha, R Hemanth Kumar</dc:creator>
  <dc:description/>
  <cp:lastModifiedBy>R Hemanth Kumar-[BL.EN.U4AIE22138]</cp:lastModifiedBy>
  <cp:revision>5</cp:revision>
  <dcterms:created xsi:type="dcterms:W3CDTF">2026-07-28T12:02:00Z</dcterms:created>
  <dcterms:modified xsi:type="dcterms:W3CDTF">2026-07-28T12:23:00Z</dcterms:modified>
  <dc:language>en-US</dc:language>
</cp:coreProperties>
</file>