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9732" w14:textId="77777777" w:rsidR="00484643" w:rsidRPr="00484643" w:rsidRDefault="00484643" w:rsidP="00484643">
      <w:pPr>
        <w:rPr>
          <w:b/>
          <w:bCs/>
        </w:rPr>
      </w:pPr>
      <w:r w:rsidRPr="00484643">
        <w:rPr>
          <w:b/>
          <w:bCs/>
        </w:rPr>
        <w:t>Document Analysis</w:t>
      </w:r>
    </w:p>
    <w:p w14:paraId="2E3C285D" w14:textId="77777777" w:rsidR="00484643" w:rsidRPr="00484643" w:rsidRDefault="00484643" w:rsidP="00484643">
      <w:r w:rsidRPr="00484643">
        <w:t xml:space="preserve">The article </w:t>
      </w:r>
      <w:r w:rsidRPr="00484643">
        <w:rPr>
          <w:b/>
          <w:bCs/>
        </w:rPr>
        <w:t>“Monitoring machine learning models: a categorization of challenges and methods”</w:t>
      </w:r>
      <w:r w:rsidRPr="00484643">
        <w:t xml:space="preserve"> (Schröder &amp; Schulz, 2022) highlights that many ML projects fail to deliver value in production due to unchecked model </w:t>
      </w:r>
      <w:proofErr w:type="spellStart"/>
      <w:r w:rsidRPr="00484643">
        <w:t>behavior</w:t>
      </w:r>
      <w:proofErr w:type="spellEnd"/>
      <w:r w:rsidRPr="00484643">
        <w:t xml:space="preserve">. It identifies </w:t>
      </w:r>
      <w:r w:rsidRPr="00484643">
        <w:rPr>
          <w:b/>
          <w:bCs/>
        </w:rPr>
        <w:t>six core challenges</w:t>
      </w:r>
      <w:r w:rsidRPr="00484643">
        <w:t xml:space="preserve"> for verifying and validating ML systems in operation: </w:t>
      </w:r>
      <w:r w:rsidRPr="00484643">
        <w:rPr>
          <w:b/>
          <w:bCs/>
        </w:rPr>
        <w:t>High dimensionality</w:t>
      </w:r>
      <w:r w:rsidRPr="00484643">
        <w:t xml:space="preserve">, </w:t>
      </w:r>
      <w:r w:rsidRPr="00484643">
        <w:rPr>
          <w:b/>
          <w:bCs/>
        </w:rPr>
        <w:t>Dataset shift</w:t>
      </w:r>
      <w:r w:rsidRPr="00484643">
        <w:t xml:space="preserve">, </w:t>
      </w:r>
      <w:r w:rsidRPr="00484643">
        <w:rPr>
          <w:b/>
          <w:bCs/>
        </w:rPr>
        <w:t>Robustness</w:t>
      </w:r>
      <w:r w:rsidRPr="00484643">
        <w:t xml:space="preserve">, </w:t>
      </w:r>
      <w:r w:rsidRPr="00484643">
        <w:rPr>
          <w:b/>
          <w:bCs/>
        </w:rPr>
        <w:t>System interdependence</w:t>
      </w:r>
      <w:r w:rsidRPr="00484643">
        <w:t xml:space="preserve">, </w:t>
      </w:r>
      <w:r w:rsidRPr="00484643">
        <w:rPr>
          <w:b/>
          <w:bCs/>
        </w:rPr>
        <w:t>Result communication (interpretability)</w:t>
      </w:r>
      <w:r w:rsidRPr="00484643">
        <w:t xml:space="preserve">, and </w:t>
      </w:r>
      <w:r w:rsidRPr="00484643">
        <w:rPr>
          <w:b/>
          <w:bCs/>
        </w:rPr>
        <w:t>Test design &amp; validity</w:t>
      </w:r>
      <w:r w:rsidRPr="00484643">
        <w:t xml:space="preserve">. These stem from ML’s dynamic, “black-box” nature (e.g. Microsoft’s Tay bot incident, Amazon’s biased hiring tool). For example, </w:t>
      </w:r>
      <w:r w:rsidRPr="00484643">
        <w:rPr>
          <w:i/>
          <w:iCs/>
        </w:rPr>
        <w:t>dataset shift</w:t>
      </w:r>
      <w:r w:rsidRPr="00484643">
        <w:t xml:space="preserve"> (changes in data distribution over time) can degrade accuracy, while </w:t>
      </w:r>
      <w:r w:rsidRPr="00484643">
        <w:rPr>
          <w:i/>
          <w:iCs/>
        </w:rPr>
        <w:t>result communication</w:t>
      </w:r>
      <w:r w:rsidRPr="00484643">
        <w:t xml:space="preserve"> refers to the difficulty of interpreting complex model outputs.</w:t>
      </w:r>
    </w:p>
    <w:p w14:paraId="54E55166" w14:textId="77777777" w:rsidR="00484643" w:rsidRPr="00484643" w:rsidRDefault="00484643" w:rsidP="00484643">
      <w:r w:rsidRPr="00484643">
        <w:t xml:space="preserve">The authors argue that </w:t>
      </w:r>
      <w:r w:rsidRPr="00484643">
        <w:rPr>
          <w:b/>
          <w:bCs/>
        </w:rPr>
        <w:t>continuous monitoring</w:t>
      </w:r>
      <w:r w:rsidRPr="00484643">
        <w:t xml:space="preserve"> is a key way to mitigate these issues. By logging relevant data and model metrics, operators can “reveal problems at an early stage, allowing for targeted countermeasures”. The paper offers a detailed </w:t>
      </w:r>
      <w:r w:rsidRPr="00484643">
        <w:rPr>
          <w:b/>
          <w:bCs/>
        </w:rPr>
        <w:t>taxonomy of monitoring methods</w:t>
      </w:r>
      <w:r w:rsidRPr="00484643">
        <w:t xml:space="preserve">. For </w:t>
      </w:r>
      <w:r w:rsidRPr="00484643">
        <w:rPr>
          <w:b/>
          <w:bCs/>
        </w:rPr>
        <w:t>data monitoring</w:t>
      </w:r>
      <w:r w:rsidRPr="00484643">
        <w:t xml:space="preserve">, it discusses schema/constraint checks (e.g. Google’s TensorFlow Extended (TFX) generates automatic data-validation rules) and drift detection (e.g. statistical tests, novelty detection). For </w:t>
      </w:r>
      <w:r w:rsidRPr="00484643">
        <w:rPr>
          <w:b/>
          <w:bCs/>
        </w:rPr>
        <w:t>model monitoring</w:t>
      </w:r>
      <w:r w:rsidRPr="00484643">
        <w:t>, it categorizes metrics into performance (accuracy, error rates), robustness (adversarial error rates), confidence (model uncertainty), economic costs, interpretability, and ethics/fairness. For instance, continuously tracking accuracy and calibration (e.g. Expected Calibration Error) detects performance degradation. Case studies (94 incidents) show failures often involve ethical bias or drift that proper monitoring could catch.</w:t>
      </w:r>
    </w:p>
    <w:p w14:paraId="7C70992E" w14:textId="77777777" w:rsidR="00484643" w:rsidRPr="00484643" w:rsidRDefault="00484643" w:rsidP="00484643">
      <w:r w:rsidRPr="00484643">
        <w:t xml:space="preserve">Overall, the article’s </w:t>
      </w:r>
      <w:r w:rsidRPr="00484643">
        <w:rPr>
          <w:b/>
          <w:bCs/>
        </w:rPr>
        <w:t>main issue</w:t>
      </w:r>
      <w:r w:rsidRPr="00484643">
        <w:t xml:space="preserve"> is ensuring ML models remain valid and reliable after deployment. It argues that without specialized monitoring, ML systems can unexpectedly break or harm stakeholders. Key points include the unique ML challenges listed above, the critical role of metrics (accuracy, drift scores, confidence) in detecting problems, and a call for tools and processes (like automated tests and dashboards) to implement this monitoring in practice.</w:t>
      </w:r>
    </w:p>
    <w:p w14:paraId="06B185D5" w14:textId="77777777" w:rsidR="00484643" w:rsidRPr="00484643" w:rsidRDefault="00484643" w:rsidP="00484643">
      <w:pPr>
        <w:rPr>
          <w:b/>
          <w:bCs/>
        </w:rPr>
      </w:pPr>
      <w:r w:rsidRPr="00484643">
        <w:rPr>
          <w:b/>
          <w:bCs/>
        </w:rPr>
        <w:t>Project Relevance (AMFIS)</w:t>
      </w:r>
    </w:p>
    <w:p w14:paraId="6367E344" w14:textId="77777777" w:rsidR="00484643" w:rsidRPr="00484643" w:rsidRDefault="00484643" w:rsidP="00484643">
      <w:r w:rsidRPr="00484643">
        <w:t xml:space="preserve">The </w:t>
      </w:r>
      <w:r w:rsidRPr="00484643">
        <w:rPr>
          <w:b/>
          <w:bCs/>
        </w:rPr>
        <w:t>AMFIS (Autonomous Model Failure Intelligence System)</w:t>
      </w:r>
      <w:r w:rsidRPr="00484643">
        <w:t xml:space="preserve"> project is explicitly designed to </w:t>
      </w:r>
      <w:r w:rsidRPr="00484643">
        <w:rPr>
          <w:b/>
          <w:bCs/>
        </w:rPr>
        <w:t>tackle the same problems</w:t>
      </w:r>
      <w:r w:rsidRPr="00484643">
        <w:t xml:space="preserve"> identified in the article. By providing continuous, automated monitoring and diagnostics, AMFIS directly addresses the six challenge categories. For example, AMFIS’s </w:t>
      </w:r>
      <w:r w:rsidRPr="00484643">
        <w:rPr>
          <w:b/>
          <w:bCs/>
        </w:rPr>
        <w:t>drift-detection engine</w:t>
      </w:r>
      <w:r w:rsidRPr="00484643">
        <w:t xml:space="preserve"> uses statistical metrics – Population Stability Index (PSI), </w:t>
      </w:r>
      <w:proofErr w:type="spellStart"/>
      <w:r w:rsidRPr="00484643">
        <w:t>Kullback</w:t>
      </w:r>
      <w:proofErr w:type="spellEnd"/>
      <w:r w:rsidRPr="00484643">
        <w:t xml:space="preserve">–Leibler divergence, Kolmogorov–Smirnov tests – to flag </w:t>
      </w:r>
      <w:r w:rsidRPr="00484643">
        <w:rPr>
          <w:i/>
          <w:iCs/>
        </w:rPr>
        <w:t>dataset shifts</w:t>
      </w:r>
      <w:r w:rsidRPr="00484643">
        <w:t xml:space="preserve"> between training and live data. This addresses the </w:t>
      </w:r>
      <w:r w:rsidRPr="00484643">
        <w:rPr>
          <w:i/>
          <w:iCs/>
        </w:rPr>
        <w:t>Dataset shift</w:t>
      </w:r>
      <w:r w:rsidRPr="00484643">
        <w:t xml:space="preserve"> challenge by alerting operators when input distributions change beyond acceptable bounds. Similarly, its </w:t>
      </w:r>
      <w:r w:rsidRPr="00484643">
        <w:rPr>
          <w:b/>
          <w:bCs/>
        </w:rPr>
        <w:t>Input Validation System</w:t>
      </w:r>
      <w:r w:rsidRPr="00484643">
        <w:t xml:space="preserve"> enforces data schema rules to catch malformed or anomalous inputs (missing values, invalid categories) – directly countering high-dimensional </w:t>
      </w:r>
      <w:r w:rsidRPr="00484643">
        <w:rPr>
          <w:i/>
          <w:iCs/>
        </w:rPr>
        <w:t>data quality</w:t>
      </w:r>
      <w:r w:rsidRPr="00484643">
        <w:t xml:space="preserve"> issues.</w:t>
      </w:r>
    </w:p>
    <w:p w14:paraId="23868BF6" w14:textId="77777777" w:rsidR="00484643" w:rsidRPr="00484643" w:rsidRDefault="00484643" w:rsidP="00484643">
      <w:r w:rsidRPr="00484643">
        <w:t xml:space="preserve">On the model side, AMFIS’s </w:t>
      </w:r>
      <w:r w:rsidRPr="00484643">
        <w:rPr>
          <w:b/>
          <w:bCs/>
        </w:rPr>
        <w:t>Monitoring Engine</w:t>
      </w:r>
      <w:r w:rsidRPr="00484643">
        <w:t xml:space="preserve"> tracks advanced performance metrics over time (e.g. rolling accuracy, confidence histograms, calibration error). This continuous performance logging aligns with the article’s recommendation to monitor predictive </w:t>
      </w:r>
      <w:r w:rsidRPr="00484643">
        <w:rPr>
          <w:b/>
          <w:bCs/>
        </w:rPr>
        <w:t>correctness</w:t>
      </w:r>
      <w:r w:rsidRPr="00484643">
        <w:t xml:space="preserve"> and confidence. For instance, observing a drop in accuracy or a shift in confidence distribution can signal </w:t>
      </w:r>
      <w:r w:rsidRPr="00484643">
        <w:rPr>
          <w:i/>
          <w:iCs/>
        </w:rPr>
        <w:t>model robustness</w:t>
      </w:r>
      <w:r w:rsidRPr="00484643">
        <w:t xml:space="preserve"> failures or unseen drift. AMFIS also includes a </w:t>
      </w:r>
      <w:r w:rsidRPr="00484643">
        <w:rPr>
          <w:b/>
          <w:bCs/>
        </w:rPr>
        <w:t>Failure Taxonomy Engine</w:t>
      </w:r>
      <w:r w:rsidRPr="00484643">
        <w:t xml:space="preserve">, which categorizes observed errors (e.g. data problems vs. feature bias vs. model underfitting). This directly helps with the </w:t>
      </w:r>
      <w:r w:rsidRPr="00484643">
        <w:rPr>
          <w:i/>
          <w:iCs/>
        </w:rPr>
        <w:t>Result communication</w:t>
      </w:r>
      <w:r w:rsidRPr="00484643">
        <w:t xml:space="preserve"> and </w:t>
      </w:r>
      <w:r w:rsidRPr="00484643">
        <w:rPr>
          <w:i/>
          <w:iCs/>
        </w:rPr>
        <w:t>test-design</w:t>
      </w:r>
      <w:r w:rsidRPr="00484643">
        <w:t xml:space="preserve"> challenges by explaining </w:t>
      </w:r>
      <w:r w:rsidRPr="00484643">
        <w:rPr>
          <w:b/>
          <w:bCs/>
        </w:rPr>
        <w:t>why</w:t>
      </w:r>
      <w:r w:rsidRPr="00484643">
        <w:t xml:space="preserve"> the model is failing rather than just that it’s failing.</w:t>
      </w:r>
    </w:p>
    <w:p w14:paraId="7BB41130" w14:textId="77777777" w:rsidR="00484643" w:rsidRPr="00484643" w:rsidRDefault="00484643" w:rsidP="00484643">
      <w:r w:rsidRPr="00484643">
        <w:t xml:space="preserve">The </w:t>
      </w:r>
      <w:r w:rsidRPr="00484643">
        <w:rPr>
          <w:b/>
          <w:bCs/>
        </w:rPr>
        <w:t>impact</w:t>
      </w:r>
      <w:r w:rsidRPr="00484643">
        <w:t xml:space="preserve"> of AMFIS is to make ML deployments much safer and more reliable. By detecting deviations early, AMFIS prevents small issues from becoming large failures (avoiding cases like the </w:t>
      </w:r>
      <w:r w:rsidRPr="00484643">
        <w:lastRenderedPageBreak/>
        <w:t xml:space="preserve">Tay bot or biased recruiting tool). It helps users </w:t>
      </w:r>
      <w:r w:rsidRPr="00484643">
        <w:rPr>
          <w:b/>
          <w:bCs/>
        </w:rPr>
        <w:t>overcome</w:t>
      </w:r>
      <w:r w:rsidRPr="00484643">
        <w:t xml:space="preserve"> each challenge category: monitoring data quality for high-dimensional inputs, catching drift automatically, simulating robustness tests, providing transparent explanations (via SHAP and counterfactual analysis) to combat black-box opacity, and systematically clustering failures for targeted fixes. In short, AMFIS embodies the article’s vision: a </w:t>
      </w:r>
      <w:r w:rsidRPr="00484643">
        <w:rPr>
          <w:b/>
          <w:bCs/>
        </w:rPr>
        <w:t>taxonomy-driven monitoring platform</w:t>
      </w:r>
      <w:r w:rsidRPr="00484643">
        <w:t xml:space="preserve"> that keeps models operating within validated bounds and notifies operators when countermeasures are needed.</w:t>
      </w:r>
    </w:p>
    <w:p w14:paraId="460460D0" w14:textId="77777777" w:rsidR="00484643" w:rsidRPr="00484643" w:rsidRDefault="00484643" w:rsidP="00484643">
      <w:pPr>
        <w:rPr>
          <w:b/>
          <w:bCs/>
        </w:rPr>
      </w:pPr>
      <w:r w:rsidRPr="00484643">
        <w:rPr>
          <w:b/>
          <w:bCs/>
        </w:rPr>
        <w:t>Implementation Strategy</w:t>
      </w:r>
    </w:p>
    <w:p w14:paraId="3102E780" w14:textId="77777777" w:rsidR="00484643" w:rsidRPr="00484643" w:rsidRDefault="00484643" w:rsidP="00484643">
      <w:r w:rsidRPr="00484643">
        <w:t xml:space="preserve">AMFIS should implement a </w:t>
      </w:r>
      <w:r w:rsidRPr="00484643">
        <w:rPr>
          <w:b/>
          <w:bCs/>
        </w:rPr>
        <w:t>multi-layer monitoring pipeline</w:t>
      </w:r>
      <w:r w:rsidRPr="00484643">
        <w:t xml:space="preserve"> informed by the article’s insights:</w:t>
      </w:r>
    </w:p>
    <w:p w14:paraId="5777EE78" w14:textId="77777777" w:rsidR="00484643" w:rsidRPr="00484643" w:rsidRDefault="00484643" w:rsidP="00484643">
      <w:pPr>
        <w:numPr>
          <w:ilvl w:val="0"/>
          <w:numId w:val="1"/>
        </w:numPr>
      </w:pPr>
      <w:r w:rsidRPr="00484643">
        <w:rPr>
          <w:b/>
          <w:bCs/>
        </w:rPr>
        <w:t>Data Validation &amp; Monitoring:</w:t>
      </w:r>
      <w:r w:rsidRPr="00484643">
        <w:t xml:space="preserve"> First, enforce strict schema and sanity checks on incoming data. Tools like Google’s </w:t>
      </w:r>
      <w:r w:rsidRPr="00484643">
        <w:rPr>
          <w:b/>
          <w:bCs/>
        </w:rPr>
        <w:t>TensorFlow Extended (TFX)</w:t>
      </w:r>
      <w:r w:rsidRPr="00484643">
        <w:t xml:space="preserve"> Data Validation or </w:t>
      </w:r>
      <w:r w:rsidRPr="00484643">
        <w:rPr>
          <w:b/>
          <w:bCs/>
        </w:rPr>
        <w:t>Data Linter</w:t>
      </w:r>
      <w:r w:rsidRPr="00484643">
        <w:t xml:space="preserve"> can automatically detect incorrect types, missing values or outliers. For example, AMFIS could use TFX’s schema-based monitoring to alert if a numeric feature suddenly has values outside historical ranges. Data profiles (means, variances) are tracked and compared to baselines. When new batches arrive, AMFIS computes drift metrics – e.g. </w:t>
      </w:r>
      <w:r w:rsidRPr="00484643">
        <w:rPr>
          <w:b/>
          <w:bCs/>
        </w:rPr>
        <w:t>Population Stability Index (PSI)</w:t>
      </w:r>
      <w:r w:rsidRPr="00484643">
        <w:t xml:space="preserve">, </w:t>
      </w:r>
      <w:r w:rsidRPr="00484643">
        <w:rPr>
          <w:b/>
          <w:bCs/>
        </w:rPr>
        <w:t>Kolmogorov–Smirnov statistic</w:t>
      </w:r>
      <w:r w:rsidRPr="00484643">
        <w:t xml:space="preserve">, or KL divergence – to quantify shifts. Thresholds (ε) from the article’s schema approach signal significant </w:t>
      </w:r>
      <w:r w:rsidRPr="00484643">
        <w:rPr>
          <w:i/>
          <w:iCs/>
        </w:rPr>
        <w:t>covariate shift</w:t>
      </w:r>
      <w:r w:rsidRPr="00484643">
        <w:t>. Optionally, unsupervised outlier detectors (e.g. Seldon’s Alibi Detect) flag novel observations.</w:t>
      </w:r>
    </w:p>
    <w:p w14:paraId="2F044AAF" w14:textId="77777777" w:rsidR="00484643" w:rsidRPr="00484643" w:rsidRDefault="00484643" w:rsidP="00484643">
      <w:pPr>
        <w:numPr>
          <w:ilvl w:val="0"/>
          <w:numId w:val="1"/>
        </w:numPr>
      </w:pPr>
      <w:r w:rsidRPr="00484643">
        <w:rPr>
          <w:b/>
          <w:bCs/>
        </w:rPr>
        <w:t>Performance &amp; Drift Monitoring:</w:t>
      </w:r>
      <w:r w:rsidRPr="00484643">
        <w:t xml:space="preserve"> AMFIS continuously logs model predictions on new data. If real labels are available (even delayed), standard metrics (accuracy, precision/recall, RMSE, etc.) are computed. Degradation over time indicates drift or model decay. In label-scarce scenarios, AMFIS monitors proxy signals: distributions of feature values and model outputs. For instance, </w:t>
      </w:r>
      <w:r w:rsidRPr="00484643">
        <w:rPr>
          <w:b/>
          <w:bCs/>
        </w:rPr>
        <w:t>confidence scores</w:t>
      </w:r>
      <w:r w:rsidRPr="00484643">
        <w:t xml:space="preserve"> are logged; a shift in their histogram or average calibration error (ECE) can reveal unseen drift. If a prediction’s confidence falls below a threshold, AMFIS triggers a “safe track” fallback (e.g. defer to rule-based logic).</w:t>
      </w:r>
    </w:p>
    <w:p w14:paraId="52B1F44A" w14:textId="77777777" w:rsidR="00484643" w:rsidRPr="00484643" w:rsidRDefault="00484643" w:rsidP="00484643">
      <w:pPr>
        <w:numPr>
          <w:ilvl w:val="0"/>
          <w:numId w:val="1"/>
        </w:numPr>
      </w:pPr>
      <w:r w:rsidRPr="00484643">
        <w:rPr>
          <w:b/>
          <w:bCs/>
        </w:rPr>
        <w:t>Robustness Evaluation:</w:t>
      </w:r>
      <w:r w:rsidRPr="00484643">
        <w:t xml:space="preserve"> AMFIS should employ automated testing against adversarial or anomalous inputs. The article cites </w:t>
      </w:r>
      <w:r w:rsidRPr="00484643">
        <w:rPr>
          <w:b/>
          <w:bCs/>
        </w:rPr>
        <w:t>fuzzing and symbolic test generation</w:t>
      </w:r>
      <w:r w:rsidRPr="00484643">
        <w:t xml:space="preserve"> tools (e.g. </w:t>
      </w:r>
      <w:proofErr w:type="spellStart"/>
      <w:r w:rsidRPr="00484643">
        <w:t>DeepXplore</w:t>
      </w:r>
      <w:proofErr w:type="spellEnd"/>
      <w:r w:rsidRPr="00484643">
        <w:t xml:space="preserve">) that create synthetic examples to probe model failure modes. Practically, AMFIS can integrate libraries like </w:t>
      </w:r>
      <w:proofErr w:type="spellStart"/>
      <w:r w:rsidRPr="00484643">
        <w:t>DeepXplore</w:t>
      </w:r>
      <w:proofErr w:type="spellEnd"/>
      <w:r w:rsidRPr="00484643">
        <w:t xml:space="preserve"> or IBM’s </w:t>
      </w:r>
      <w:r w:rsidRPr="00484643">
        <w:rPr>
          <w:i/>
          <w:iCs/>
        </w:rPr>
        <w:t>Whitebox</w:t>
      </w:r>
      <w:r w:rsidRPr="00484643">
        <w:t xml:space="preserve"> to generate perturbed inputs and verify the model’s responses. Regularly running these tests, AMFIS quantifies a </w:t>
      </w:r>
      <w:r w:rsidRPr="00484643">
        <w:rPr>
          <w:i/>
          <w:iCs/>
        </w:rPr>
        <w:t>robustness metric</w:t>
      </w:r>
      <w:r w:rsidRPr="00484643">
        <w:t xml:space="preserve"> (difference in accuracy under perturbations). This step mitigates attacks or rare-case errors.</w:t>
      </w:r>
    </w:p>
    <w:p w14:paraId="0FF5971F" w14:textId="77777777" w:rsidR="00484643" w:rsidRPr="00484643" w:rsidRDefault="00484643" w:rsidP="00484643">
      <w:pPr>
        <w:numPr>
          <w:ilvl w:val="0"/>
          <w:numId w:val="1"/>
        </w:numPr>
      </w:pPr>
      <w:r w:rsidRPr="00484643">
        <w:rPr>
          <w:b/>
          <w:bCs/>
        </w:rPr>
        <w:t>Explainability &amp; Interpretation:</w:t>
      </w:r>
      <w:r w:rsidRPr="00484643">
        <w:t xml:space="preserve"> To address </w:t>
      </w:r>
      <w:r w:rsidRPr="00484643">
        <w:rPr>
          <w:i/>
          <w:iCs/>
        </w:rPr>
        <w:t>result communication</w:t>
      </w:r>
      <w:r w:rsidRPr="00484643">
        <w:t xml:space="preserve">, AMFIS computes feature attributions for predictions. For each inference, it can run a model-agnostic explainer (e.g. </w:t>
      </w:r>
      <w:r w:rsidRPr="00484643">
        <w:rPr>
          <w:b/>
          <w:bCs/>
        </w:rPr>
        <w:t>SHAP</w:t>
      </w:r>
      <w:r w:rsidRPr="00484643">
        <w:t xml:space="preserve"> or LIME) to quantify each feature’s contribution. These SHAP values are stored and aggregated: global importance plots and instance-level waterfall charts provide insight into model </w:t>
      </w:r>
      <w:proofErr w:type="spellStart"/>
      <w:r w:rsidRPr="00484643">
        <w:t>behavior</w:t>
      </w:r>
      <w:proofErr w:type="spellEnd"/>
      <w:r w:rsidRPr="00484643">
        <w:t xml:space="preserve">. During anomalies, AMFIS can highlight which features drove the decision. Coupled with a </w:t>
      </w:r>
      <w:r w:rsidRPr="00484643">
        <w:rPr>
          <w:b/>
          <w:bCs/>
        </w:rPr>
        <w:t>Counterfactual Analysis</w:t>
      </w:r>
      <w:r w:rsidRPr="00484643">
        <w:t xml:space="preserve"> module, AMFIS can suggest minimal input changes that would flip a decision, helping diagnose sensitivity. Although the article notes that full automation of interpretability is still emerging, AMFIS’s overlays (SHAP dashboards) give human operators critical context.</w:t>
      </w:r>
    </w:p>
    <w:p w14:paraId="5BB34ABD" w14:textId="77777777" w:rsidR="00484643" w:rsidRPr="00484643" w:rsidRDefault="00484643" w:rsidP="00484643">
      <w:pPr>
        <w:numPr>
          <w:ilvl w:val="0"/>
          <w:numId w:val="1"/>
        </w:numPr>
      </w:pPr>
      <w:r w:rsidRPr="00484643">
        <w:rPr>
          <w:b/>
          <w:bCs/>
        </w:rPr>
        <w:t>Failure Detection &amp; Alerting:</w:t>
      </w:r>
      <w:r w:rsidRPr="00484643">
        <w:t xml:space="preserve"> AMFIS clusters and organizes errors into a </w:t>
      </w:r>
      <w:r w:rsidRPr="00484643">
        <w:rPr>
          <w:b/>
          <w:bCs/>
        </w:rPr>
        <w:t>failure taxonomy</w:t>
      </w:r>
      <w:r w:rsidRPr="00484643">
        <w:t xml:space="preserve">, as suggested in its design. When a prediction is wrong or flagged (by low confidence or drift), AMFIS attributes the cause: data issue, feature out-of-range, model limitation, etc. This structured diagnosis (similar to the article’s “failure taxonomy engine”) makes it easier to </w:t>
      </w:r>
      <w:r w:rsidRPr="00484643">
        <w:lastRenderedPageBreak/>
        <w:t>decide corrective action. Alerts are emitted whenever any monitored metric (accuracy drop, high PSI, calibration drift) exceeds tolerance. Dashboards visualize real-time trends (rolling accuracy, drift scores, resource usage) so operators can quickly spot degradation.</w:t>
      </w:r>
    </w:p>
    <w:p w14:paraId="084723A2" w14:textId="77777777" w:rsidR="00484643" w:rsidRPr="00484643" w:rsidRDefault="00484643" w:rsidP="00484643">
      <w:pPr>
        <w:numPr>
          <w:ilvl w:val="0"/>
          <w:numId w:val="1"/>
        </w:numPr>
      </w:pPr>
      <w:r w:rsidRPr="00484643">
        <w:rPr>
          <w:b/>
          <w:bCs/>
        </w:rPr>
        <w:t>Integration with Frameworks:</w:t>
      </w:r>
      <w:r w:rsidRPr="00484643">
        <w:t xml:space="preserve"> In practice, AMFIS would integrate into an </w:t>
      </w:r>
      <w:proofErr w:type="spellStart"/>
      <w:r w:rsidRPr="00484643">
        <w:t>MLOps</w:t>
      </w:r>
      <w:proofErr w:type="spellEnd"/>
      <w:r w:rsidRPr="00484643">
        <w:t xml:space="preserve"> stack. For example, using </w:t>
      </w:r>
      <w:r w:rsidRPr="00484643">
        <w:rPr>
          <w:b/>
          <w:bCs/>
        </w:rPr>
        <w:t>TensorFlow Extended (TFX)</w:t>
      </w:r>
      <w:r w:rsidRPr="00484643">
        <w:t xml:space="preserve"> pipelines to automatically generate data schemas and monitor distributions. A combination of open-source tools – </w:t>
      </w:r>
      <w:r w:rsidRPr="00484643">
        <w:rPr>
          <w:b/>
          <w:bCs/>
        </w:rPr>
        <w:t>SHAP</w:t>
      </w:r>
      <w:r w:rsidRPr="00484643">
        <w:t xml:space="preserve"> for explanations, </w:t>
      </w:r>
      <w:r w:rsidRPr="00484643">
        <w:rPr>
          <w:b/>
          <w:bCs/>
        </w:rPr>
        <w:t>Alibi Detect</w:t>
      </w:r>
      <w:r w:rsidRPr="00484643">
        <w:t xml:space="preserve"> or </w:t>
      </w:r>
      <w:r w:rsidRPr="00484643">
        <w:rPr>
          <w:b/>
          <w:bCs/>
        </w:rPr>
        <w:t>River</w:t>
      </w:r>
      <w:r w:rsidRPr="00484643">
        <w:t xml:space="preserve"> for drift, </w:t>
      </w:r>
      <w:r w:rsidRPr="00484643">
        <w:rPr>
          <w:b/>
          <w:bCs/>
        </w:rPr>
        <w:t>Data Linter</w:t>
      </w:r>
      <w:r w:rsidRPr="00484643">
        <w:t xml:space="preserve"> for schema checks – can be orchestrated under Kubeflow or Apache Airflow. Continuous Integration tests (unit tests and synthetic data tests as above) ensure new model versions meet the same monitoring criteria.</w:t>
      </w:r>
    </w:p>
    <w:p w14:paraId="2C2EB1B4" w14:textId="77777777" w:rsidR="00484643" w:rsidRPr="00484643" w:rsidRDefault="00484643" w:rsidP="00484643">
      <w:r w:rsidRPr="00484643">
        <w:t>In summary, AMFIS’s implementation flow follows the article’s blueprint: first validate and profile incoming data, then continuously compute both technical metrics (performance, robustness, resource use) and higher-level metrics (confidence, fairness). It uses statistical drift detectors (PSI, KL, KS), safety nets for low-confidence predictions, and explanation engines (SHAP, counterfactuals) to make the monitoring actionable. By combining these, AMFIS operationalizes the article’s proposed methods into a working system.</w:t>
      </w:r>
    </w:p>
    <w:p w14:paraId="1664148B" w14:textId="77777777" w:rsidR="00484643" w:rsidRPr="00484643" w:rsidRDefault="00484643" w:rsidP="00484643">
      <w:pPr>
        <w:rPr>
          <w:b/>
          <w:bCs/>
        </w:rPr>
      </w:pPr>
      <w:r w:rsidRPr="00484643">
        <w:rPr>
          <w:b/>
          <w:bCs/>
        </w:rPr>
        <w:t>Additional Considerations</w:t>
      </w:r>
    </w:p>
    <w:p w14:paraId="1874DD48" w14:textId="77777777" w:rsidR="00484643" w:rsidRPr="00484643" w:rsidRDefault="00484643" w:rsidP="00484643">
      <w:r w:rsidRPr="00484643">
        <w:t xml:space="preserve">To </w:t>
      </w:r>
      <w:r w:rsidRPr="00484643">
        <w:rPr>
          <w:b/>
          <w:bCs/>
        </w:rPr>
        <w:t>strengthen AMFIS</w:t>
      </w:r>
      <w:r w:rsidRPr="00484643">
        <w:t xml:space="preserve">, one should consider related research and tools. For literature, classic works like Sculley et al.’s </w:t>
      </w:r>
      <w:r w:rsidRPr="00484643">
        <w:rPr>
          <w:i/>
          <w:iCs/>
        </w:rPr>
        <w:t>“Hidden Technical Debt in ML Systems”</w:t>
      </w:r>
      <w:r w:rsidRPr="00484643">
        <w:t xml:space="preserve"> (2015) stress the importance of automated testing and continuous monitoring in deployed ML (echoing the article’s view). Recent surveys on </w:t>
      </w:r>
      <w:proofErr w:type="spellStart"/>
      <w:r w:rsidRPr="00484643">
        <w:t>MLOps</w:t>
      </w:r>
      <w:proofErr w:type="spellEnd"/>
      <w:r w:rsidRPr="00484643">
        <w:t xml:space="preserve"> and monitoring (e.g. Breck et al. 2019, </w:t>
      </w:r>
      <w:proofErr w:type="spellStart"/>
      <w:r w:rsidRPr="00484643">
        <w:t>Kanewala</w:t>
      </w:r>
      <w:proofErr w:type="spellEnd"/>
      <w:r w:rsidRPr="00484643">
        <w:t xml:space="preserve"> &amp; Bieman 2018) offer additional best practices (like training/serving skew detection, model performance baselines). For fairness, a growing body of work (e.g. </w:t>
      </w:r>
      <w:proofErr w:type="spellStart"/>
      <w:r w:rsidRPr="00484643">
        <w:t>Gajane</w:t>
      </w:r>
      <w:proofErr w:type="spellEnd"/>
      <w:r w:rsidRPr="00484643">
        <w:t xml:space="preserve"> &amp; Pechenizkiy 2018) provides metrics and algorithms to incorporate in AMFIS’s ethical monitoring. Tools such as </w:t>
      </w:r>
      <w:proofErr w:type="spellStart"/>
      <w:r w:rsidRPr="00484643">
        <w:rPr>
          <w:b/>
          <w:bCs/>
        </w:rPr>
        <w:t>Arize</w:t>
      </w:r>
      <w:proofErr w:type="spellEnd"/>
      <w:r w:rsidRPr="00484643">
        <w:rPr>
          <w:b/>
          <w:bCs/>
        </w:rPr>
        <w:t xml:space="preserve"> AI</w:t>
      </w:r>
      <w:r w:rsidRPr="00484643">
        <w:t xml:space="preserve">, </w:t>
      </w:r>
      <w:r w:rsidRPr="00484643">
        <w:rPr>
          <w:b/>
          <w:bCs/>
        </w:rPr>
        <w:t>Fiddler</w:t>
      </w:r>
      <w:r w:rsidRPr="00484643">
        <w:t xml:space="preserve">, </w:t>
      </w:r>
      <w:r w:rsidRPr="00484643">
        <w:rPr>
          <w:b/>
          <w:bCs/>
        </w:rPr>
        <w:t>Evidently AI</w:t>
      </w:r>
      <w:r w:rsidRPr="00484643">
        <w:t xml:space="preserve">, and </w:t>
      </w:r>
      <w:proofErr w:type="spellStart"/>
      <w:r w:rsidRPr="00484643">
        <w:rPr>
          <w:b/>
          <w:bCs/>
        </w:rPr>
        <w:t>WhyLabs</w:t>
      </w:r>
      <w:proofErr w:type="spellEnd"/>
      <w:r w:rsidRPr="00484643">
        <w:t xml:space="preserve"> are commercial/OSS platforms for model observability that cover many capabilities (drift alerts, bias audits). Integrating components from these systems (or using them directly) could accelerate development. For example, </w:t>
      </w:r>
      <w:r w:rsidRPr="00484643">
        <w:rPr>
          <w:b/>
          <w:bCs/>
        </w:rPr>
        <w:t>Great Expectations</w:t>
      </w:r>
      <w:r w:rsidRPr="00484643">
        <w:t xml:space="preserve"> is a schema-based data validation library that could complement Data Linter for pre-runtime checks.</w:t>
      </w:r>
    </w:p>
    <w:p w14:paraId="5659E341" w14:textId="77777777" w:rsidR="00484643" w:rsidRPr="00484643" w:rsidRDefault="00484643" w:rsidP="00484643">
      <w:r w:rsidRPr="00484643">
        <w:t>However, implementing these solutions has challenges. Real-time monitoring can overwhelm users with false alarms: not every small drift merits retraining. Thresholds must be carefully set or learned. Obtaining ground-truth labels in production is often delayed or impossible, making performance tracking tough. To address this, AMFIS can use unsupervised signals (like confidence drop or slow feature drift) as proxies, and incorporate feedback loops (e.g. flag suspicious cases for human review). Explainability itself has limits – the article notes explanations still often need human judgment – so AMFIS should present interpretability outputs in a user-friendly way (e.g. visual overlays on UI) rather than raw numbers.</w:t>
      </w:r>
    </w:p>
    <w:p w14:paraId="5170151F" w14:textId="77777777" w:rsidR="00484643" w:rsidRPr="00484643" w:rsidRDefault="00484643" w:rsidP="00484643">
      <w:r w:rsidRPr="00484643">
        <w:rPr>
          <w:b/>
          <w:bCs/>
        </w:rPr>
        <w:t>Overcoming limitations</w:t>
      </w:r>
      <w:r w:rsidRPr="00484643">
        <w:t xml:space="preserve"> may involve:</w:t>
      </w:r>
    </w:p>
    <w:p w14:paraId="53E71E4D" w14:textId="77777777" w:rsidR="00484643" w:rsidRPr="00484643" w:rsidRDefault="00484643" w:rsidP="00484643">
      <w:pPr>
        <w:numPr>
          <w:ilvl w:val="0"/>
          <w:numId w:val="2"/>
        </w:numPr>
      </w:pPr>
      <w:r w:rsidRPr="00484643">
        <w:rPr>
          <w:b/>
          <w:bCs/>
        </w:rPr>
        <w:t>Automated testing suites</w:t>
      </w:r>
      <w:r w:rsidRPr="00484643">
        <w:t xml:space="preserve">: Regularly run synthetic data tests (like fuzzing or </w:t>
      </w:r>
      <w:proofErr w:type="spellStart"/>
      <w:r w:rsidRPr="00484643">
        <w:t>DeepChecks</w:t>
      </w:r>
      <w:proofErr w:type="spellEnd"/>
      <w:r w:rsidRPr="00484643">
        <w:t>) during CI/CD to catch issues before deployment.</w:t>
      </w:r>
    </w:p>
    <w:p w14:paraId="64825A38" w14:textId="77777777" w:rsidR="00484643" w:rsidRPr="00484643" w:rsidRDefault="00484643" w:rsidP="00484643">
      <w:pPr>
        <w:numPr>
          <w:ilvl w:val="0"/>
          <w:numId w:val="2"/>
        </w:numPr>
      </w:pPr>
      <w:r w:rsidRPr="00484643">
        <w:rPr>
          <w:b/>
          <w:bCs/>
        </w:rPr>
        <w:t>Schema and anomaly validation</w:t>
      </w:r>
      <w:r w:rsidRPr="00484643">
        <w:t>: As the article suggests, use declarative schemas with automated rule generation (TFX’s data validation or custom rules) to catch invalid inputs.</w:t>
      </w:r>
    </w:p>
    <w:p w14:paraId="77CC05E9" w14:textId="77777777" w:rsidR="00484643" w:rsidRPr="00484643" w:rsidRDefault="00484643" w:rsidP="00484643">
      <w:pPr>
        <w:numPr>
          <w:ilvl w:val="0"/>
          <w:numId w:val="2"/>
        </w:numPr>
      </w:pPr>
      <w:r w:rsidRPr="00484643">
        <w:rPr>
          <w:b/>
          <w:bCs/>
        </w:rPr>
        <w:t>Explainability overlays</w:t>
      </w:r>
      <w:r w:rsidRPr="00484643">
        <w:t>: Embed SHAP/LIME visualizations in dashboards, so that when drift or errors occur, users see which features shifted or influenced the outcome. This bridges the gap mentioned in the paper that pure numbers are often insufficient.</w:t>
      </w:r>
    </w:p>
    <w:p w14:paraId="690BA73D" w14:textId="77777777" w:rsidR="00484643" w:rsidRPr="00484643" w:rsidRDefault="00484643" w:rsidP="00484643">
      <w:pPr>
        <w:numPr>
          <w:ilvl w:val="0"/>
          <w:numId w:val="2"/>
        </w:numPr>
      </w:pPr>
      <w:r w:rsidRPr="00484643">
        <w:rPr>
          <w:b/>
          <w:bCs/>
        </w:rPr>
        <w:lastRenderedPageBreak/>
        <w:t>Fallback mechanisms</w:t>
      </w:r>
      <w:r w:rsidRPr="00484643">
        <w:t>: Implement safe-track procedures (deferring to rule-based systems on low-confidence predictions), as a temporary safety net while diagnosing issues.</w:t>
      </w:r>
    </w:p>
    <w:p w14:paraId="7F1BC911" w14:textId="77777777" w:rsidR="00484643" w:rsidRPr="00484643" w:rsidRDefault="00484643" w:rsidP="00484643">
      <w:pPr>
        <w:numPr>
          <w:ilvl w:val="0"/>
          <w:numId w:val="2"/>
        </w:numPr>
      </w:pPr>
      <w:r w:rsidRPr="00484643">
        <w:rPr>
          <w:b/>
          <w:bCs/>
        </w:rPr>
        <w:t>Continuous learning infrastructure</w:t>
      </w:r>
      <w:r w:rsidRPr="00484643">
        <w:t>: Schedule retraining triggers when drift exceeds thresholds, while validating new models with the same monitoring checks.</w:t>
      </w:r>
    </w:p>
    <w:p w14:paraId="67FD7F51" w14:textId="77777777" w:rsidR="00484643" w:rsidRPr="00484643" w:rsidRDefault="00484643" w:rsidP="00484643">
      <w:r w:rsidRPr="00484643">
        <w:t xml:space="preserve">Finally, on the </w:t>
      </w:r>
      <w:r w:rsidRPr="00484643">
        <w:rPr>
          <w:b/>
          <w:bCs/>
        </w:rPr>
        <w:t>model and system level</w:t>
      </w:r>
      <w:r w:rsidRPr="00484643">
        <w:t>, AMFIS should anticipate non-ML failures (e.g. software bugs, hardware issues) even though the article mainly focuses on ML-specific causes. Using a holistic ML system monitoring approach (including checks on input pipelines, dependencies, and output sanity) will cover those cases too.</w:t>
      </w:r>
    </w:p>
    <w:p w14:paraId="030A473B" w14:textId="77777777" w:rsidR="00484643" w:rsidRPr="00484643" w:rsidRDefault="00484643" w:rsidP="00484643">
      <w:pPr>
        <w:rPr>
          <w:b/>
          <w:bCs/>
        </w:rPr>
      </w:pPr>
      <w:r w:rsidRPr="00484643">
        <w:rPr>
          <w:b/>
          <w:bCs/>
        </w:rPr>
        <w:t>Conclusion</w:t>
      </w:r>
    </w:p>
    <w:p w14:paraId="3C5B5F20" w14:textId="77777777" w:rsidR="00484643" w:rsidRPr="00484643" w:rsidRDefault="00484643" w:rsidP="00484643">
      <w:r w:rsidRPr="00484643">
        <w:t xml:space="preserve">The AMFIS project brings a </w:t>
      </w:r>
      <w:r w:rsidRPr="00484643">
        <w:rPr>
          <w:b/>
          <w:bCs/>
        </w:rPr>
        <w:t>comprehensive monitoring solution</w:t>
      </w:r>
      <w:r w:rsidRPr="00484643">
        <w:t xml:space="preserve"> to the very problems highlighted by Schröder &amp; Schulz. By continuously validating data, detecting drift, tracking performance, testing robustness, and providing clear explanations, AMFIS ensures that deployed models adhere to their specifications in operation. In doing so, it makes ML systems significantly more </w:t>
      </w:r>
      <w:r w:rsidRPr="00484643">
        <w:rPr>
          <w:b/>
          <w:bCs/>
        </w:rPr>
        <w:t>reliable, explainable, and resilient</w:t>
      </w:r>
      <w:r w:rsidRPr="00484643">
        <w:t xml:space="preserve">. AMFIS embodies the article’s call for proactive V&amp;V in production: it catches deviations early (reducing risk of failures and reputational loss), and guides operators with meaningful insights on </w:t>
      </w:r>
      <w:r w:rsidRPr="00484643">
        <w:rPr>
          <w:i/>
          <w:iCs/>
        </w:rPr>
        <w:t>why</w:t>
      </w:r>
      <w:r w:rsidRPr="00484643">
        <w:t xml:space="preserve"> a model behaves poorly. Overall, AMFIS’s contributions align tightly with the article’s taxonomy of challenges and solutions, moving ML from an experimental prototype to a trustworthy production component.</w:t>
      </w:r>
    </w:p>
    <w:p w14:paraId="1CBC0870" w14:textId="77777777" w:rsidR="00296A8B" w:rsidRDefault="00296A8B"/>
    <w:p w14:paraId="67224731" w14:textId="77777777" w:rsidR="00C65270" w:rsidRDefault="00C65270"/>
    <w:p w14:paraId="376B53D2" w14:textId="77777777" w:rsidR="00C65270" w:rsidRDefault="00C65270"/>
    <w:p w14:paraId="3AAC1B1E" w14:textId="77777777" w:rsidR="00C65270" w:rsidRDefault="00C65270"/>
    <w:p w14:paraId="49C16D64" w14:textId="77777777" w:rsidR="00C65270" w:rsidRDefault="00C65270"/>
    <w:p w14:paraId="21793D35" w14:textId="77777777" w:rsidR="00C65270" w:rsidRDefault="00C65270"/>
    <w:p w14:paraId="5014C6C7" w14:textId="77777777" w:rsidR="00C65270" w:rsidRDefault="00C65270"/>
    <w:p w14:paraId="3E9527AA" w14:textId="77777777" w:rsidR="00C65270" w:rsidRDefault="00C65270"/>
    <w:p w14:paraId="004E9C05" w14:textId="77777777" w:rsidR="00C65270" w:rsidRDefault="00C65270"/>
    <w:p w14:paraId="185BD8A6" w14:textId="77777777" w:rsidR="00C65270" w:rsidRDefault="00C65270"/>
    <w:p w14:paraId="21ED0CB1" w14:textId="77777777" w:rsidR="00C65270" w:rsidRDefault="00C65270"/>
    <w:p w14:paraId="6858913B" w14:textId="77777777" w:rsidR="00C65270" w:rsidRDefault="00C65270"/>
    <w:p w14:paraId="2FB1F198" w14:textId="77777777" w:rsidR="00C65270" w:rsidRDefault="00C65270"/>
    <w:p w14:paraId="610B4CCF" w14:textId="77777777" w:rsidR="00C65270" w:rsidRDefault="00C65270"/>
    <w:p w14:paraId="3E2F10F9" w14:textId="77777777" w:rsidR="00C65270" w:rsidRDefault="00C65270"/>
    <w:p w14:paraId="6E6E1D01" w14:textId="77777777" w:rsidR="00C65270" w:rsidRDefault="00C65270"/>
    <w:p w14:paraId="059EDD19" w14:textId="77777777" w:rsidR="00C65270" w:rsidRDefault="00C65270"/>
    <w:p w14:paraId="7847FEF8" w14:textId="77777777" w:rsidR="00C65270" w:rsidRDefault="00C65270"/>
    <w:p w14:paraId="078B8615" w14:textId="77777777" w:rsidR="00C65270" w:rsidRDefault="00C65270"/>
    <w:p w14:paraId="091B2435"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Part 1: 20 Insightful Questions with Clear Answers</w:t>
      </w:r>
    </w:p>
    <w:p w14:paraId="7148BD4C"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Background &amp; Context</w:t>
      </w:r>
    </w:p>
    <w:p w14:paraId="0E9307B8" w14:textId="77777777" w:rsidR="00C65270" w:rsidRPr="00C65270" w:rsidRDefault="00C65270" w:rsidP="00C65270">
      <w:pPr>
        <w:rPr>
          <w:b/>
          <w:bCs/>
        </w:rPr>
      </w:pPr>
      <w:r w:rsidRPr="00C65270">
        <w:rPr>
          <w:b/>
          <w:bCs/>
        </w:rPr>
        <w:t>1. What problem does the research paper address?</w:t>
      </w:r>
    </w:p>
    <w:p w14:paraId="399BE21B" w14:textId="77777777" w:rsidR="00C65270" w:rsidRPr="00C65270" w:rsidRDefault="00C65270" w:rsidP="00C65270">
      <w:r w:rsidRPr="00C65270">
        <w:t>It focuses on why machine learning (ML) models often fail after deployment. Even if they perform well during training, they may degrade or behave unpredictably in real-world environments.</w:t>
      </w:r>
    </w:p>
    <w:p w14:paraId="2C3DEB7E" w14:textId="77777777" w:rsidR="00C65270" w:rsidRPr="00C65270" w:rsidRDefault="00C65270" w:rsidP="00C65270">
      <w:pPr>
        <w:rPr>
          <w:b/>
          <w:bCs/>
        </w:rPr>
      </w:pPr>
      <w:r w:rsidRPr="00C65270">
        <w:rPr>
          <w:b/>
          <w:bCs/>
        </w:rPr>
        <w:t>2. Why do ML models fail in production?</w:t>
      </w:r>
    </w:p>
    <w:p w14:paraId="5E8017C3" w14:textId="77777777" w:rsidR="00C65270" w:rsidRPr="00C65270" w:rsidRDefault="00C65270" w:rsidP="00C65270">
      <w:r w:rsidRPr="00C65270">
        <w:t>Because real-world data changes over time, inputs may become invalid, models may face unseen cases, or hidden biases may emerge.</w:t>
      </w:r>
    </w:p>
    <w:p w14:paraId="731C8F9E" w14:textId="77777777" w:rsidR="00C65270" w:rsidRPr="00C65270" w:rsidRDefault="00C65270" w:rsidP="00C65270">
      <w:pPr>
        <w:rPr>
          <w:b/>
          <w:bCs/>
        </w:rPr>
      </w:pPr>
      <w:r w:rsidRPr="00C65270">
        <w:rPr>
          <w:b/>
          <w:bCs/>
        </w:rPr>
        <w:t>3. What makes ML systems different from traditional software?</w:t>
      </w:r>
    </w:p>
    <w:p w14:paraId="29BEA34D" w14:textId="77777777" w:rsidR="00C65270" w:rsidRPr="00C65270" w:rsidRDefault="00C65270" w:rsidP="00C65270">
      <w:r w:rsidRPr="00C65270">
        <w:t xml:space="preserve">ML systems learn patterns from data rather than following fixed rules. Their </w:t>
      </w:r>
      <w:proofErr w:type="spellStart"/>
      <w:r w:rsidRPr="00C65270">
        <w:t>behavior</w:t>
      </w:r>
      <w:proofErr w:type="spellEnd"/>
      <w:r w:rsidRPr="00C65270">
        <w:t xml:space="preserve"> depends on data distribution, making them dynamic and harder to validate.</w:t>
      </w:r>
    </w:p>
    <w:p w14:paraId="118B810A" w14:textId="77777777" w:rsidR="00C65270" w:rsidRPr="00C65270" w:rsidRDefault="00C65270" w:rsidP="00C65270">
      <w:r w:rsidRPr="00C65270">
        <w:pict w14:anchorId="16418A95">
          <v:rect id="_x0000_i1103" style="width:0;height:1.5pt" o:hralign="center" o:hrstd="t" o:hr="t" fillcolor="#a0a0a0" stroked="f"/>
        </w:pict>
      </w:r>
    </w:p>
    <w:p w14:paraId="2FE21BB9"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Research Objectives</w:t>
      </w:r>
    </w:p>
    <w:p w14:paraId="104E5FCD" w14:textId="77777777" w:rsidR="00C65270" w:rsidRPr="00C65270" w:rsidRDefault="00C65270" w:rsidP="00C65270">
      <w:pPr>
        <w:rPr>
          <w:b/>
          <w:bCs/>
        </w:rPr>
      </w:pPr>
      <w:r w:rsidRPr="00C65270">
        <w:rPr>
          <w:b/>
          <w:bCs/>
        </w:rPr>
        <w:t>4. What is the main objective of the paper?</w:t>
      </w:r>
    </w:p>
    <w:p w14:paraId="29BDFBEA" w14:textId="77777777" w:rsidR="00C65270" w:rsidRPr="00C65270" w:rsidRDefault="00C65270" w:rsidP="00C65270">
      <w:r w:rsidRPr="00C65270">
        <w:t>To categorize challenges in monitoring ML systems and propose structured monitoring methods to detect failures early.</w:t>
      </w:r>
    </w:p>
    <w:p w14:paraId="7875FB93" w14:textId="77777777" w:rsidR="00C65270" w:rsidRPr="00C65270" w:rsidRDefault="00C65270" w:rsidP="00C65270">
      <w:pPr>
        <w:rPr>
          <w:b/>
          <w:bCs/>
        </w:rPr>
      </w:pPr>
      <w:r w:rsidRPr="00C65270">
        <w:rPr>
          <w:b/>
          <w:bCs/>
        </w:rPr>
        <w:t>5. What are the six key challenges identified?</w:t>
      </w:r>
    </w:p>
    <w:p w14:paraId="61411FC0" w14:textId="77777777" w:rsidR="00C65270" w:rsidRPr="00C65270" w:rsidRDefault="00C65270" w:rsidP="00C65270">
      <w:pPr>
        <w:numPr>
          <w:ilvl w:val="0"/>
          <w:numId w:val="3"/>
        </w:numPr>
      </w:pPr>
      <w:r w:rsidRPr="00C65270">
        <w:t>High dimensionality</w:t>
      </w:r>
    </w:p>
    <w:p w14:paraId="1A6BF194" w14:textId="77777777" w:rsidR="00C65270" w:rsidRPr="00C65270" w:rsidRDefault="00C65270" w:rsidP="00C65270">
      <w:pPr>
        <w:numPr>
          <w:ilvl w:val="0"/>
          <w:numId w:val="3"/>
        </w:numPr>
      </w:pPr>
      <w:r w:rsidRPr="00C65270">
        <w:t>Dataset shift</w:t>
      </w:r>
    </w:p>
    <w:p w14:paraId="3A1F72AA" w14:textId="77777777" w:rsidR="00C65270" w:rsidRPr="00C65270" w:rsidRDefault="00C65270" w:rsidP="00C65270">
      <w:pPr>
        <w:numPr>
          <w:ilvl w:val="0"/>
          <w:numId w:val="3"/>
        </w:numPr>
      </w:pPr>
      <w:r w:rsidRPr="00C65270">
        <w:t>Robustness</w:t>
      </w:r>
    </w:p>
    <w:p w14:paraId="637EAA90" w14:textId="77777777" w:rsidR="00C65270" w:rsidRPr="00C65270" w:rsidRDefault="00C65270" w:rsidP="00C65270">
      <w:pPr>
        <w:numPr>
          <w:ilvl w:val="0"/>
          <w:numId w:val="3"/>
        </w:numPr>
      </w:pPr>
      <w:r w:rsidRPr="00C65270">
        <w:t>System interdependence</w:t>
      </w:r>
    </w:p>
    <w:p w14:paraId="0D62491B" w14:textId="77777777" w:rsidR="00C65270" w:rsidRPr="00C65270" w:rsidRDefault="00C65270" w:rsidP="00C65270">
      <w:pPr>
        <w:numPr>
          <w:ilvl w:val="0"/>
          <w:numId w:val="3"/>
        </w:numPr>
      </w:pPr>
      <w:r w:rsidRPr="00C65270">
        <w:t>Result communication (interpretability)</w:t>
      </w:r>
    </w:p>
    <w:p w14:paraId="0E9B4EC7" w14:textId="77777777" w:rsidR="00C65270" w:rsidRPr="00C65270" w:rsidRDefault="00C65270" w:rsidP="00C65270">
      <w:pPr>
        <w:numPr>
          <w:ilvl w:val="0"/>
          <w:numId w:val="3"/>
        </w:numPr>
      </w:pPr>
      <w:r w:rsidRPr="00C65270">
        <w:t>Test design &amp; validity</w:t>
      </w:r>
    </w:p>
    <w:p w14:paraId="7729E415" w14:textId="77777777" w:rsidR="00C65270" w:rsidRPr="00C65270" w:rsidRDefault="00C65270" w:rsidP="00C65270">
      <w:r w:rsidRPr="00C65270">
        <w:pict w14:anchorId="6B6E3418">
          <v:rect id="_x0000_i1104" style="width:0;height:1.5pt" o:hralign="center" o:hrstd="t" o:hr="t" fillcolor="#a0a0a0" stroked="f"/>
        </w:pict>
      </w:r>
    </w:p>
    <w:p w14:paraId="1D1FF7E3" w14:textId="77777777" w:rsidR="00C65270" w:rsidRPr="00C65270" w:rsidRDefault="00C65270" w:rsidP="00C65270">
      <w:pPr>
        <w:rPr>
          <w:b/>
          <w:bCs/>
        </w:rPr>
      </w:pPr>
      <w:r w:rsidRPr="00C65270">
        <w:rPr>
          <w:rFonts w:ascii="Segoe UI Symbol" w:hAnsi="Segoe UI Symbol" w:cs="Segoe UI Symbol"/>
          <w:b/>
          <w:bCs/>
        </w:rPr>
        <w:t>🛠</w:t>
      </w:r>
      <w:r w:rsidRPr="00C65270">
        <w:rPr>
          <w:b/>
          <w:bCs/>
        </w:rPr>
        <w:t xml:space="preserve"> Methodology &amp; Monitoring Approaches</w:t>
      </w:r>
    </w:p>
    <w:p w14:paraId="6E75757C" w14:textId="77777777" w:rsidR="00C65270" w:rsidRPr="00C65270" w:rsidRDefault="00C65270" w:rsidP="00C65270">
      <w:pPr>
        <w:rPr>
          <w:b/>
          <w:bCs/>
        </w:rPr>
      </w:pPr>
      <w:r w:rsidRPr="00C65270">
        <w:rPr>
          <w:b/>
          <w:bCs/>
        </w:rPr>
        <w:t>6. What is dataset shift?</w:t>
      </w:r>
    </w:p>
    <w:p w14:paraId="2B2914D4" w14:textId="77777777" w:rsidR="00C65270" w:rsidRPr="00C65270" w:rsidRDefault="00C65270" w:rsidP="00C65270">
      <w:r w:rsidRPr="00C65270">
        <w:t>It is when the data distribution in production differs from training data, leading to reduced model accuracy.</w:t>
      </w:r>
    </w:p>
    <w:p w14:paraId="6210C961" w14:textId="77777777" w:rsidR="00C65270" w:rsidRPr="00C65270" w:rsidRDefault="00C65270" w:rsidP="00C65270">
      <w:pPr>
        <w:rPr>
          <w:b/>
          <w:bCs/>
        </w:rPr>
      </w:pPr>
      <w:r w:rsidRPr="00C65270">
        <w:rPr>
          <w:b/>
          <w:bCs/>
        </w:rPr>
        <w:t>7. How can dataset shift be detected?</w:t>
      </w:r>
    </w:p>
    <w:p w14:paraId="390A6934" w14:textId="77777777" w:rsidR="00C65270" w:rsidRPr="00C65270" w:rsidRDefault="00C65270" w:rsidP="00C65270">
      <w:r w:rsidRPr="00C65270">
        <w:t>Using statistical drift metrics like:</w:t>
      </w:r>
    </w:p>
    <w:p w14:paraId="5F72B6FF" w14:textId="77777777" w:rsidR="00C65270" w:rsidRPr="00C65270" w:rsidRDefault="00C65270" w:rsidP="00C65270">
      <w:pPr>
        <w:numPr>
          <w:ilvl w:val="0"/>
          <w:numId w:val="4"/>
        </w:numPr>
      </w:pPr>
      <w:r w:rsidRPr="00C65270">
        <w:t>Population Stability Index (PSI)</w:t>
      </w:r>
    </w:p>
    <w:p w14:paraId="4EE33CF0" w14:textId="77777777" w:rsidR="00C65270" w:rsidRPr="00C65270" w:rsidRDefault="00C65270" w:rsidP="00C65270">
      <w:pPr>
        <w:numPr>
          <w:ilvl w:val="0"/>
          <w:numId w:val="4"/>
        </w:numPr>
      </w:pPr>
      <w:proofErr w:type="spellStart"/>
      <w:r w:rsidRPr="00C65270">
        <w:lastRenderedPageBreak/>
        <w:t>Kullback</w:t>
      </w:r>
      <w:proofErr w:type="spellEnd"/>
      <w:r w:rsidRPr="00C65270">
        <w:t>–Leibler Divergence</w:t>
      </w:r>
    </w:p>
    <w:p w14:paraId="7EA59707" w14:textId="77777777" w:rsidR="00C65270" w:rsidRPr="00C65270" w:rsidRDefault="00C65270" w:rsidP="00C65270">
      <w:pPr>
        <w:numPr>
          <w:ilvl w:val="0"/>
          <w:numId w:val="4"/>
        </w:numPr>
      </w:pPr>
      <w:r w:rsidRPr="00C65270">
        <w:t>Kolmogorov–Smirnov test</w:t>
      </w:r>
    </w:p>
    <w:p w14:paraId="319FF190" w14:textId="77777777" w:rsidR="00C65270" w:rsidRPr="00C65270" w:rsidRDefault="00C65270" w:rsidP="00C65270">
      <w:pPr>
        <w:rPr>
          <w:b/>
          <w:bCs/>
        </w:rPr>
      </w:pPr>
      <w:r w:rsidRPr="00C65270">
        <w:rPr>
          <w:b/>
          <w:bCs/>
        </w:rPr>
        <w:t>8. What is data validation in monitoring?</w:t>
      </w:r>
    </w:p>
    <w:p w14:paraId="6002EB44" w14:textId="77777777" w:rsidR="00C65270" w:rsidRPr="00C65270" w:rsidRDefault="00C65270" w:rsidP="00C65270">
      <w:r w:rsidRPr="00C65270">
        <w:t>Checking if incoming data follows predefined schema rules (data type, range, missing values).</w:t>
      </w:r>
    </w:p>
    <w:p w14:paraId="6B087441" w14:textId="77777777" w:rsidR="00C65270" w:rsidRPr="00C65270" w:rsidRDefault="00C65270" w:rsidP="00C65270">
      <w:pPr>
        <w:rPr>
          <w:b/>
          <w:bCs/>
        </w:rPr>
      </w:pPr>
      <w:r w:rsidRPr="00C65270">
        <w:rPr>
          <w:b/>
          <w:bCs/>
        </w:rPr>
        <w:t>9. Why is performance monitoring important?</w:t>
      </w:r>
    </w:p>
    <w:p w14:paraId="3E60D8AD" w14:textId="77777777" w:rsidR="00C65270" w:rsidRPr="00C65270" w:rsidRDefault="00C65270" w:rsidP="00C65270">
      <w:r w:rsidRPr="00C65270">
        <w:t>Tracking metrics like accuracy, precision, recall, or RMSE helps detect model degradation over time.</w:t>
      </w:r>
    </w:p>
    <w:p w14:paraId="24653074" w14:textId="77777777" w:rsidR="00C65270" w:rsidRPr="00C65270" w:rsidRDefault="00C65270" w:rsidP="00C65270">
      <w:pPr>
        <w:rPr>
          <w:b/>
          <w:bCs/>
        </w:rPr>
      </w:pPr>
      <w:r w:rsidRPr="00C65270">
        <w:rPr>
          <w:b/>
          <w:bCs/>
        </w:rPr>
        <w:t>10. What is calibration error?</w:t>
      </w:r>
    </w:p>
    <w:p w14:paraId="5900902E" w14:textId="77777777" w:rsidR="00C65270" w:rsidRPr="00C65270" w:rsidRDefault="00C65270" w:rsidP="00C65270">
      <w:r w:rsidRPr="00C65270">
        <w:t>It measures whether the model’s confidence matches its actual correctness.</w:t>
      </w:r>
    </w:p>
    <w:p w14:paraId="05A81DD7" w14:textId="77777777" w:rsidR="00C65270" w:rsidRPr="00C65270" w:rsidRDefault="00C65270" w:rsidP="00C65270">
      <w:r w:rsidRPr="00C65270">
        <w:pict w14:anchorId="7DD15EDF">
          <v:rect id="_x0000_i1105" style="width:0;height:1.5pt" o:hralign="center" o:hrstd="t" o:hr="t" fillcolor="#a0a0a0" stroked="f"/>
        </w:pict>
      </w:r>
    </w:p>
    <w:p w14:paraId="1D8D6E84"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Robustness &amp; Reliability</w:t>
      </w:r>
    </w:p>
    <w:p w14:paraId="55D57446" w14:textId="77777777" w:rsidR="00C65270" w:rsidRPr="00C65270" w:rsidRDefault="00C65270" w:rsidP="00C65270">
      <w:pPr>
        <w:rPr>
          <w:b/>
          <w:bCs/>
        </w:rPr>
      </w:pPr>
      <w:r w:rsidRPr="00C65270">
        <w:rPr>
          <w:b/>
          <w:bCs/>
        </w:rPr>
        <w:t>11. What is robustness testing?</w:t>
      </w:r>
    </w:p>
    <w:p w14:paraId="78DA95B7" w14:textId="77777777" w:rsidR="00C65270" w:rsidRPr="00C65270" w:rsidRDefault="00C65270" w:rsidP="00C65270">
      <w:r w:rsidRPr="00C65270">
        <w:t>Testing models against adversarial or unusual inputs to see if they fail unexpectedly.</w:t>
      </w:r>
    </w:p>
    <w:p w14:paraId="74AE8A15" w14:textId="77777777" w:rsidR="00C65270" w:rsidRPr="00C65270" w:rsidRDefault="00C65270" w:rsidP="00C65270">
      <w:pPr>
        <w:rPr>
          <w:b/>
          <w:bCs/>
        </w:rPr>
      </w:pPr>
      <w:r w:rsidRPr="00C65270">
        <w:rPr>
          <w:b/>
          <w:bCs/>
        </w:rPr>
        <w:t>12. What role does explainability play?</w:t>
      </w:r>
    </w:p>
    <w:p w14:paraId="66F44A87" w14:textId="77777777" w:rsidR="00C65270" w:rsidRPr="00C65270" w:rsidRDefault="00C65270" w:rsidP="00C65270">
      <w:r w:rsidRPr="00C65270">
        <w:t>It helps understand why a model made a certain decision, improving transparency and trust.</w:t>
      </w:r>
    </w:p>
    <w:p w14:paraId="44DC0378" w14:textId="77777777" w:rsidR="00C65270" w:rsidRPr="00C65270" w:rsidRDefault="00C65270" w:rsidP="00C65270">
      <w:pPr>
        <w:rPr>
          <w:b/>
          <w:bCs/>
        </w:rPr>
      </w:pPr>
      <w:r w:rsidRPr="00C65270">
        <w:rPr>
          <w:b/>
          <w:bCs/>
        </w:rPr>
        <w:t>13. How does SHAP help?</w:t>
      </w:r>
    </w:p>
    <w:p w14:paraId="477DF80C" w14:textId="77777777" w:rsidR="00C65270" w:rsidRPr="00C65270" w:rsidRDefault="00C65270" w:rsidP="00C65270">
      <w:r w:rsidRPr="00C65270">
        <w:t>SHAP assigns importance values to features, explaining how each feature influenced a prediction.</w:t>
      </w:r>
    </w:p>
    <w:p w14:paraId="46A1BBF3" w14:textId="77777777" w:rsidR="00C65270" w:rsidRPr="00C65270" w:rsidRDefault="00C65270" w:rsidP="00C65270">
      <w:r w:rsidRPr="00C65270">
        <w:pict w14:anchorId="64318F6A">
          <v:rect id="_x0000_i1106" style="width:0;height:1.5pt" o:hralign="center" o:hrstd="t" o:hr="t" fillcolor="#a0a0a0" stroked="f"/>
        </w:pict>
      </w:r>
    </w:p>
    <w:p w14:paraId="45B44014"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AMFIS Project-Specific Questions</w:t>
      </w:r>
    </w:p>
    <w:p w14:paraId="2F0B2133" w14:textId="77777777" w:rsidR="00C65270" w:rsidRPr="00C65270" w:rsidRDefault="00C65270" w:rsidP="00C65270">
      <w:pPr>
        <w:rPr>
          <w:b/>
          <w:bCs/>
        </w:rPr>
      </w:pPr>
      <w:r w:rsidRPr="00C65270">
        <w:rPr>
          <w:b/>
          <w:bCs/>
        </w:rPr>
        <w:t>14. What is AMFIS?</w:t>
      </w:r>
    </w:p>
    <w:p w14:paraId="59056483" w14:textId="77777777" w:rsidR="00C65270" w:rsidRPr="00C65270" w:rsidRDefault="00C65270" w:rsidP="00C65270">
      <w:r w:rsidRPr="00C65270">
        <w:t>AMFIS (Autonomous Model Failure Intelligence System) is a monitoring platform designed to detect, categorize, and explain ML failures.</w:t>
      </w:r>
    </w:p>
    <w:p w14:paraId="3EEDDE44" w14:textId="77777777" w:rsidR="00C65270" w:rsidRPr="00C65270" w:rsidRDefault="00C65270" w:rsidP="00C65270">
      <w:pPr>
        <w:rPr>
          <w:b/>
          <w:bCs/>
        </w:rPr>
      </w:pPr>
      <w:r w:rsidRPr="00C65270">
        <w:rPr>
          <w:b/>
          <w:bCs/>
        </w:rPr>
        <w:t>15. How does AMFIS detect drift?</w:t>
      </w:r>
    </w:p>
    <w:p w14:paraId="4674A707" w14:textId="77777777" w:rsidR="00C65270" w:rsidRPr="00C65270" w:rsidRDefault="00C65270" w:rsidP="00C65270">
      <w:r w:rsidRPr="00C65270">
        <w:t>It calculates statistical divergence between training and live data distributions.</w:t>
      </w:r>
    </w:p>
    <w:p w14:paraId="04388699" w14:textId="77777777" w:rsidR="00C65270" w:rsidRPr="00C65270" w:rsidRDefault="00C65270" w:rsidP="00C65270">
      <w:pPr>
        <w:rPr>
          <w:b/>
          <w:bCs/>
        </w:rPr>
      </w:pPr>
      <w:r w:rsidRPr="00C65270">
        <w:rPr>
          <w:b/>
          <w:bCs/>
        </w:rPr>
        <w:t>16. What is the Failure Taxonomy Engine?</w:t>
      </w:r>
    </w:p>
    <w:p w14:paraId="079040E6" w14:textId="77777777" w:rsidR="00C65270" w:rsidRPr="00C65270" w:rsidRDefault="00C65270" w:rsidP="00C65270">
      <w:r w:rsidRPr="00C65270">
        <w:t>A system that categorizes failures (data issue, feature bias, model limitation, etc.) to guide corrective action.</w:t>
      </w:r>
    </w:p>
    <w:p w14:paraId="44167C90" w14:textId="77777777" w:rsidR="00C65270" w:rsidRPr="00C65270" w:rsidRDefault="00C65270" w:rsidP="00C65270">
      <w:pPr>
        <w:rPr>
          <w:b/>
          <w:bCs/>
        </w:rPr>
      </w:pPr>
      <w:r w:rsidRPr="00C65270">
        <w:rPr>
          <w:b/>
          <w:bCs/>
        </w:rPr>
        <w:t>17. How does AMFIS improve interpretability?</w:t>
      </w:r>
    </w:p>
    <w:p w14:paraId="2DB58551" w14:textId="77777777" w:rsidR="00C65270" w:rsidRPr="00C65270" w:rsidRDefault="00C65270" w:rsidP="00C65270">
      <w:r w:rsidRPr="00C65270">
        <w:t>By integrating SHAP values and counterfactual analysis into dashboards.</w:t>
      </w:r>
    </w:p>
    <w:p w14:paraId="27C84892" w14:textId="77777777" w:rsidR="00C65270" w:rsidRPr="00C65270" w:rsidRDefault="00C65270" w:rsidP="00C65270">
      <w:pPr>
        <w:rPr>
          <w:b/>
          <w:bCs/>
        </w:rPr>
      </w:pPr>
      <w:r w:rsidRPr="00C65270">
        <w:rPr>
          <w:b/>
          <w:bCs/>
        </w:rPr>
        <w:t>18. What happens when confidence is low?</w:t>
      </w:r>
    </w:p>
    <w:p w14:paraId="4994E234" w14:textId="77777777" w:rsidR="00C65270" w:rsidRPr="00C65270" w:rsidRDefault="00C65270" w:rsidP="00C65270">
      <w:r w:rsidRPr="00C65270">
        <w:t>AMFIS triggers a fallback mechanism or safe-track logic.</w:t>
      </w:r>
    </w:p>
    <w:p w14:paraId="6FB6C492" w14:textId="77777777" w:rsidR="00C65270" w:rsidRPr="00C65270" w:rsidRDefault="00C65270" w:rsidP="00C65270">
      <w:r w:rsidRPr="00C65270">
        <w:pict w14:anchorId="5C57BFD4">
          <v:rect id="_x0000_i1107" style="width:0;height:1.5pt" o:hralign="center" o:hrstd="t" o:hr="t" fillcolor="#a0a0a0" stroked="f"/>
        </w:pict>
      </w:r>
    </w:p>
    <w:p w14:paraId="51A01384" w14:textId="77777777" w:rsidR="00C65270" w:rsidRPr="00C65270" w:rsidRDefault="00C65270" w:rsidP="00C65270">
      <w:pPr>
        <w:rPr>
          <w:b/>
          <w:bCs/>
        </w:rPr>
      </w:pPr>
      <w:r w:rsidRPr="00C65270">
        <w:rPr>
          <w:rFonts w:ascii="Segoe UI Emoji" w:hAnsi="Segoe UI Emoji" w:cs="Segoe UI Emoji"/>
          <w:b/>
          <w:bCs/>
        </w:rPr>
        <w:lastRenderedPageBreak/>
        <w:t>🔮</w:t>
      </w:r>
      <w:r w:rsidRPr="00C65270">
        <w:rPr>
          <w:b/>
          <w:bCs/>
        </w:rPr>
        <w:t xml:space="preserve"> Implications &amp; Future Scope</w:t>
      </w:r>
    </w:p>
    <w:p w14:paraId="0519A02C" w14:textId="77777777" w:rsidR="00C65270" w:rsidRPr="00C65270" w:rsidRDefault="00C65270" w:rsidP="00C65270">
      <w:pPr>
        <w:rPr>
          <w:b/>
          <w:bCs/>
        </w:rPr>
      </w:pPr>
      <w:r w:rsidRPr="00C65270">
        <w:rPr>
          <w:b/>
          <w:bCs/>
        </w:rPr>
        <w:t>19. What are the practical implications?</w:t>
      </w:r>
    </w:p>
    <w:p w14:paraId="43227D12" w14:textId="77777777" w:rsidR="00C65270" w:rsidRPr="00C65270" w:rsidRDefault="00C65270" w:rsidP="00C65270">
      <w:r w:rsidRPr="00C65270">
        <w:t>Organizations can avoid ethical failures, financial losses, and reputational damage through early detection.</w:t>
      </w:r>
    </w:p>
    <w:p w14:paraId="1D24E126" w14:textId="77777777" w:rsidR="00C65270" w:rsidRPr="00C65270" w:rsidRDefault="00C65270" w:rsidP="00C65270">
      <w:pPr>
        <w:rPr>
          <w:b/>
          <w:bCs/>
        </w:rPr>
      </w:pPr>
      <w:r w:rsidRPr="00C65270">
        <w:rPr>
          <w:b/>
          <w:bCs/>
        </w:rPr>
        <w:t>20. What future improvements are suggested?</w:t>
      </w:r>
    </w:p>
    <w:p w14:paraId="2ADE3ED4" w14:textId="77777777" w:rsidR="00C65270" w:rsidRPr="00C65270" w:rsidRDefault="00C65270" w:rsidP="00C65270">
      <w:r w:rsidRPr="00C65270">
        <w:t xml:space="preserve">Better automated interpretability, adaptive drift thresholds, and tighter </w:t>
      </w:r>
      <w:proofErr w:type="spellStart"/>
      <w:r w:rsidRPr="00C65270">
        <w:t>MLOps</w:t>
      </w:r>
      <w:proofErr w:type="spellEnd"/>
      <w:r w:rsidRPr="00C65270">
        <w:t xml:space="preserve"> integration.</w:t>
      </w:r>
    </w:p>
    <w:p w14:paraId="2B1D248E" w14:textId="77777777" w:rsidR="00C65270" w:rsidRPr="00C65270" w:rsidRDefault="00C65270" w:rsidP="00C65270">
      <w:r w:rsidRPr="00C65270">
        <w:pict w14:anchorId="2D671E8E">
          <v:rect id="_x0000_i1108" style="width:0;height:1.5pt" o:hralign="center" o:hrstd="t" o:hr="t" fillcolor="#a0a0a0" stroked="f"/>
        </w:pict>
      </w:r>
    </w:p>
    <w:p w14:paraId="181037C0"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Part 2: Structured Workflow Documentation</w:t>
      </w:r>
    </w:p>
    <w:p w14:paraId="41378443" w14:textId="77777777" w:rsidR="00C65270" w:rsidRPr="00C65270" w:rsidRDefault="00C65270" w:rsidP="00C65270">
      <w:r w:rsidRPr="00C65270">
        <w:pict w14:anchorId="680BEEB2">
          <v:rect id="_x0000_i1109" style="width:0;height:1.5pt" o:hralign="center" o:hrstd="t" o:hr="t" fillcolor="#a0a0a0" stroked="f"/>
        </w:pict>
      </w:r>
    </w:p>
    <w:p w14:paraId="09D9CB12"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Introduction to the Project</w:t>
      </w:r>
    </w:p>
    <w:p w14:paraId="03502505" w14:textId="77777777" w:rsidR="00C65270" w:rsidRPr="00C65270" w:rsidRDefault="00C65270" w:rsidP="00C65270">
      <w:r w:rsidRPr="00C65270">
        <w:t>AMFIS addresses the critical issue of ML model degradation in production environments. Its significance lies in ensuring reliability, fairness, and robustness in deployed AI systems.</w:t>
      </w:r>
    </w:p>
    <w:p w14:paraId="34A8DC20" w14:textId="77777777" w:rsidR="00C65270" w:rsidRPr="00C65270" w:rsidRDefault="00C65270" w:rsidP="00C65270">
      <w:r w:rsidRPr="00C65270">
        <w:pict w14:anchorId="2CD11CF3">
          <v:rect id="_x0000_i1110" style="width:0;height:1.5pt" o:hralign="center" o:hrstd="t" o:hr="t" fillcolor="#a0a0a0" stroked="f"/>
        </w:pict>
      </w:r>
    </w:p>
    <w:p w14:paraId="4D119104"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Research Workflow Breakdown</w:t>
      </w:r>
    </w:p>
    <w:p w14:paraId="35F52BAF" w14:textId="77777777" w:rsidR="00C65270" w:rsidRPr="00C65270" w:rsidRDefault="00C65270" w:rsidP="00C65270">
      <w:pPr>
        <w:rPr>
          <w:b/>
          <w:bCs/>
        </w:rPr>
      </w:pPr>
      <w:r w:rsidRPr="00C65270">
        <w:rPr>
          <w:b/>
          <w:bCs/>
        </w:rPr>
        <w:t>1️</w:t>
      </w:r>
      <w:r w:rsidRPr="00C65270">
        <w:rPr>
          <w:rFonts w:ascii="Segoe UI Symbol" w:hAnsi="Segoe UI Symbol" w:cs="Segoe UI Symbol"/>
          <w:b/>
          <w:bCs/>
        </w:rPr>
        <w:t>⃣</w:t>
      </w:r>
      <w:r w:rsidRPr="00C65270">
        <w:rPr>
          <w:b/>
          <w:bCs/>
        </w:rPr>
        <w:t xml:space="preserve"> Problem Statement</w:t>
      </w:r>
    </w:p>
    <w:p w14:paraId="19999B43" w14:textId="77777777" w:rsidR="00C65270" w:rsidRPr="00C65270" w:rsidRDefault="00C65270" w:rsidP="00C65270">
      <w:r w:rsidRPr="00C65270">
        <w:t>ML models degrade after deployment due to:</w:t>
      </w:r>
    </w:p>
    <w:p w14:paraId="34E62624" w14:textId="77777777" w:rsidR="00C65270" w:rsidRPr="00C65270" w:rsidRDefault="00C65270" w:rsidP="00C65270">
      <w:pPr>
        <w:numPr>
          <w:ilvl w:val="0"/>
          <w:numId w:val="5"/>
        </w:numPr>
      </w:pPr>
      <w:r w:rsidRPr="00C65270">
        <w:t>Data drift</w:t>
      </w:r>
    </w:p>
    <w:p w14:paraId="7C5213E2" w14:textId="77777777" w:rsidR="00C65270" w:rsidRPr="00C65270" w:rsidRDefault="00C65270" w:rsidP="00C65270">
      <w:pPr>
        <w:numPr>
          <w:ilvl w:val="0"/>
          <w:numId w:val="5"/>
        </w:numPr>
      </w:pPr>
      <w:r w:rsidRPr="00C65270">
        <w:t>Hidden biases</w:t>
      </w:r>
    </w:p>
    <w:p w14:paraId="73D1B903" w14:textId="77777777" w:rsidR="00C65270" w:rsidRPr="00C65270" w:rsidRDefault="00C65270" w:rsidP="00C65270">
      <w:pPr>
        <w:numPr>
          <w:ilvl w:val="0"/>
          <w:numId w:val="5"/>
        </w:numPr>
      </w:pPr>
      <w:r w:rsidRPr="00C65270">
        <w:t>Unseen inputs</w:t>
      </w:r>
    </w:p>
    <w:p w14:paraId="4FB3A84B" w14:textId="77777777" w:rsidR="00C65270" w:rsidRPr="00C65270" w:rsidRDefault="00C65270" w:rsidP="00C65270">
      <w:pPr>
        <w:numPr>
          <w:ilvl w:val="0"/>
          <w:numId w:val="5"/>
        </w:numPr>
      </w:pPr>
      <w:r w:rsidRPr="00C65270">
        <w:t>Lack of monitoring systems</w:t>
      </w:r>
    </w:p>
    <w:p w14:paraId="3A4C16FE" w14:textId="77777777" w:rsidR="00C65270" w:rsidRPr="00C65270" w:rsidRDefault="00C65270" w:rsidP="00C65270">
      <w:r w:rsidRPr="00C65270">
        <w:pict w14:anchorId="6D505A89">
          <v:rect id="_x0000_i1111" style="width:0;height:1.5pt" o:hralign="center" o:hrstd="t" o:hr="t" fillcolor="#a0a0a0" stroked="f"/>
        </w:pict>
      </w:r>
    </w:p>
    <w:p w14:paraId="141AEEA2" w14:textId="77777777" w:rsidR="00C65270" w:rsidRPr="00C65270" w:rsidRDefault="00C65270" w:rsidP="00C65270">
      <w:pPr>
        <w:rPr>
          <w:b/>
          <w:bCs/>
        </w:rPr>
      </w:pPr>
      <w:r w:rsidRPr="00C65270">
        <w:rPr>
          <w:b/>
          <w:bCs/>
        </w:rPr>
        <w:t>2️</w:t>
      </w:r>
      <w:r w:rsidRPr="00C65270">
        <w:rPr>
          <w:rFonts w:ascii="Segoe UI Symbol" w:hAnsi="Segoe UI Symbol" w:cs="Segoe UI Symbol"/>
          <w:b/>
          <w:bCs/>
        </w:rPr>
        <w:t>⃣</w:t>
      </w:r>
      <w:r w:rsidRPr="00C65270">
        <w:rPr>
          <w:b/>
          <w:bCs/>
        </w:rPr>
        <w:t xml:space="preserve"> Research Design</w:t>
      </w:r>
    </w:p>
    <w:p w14:paraId="684186F4" w14:textId="77777777" w:rsidR="00C65270" w:rsidRPr="00C65270" w:rsidRDefault="00C65270" w:rsidP="00C65270">
      <w:pPr>
        <w:numPr>
          <w:ilvl w:val="0"/>
          <w:numId w:val="6"/>
        </w:numPr>
      </w:pPr>
      <w:r w:rsidRPr="00C65270">
        <w:t>Literature review on ML monitoring</w:t>
      </w:r>
    </w:p>
    <w:p w14:paraId="34E33122" w14:textId="77777777" w:rsidR="00C65270" w:rsidRPr="00C65270" w:rsidRDefault="00C65270" w:rsidP="00C65270">
      <w:pPr>
        <w:numPr>
          <w:ilvl w:val="0"/>
          <w:numId w:val="6"/>
        </w:numPr>
      </w:pPr>
      <w:r w:rsidRPr="00C65270">
        <w:t>Taxonomy development of failure types</w:t>
      </w:r>
    </w:p>
    <w:p w14:paraId="0AE0ADD0" w14:textId="77777777" w:rsidR="00C65270" w:rsidRPr="00C65270" w:rsidRDefault="00C65270" w:rsidP="00C65270">
      <w:pPr>
        <w:numPr>
          <w:ilvl w:val="0"/>
          <w:numId w:val="6"/>
        </w:numPr>
      </w:pPr>
      <w:r w:rsidRPr="00C65270">
        <w:t>Design of monitoring architecture</w:t>
      </w:r>
    </w:p>
    <w:p w14:paraId="6878AA79" w14:textId="77777777" w:rsidR="00C65270" w:rsidRPr="00C65270" w:rsidRDefault="00C65270" w:rsidP="00C65270">
      <w:pPr>
        <w:numPr>
          <w:ilvl w:val="0"/>
          <w:numId w:val="6"/>
        </w:numPr>
      </w:pPr>
      <w:r w:rsidRPr="00C65270">
        <w:t>Integration of statistical &amp; interpretability tools</w:t>
      </w:r>
    </w:p>
    <w:p w14:paraId="7830E0B6" w14:textId="77777777" w:rsidR="00C65270" w:rsidRPr="00C65270" w:rsidRDefault="00C65270" w:rsidP="00C65270">
      <w:r w:rsidRPr="00C65270">
        <w:pict w14:anchorId="3EAE25D1">
          <v:rect id="_x0000_i1112" style="width:0;height:1.5pt" o:hralign="center" o:hrstd="t" o:hr="t" fillcolor="#a0a0a0" stroked="f"/>
        </w:pict>
      </w:r>
    </w:p>
    <w:p w14:paraId="06299085" w14:textId="77777777" w:rsidR="00C65270" w:rsidRPr="00C65270" w:rsidRDefault="00C65270" w:rsidP="00C65270">
      <w:pPr>
        <w:rPr>
          <w:b/>
          <w:bCs/>
        </w:rPr>
      </w:pPr>
      <w:r w:rsidRPr="00C65270">
        <w:rPr>
          <w:b/>
          <w:bCs/>
        </w:rPr>
        <w:t>3️</w:t>
      </w:r>
      <w:r w:rsidRPr="00C65270">
        <w:rPr>
          <w:rFonts w:ascii="Segoe UI Symbol" w:hAnsi="Segoe UI Symbol" w:cs="Segoe UI Symbol"/>
          <w:b/>
          <w:bCs/>
        </w:rPr>
        <w:t>⃣</w:t>
      </w:r>
      <w:r w:rsidRPr="00C65270">
        <w:rPr>
          <w:b/>
          <w:bCs/>
        </w:rPr>
        <w:t xml:space="preserve"> Data Collection</w:t>
      </w:r>
    </w:p>
    <w:p w14:paraId="0399EF19" w14:textId="77777777" w:rsidR="00C65270" w:rsidRPr="00C65270" w:rsidRDefault="00C65270" w:rsidP="00C65270">
      <w:pPr>
        <w:numPr>
          <w:ilvl w:val="0"/>
          <w:numId w:val="7"/>
        </w:numPr>
      </w:pPr>
      <w:r w:rsidRPr="00C65270">
        <w:t>Historical training data</w:t>
      </w:r>
    </w:p>
    <w:p w14:paraId="43764F13" w14:textId="77777777" w:rsidR="00C65270" w:rsidRPr="00C65270" w:rsidRDefault="00C65270" w:rsidP="00C65270">
      <w:pPr>
        <w:numPr>
          <w:ilvl w:val="0"/>
          <w:numId w:val="7"/>
        </w:numPr>
      </w:pPr>
      <w:r w:rsidRPr="00C65270">
        <w:t>Real-time production data</w:t>
      </w:r>
    </w:p>
    <w:p w14:paraId="2CC46033" w14:textId="77777777" w:rsidR="00C65270" w:rsidRPr="00C65270" w:rsidRDefault="00C65270" w:rsidP="00C65270">
      <w:pPr>
        <w:numPr>
          <w:ilvl w:val="0"/>
          <w:numId w:val="7"/>
        </w:numPr>
      </w:pPr>
      <w:r w:rsidRPr="00C65270">
        <w:t>Model prediction logs</w:t>
      </w:r>
    </w:p>
    <w:p w14:paraId="04AB4545" w14:textId="77777777" w:rsidR="00C65270" w:rsidRPr="00C65270" w:rsidRDefault="00C65270" w:rsidP="00C65270">
      <w:pPr>
        <w:numPr>
          <w:ilvl w:val="0"/>
          <w:numId w:val="7"/>
        </w:numPr>
      </w:pPr>
      <w:r w:rsidRPr="00C65270">
        <w:lastRenderedPageBreak/>
        <w:t>Confidence scores</w:t>
      </w:r>
    </w:p>
    <w:p w14:paraId="398D1925" w14:textId="77777777" w:rsidR="00C65270" w:rsidRPr="00C65270" w:rsidRDefault="00C65270" w:rsidP="00C65270">
      <w:pPr>
        <w:numPr>
          <w:ilvl w:val="0"/>
          <w:numId w:val="7"/>
        </w:numPr>
      </w:pPr>
      <w:r w:rsidRPr="00C65270">
        <w:t>Error logs</w:t>
      </w:r>
    </w:p>
    <w:p w14:paraId="750A794E" w14:textId="77777777" w:rsidR="00C65270" w:rsidRPr="00C65270" w:rsidRDefault="00C65270" w:rsidP="00C65270">
      <w:r w:rsidRPr="00C65270">
        <w:pict w14:anchorId="39ED9A11">
          <v:rect id="_x0000_i1113" style="width:0;height:1.5pt" o:hralign="center" o:hrstd="t" o:hr="t" fillcolor="#a0a0a0" stroked="f"/>
        </w:pict>
      </w:r>
    </w:p>
    <w:p w14:paraId="2DDC8F83" w14:textId="77777777" w:rsidR="00C65270" w:rsidRPr="00C65270" w:rsidRDefault="00C65270" w:rsidP="00C65270">
      <w:pPr>
        <w:rPr>
          <w:b/>
          <w:bCs/>
        </w:rPr>
      </w:pPr>
      <w:r w:rsidRPr="00C65270">
        <w:rPr>
          <w:b/>
          <w:bCs/>
        </w:rPr>
        <w:t>4️</w:t>
      </w:r>
      <w:r w:rsidRPr="00C65270">
        <w:rPr>
          <w:rFonts w:ascii="Segoe UI Symbol" w:hAnsi="Segoe UI Symbol" w:cs="Segoe UI Symbol"/>
          <w:b/>
          <w:bCs/>
        </w:rPr>
        <w:t>⃣</w:t>
      </w:r>
      <w:r w:rsidRPr="00C65270">
        <w:rPr>
          <w:b/>
          <w:bCs/>
        </w:rPr>
        <w:t xml:space="preserve"> Data Analysis Techniques</w:t>
      </w:r>
    </w:p>
    <w:p w14:paraId="017A56E8" w14:textId="77777777" w:rsidR="00C65270" w:rsidRPr="00C65270" w:rsidRDefault="00C65270" w:rsidP="00C65270">
      <w:pPr>
        <w:numPr>
          <w:ilvl w:val="0"/>
          <w:numId w:val="8"/>
        </w:numPr>
      </w:pPr>
      <w:r w:rsidRPr="00C65270">
        <w:t>Drift Detection (PSI, KL Divergence, KS Test)</w:t>
      </w:r>
    </w:p>
    <w:p w14:paraId="4D64AC3E" w14:textId="77777777" w:rsidR="00C65270" w:rsidRPr="00C65270" w:rsidRDefault="00C65270" w:rsidP="00C65270">
      <w:pPr>
        <w:numPr>
          <w:ilvl w:val="0"/>
          <w:numId w:val="8"/>
        </w:numPr>
      </w:pPr>
      <w:r w:rsidRPr="00C65270">
        <w:t>Rolling performance metrics</w:t>
      </w:r>
    </w:p>
    <w:p w14:paraId="2A309593" w14:textId="77777777" w:rsidR="00C65270" w:rsidRPr="00C65270" w:rsidRDefault="00C65270" w:rsidP="00C65270">
      <w:pPr>
        <w:numPr>
          <w:ilvl w:val="0"/>
          <w:numId w:val="8"/>
        </w:numPr>
      </w:pPr>
      <w:r w:rsidRPr="00C65270">
        <w:t>Confidence distribution analysis</w:t>
      </w:r>
    </w:p>
    <w:p w14:paraId="24E6FF8C" w14:textId="77777777" w:rsidR="00C65270" w:rsidRPr="00C65270" w:rsidRDefault="00C65270" w:rsidP="00C65270">
      <w:pPr>
        <w:numPr>
          <w:ilvl w:val="0"/>
          <w:numId w:val="8"/>
        </w:numPr>
      </w:pPr>
      <w:r w:rsidRPr="00C65270">
        <w:t>SHAP-based feature attribution</w:t>
      </w:r>
    </w:p>
    <w:p w14:paraId="4CE65ADA" w14:textId="77777777" w:rsidR="00C65270" w:rsidRPr="00C65270" w:rsidRDefault="00C65270" w:rsidP="00C65270">
      <w:pPr>
        <w:numPr>
          <w:ilvl w:val="0"/>
          <w:numId w:val="8"/>
        </w:numPr>
      </w:pPr>
      <w:r w:rsidRPr="00C65270">
        <w:t>Error clustering</w:t>
      </w:r>
    </w:p>
    <w:p w14:paraId="3C38317D" w14:textId="77777777" w:rsidR="00C65270" w:rsidRPr="00C65270" w:rsidRDefault="00C65270" w:rsidP="00C65270">
      <w:r w:rsidRPr="00C65270">
        <w:pict w14:anchorId="6B3C6187">
          <v:rect id="_x0000_i1114" style="width:0;height:1.5pt" o:hralign="center" o:hrstd="t" o:hr="t" fillcolor="#a0a0a0" stroked="f"/>
        </w:pict>
      </w:r>
    </w:p>
    <w:p w14:paraId="52CF6F83" w14:textId="77777777" w:rsidR="00C65270" w:rsidRPr="00C65270" w:rsidRDefault="00C65270" w:rsidP="00C65270">
      <w:pPr>
        <w:rPr>
          <w:b/>
          <w:bCs/>
        </w:rPr>
      </w:pPr>
      <w:r w:rsidRPr="00C65270">
        <w:rPr>
          <w:b/>
          <w:bCs/>
        </w:rPr>
        <w:t>5️</w:t>
      </w:r>
      <w:r w:rsidRPr="00C65270">
        <w:rPr>
          <w:rFonts w:ascii="Segoe UI Symbol" w:hAnsi="Segoe UI Symbol" w:cs="Segoe UI Symbol"/>
          <w:b/>
          <w:bCs/>
        </w:rPr>
        <w:t>⃣</w:t>
      </w:r>
      <w:r w:rsidRPr="00C65270">
        <w:rPr>
          <w:b/>
          <w:bCs/>
        </w:rPr>
        <w:t xml:space="preserve"> Interpretation of Results</w:t>
      </w:r>
    </w:p>
    <w:p w14:paraId="7AF5CC07" w14:textId="77777777" w:rsidR="00C65270" w:rsidRPr="00C65270" w:rsidRDefault="00C65270" w:rsidP="00C65270">
      <w:pPr>
        <w:numPr>
          <w:ilvl w:val="0"/>
          <w:numId w:val="9"/>
        </w:numPr>
      </w:pPr>
      <w:r w:rsidRPr="00C65270">
        <w:t>Detect performance drops</w:t>
      </w:r>
    </w:p>
    <w:p w14:paraId="42A127C5" w14:textId="77777777" w:rsidR="00C65270" w:rsidRPr="00C65270" w:rsidRDefault="00C65270" w:rsidP="00C65270">
      <w:pPr>
        <w:numPr>
          <w:ilvl w:val="0"/>
          <w:numId w:val="9"/>
        </w:numPr>
      </w:pPr>
      <w:r w:rsidRPr="00C65270">
        <w:t>Identify root causes</w:t>
      </w:r>
    </w:p>
    <w:p w14:paraId="3B7F9AE4" w14:textId="77777777" w:rsidR="00C65270" w:rsidRPr="00C65270" w:rsidRDefault="00C65270" w:rsidP="00C65270">
      <w:pPr>
        <w:numPr>
          <w:ilvl w:val="0"/>
          <w:numId w:val="9"/>
        </w:numPr>
      </w:pPr>
      <w:r w:rsidRPr="00C65270">
        <w:t>Categorize failures</w:t>
      </w:r>
    </w:p>
    <w:p w14:paraId="2965ED01" w14:textId="77777777" w:rsidR="00C65270" w:rsidRPr="00C65270" w:rsidRDefault="00C65270" w:rsidP="00C65270">
      <w:pPr>
        <w:numPr>
          <w:ilvl w:val="0"/>
          <w:numId w:val="9"/>
        </w:numPr>
      </w:pPr>
      <w:r w:rsidRPr="00C65270">
        <w:t>Trigger alerts</w:t>
      </w:r>
    </w:p>
    <w:p w14:paraId="4642007A" w14:textId="77777777" w:rsidR="00C65270" w:rsidRPr="00C65270" w:rsidRDefault="00C65270" w:rsidP="00C65270">
      <w:pPr>
        <w:numPr>
          <w:ilvl w:val="0"/>
          <w:numId w:val="9"/>
        </w:numPr>
      </w:pPr>
      <w:r w:rsidRPr="00C65270">
        <w:t>Recommend corrective actions</w:t>
      </w:r>
    </w:p>
    <w:p w14:paraId="6D191C3D" w14:textId="77777777" w:rsidR="00C65270" w:rsidRPr="00C65270" w:rsidRDefault="00C65270" w:rsidP="00C65270">
      <w:r w:rsidRPr="00C65270">
        <w:pict w14:anchorId="067672B4">
          <v:rect id="_x0000_i1115" style="width:0;height:1.5pt" o:hralign="center" o:hrstd="t" o:hr="t" fillcolor="#a0a0a0" stroked="f"/>
        </w:pict>
      </w:r>
    </w:p>
    <w:p w14:paraId="775D3AC8" w14:textId="77777777" w:rsidR="00C65270" w:rsidRPr="00C65270" w:rsidRDefault="00C65270" w:rsidP="00C65270">
      <w:pPr>
        <w:rPr>
          <w:b/>
          <w:bCs/>
        </w:rPr>
      </w:pPr>
      <w:r w:rsidRPr="00C65270">
        <w:rPr>
          <w:rFonts w:ascii="Segoe UI Symbol" w:hAnsi="Segoe UI Symbol" w:cs="Segoe UI Symbol"/>
          <w:b/>
          <w:bCs/>
        </w:rPr>
        <w:t>🛠</w:t>
      </w:r>
      <w:r w:rsidRPr="00C65270">
        <w:rPr>
          <w:b/>
          <w:bCs/>
        </w:rPr>
        <w:t xml:space="preserve"> Implementation Flow of AMFIS</w:t>
      </w:r>
    </w:p>
    <w:p w14:paraId="4EA4F6C7"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Layer 1: Data Validation</w:t>
      </w:r>
    </w:p>
    <w:p w14:paraId="299C0E54" w14:textId="77777777" w:rsidR="00C65270" w:rsidRPr="00C65270" w:rsidRDefault="00C65270" w:rsidP="00C65270">
      <w:pPr>
        <w:numPr>
          <w:ilvl w:val="0"/>
          <w:numId w:val="10"/>
        </w:numPr>
      </w:pPr>
      <w:r w:rsidRPr="00C65270">
        <w:t>Schema checks</w:t>
      </w:r>
    </w:p>
    <w:p w14:paraId="62DE84C8" w14:textId="77777777" w:rsidR="00C65270" w:rsidRPr="00C65270" w:rsidRDefault="00C65270" w:rsidP="00C65270">
      <w:pPr>
        <w:numPr>
          <w:ilvl w:val="0"/>
          <w:numId w:val="10"/>
        </w:numPr>
      </w:pPr>
      <w:r w:rsidRPr="00C65270">
        <w:t>Missing value detection</w:t>
      </w:r>
    </w:p>
    <w:p w14:paraId="0D98C573" w14:textId="77777777" w:rsidR="00C65270" w:rsidRPr="00C65270" w:rsidRDefault="00C65270" w:rsidP="00C65270">
      <w:pPr>
        <w:numPr>
          <w:ilvl w:val="0"/>
          <w:numId w:val="10"/>
        </w:numPr>
      </w:pPr>
      <w:r w:rsidRPr="00C65270">
        <w:t>Outlier detection</w:t>
      </w:r>
    </w:p>
    <w:p w14:paraId="38DB899F"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Layer 2: Drift Monitoring</w:t>
      </w:r>
    </w:p>
    <w:p w14:paraId="593B5F1E" w14:textId="77777777" w:rsidR="00C65270" w:rsidRPr="00C65270" w:rsidRDefault="00C65270" w:rsidP="00C65270">
      <w:pPr>
        <w:numPr>
          <w:ilvl w:val="0"/>
          <w:numId w:val="11"/>
        </w:numPr>
      </w:pPr>
      <w:r w:rsidRPr="00C65270">
        <w:t>Compare training vs production distributions</w:t>
      </w:r>
    </w:p>
    <w:p w14:paraId="55BCF13E" w14:textId="77777777" w:rsidR="00C65270" w:rsidRPr="00C65270" w:rsidRDefault="00C65270" w:rsidP="00C65270">
      <w:pPr>
        <w:numPr>
          <w:ilvl w:val="0"/>
          <w:numId w:val="11"/>
        </w:numPr>
      </w:pPr>
      <w:r w:rsidRPr="00C65270">
        <w:t>Compute PSI, KL, KS</w:t>
      </w:r>
    </w:p>
    <w:p w14:paraId="4C7FAE37"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Layer 3: Performance Tracking</w:t>
      </w:r>
    </w:p>
    <w:p w14:paraId="594B53E3" w14:textId="77777777" w:rsidR="00C65270" w:rsidRPr="00C65270" w:rsidRDefault="00C65270" w:rsidP="00C65270">
      <w:pPr>
        <w:numPr>
          <w:ilvl w:val="0"/>
          <w:numId w:val="12"/>
        </w:numPr>
      </w:pPr>
      <w:r w:rsidRPr="00C65270">
        <w:t>Rolling accuracy</w:t>
      </w:r>
    </w:p>
    <w:p w14:paraId="39DE187C" w14:textId="77777777" w:rsidR="00C65270" w:rsidRPr="00C65270" w:rsidRDefault="00C65270" w:rsidP="00C65270">
      <w:pPr>
        <w:numPr>
          <w:ilvl w:val="0"/>
          <w:numId w:val="12"/>
        </w:numPr>
      </w:pPr>
      <w:r w:rsidRPr="00C65270">
        <w:t>Precision/recall</w:t>
      </w:r>
    </w:p>
    <w:p w14:paraId="185E31E7" w14:textId="77777777" w:rsidR="00C65270" w:rsidRPr="00C65270" w:rsidRDefault="00C65270" w:rsidP="00C65270">
      <w:pPr>
        <w:numPr>
          <w:ilvl w:val="0"/>
          <w:numId w:val="12"/>
        </w:numPr>
      </w:pPr>
      <w:r w:rsidRPr="00C65270">
        <w:t>Calibration error</w:t>
      </w:r>
    </w:p>
    <w:p w14:paraId="70AD3120"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Layer 4: Robustness Testing</w:t>
      </w:r>
    </w:p>
    <w:p w14:paraId="3F427A08" w14:textId="77777777" w:rsidR="00C65270" w:rsidRPr="00C65270" w:rsidRDefault="00C65270" w:rsidP="00C65270">
      <w:pPr>
        <w:numPr>
          <w:ilvl w:val="0"/>
          <w:numId w:val="13"/>
        </w:numPr>
      </w:pPr>
      <w:r w:rsidRPr="00C65270">
        <w:lastRenderedPageBreak/>
        <w:t>Adversarial input simulation</w:t>
      </w:r>
    </w:p>
    <w:p w14:paraId="745063D6" w14:textId="77777777" w:rsidR="00C65270" w:rsidRPr="00C65270" w:rsidRDefault="00C65270" w:rsidP="00C65270">
      <w:pPr>
        <w:numPr>
          <w:ilvl w:val="0"/>
          <w:numId w:val="13"/>
        </w:numPr>
      </w:pPr>
      <w:r w:rsidRPr="00C65270">
        <w:t>Stress testing</w:t>
      </w:r>
    </w:p>
    <w:p w14:paraId="4B130E44"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Layer 5: Explainability</w:t>
      </w:r>
    </w:p>
    <w:p w14:paraId="3517148E" w14:textId="77777777" w:rsidR="00C65270" w:rsidRPr="00C65270" w:rsidRDefault="00C65270" w:rsidP="00C65270">
      <w:pPr>
        <w:numPr>
          <w:ilvl w:val="0"/>
          <w:numId w:val="14"/>
        </w:numPr>
      </w:pPr>
      <w:r w:rsidRPr="00C65270">
        <w:t>SHAP visualizations</w:t>
      </w:r>
    </w:p>
    <w:p w14:paraId="517C5ADC" w14:textId="77777777" w:rsidR="00C65270" w:rsidRPr="00C65270" w:rsidRDefault="00C65270" w:rsidP="00C65270">
      <w:pPr>
        <w:numPr>
          <w:ilvl w:val="0"/>
          <w:numId w:val="14"/>
        </w:numPr>
      </w:pPr>
      <w:r w:rsidRPr="00C65270">
        <w:t>Counterfactual suggestions</w:t>
      </w:r>
    </w:p>
    <w:p w14:paraId="2AB68A82" w14:textId="77777777" w:rsidR="00C65270" w:rsidRPr="00C65270" w:rsidRDefault="00C65270" w:rsidP="00C65270">
      <w:pPr>
        <w:rPr>
          <w:b/>
          <w:bCs/>
        </w:rPr>
      </w:pPr>
      <w:r w:rsidRPr="00C65270">
        <w:rPr>
          <w:rFonts w:ascii="Segoe UI Emoji" w:hAnsi="Segoe UI Emoji" w:cs="Segoe UI Emoji"/>
          <w:b/>
          <w:bCs/>
        </w:rPr>
        <w:t>🔹</w:t>
      </w:r>
      <w:r w:rsidRPr="00C65270">
        <w:rPr>
          <w:b/>
          <w:bCs/>
        </w:rPr>
        <w:t xml:space="preserve"> Layer 6: Alert &amp; Diagnosis</w:t>
      </w:r>
    </w:p>
    <w:p w14:paraId="37EC55E0" w14:textId="77777777" w:rsidR="00C65270" w:rsidRPr="00C65270" w:rsidRDefault="00C65270" w:rsidP="00C65270">
      <w:pPr>
        <w:numPr>
          <w:ilvl w:val="0"/>
          <w:numId w:val="15"/>
        </w:numPr>
      </w:pPr>
      <w:r w:rsidRPr="00C65270">
        <w:t>Taxonomy-based failure categorization</w:t>
      </w:r>
    </w:p>
    <w:p w14:paraId="00A73225" w14:textId="77777777" w:rsidR="00C65270" w:rsidRPr="00C65270" w:rsidRDefault="00C65270" w:rsidP="00C65270">
      <w:pPr>
        <w:numPr>
          <w:ilvl w:val="0"/>
          <w:numId w:val="15"/>
        </w:numPr>
      </w:pPr>
      <w:r w:rsidRPr="00C65270">
        <w:t>Dashboard visualization</w:t>
      </w:r>
    </w:p>
    <w:p w14:paraId="791DC3EC" w14:textId="77777777" w:rsidR="00C65270" w:rsidRDefault="00C65270"/>
    <w:sectPr w:rsidR="00C65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C1D"/>
    <w:multiLevelType w:val="multilevel"/>
    <w:tmpl w:val="54C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D3DA5"/>
    <w:multiLevelType w:val="multilevel"/>
    <w:tmpl w:val="433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19E4"/>
    <w:multiLevelType w:val="multilevel"/>
    <w:tmpl w:val="C554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F47AC"/>
    <w:multiLevelType w:val="multilevel"/>
    <w:tmpl w:val="89B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F36D1"/>
    <w:multiLevelType w:val="multilevel"/>
    <w:tmpl w:val="5D1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23B62"/>
    <w:multiLevelType w:val="multilevel"/>
    <w:tmpl w:val="A6AC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C28F8"/>
    <w:multiLevelType w:val="multilevel"/>
    <w:tmpl w:val="CF2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1506F"/>
    <w:multiLevelType w:val="multilevel"/>
    <w:tmpl w:val="F1B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37376"/>
    <w:multiLevelType w:val="multilevel"/>
    <w:tmpl w:val="9E5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C34E1"/>
    <w:multiLevelType w:val="multilevel"/>
    <w:tmpl w:val="A9C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D45EA"/>
    <w:multiLevelType w:val="multilevel"/>
    <w:tmpl w:val="DA4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D7F78"/>
    <w:multiLevelType w:val="multilevel"/>
    <w:tmpl w:val="CF2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72FFD"/>
    <w:multiLevelType w:val="multilevel"/>
    <w:tmpl w:val="4CD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078DF"/>
    <w:multiLevelType w:val="multilevel"/>
    <w:tmpl w:val="B038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5253C"/>
    <w:multiLevelType w:val="multilevel"/>
    <w:tmpl w:val="563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295903">
    <w:abstractNumId w:val="2"/>
  </w:num>
  <w:num w:numId="2" w16cid:durableId="46229256">
    <w:abstractNumId w:val="10"/>
  </w:num>
  <w:num w:numId="3" w16cid:durableId="1177116002">
    <w:abstractNumId w:val="11"/>
  </w:num>
  <w:num w:numId="4" w16cid:durableId="476604568">
    <w:abstractNumId w:val="6"/>
  </w:num>
  <w:num w:numId="5" w16cid:durableId="505091784">
    <w:abstractNumId w:val="9"/>
  </w:num>
  <w:num w:numId="6" w16cid:durableId="1460339861">
    <w:abstractNumId w:val="5"/>
  </w:num>
  <w:num w:numId="7" w16cid:durableId="375205447">
    <w:abstractNumId w:val="0"/>
  </w:num>
  <w:num w:numId="8" w16cid:durableId="2064712739">
    <w:abstractNumId w:val="4"/>
  </w:num>
  <w:num w:numId="9" w16cid:durableId="1319578566">
    <w:abstractNumId w:val="8"/>
  </w:num>
  <w:num w:numId="10" w16cid:durableId="541750766">
    <w:abstractNumId w:val="1"/>
  </w:num>
  <w:num w:numId="11" w16cid:durableId="281617380">
    <w:abstractNumId w:val="12"/>
  </w:num>
  <w:num w:numId="12" w16cid:durableId="130098157">
    <w:abstractNumId w:val="3"/>
  </w:num>
  <w:num w:numId="13" w16cid:durableId="1194266562">
    <w:abstractNumId w:val="14"/>
  </w:num>
  <w:num w:numId="14" w16cid:durableId="1196039349">
    <w:abstractNumId w:val="7"/>
  </w:num>
  <w:num w:numId="15" w16cid:durableId="16776566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43"/>
    <w:rsid w:val="00052040"/>
    <w:rsid w:val="00296A8B"/>
    <w:rsid w:val="00484643"/>
    <w:rsid w:val="00BF69A9"/>
    <w:rsid w:val="00C32F69"/>
    <w:rsid w:val="00C65270"/>
    <w:rsid w:val="00D35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DE78"/>
  <w15:chartTrackingRefBased/>
  <w15:docId w15:val="{F68ECEAE-939B-45E6-BEB8-EEE37848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643"/>
    <w:rPr>
      <w:rFonts w:eastAsiaTheme="majorEastAsia" w:cstheme="majorBidi"/>
      <w:color w:val="272727" w:themeColor="text1" w:themeTint="D8"/>
    </w:rPr>
  </w:style>
  <w:style w:type="paragraph" w:styleId="Title">
    <w:name w:val="Title"/>
    <w:basedOn w:val="Normal"/>
    <w:next w:val="Normal"/>
    <w:link w:val="TitleChar"/>
    <w:uiPriority w:val="10"/>
    <w:qFormat/>
    <w:rsid w:val="00484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643"/>
    <w:pPr>
      <w:spacing w:before="160"/>
      <w:jc w:val="center"/>
    </w:pPr>
    <w:rPr>
      <w:i/>
      <w:iCs/>
      <w:color w:val="404040" w:themeColor="text1" w:themeTint="BF"/>
    </w:rPr>
  </w:style>
  <w:style w:type="character" w:customStyle="1" w:styleId="QuoteChar">
    <w:name w:val="Quote Char"/>
    <w:basedOn w:val="DefaultParagraphFont"/>
    <w:link w:val="Quote"/>
    <w:uiPriority w:val="29"/>
    <w:rsid w:val="00484643"/>
    <w:rPr>
      <w:i/>
      <w:iCs/>
      <w:color w:val="404040" w:themeColor="text1" w:themeTint="BF"/>
    </w:rPr>
  </w:style>
  <w:style w:type="paragraph" w:styleId="ListParagraph">
    <w:name w:val="List Paragraph"/>
    <w:basedOn w:val="Normal"/>
    <w:uiPriority w:val="34"/>
    <w:qFormat/>
    <w:rsid w:val="00484643"/>
    <w:pPr>
      <w:ind w:left="720"/>
      <w:contextualSpacing/>
    </w:pPr>
  </w:style>
  <w:style w:type="character" w:styleId="IntenseEmphasis">
    <w:name w:val="Intense Emphasis"/>
    <w:basedOn w:val="DefaultParagraphFont"/>
    <w:uiPriority w:val="21"/>
    <w:qFormat/>
    <w:rsid w:val="00484643"/>
    <w:rPr>
      <w:i/>
      <w:iCs/>
      <w:color w:val="2F5496" w:themeColor="accent1" w:themeShade="BF"/>
    </w:rPr>
  </w:style>
  <w:style w:type="paragraph" w:styleId="IntenseQuote">
    <w:name w:val="Intense Quote"/>
    <w:basedOn w:val="Normal"/>
    <w:next w:val="Normal"/>
    <w:link w:val="IntenseQuoteChar"/>
    <w:uiPriority w:val="30"/>
    <w:qFormat/>
    <w:rsid w:val="00484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643"/>
    <w:rPr>
      <w:i/>
      <w:iCs/>
      <w:color w:val="2F5496" w:themeColor="accent1" w:themeShade="BF"/>
    </w:rPr>
  </w:style>
  <w:style w:type="character" w:styleId="IntenseReference">
    <w:name w:val="Intense Reference"/>
    <w:basedOn w:val="DefaultParagraphFont"/>
    <w:uiPriority w:val="32"/>
    <w:qFormat/>
    <w:rsid w:val="004846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2633</Words>
  <Characters>15012</Characters>
  <Application>Microsoft Office Word</Application>
  <DocSecurity>0</DocSecurity>
  <Lines>125</Lines>
  <Paragraphs>35</Paragraphs>
  <ScaleCrop>false</ScaleCrop>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trabullah</dc:creator>
  <cp:keywords/>
  <dc:description/>
  <cp:lastModifiedBy>mirza trabullah</cp:lastModifiedBy>
  <cp:revision>2</cp:revision>
  <dcterms:created xsi:type="dcterms:W3CDTF">2026-02-16T06:15:00Z</dcterms:created>
  <dcterms:modified xsi:type="dcterms:W3CDTF">2026-02-16T06:42:00Z</dcterms:modified>
</cp:coreProperties>
</file>