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APP改版需求</w:t>
      </w:r>
    </w:p>
    <w:p>
      <w:pPr>
        <w:keepNext/>
        <w:keepLines/>
        <w:widowControl/>
        <w:numPr>
          <w:ilvl w:val="1"/>
          <w:numId w:val="1"/>
        </w:numPr>
        <w:snapToGrid w:val="0"/>
        <w:spacing w:before="20" w:after="20" w:line="416" w:lineRule="auto"/>
        <w:jc w:val="left"/>
        <w:outlineLvl w:val="1"/>
        <w:rPr>
          <w:rFonts w:ascii="Cambria" w:hAnsi="Cambria"/>
          <w:b/>
          <w:bCs/>
          <w:kern w:val="0"/>
          <w:sz w:val="24"/>
          <w:szCs w:val="32"/>
        </w:rPr>
      </w:pPr>
      <w:bookmarkStart w:id="0" w:name="_Toc773376"/>
      <w:r>
        <w:rPr>
          <w:rFonts w:ascii="Cambria" w:hAnsi="Cambria"/>
          <w:b/>
          <w:bCs/>
          <w:kern w:val="0"/>
          <w:sz w:val="24"/>
          <w:szCs w:val="32"/>
        </w:rPr>
        <w:softHyphen/>
      </w:r>
      <w:r>
        <w:rPr>
          <w:rFonts w:ascii="Cambria" w:hAnsi="Cambria"/>
          <w:b/>
          <w:bCs/>
          <w:kern w:val="0"/>
          <w:sz w:val="24"/>
          <w:szCs w:val="32"/>
        </w:rPr>
        <w:softHyphen/>
      </w:r>
      <w:r>
        <w:rPr>
          <w:rFonts w:ascii="Cambria" w:hAnsi="Cambria"/>
          <w:b/>
          <w:bCs/>
          <w:kern w:val="0"/>
          <w:sz w:val="24"/>
          <w:szCs w:val="32"/>
        </w:rPr>
        <w:softHyphen/>
      </w:r>
      <w:bookmarkEnd w:id="0"/>
      <w:r>
        <w:rPr>
          <w:rFonts w:hint="eastAsia" w:ascii="Cambria" w:hAnsi="Cambria"/>
          <w:b/>
          <w:bCs/>
          <w:kern w:val="0"/>
          <w:sz w:val="24"/>
          <w:szCs w:val="32"/>
        </w:rPr>
        <w:t>新的</w:t>
      </w:r>
      <w:r>
        <w:rPr>
          <w:rFonts w:hint="eastAsia" w:ascii="Cambria" w:hAnsi="Cambria"/>
          <w:b/>
          <w:bCs/>
          <w:kern w:val="0"/>
          <w:sz w:val="24"/>
          <w:szCs w:val="32"/>
          <w:lang w:val="en-US" w:eastAsia="zh-CN"/>
        </w:rPr>
        <w:t>用户状态切换</w:t>
      </w:r>
    </w:p>
    <w:p>
      <w:pPr>
        <w:keepNext/>
        <w:keepLines/>
        <w:widowControl/>
        <w:numPr>
          <w:ilvl w:val="1"/>
          <w:numId w:val="1"/>
        </w:numPr>
        <w:snapToGrid w:val="0"/>
        <w:spacing w:before="20" w:after="20" w:line="416" w:lineRule="auto"/>
        <w:jc w:val="left"/>
        <w:outlineLvl w:val="1"/>
        <w:rPr>
          <w:rFonts w:ascii="Cambria" w:hAnsi="Cambria"/>
          <w:b/>
          <w:bCs/>
          <w:kern w:val="0"/>
          <w:sz w:val="24"/>
          <w:szCs w:val="32"/>
        </w:rPr>
      </w:pPr>
      <w:r>
        <w:rPr>
          <w:rFonts w:hint="eastAsia" w:ascii="Cambria" w:hAnsi="Cambria"/>
          <w:b/>
          <w:bCs/>
          <w:kern w:val="0"/>
          <w:sz w:val="24"/>
          <w:szCs w:val="32"/>
          <w:lang w:val="en-US" w:eastAsia="zh-CN"/>
        </w:rPr>
        <w:t>飒飒飒飒飒飒</w:t>
      </w:r>
    </w:p>
    <w:p>
      <w:pPr>
        <w:keepNext/>
        <w:keepLines/>
        <w:widowControl/>
        <w:numPr>
          <w:ilvl w:val="1"/>
          <w:numId w:val="1"/>
        </w:numPr>
        <w:snapToGrid w:val="0"/>
        <w:spacing w:before="20" w:after="20" w:line="416" w:lineRule="auto"/>
        <w:jc w:val="left"/>
        <w:outlineLvl w:val="1"/>
        <w:rPr>
          <w:rFonts w:ascii="Cambria" w:hAnsi="Cambria"/>
          <w:b/>
          <w:bCs/>
          <w:kern w:val="0"/>
          <w:sz w:val="24"/>
          <w:szCs w:val="32"/>
        </w:rPr>
      </w:pPr>
      <w:r>
        <w:rPr>
          <w:rFonts w:hint="eastAsia" w:ascii="Cambria" w:hAnsi="Cambria"/>
          <w:b/>
          <w:bCs/>
          <w:kern w:val="0"/>
          <w:sz w:val="24"/>
          <w:szCs w:val="32"/>
          <w:lang w:val="en-US" w:eastAsia="zh-CN"/>
        </w:rPr>
        <w:t>Ceewhehcuewuchwecw</w:t>
      </w:r>
    </w:p>
    <w:p>
      <w:pPr>
        <w:keepNext/>
        <w:keepLines/>
        <w:widowControl/>
        <w:numPr>
          <w:ilvl w:val="1"/>
          <w:numId w:val="1"/>
        </w:numPr>
        <w:snapToGrid w:val="0"/>
        <w:spacing w:before="20" w:after="20" w:line="416" w:lineRule="auto"/>
        <w:jc w:val="left"/>
        <w:outlineLvl w:val="1"/>
        <w:rPr>
          <w:rFonts w:ascii="Cambria" w:hAnsi="Cambria"/>
          <w:b/>
          <w:bCs/>
          <w:kern w:val="0"/>
          <w:sz w:val="24"/>
          <w:szCs w:val="32"/>
        </w:rPr>
      </w:pPr>
      <w:r>
        <w:rPr>
          <w:rFonts w:hint="eastAsia" w:ascii="Cambria" w:hAnsi="Cambria"/>
          <w:b/>
          <w:bCs/>
          <w:kern w:val="0"/>
          <w:sz w:val="24"/>
          <w:szCs w:val="32"/>
          <w:lang w:val="en-US" w:eastAsia="zh-CN"/>
        </w:rPr>
        <w:t>Sahhsasajsjasnkns</w:t>
      </w:r>
      <w:bookmarkStart w:id="1" w:name="_GoBack"/>
      <w:bookmarkEnd w:id="1"/>
    </w:p>
    <w:p>
      <w:pPr>
        <w:pStyle w:val="5"/>
        <w:numPr>
          <w:ilvl w:val="1"/>
          <w:numId w:val="2"/>
        </w:numPr>
        <w:tabs>
          <w:tab w:val="left" w:pos="360"/>
        </w:tabs>
        <w:snapToGrid w:val="0"/>
        <w:ind w:firstLineChars="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点击【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休息中</w:t>
      </w:r>
      <w:r>
        <w:rPr>
          <w:rFonts w:hint="eastAsia" w:ascii="微软雅黑" w:hAnsi="微软雅黑" w:eastAsia="微软雅黑"/>
          <w:sz w:val="18"/>
          <w:szCs w:val="18"/>
        </w:rPr>
        <w:t>】按钮，弹出下图弹框：</w:t>
      </w:r>
    </w:p>
    <w:p>
      <w:pPr>
        <w:pStyle w:val="5"/>
        <w:numPr>
          <w:ilvl w:val="0"/>
          <w:numId w:val="3"/>
        </w:numPr>
        <w:tabs>
          <w:tab w:val="left" w:pos="360"/>
        </w:tabs>
        <w:snapToGrid w:val="0"/>
        <w:ind w:firstLineChars="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三种状态：休息中，开工啦，退出登录</w:t>
      </w:r>
    </w:p>
    <w:p>
      <w:pPr>
        <w:pStyle w:val="5"/>
        <w:numPr>
          <w:ilvl w:val="0"/>
          <w:numId w:val="3"/>
        </w:numPr>
        <w:tabs>
          <w:tab w:val="left" w:pos="360"/>
        </w:tabs>
        <w:snapToGrid w:val="0"/>
        <w:ind w:firstLineChars="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根据所选状态更改当前状态</w:t>
      </w:r>
    </w:p>
    <w:p>
      <w:pPr>
        <w:pStyle w:val="5"/>
        <w:numPr>
          <w:ilvl w:val="0"/>
          <w:numId w:val="0"/>
        </w:numPr>
        <w:tabs>
          <w:tab w:val="left" w:pos="360"/>
        </w:tabs>
        <w:snapToGrid w:val="0"/>
        <w:ind w:left="780" w:leftChars="0"/>
        <w:jc w:val="left"/>
        <w:rPr>
          <w:rFonts w:hint="eastAsia" w:ascii="微软雅黑" w:hAnsi="微软雅黑" w:eastAsia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sz w:val="18"/>
          <w:szCs w:val="18"/>
          <w:lang w:eastAsia="zh-CN"/>
        </w:rPr>
        <w:drawing>
          <wp:inline distT="0" distB="0" distL="114300" distR="114300">
            <wp:extent cx="2606040" cy="5067300"/>
            <wp:effectExtent l="0" t="0" r="0" b="7620"/>
            <wp:docPr id="7" name="图片 7" descr="首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首页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keepLines/>
        <w:widowControl/>
        <w:numPr>
          <w:ilvl w:val="0"/>
          <w:numId w:val="0"/>
        </w:numPr>
        <w:snapToGrid w:val="0"/>
        <w:spacing w:before="20" w:after="20" w:line="416" w:lineRule="auto"/>
        <w:ind w:leftChars="0"/>
        <w:jc w:val="left"/>
        <w:outlineLvl w:val="1"/>
        <w:rPr>
          <w:rFonts w:ascii="Cambria" w:hAnsi="Cambria"/>
          <w:b/>
          <w:bCs/>
          <w:kern w:val="0"/>
          <w:sz w:val="24"/>
          <w:szCs w:val="32"/>
        </w:rPr>
      </w:pPr>
    </w:p>
    <w:p>
      <w:pPr>
        <w:keepNext/>
        <w:keepLines/>
        <w:widowControl/>
        <w:numPr>
          <w:ilvl w:val="1"/>
          <w:numId w:val="1"/>
        </w:numPr>
        <w:snapToGrid w:val="0"/>
        <w:spacing w:before="20" w:after="20" w:line="416" w:lineRule="auto"/>
        <w:jc w:val="left"/>
        <w:outlineLvl w:val="1"/>
        <w:rPr>
          <w:rFonts w:ascii="Cambria" w:hAnsi="Cambria"/>
          <w:b/>
          <w:bCs/>
          <w:kern w:val="0"/>
          <w:sz w:val="24"/>
          <w:szCs w:val="32"/>
        </w:rPr>
      </w:pPr>
      <w:r>
        <w:rPr>
          <w:rFonts w:hint="eastAsia" w:ascii="Cambria" w:hAnsi="Cambria"/>
          <w:b/>
          <w:bCs/>
          <w:kern w:val="0"/>
          <w:sz w:val="24"/>
          <w:szCs w:val="32"/>
          <w:lang w:val="en-US" w:eastAsia="zh-CN"/>
        </w:rPr>
        <w:t>今日接单概要</w:t>
      </w:r>
    </w:p>
    <w:p>
      <w:pPr>
        <w:pStyle w:val="5"/>
        <w:numPr>
          <w:ilvl w:val="0"/>
          <w:numId w:val="4"/>
        </w:numPr>
        <w:tabs>
          <w:tab w:val="left" w:pos="360"/>
        </w:tabs>
        <w:snapToGrid w:val="0"/>
        <w:jc w:val="left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“今日接单”显示今日当前所接单数量</w:t>
      </w:r>
    </w:p>
    <w:p>
      <w:pPr>
        <w:pStyle w:val="5"/>
        <w:numPr>
          <w:ilvl w:val="0"/>
          <w:numId w:val="4"/>
        </w:numPr>
        <w:tabs>
          <w:tab w:val="left" w:pos="360"/>
        </w:tabs>
        <w:snapToGrid w:val="0"/>
        <w:jc w:val="left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“在线时长”显示今日当前所在线时长</w:t>
      </w:r>
    </w:p>
    <w:p>
      <w:pPr>
        <w:pStyle w:val="5"/>
        <w:numPr>
          <w:ilvl w:val="0"/>
          <w:numId w:val="4"/>
        </w:numPr>
        <w:tabs>
          <w:tab w:val="left" w:pos="360"/>
        </w:tabs>
        <w:snapToGrid w:val="0"/>
        <w:jc w:val="left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点击概要所有的元素都跳转到“历史统计页面”</w:t>
      </w:r>
    </w:p>
    <w:p>
      <w:pPr>
        <w:pStyle w:val="5"/>
        <w:numPr>
          <w:ilvl w:val="0"/>
          <w:numId w:val="0"/>
        </w:numPr>
        <w:tabs>
          <w:tab w:val="left" w:pos="360"/>
        </w:tabs>
        <w:snapToGrid w:val="0"/>
        <w:jc w:val="left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/>
        <w:keepLines/>
        <w:widowControl/>
        <w:numPr>
          <w:ilvl w:val="1"/>
          <w:numId w:val="1"/>
        </w:numPr>
        <w:snapToGrid w:val="0"/>
        <w:spacing w:before="20" w:after="20" w:line="416" w:lineRule="auto"/>
        <w:jc w:val="left"/>
        <w:outlineLvl w:val="1"/>
        <w:rPr>
          <w:rFonts w:hint="eastAsia" w:ascii="Cambria" w:hAnsi="Cambria"/>
          <w:b/>
          <w:bCs/>
          <w:kern w:val="0"/>
          <w:sz w:val="24"/>
          <w:szCs w:val="32"/>
          <w:lang w:val="en-US" w:eastAsia="zh-CN"/>
        </w:rPr>
      </w:pPr>
      <w:r>
        <w:rPr>
          <w:rFonts w:hint="eastAsia" w:ascii="Cambria" w:hAnsi="Cambria"/>
          <w:b/>
          <w:bCs/>
          <w:kern w:val="0"/>
          <w:sz w:val="24"/>
          <w:szCs w:val="32"/>
          <w:lang w:val="en-US" w:eastAsia="zh-CN"/>
        </w:rPr>
        <w:t>待确认接单</w:t>
      </w:r>
    </w:p>
    <w:p>
      <w:pPr>
        <w:pStyle w:val="5"/>
        <w:numPr>
          <w:ilvl w:val="0"/>
          <w:numId w:val="5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当有新订单，页面下端显示“抢”按键</w:t>
      </w:r>
    </w:p>
    <w:p>
      <w:pPr>
        <w:pStyle w:val="5"/>
        <w:numPr>
          <w:ilvl w:val="0"/>
          <w:numId w:val="5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当有新订单，页面中的Fragment显示一条新的待确认订单的list</w:t>
      </w:r>
    </w:p>
    <w:p>
      <w:pPr>
        <w:pStyle w:val="5"/>
        <w:numPr>
          <w:ilvl w:val="0"/>
          <w:numId w:val="5"/>
        </w:numPr>
        <w:rPr>
          <w:rFonts w:hint="eastAsia" w:ascii="微软雅黑" w:hAnsi="微软雅黑" w:eastAsia="微软雅黑" w:cs="微软雅黑"/>
          <w:sz w:val="18"/>
          <w:szCs w:val="18"/>
          <w:highlight w:val="red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highlight w:val="red"/>
          <w:lang w:val="en-US" w:eastAsia="zh-CN"/>
        </w:rPr>
        <w:t>没有新订单，则用占位图填充当前的Fragment</w:t>
      </w:r>
    </w:p>
    <w:p>
      <w:pPr>
        <w:pStyle w:val="5"/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drawing>
          <wp:inline distT="0" distB="0" distL="114300" distR="114300">
            <wp:extent cx="2606040" cy="1821180"/>
            <wp:effectExtent l="0" t="0" r="0" b="7620"/>
            <wp:docPr id="8" name="图片 8" descr="待确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待确认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/>
        <w:keepLines/>
        <w:widowControl/>
        <w:numPr>
          <w:ilvl w:val="1"/>
          <w:numId w:val="1"/>
        </w:numPr>
        <w:snapToGrid w:val="0"/>
        <w:spacing w:before="20" w:after="20" w:line="416" w:lineRule="auto"/>
        <w:jc w:val="left"/>
        <w:outlineLvl w:val="1"/>
        <w:rPr>
          <w:rFonts w:hint="eastAsia" w:ascii="Cambria" w:hAnsi="Cambria"/>
          <w:b/>
          <w:bCs/>
          <w:kern w:val="0"/>
          <w:sz w:val="24"/>
          <w:szCs w:val="32"/>
          <w:lang w:val="en-US" w:eastAsia="zh-CN"/>
        </w:rPr>
      </w:pPr>
      <w:r>
        <w:rPr>
          <w:rFonts w:hint="eastAsia" w:ascii="Cambria" w:hAnsi="Cambria"/>
          <w:b/>
          <w:bCs/>
          <w:kern w:val="0"/>
          <w:sz w:val="24"/>
          <w:szCs w:val="32"/>
          <w:lang w:val="en-US" w:eastAsia="zh-CN"/>
        </w:rPr>
        <w:t>办理中订单</w:t>
      </w:r>
    </w:p>
    <w:p>
      <w:pPr>
        <w:pStyle w:val="5"/>
        <w:numPr>
          <w:ilvl w:val="0"/>
          <w:numId w:val="6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同样是Fragment页面，将“待确认订单页面”左滑</w:t>
      </w:r>
    </w:p>
    <w:p>
      <w:pPr>
        <w:pStyle w:val="5"/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drawing>
          <wp:inline distT="0" distB="0" distL="114300" distR="114300">
            <wp:extent cx="4084320" cy="3131820"/>
            <wp:effectExtent l="0" t="0" r="0" b="7620"/>
            <wp:docPr id="9" name="图片 9" descr="办理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办理中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/>
        <w:keepLines/>
        <w:widowControl/>
        <w:numPr>
          <w:ilvl w:val="1"/>
          <w:numId w:val="1"/>
        </w:numPr>
        <w:snapToGrid w:val="0"/>
        <w:spacing w:before="20" w:after="20" w:line="416" w:lineRule="auto"/>
        <w:jc w:val="left"/>
        <w:outlineLvl w:val="1"/>
        <w:rPr>
          <w:rFonts w:hint="eastAsia" w:ascii="Cambria" w:hAnsi="Cambria"/>
          <w:b/>
          <w:bCs/>
          <w:kern w:val="0"/>
          <w:sz w:val="24"/>
          <w:szCs w:val="32"/>
          <w:lang w:val="en-US" w:eastAsia="zh-CN"/>
        </w:rPr>
      </w:pPr>
      <w:r>
        <w:rPr>
          <w:rFonts w:hint="eastAsia" w:ascii="Cambria" w:hAnsi="Cambria"/>
          <w:b/>
          <w:bCs/>
          <w:kern w:val="0"/>
          <w:sz w:val="24"/>
          <w:szCs w:val="32"/>
          <w:lang w:val="en-US" w:eastAsia="zh-CN"/>
        </w:rPr>
        <w:t>已完成订单</w:t>
      </w:r>
    </w:p>
    <w:p>
      <w:pPr>
        <w:pStyle w:val="5"/>
        <w:numPr>
          <w:ilvl w:val="0"/>
          <w:numId w:val="7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同样是Fragment页面，“将办理中订单”页面左滑</w:t>
      </w:r>
    </w:p>
    <w:p>
      <w:pPr>
        <w:pStyle w:val="5"/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drawing>
          <wp:inline distT="0" distB="0" distL="114300" distR="114300">
            <wp:extent cx="4046220" cy="3055620"/>
            <wp:effectExtent l="0" t="0" r="7620" b="7620"/>
            <wp:docPr id="10" name="图片 10" descr="已完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已完成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/>
        <w:keepLines/>
        <w:widowControl/>
        <w:numPr>
          <w:ilvl w:val="1"/>
          <w:numId w:val="1"/>
        </w:numPr>
        <w:snapToGrid w:val="0"/>
        <w:spacing w:before="20" w:after="20" w:line="416" w:lineRule="auto"/>
        <w:jc w:val="left"/>
        <w:outlineLvl w:val="1"/>
        <w:rPr>
          <w:rFonts w:hint="eastAsia" w:ascii="Cambria" w:hAnsi="Cambria"/>
          <w:b/>
          <w:bCs/>
          <w:kern w:val="0"/>
          <w:sz w:val="24"/>
          <w:szCs w:val="32"/>
          <w:lang w:val="en-US" w:eastAsia="zh-CN"/>
        </w:rPr>
      </w:pPr>
      <w:r>
        <w:rPr>
          <w:rFonts w:hint="eastAsia" w:ascii="Cambria" w:hAnsi="Cambria"/>
          <w:b/>
          <w:bCs/>
          <w:kern w:val="0"/>
          <w:sz w:val="24"/>
          <w:szCs w:val="32"/>
          <w:lang w:val="en-US" w:eastAsia="zh-CN"/>
        </w:rPr>
        <w:t>历史统计</w:t>
      </w:r>
    </w:p>
    <w:p>
      <w:pPr>
        <w:pStyle w:val="5"/>
        <w:numPr>
          <w:ilvl w:val="0"/>
          <w:numId w:val="8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点击日历图标出现日历详情：</w:t>
      </w:r>
    </w:p>
    <w:p>
      <w:pPr>
        <w:pStyle w:val="5"/>
        <w:numPr>
          <w:ilvl w:val="0"/>
          <w:numId w:val="3"/>
        </w:numPr>
        <w:tabs>
          <w:tab w:val="left" w:pos="360"/>
        </w:tabs>
        <w:snapToGrid w:val="0"/>
        <w:ind w:firstLineChars="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从账户注册后的日期可点击</w:t>
      </w:r>
    </w:p>
    <w:p>
      <w:pPr>
        <w:pStyle w:val="5"/>
        <w:numPr>
          <w:ilvl w:val="0"/>
          <w:numId w:val="3"/>
        </w:numPr>
        <w:tabs>
          <w:tab w:val="left" w:pos="360"/>
        </w:tabs>
        <w:snapToGrid w:val="0"/>
        <w:ind w:firstLineChars="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没有接单的日期是不可点击</w:t>
      </w:r>
    </w:p>
    <w:p>
      <w:pPr>
        <w:pStyle w:val="5"/>
        <w:numPr>
          <w:ilvl w:val="0"/>
          <w:numId w:val="3"/>
        </w:numPr>
        <w:tabs>
          <w:tab w:val="left" w:pos="360"/>
        </w:tabs>
        <w:snapToGrid w:val="0"/>
        <w:ind w:firstLineChars="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点击一个日期，确定后只显示那个日期数据</w:t>
      </w:r>
    </w:p>
    <w:p>
      <w:pPr>
        <w:pStyle w:val="5"/>
        <w:numPr>
          <w:ilvl w:val="0"/>
          <w:numId w:val="3"/>
        </w:numPr>
        <w:tabs>
          <w:tab w:val="left" w:pos="360"/>
        </w:tabs>
        <w:snapToGrid w:val="0"/>
        <w:ind w:firstLineChars="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点击两个日期，确定后显示那一段时间数据</w:t>
      </w:r>
    </w:p>
    <w:p>
      <w:pPr>
        <w:pStyle w:val="5"/>
        <w:numPr>
          <w:ilvl w:val="0"/>
          <w:numId w:val="0"/>
        </w:numPr>
        <w:tabs>
          <w:tab w:val="left" w:pos="360"/>
        </w:tabs>
        <w:snapToGrid w:val="0"/>
        <w:ind w:left="780" w:leftChars="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drawing>
          <wp:inline distT="0" distB="0" distL="114300" distR="114300">
            <wp:extent cx="2529840" cy="5013960"/>
            <wp:effectExtent l="0" t="0" r="0" b="0"/>
            <wp:docPr id="6" name="图片 6" descr="日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日历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8"/>
        </w:numPr>
        <w:tabs>
          <w:tab w:val="left" w:pos="360"/>
        </w:tabs>
        <w:snapToGrid w:val="0"/>
        <w:ind w:left="0" w:leftChars="0" w:firstLine="360" w:firstLineChars="200"/>
        <w:jc w:val="left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点击搜索按键，可以根据输入数据显示结果</w:t>
      </w:r>
    </w:p>
    <w:p>
      <w:pPr>
        <w:pStyle w:val="5"/>
        <w:numPr>
          <w:ilvl w:val="0"/>
          <w:numId w:val="8"/>
        </w:numPr>
        <w:tabs>
          <w:tab w:val="left" w:pos="360"/>
        </w:tabs>
        <w:snapToGrid w:val="0"/>
        <w:ind w:left="0" w:leftChars="0" w:firstLine="360" w:firstLineChars="200"/>
        <w:jc w:val="left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未进行日历选择，则默认显示全部订单（倒叙排列）</w:t>
      </w:r>
    </w:p>
    <w:p>
      <w:pPr>
        <w:pStyle w:val="5"/>
        <w:numPr>
          <w:ilvl w:val="0"/>
          <w:numId w:val="0"/>
        </w:numPr>
        <w:tabs>
          <w:tab w:val="left" w:pos="360"/>
        </w:tabs>
        <w:snapToGrid w:val="0"/>
        <w:ind w:leftChars="200"/>
        <w:jc w:val="left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drawing>
          <wp:inline distT="0" distB="0" distL="114300" distR="114300">
            <wp:extent cx="2545080" cy="4991100"/>
            <wp:effectExtent l="0" t="0" r="0" b="7620"/>
            <wp:docPr id="3" name="图片 3" descr="历史统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历史统计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tabs>
          <w:tab w:val="left" w:pos="360"/>
        </w:tabs>
        <w:snapToGrid w:val="0"/>
        <w:ind w:leftChars="200"/>
        <w:jc w:val="left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/>
        <w:keepLines/>
        <w:widowControl/>
        <w:numPr>
          <w:ilvl w:val="0"/>
          <w:numId w:val="0"/>
        </w:numPr>
        <w:snapToGrid w:val="0"/>
        <w:spacing w:before="20" w:after="20" w:line="416" w:lineRule="auto"/>
        <w:ind w:leftChars="0"/>
        <w:jc w:val="left"/>
        <w:outlineLvl w:val="1"/>
        <w:rPr>
          <w:rFonts w:hint="eastAsia" w:ascii="Cambria" w:hAnsi="Cambria"/>
          <w:b/>
          <w:bCs/>
          <w:kern w:val="0"/>
          <w:sz w:val="24"/>
          <w:szCs w:val="32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/>
        <w:keepLines/>
        <w:widowControl/>
        <w:numPr>
          <w:ilvl w:val="0"/>
          <w:numId w:val="0"/>
        </w:numPr>
        <w:snapToGrid w:val="0"/>
        <w:spacing w:before="20" w:after="20" w:line="416" w:lineRule="auto"/>
        <w:ind w:leftChars="0"/>
        <w:jc w:val="left"/>
        <w:outlineLvl w:val="1"/>
        <w:rPr>
          <w:rFonts w:ascii="Cambria" w:hAnsi="Cambria"/>
          <w:b/>
          <w:bCs/>
          <w:kern w:val="0"/>
          <w:sz w:val="24"/>
          <w:szCs w:val="32"/>
        </w:rPr>
      </w:pPr>
    </w:p>
    <w:p>
      <w:pPr>
        <w:keepNext/>
        <w:keepLines/>
        <w:widowControl/>
        <w:numPr>
          <w:ilvl w:val="0"/>
          <w:numId w:val="0"/>
        </w:numPr>
        <w:snapToGrid w:val="0"/>
        <w:spacing w:before="20" w:after="20" w:line="416" w:lineRule="auto"/>
        <w:ind w:leftChars="0"/>
        <w:jc w:val="left"/>
        <w:outlineLvl w:val="1"/>
        <w:rPr>
          <w:rFonts w:ascii="Cambria" w:hAnsi="Cambria"/>
          <w:b/>
          <w:bCs/>
          <w:kern w:val="0"/>
          <w:sz w:val="24"/>
          <w:szCs w:val="32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43C6FF"/>
    <w:multiLevelType w:val="singleLevel"/>
    <w:tmpl w:val="8543C6FF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B0C7C32C"/>
    <w:multiLevelType w:val="singleLevel"/>
    <w:tmpl w:val="B0C7C32C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BA9CEFB5"/>
    <w:multiLevelType w:val="singleLevel"/>
    <w:tmpl w:val="BA9CEFB5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CD07D44D"/>
    <w:multiLevelType w:val="singleLevel"/>
    <w:tmpl w:val="CD07D44D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024E13EB"/>
    <w:multiLevelType w:val="multilevel"/>
    <w:tmpl w:val="024E13EB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5">
    <w:nsid w:val="224147CD"/>
    <w:multiLevelType w:val="multilevel"/>
    <w:tmpl w:val="224147CD"/>
    <w:lvl w:ilvl="0" w:tentative="0">
      <w:start w:val="1"/>
      <w:numFmt w:val="bullet"/>
      <w:lvlText w:val=""/>
      <w:lvlJc w:val="left"/>
      <w:pPr>
        <w:ind w:left="12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0" w:hanging="420"/>
      </w:pPr>
      <w:rPr>
        <w:rFonts w:hint="default" w:ascii="Wingdings" w:hAnsi="Wingdings"/>
      </w:rPr>
    </w:lvl>
  </w:abstractNum>
  <w:abstractNum w:abstractNumId="6">
    <w:nsid w:val="33745B9F"/>
    <w:multiLevelType w:val="singleLevel"/>
    <w:tmpl w:val="33745B9F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3386464D"/>
    <w:multiLevelType w:val="multilevel"/>
    <w:tmpl w:val="3386464D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decimal"/>
      <w:lvlText w:val="%2）"/>
      <w:lvlJc w:val="left"/>
      <w:pPr>
        <w:ind w:left="360" w:hanging="360"/>
      </w:pPr>
      <w:rPr>
        <w:rFonts w:hint="default" w:ascii="微软雅黑 Light" w:hAnsi="微软雅黑 Light" w:eastAsia="微软雅黑 Light" w:cs="宋体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D062D9"/>
    <w:rsid w:val="35883761"/>
    <w:rsid w:val="371E6678"/>
    <w:rsid w:val="38966DB9"/>
    <w:rsid w:val="4CFB1A79"/>
    <w:rsid w:val="79784273"/>
    <w:rsid w:val="7D1B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cyh</dc:creator>
  <cp:lastModifiedBy>没脑袋与有脾气</cp:lastModifiedBy>
  <dcterms:modified xsi:type="dcterms:W3CDTF">2019-03-07T13:53:01Z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