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CloudSphere 极光网盘全量 API 接口规范与对接指南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本规范文档定义了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CloudSphere（极光网盘）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系统的全量 API 契约协议，包含鉴权模块、文件与目录管理模块、直传与高性能分片上传模块、流式传输模块以及匿名临时分享安全控制模块。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通用协议规范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基本信息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协议标准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：HTTP/1.1 或 HTTP/2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基础网关根路径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：http://localhost:8080 (或线上测试网关域名)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默认内容编码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：Content-Type: application/json; charset=UTF-8 (文件上传与断点视频流除外)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鉴权门禁 (Bearer Token Token)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除匿名白名单路径（如提取分享元信息、验证提取码、匿名流式下载）之外，所有接口请求均必须在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 请求头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中携带：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Authorization: Bearer &lt;Your_JWT_Token&gt;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统一数据承载结构 (ApiResponse)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{},</w:t>
        <w:br w:type="textWrapping"/>
        <w:t xml:space="preserve">  "message": "操作成功",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全局业务状态码设计 (ResultCode)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状态码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业务定义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对应 HTTP 状态码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SUCCESS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请求成功回弹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PARAM_ERROR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400 Bad Request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接口入参校验失败 / 缺少必填项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UNAUTHORIZED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401 Unauthorized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Token 缺失、伪造、异常或过期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FORBIDDEN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403 Forbidden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防越权熔断 / 高危可执行后缀名拦截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FILE_NOT_FOUND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404 Not Found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逻辑文件已被回收，或物理资产丢失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SYSTEM_ERROR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500 Internal Server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后端发生内部错误 / I/O 进程被挂起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DIR_ALREADY_EXISTS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 (业务熔断)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新建虚拟目录与当前活跃目录重名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DIR_NOT_FOUND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 (业务熔断)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选定的父级目录主键在数据库中无对应项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SHARE_EXPIRED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 (业务熔断)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匿名分享链接到期，生命周期封印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SHARE_CODE_ERROR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 (业务熔断)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匿名分享提取口令不匹配，拦截暴刷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API 接口规范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用户鉴权模块 (UserController)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租户登录认证与安全 Token 核发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/user/login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：application/json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请求体 (UserLoginDTO)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"username": "admin",</w:t>
        <w:br w:type="textWrapping"/>
        <w:t xml:space="preserve">  "password": "yourpassword123"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"eyJhbGciOiJIUzI1NiIsInR5cCI6IkpXVCJ9.eyJ1c2VySWQiOjEsImV4cCI6MTc3OTcwNzUwMX0...",</w:t>
        <w:br w:type="textWrapping"/>
        <w:t xml:space="preserve">  "message": "登录成功",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文件与目录管理模块 (FileController)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获取当前子目录下的虚拟文件树列表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：GET /file/list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请求参数 (Query)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2"/>
        <w:tblW w:w="8895.0" w:type="dxa"/>
        <w:jc w:val="left"/>
        <w:tblInd w:w="46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779"/>
        <w:gridCol w:w="1779"/>
        <w:gridCol w:w="1779"/>
        <w:gridCol w:w="1779"/>
        <w:gridCol w:w="1779"/>
        <w:tblGridChange w:id="0">
          <w:tblGrid>
            <w:gridCol w:w="1779"/>
            <w:gridCol w:w="1779"/>
            <w:gridCol w:w="1779"/>
            <w:gridCol w:w="1779"/>
            <w:gridCol w:w="17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参数名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是否必填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默认值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父级目录虚拟节点主键 (0代表虚拟根目录)</w:t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核心排序规范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文件夹绝对置顶在最上方，常规物理文件排在下方；且各自区间内按照最后修改时间倒序排列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(ApiResponse&lt;List&gt;)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[</w:t>
        <w:br w:type="textWrapping"/>
        <w:t xml:space="preserve">    {</w:t>
        <w:br w:type="textWrapping"/>
        <w:t xml:space="preserve">      "id": 12,</w:t>
        <w:br w:type="textWrapping"/>
        <w:t xml:space="preserve">      "name": "极光微内核开发文档",</w:t>
        <w:br w:type="textWrapping"/>
        <w:t xml:space="preserve">      "folder": true,</w:t>
        <w:br w:type="textWrapping"/>
        <w:t xml:space="preserve">      "updateTime": "2026-05-25 18:22:45",</w:t>
        <w:br w:type="textWrapping"/>
        <w:t xml:space="preserve">      "size": null,</w:t>
        <w:br w:type="textWrapping"/>
        <w:t xml:space="preserve">      "sha256": null</w:t>
        <w:br w:type="textWrapping"/>
        <w:t xml:space="preserve">    },</w:t>
        <w:br w:type="textWrapping"/>
        <w:t xml:space="preserve">    {</w:t>
        <w:br w:type="textWrapping"/>
        <w:t xml:space="preserve">      "id": 15,</w:t>
        <w:br w:type="textWrapping"/>
        <w:t xml:space="preserve">      "name": "cloudsphere-core.jar",</w:t>
        <w:br w:type="textWrapping"/>
        <w:t xml:space="preserve">      "folder": false,</w:t>
        <w:br w:type="textWrapping"/>
        <w:t xml:space="preserve">      "updateTime": "2026-05-25 19:15:30",</w:t>
        <w:br w:type="textWrapping"/>
        <w:t xml:space="preserve">      "size": 52428800,</w:t>
        <w:br w:type="textWrapping"/>
        <w:t xml:space="preserve">      "sha256": "4a5b6c7d8e9f2a3b4c5d6e7f8a9b0c1d2e3f4a5b6c7d8e9f"</w:t>
        <w:br w:type="textWrapping"/>
        <w:t xml:space="preserve">    }</w:t>
        <w:br w:type="textWrapping"/>
        <w:t xml:space="preserve">  ],</w:t>
        <w:br w:type="textWrapping"/>
        <w:t xml:space="preserve">  "message": "操作成功",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2) 新建虚拟文件夹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/file/createFolder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：application/json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请求体 (FolderCreateDTO)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"name": "核心研发代码温区",</w:t>
        <w:br w:type="textWrapping"/>
        <w:t xml:space="preserve">  "parentId": 12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null,</w:t>
        <w:br w:type="textWrapping"/>
        <w:t xml:space="preserve">  "message": "操作成功",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3) 物理解绑软删除（逻辑节点删除）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/file/deleteFile/{fileId}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请求参数 (Path)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3"/>
        <w:tblW w:w="8895.0" w:type="dxa"/>
        <w:jc w:val="left"/>
        <w:tblInd w:w="46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23.75"/>
        <w:gridCol w:w="2223.75"/>
        <w:gridCol w:w="2223.75"/>
        <w:gridCol w:w="2223.75"/>
        <w:tblGridChange w:id="0">
          <w:tblGrid>
            <w:gridCol w:w="2223.75"/>
            <w:gridCol w:w="2223.75"/>
            <w:gridCol w:w="2223.75"/>
            <w:gridCol w:w="2223.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参数名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是否必填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需要解约的逻辑节点 ID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null,</w:t>
        <w:br w:type="textWrapping"/>
        <w:t xml:space="preserve">  "message": "操作成功",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物理直传/高性能分片上传模块 (ChunkUploadController &amp; FileController)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单文件物理直传 / 秒传秒级探测防爆接口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/file/upload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：multipart/form-data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请求体 (FormData)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4"/>
        <w:tblW w:w="8895.0" w:type="dxa"/>
        <w:jc w:val="left"/>
        <w:tblInd w:w="46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965"/>
        <w:gridCol w:w="2965"/>
        <w:gridCol w:w="2965"/>
        <w:tblGridChange w:id="0">
          <w:tblGrid>
            <w:gridCol w:w="2965"/>
            <w:gridCol w:w="2965"/>
            <w:gridCol w:w="2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表单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物理二进制大文件文件实体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sha256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当前大文件的全局哈希指纹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逻辑目标父级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用户保存的文件名</w:t>
            </w:r>
          </w:p>
        </w:tc>
      </w:tr>
    </w:tbl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流控特征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：若哈希命中资产共享池，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无需任何磁盘写，服务器无网络传流，物理 I/O = 0，1ms 内秒级秒传放行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null,</w:t>
        <w:br w:type="textWrapping"/>
        <w:t xml:space="preserve">  "message": "操作成功",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2) 分片上传前置初始化与续传断点探测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/file/chunk/init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：application/json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请求体 (ChunkInitDTO)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"identifier": "b4f2c8d7e91a5c2d1b8e9f2a3c4d5e6f7a8b9c0d1e2f3a4b",</w:t>
        <w:br w:type="textWrapping"/>
        <w:t xml:space="preserve">  "fileName": "avatar_pack.zip",</w:t>
        <w:br w:type="textWrapping"/>
        <w:t xml:space="preserve">  "totalChunks": 24,</w:t>
        <w:br w:type="textWrapping"/>
        <w:t xml:space="preserve">  "totalSize": 251658240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(ApiResponse&lt;List&gt;)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[1, 2, 3, 4], </w:t>
        <w:br w:type="textWrapping"/>
        <w:t xml:space="preserve">  "message": "探测完成，已为你恢复传输视轨",</w:t>
        <w:br w:type="textWrapping"/>
        <w:t xml:space="preserve">  "timestamp": 1779707501000</w:t>
        <w:br w:type="textWrapping"/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(注: data 数组中返回的是已经安全落盘在分片临时温区的分片编号。前端在收到响应后，只需多线程并发补齐剩下没发的片，实现秒级断点断传)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3) 并发分片物理灌流写入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/file/chunk/upload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：multipart/form-data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请求体 (FormData)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5"/>
        <w:tblW w:w="8895.0" w:type="dxa"/>
        <w:jc w:val="left"/>
        <w:tblInd w:w="46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965"/>
        <w:gridCol w:w="2965"/>
        <w:gridCol w:w="2965"/>
        <w:tblGridChange w:id="0">
          <w:tblGrid>
            <w:gridCol w:w="2965"/>
            <w:gridCol w:w="2965"/>
            <w:gridCol w:w="2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表单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当前切片分段的物理二进制流文件实体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整个大文件的全局唯一 SHA-256 哈希值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chunkNumber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当前分段的编号索引 (1-indexed)</w:t>
            </w:r>
          </w:p>
        </w:tc>
      </w:tr>
    </w:tbl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null,</w:t>
        <w:br w:type="textWrapping"/>
        <w:t xml:space="preserve">  "message": "切片落盘就绪",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4) 分片物理合并与 NIO 零拷贝封缄大闸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/file/chunk/merge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：application/json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请求体 (FileMergeDTO)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"identifier": "b4f2c8d7e91a5c2d1b8e9f2a3c4d5e6f7a8b9c0d1e2f3a4b",</w:t>
        <w:br w:type="textWrapping"/>
        <w:t xml:space="preserve">  "fileName": "avatar_pack.zip",</w:t>
        <w:br w:type="textWrapping"/>
        <w:t xml:space="preserve">  "parentId": 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null,</w:t>
        <w:br w:type="textWrapping"/>
        <w:t xml:space="preserve">  "message": "大文件物理合并完成，已正式入驻虚拟目录",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资源下载与高性能推流模块 (FileController)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逻辑文件 HTTP Range 206 断点流式推流/大文件下载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：GET /file/download/{fileId}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请求参数 (Path)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6"/>
        <w:tblW w:w="8895.0" w:type="dxa"/>
        <w:jc w:val="left"/>
        <w:tblInd w:w="46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23.75"/>
        <w:gridCol w:w="2223.75"/>
        <w:gridCol w:w="2223.75"/>
        <w:gridCol w:w="2223.75"/>
        <w:tblGridChange w:id="0">
          <w:tblGrid>
            <w:gridCol w:w="2223.75"/>
            <w:gridCol w:w="2223.75"/>
            <w:gridCol w:w="2223.75"/>
            <w:gridCol w:w="2223.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参数名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是否必填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需要拉取下载的虚拟逻辑文件主键</w:t>
            </w:r>
          </w:p>
        </w:tc>
      </w:tr>
    </w:tbl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 HTTP 响应头适配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206 状态码拦截响应头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1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Accept-Ranges: bytes</w:t>
      </w:r>
    </w:p>
    <w:p w:rsidR="00000000" w:rsidDel="00000000" w:rsidP="00000000" w:rsidRDefault="00000000" w:rsidRPr="00000000" w14:paraId="000000A2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Content-Range: bytes {start}-{end}/{totalLength}</w:t>
      </w:r>
    </w:p>
    <w:p w:rsidR="00000000" w:rsidDel="00000000" w:rsidP="00000000" w:rsidRDefault="00000000" w:rsidRPr="00000000" w14:paraId="000000A3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Content-Length: {contentLength}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200 正常大文件下载响应头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5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Content-Type: application/octet-stream (针对普通文本自动追加：text/markdown; charset=UTF-8，防止放映厅阅览乱码)</w:t>
      </w:r>
    </w:p>
    <w:p w:rsidR="00000000" w:rsidDel="00000000" w:rsidP="00000000" w:rsidRDefault="00000000" w:rsidRPr="00000000" w14:paraId="000000A6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Content-Disposition: inline; filename="{encoded_utf8_filename}"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2) 虚拟层级目录树流式打包 Zip 导出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：GET /file/download/folder/{folderId}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请求参数 (Path)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7"/>
        <w:tblW w:w="8895.0" w:type="dxa"/>
        <w:jc w:val="left"/>
        <w:tblInd w:w="46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23.75"/>
        <w:gridCol w:w="2223.75"/>
        <w:gridCol w:w="2223.75"/>
        <w:gridCol w:w="2223.75"/>
        <w:tblGridChange w:id="0">
          <w:tblGrid>
            <w:gridCol w:w="2223.75"/>
            <w:gridCol w:w="2223.75"/>
            <w:gridCol w:w="2223.75"/>
            <w:gridCol w:w="2223.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参数名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是否必填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folderId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虚拟目标文件夹逻辑主键</w:t>
            </w:r>
          </w:p>
        </w:tc>
      </w:tr>
    </w:tbl>
    <w:p w:rsidR="00000000" w:rsidDel="00000000" w:rsidP="00000000" w:rsidRDefault="00000000" w:rsidRPr="00000000" w14:paraId="000000B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响应 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：application/zip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 安全分享控制模块 (ShareController)</w:t>
      </w:r>
    </w:p>
    <w:p w:rsidR="00000000" w:rsidDel="00000000" w:rsidP="00000000" w:rsidRDefault="00000000" w:rsidRPr="00000000" w14:paraId="000000B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创建临时匿名提取分享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/file/share/create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：application/json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请求体 (ShareCreateDTO)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"fileId": 15,</w:t>
        <w:br w:type="textWrapping"/>
        <w:t xml:space="preserve">  "expireTime": "2026-06-01 12:00:00",</w:t>
        <w:br w:type="textWrapping"/>
        <w:t xml:space="preserve">  "needExtraction": true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{</w:t>
        <w:br w:type="textWrapping"/>
        <w:t xml:space="preserve">    "shareCode": "A7z9Kd8X",</w:t>
        <w:br w:type="textWrapping"/>
        <w:t xml:space="preserve">    "extractionCode": "8472",</w:t>
        <w:br w:type="textWrapping"/>
        <w:t xml:space="preserve">    "expireTime": "2026-06-01 12:00:00"</w:t>
        <w:br w:type="textWrapping"/>
        <w:t xml:space="preserve">  },</w:t>
        <w:br w:type="textWrapping"/>
        <w:t xml:space="preserve">  "message": "分享创建成功",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2) 提取分享元信息（匿名免签放行）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：GET /file/share/info/{shareCode}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请求参数 (Path)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：shareCode (8位分享提取码短码)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拦截器放行规范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：已在 WebMvcConfig 中配置拦截排除，此接口无需携带 Authorization 头，可跨域跨物理客户端匿名直接拉取。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"data": {</w:t>
        <w:br w:type="textWrapping"/>
        <w:t xml:space="preserve">    "fileName": "cloudsphere-core.jar",</w:t>
        <w:br w:type="textWrapping"/>
        <w:t xml:space="preserve">    "fileSize": 52428800,</w:t>
        <w:br w:type="textWrapping"/>
        <w:t xml:space="preserve">    "username": "极光创始租户",</w:t>
        <w:br w:type="textWrapping"/>
        <w:t xml:space="preserve">    "needExtraction": true</w:t>
        <w:br w:type="textWrapping"/>
        <w:t xml:space="preserve">  },</w:t>
        <w:br w:type="textWrapping"/>
        <w:t xml:space="preserve">  "message": "操作成功",</w:t>
        <w:br w:type="textWrapping"/>
        <w:t xml:space="preserve">  "timestamp": 1779707501000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3) 提取口令核验与临时 Ticket 授予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 /file/share/verify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请求参数 (Query)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8"/>
        <w:tblW w:w="8895.0" w:type="dxa"/>
        <w:jc w:val="left"/>
        <w:tblInd w:w="46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23.75"/>
        <w:gridCol w:w="2223.75"/>
        <w:gridCol w:w="2223.75"/>
        <w:gridCol w:w="2223.75"/>
        <w:tblGridChange w:id="0">
          <w:tblGrid>
            <w:gridCol w:w="2223.75"/>
            <w:gridCol w:w="2223.75"/>
            <w:gridCol w:w="2223.75"/>
            <w:gridCol w:w="2223.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参数名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是否必填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shareCode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8位匿名分享提取短码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extractionCode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4位提取口令密文</w:t>
            </w:r>
          </w:p>
        </w:tc>
      </w:tr>
    </w:tbl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返回数据 (ApiResponse)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：若口令匹配正确，服务器回弹验证成功状态。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极光云舱，极速无界。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(CloudSphere Base Security and Storage Engine. Copyright © 2026.)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