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12C4B" w14:textId="39389C1D" w:rsidR="00C31AED" w:rsidRDefault="00C31AED" w:rsidP="03B2C08A">
      <w:pPr>
        <w:widowControl w:val="0"/>
        <w:spacing w:after="0" w:line="240" w:lineRule="auto"/>
        <w:jc w:val="both"/>
        <w:rPr>
          <w:rFonts w:ascii="Aptos" w:eastAsia="Aptos" w:hAnsi="Aptos" w:cs="Aptos"/>
          <w:color w:val="000000" w:themeColor="text1"/>
          <w:sz w:val="36"/>
          <w:szCs w:val="36"/>
        </w:rPr>
      </w:pPr>
    </w:p>
    <w:p w14:paraId="0B31B2D5" w14:textId="73A90E7C" w:rsidR="00C31AED" w:rsidRDefault="00C31AED" w:rsidP="03B2C08A">
      <w:pPr>
        <w:widowControl w:val="0"/>
        <w:spacing w:after="0" w:line="240" w:lineRule="auto"/>
        <w:jc w:val="both"/>
        <w:rPr>
          <w:rFonts w:ascii="Aptos" w:eastAsia="Aptos" w:hAnsi="Aptos" w:cs="Aptos"/>
          <w:color w:val="000000" w:themeColor="text1"/>
          <w:sz w:val="36"/>
          <w:szCs w:val="36"/>
        </w:rPr>
      </w:pPr>
    </w:p>
    <w:p w14:paraId="58C48B4A" w14:textId="4F15E8B3" w:rsidR="00C31AED" w:rsidRDefault="1731B42A" w:rsidP="0E481531">
      <w:pPr>
        <w:widowControl w:val="0"/>
        <w:spacing w:after="0" w:line="240" w:lineRule="auto"/>
        <w:jc w:val="center"/>
        <w:rPr>
          <w:rFonts w:ascii="Aptos" w:eastAsia="Aptos" w:hAnsi="Aptos" w:cs="Aptos"/>
          <w:color w:val="000000" w:themeColor="text1"/>
          <w:sz w:val="48"/>
          <w:szCs w:val="48"/>
        </w:rPr>
      </w:pPr>
      <w:r w:rsidRPr="0E481531">
        <w:rPr>
          <w:rFonts w:ascii="Aptos" w:eastAsia="Aptos" w:hAnsi="Aptos" w:cs="Aptos"/>
          <w:b/>
          <w:bCs/>
          <w:color w:val="000000" w:themeColor="text1"/>
          <w:sz w:val="48"/>
          <w:szCs w:val="48"/>
        </w:rPr>
        <w:t>Snapshot Week 0</w:t>
      </w:r>
      <w:r w:rsidR="15E86099" w:rsidRPr="0E481531">
        <w:rPr>
          <w:rFonts w:ascii="Aptos" w:eastAsia="Aptos" w:hAnsi="Aptos" w:cs="Aptos"/>
          <w:b/>
          <w:bCs/>
          <w:color w:val="000000" w:themeColor="text1"/>
          <w:sz w:val="48"/>
          <w:szCs w:val="48"/>
        </w:rPr>
        <w:t>6</w:t>
      </w:r>
      <w:r w:rsidRPr="0E481531">
        <w:rPr>
          <w:rFonts w:ascii="Aptos" w:eastAsia="Aptos" w:hAnsi="Aptos" w:cs="Aptos"/>
          <w:b/>
          <w:bCs/>
          <w:color w:val="000000" w:themeColor="text1"/>
          <w:sz w:val="48"/>
          <w:szCs w:val="48"/>
        </w:rPr>
        <w:t xml:space="preserve"> of Group PG02</w:t>
      </w:r>
    </w:p>
    <w:p w14:paraId="297DCCF7" w14:textId="409F4CB3" w:rsidR="00C31AED" w:rsidRDefault="00C31AED" w:rsidP="03B2C08A">
      <w:pPr>
        <w:widowControl w:val="0"/>
        <w:spacing w:after="0" w:line="240" w:lineRule="auto"/>
        <w:jc w:val="center"/>
        <w:rPr>
          <w:rFonts w:ascii="Aptos" w:eastAsia="Aptos" w:hAnsi="Aptos" w:cs="Aptos"/>
          <w:color w:val="000000" w:themeColor="text1"/>
          <w:sz w:val="32"/>
          <w:szCs w:val="32"/>
        </w:rPr>
      </w:pPr>
    </w:p>
    <w:p w14:paraId="15511436" w14:textId="3BF9E8AF" w:rsidR="00C31AED" w:rsidRDefault="00C31AED" w:rsidP="03B2C08A">
      <w:pPr>
        <w:widowControl w:val="0"/>
        <w:spacing w:after="0" w:line="240" w:lineRule="auto"/>
        <w:jc w:val="center"/>
        <w:rPr>
          <w:rFonts w:ascii="Aptos" w:eastAsia="Aptos" w:hAnsi="Aptos" w:cs="Aptos"/>
          <w:color w:val="000000" w:themeColor="text1"/>
        </w:rPr>
      </w:pPr>
    </w:p>
    <w:p w14:paraId="219F57CF" w14:textId="1F25BEC2" w:rsidR="00C31AED" w:rsidRDefault="00C31AED" w:rsidP="03B2C08A">
      <w:pPr>
        <w:widowControl w:val="0"/>
        <w:spacing w:after="0" w:line="240" w:lineRule="auto"/>
        <w:jc w:val="center"/>
        <w:rPr>
          <w:rFonts w:ascii="Aptos" w:eastAsia="Aptos" w:hAnsi="Aptos" w:cs="Aptos"/>
          <w:color w:val="000000" w:themeColor="text1"/>
          <w:sz w:val="36"/>
          <w:szCs w:val="36"/>
        </w:rPr>
      </w:pPr>
    </w:p>
    <w:p w14:paraId="346EED6E" w14:textId="6BD73C3F" w:rsidR="00C31AED" w:rsidRDefault="00C31AED" w:rsidP="03B2C08A">
      <w:pPr>
        <w:widowControl w:val="0"/>
        <w:spacing w:after="0" w:line="240" w:lineRule="auto"/>
        <w:jc w:val="center"/>
        <w:rPr>
          <w:rFonts w:ascii="Aptos" w:eastAsia="Aptos" w:hAnsi="Aptos" w:cs="Aptos"/>
          <w:color w:val="000000" w:themeColor="text1"/>
          <w:sz w:val="36"/>
          <w:szCs w:val="36"/>
        </w:rPr>
      </w:pPr>
    </w:p>
    <w:p w14:paraId="40B8433F" w14:textId="118E4DB0" w:rsidR="03B2C08A" w:rsidRDefault="03B2C08A" w:rsidP="03B2C08A">
      <w:pPr>
        <w:widowControl w:val="0"/>
        <w:spacing w:after="0" w:line="240" w:lineRule="auto"/>
        <w:jc w:val="center"/>
        <w:rPr>
          <w:rFonts w:ascii="Aptos" w:eastAsia="Aptos" w:hAnsi="Aptos" w:cs="Aptos"/>
          <w:b/>
          <w:bCs/>
          <w:color w:val="000000" w:themeColor="text1"/>
          <w:sz w:val="40"/>
          <w:szCs w:val="40"/>
        </w:rPr>
      </w:pPr>
    </w:p>
    <w:p w14:paraId="6E5172A5" w14:textId="46BC5839" w:rsidR="03B2C08A" w:rsidRDefault="03B2C08A" w:rsidP="03B2C08A">
      <w:pPr>
        <w:widowControl w:val="0"/>
        <w:spacing w:after="0" w:line="240" w:lineRule="auto"/>
        <w:jc w:val="center"/>
        <w:rPr>
          <w:rFonts w:ascii="Aptos" w:eastAsia="Aptos" w:hAnsi="Aptos" w:cs="Aptos"/>
          <w:b/>
          <w:bCs/>
          <w:color w:val="000000" w:themeColor="text1"/>
          <w:sz w:val="40"/>
          <w:szCs w:val="40"/>
        </w:rPr>
      </w:pPr>
    </w:p>
    <w:p w14:paraId="02B389B4" w14:textId="1523D7ED" w:rsidR="03B2C08A" w:rsidRDefault="03B2C08A" w:rsidP="03B2C08A">
      <w:pPr>
        <w:widowControl w:val="0"/>
        <w:spacing w:after="0" w:line="240" w:lineRule="auto"/>
        <w:jc w:val="center"/>
        <w:rPr>
          <w:rFonts w:ascii="Aptos" w:eastAsia="Aptos" w:hAnsi="Aptos" w:cs="Aptos"/>
          <w:b/>
          <w:bCs/>
          <w:color w:val="000000" w:themeColor="text1"/>
          <w:sz w:val="40"/>
          <w:szCs w:val="40"/>
        </w:rPr>
      </w:pPr>
    </w:p>
    <w:p w14:paraId="5870CDD1" w14:textId="1174F2E1" w:rsidR="03B2C08A" w:rsidRDefault="03B2C08A" w:rsidP="03B2C08A">
      <w:pPr>
        <w:widowControl w:val="0"/>
        <w:spacing w:after="0" w:line="240" w:lineRule="auto"/>
        <w:jc w:val="center"/>
        <w:rPr>
          <w:rFonts w:ascii="Aptos" w:eastAsia="Aptos" w:hAnsi="Aptos" w:cs="Aptos"/>
          <w:b/>
          <w:bCs/>
          <w:color w:val="000000" w:themeColor="text1"/>
          <w:sz w:val="40"/>
          <w:szCs w:val="40"/>
        </w:rPr>
      </w:pPr>
    </w:p>
    <w:p w14:paraId="74549711" w14:textId="0E7F2A78" w:rsidR="00C31AED" w:rsidRDefault="1731B42A" w:rsidP="1860F920">
      <w:pPr>
        <w:widowControl w:val="0"/>
        <w:spacing w:after="0" w:line="240" w:lineRule="auto"/>
        <w:jc w:val="center"/>
        <w:rPr>
          <w:rFonts w:ascii="Aptos" w:eastAsia="Aptos" w:hAnsi="Aptos" w:cs="Aptos"/>
          <w:color w:val="000000" w:themeColor="text1"/>
          <w:sz w:val="40"/>
          <w:szCs w:val="40"/>
        </w:rPr>
      </w:pPr>
      <w:r w:rsidRPr="1860F920">
        <w:rPr>
          <w:rFonts w:ascii="Aptos" w:eastAsia="Aptos" w:hAnsi="Aptos" w:cs="Aptos"/>
          <w:b/>
          <w:bCs/>
          <w:color w:val="000000" w:themeColor="text1"/>
          <w:sz w:val="40"/>
          <w:szCs w:val="40"/>
        </w:rPr>
        <w:t>Project of ATSYS</w:t>
      </w:r>
    </w:p>
    <w:p w14:paraId="037693AB" w14:textId="72BC0E1A" w:rsidR="00C31AED" w:rsidRDefault="00C31AED" w:rsidP="03B2C08A">
      <w:pPr>
        <w:widowControl w:val="0"/>
        <w:spacing w:after="0" w:line="240" w:lineRule="auto"/>
        <w:jc w:val="center"/>
        <w:rPr>
          <w:rFonts w:ascii="Aptos" w:eastAsia="Aptos" w:hAnsi="Aptos" w:cs="Aptos"/>
          <w:color w:val="000000" w:themeColor="text1"/>
          <w:sz w:val="44"/>
          <w:szCs w:val="44"/>
        </w:rPr>
      </w:pPr>
    </w:p>
    <w:p w14:paraId="014652F4" w14:textId="20FA759F" w:rsidR="00C31AED" w:rsidRDefault="1731B42A" w:rsidP="03B2C08A">
      <w:pPr>
        <w:widowControl w:val="0"/>
        <w:spacing w:after="0" w:line="240" w:lineRule="auto"/>
        <w:jc w:val="center"/>
        <w:rPr>
          <w:rFonts w:ascii="Aptos" w:eastAsia="Aptos" w:hAnsi="Aptos" w:cs="Aptos"/>
          <w:color w:val="000000" w:themeColor="text1"/>
          <w:sz w:val="44"/>
          <w:szCs w:val="44"/>
        </w:rPr>
      </w:pPr>
      <w:r w:rsidRPr="03B2C08A">
        <w:rPr>
          <w:rFonts w:ascii="Aptos" w:eastAsia="Aptos" w:hAnsi="Aptos" w:cs="Aptos"/>
          <w:b/>
          <w:bCs/>
          <w:color w:val="000000" w:themeColor="text1"/>
          <w:sz w:val="44"/>
          <w:szCs w:val="44"/>
        </w:rPr>
        <w:t xml:space="preserve">No-Code Solution for </w:t>
      </w:r>
      <w:proofErr w:type="spellStart"/>
      <w:r w:rsidRPr="03B2C08A">
        <w:rPr>
          <w:rFonts w:ascii="Aptos" w:eastAsia="Aptos" w:hAnsi="Aptos" w:cs="Aptos"/>
          <w:b/>
          <w:bCs/>
          <w:color w:val="000000" w:themeColor="text1"/>
          <w:sz w:val="44"/>
          <w:szCs w:val="44"/>
        </w:rPr>
        <w:t>InfluxDB</w:t>
      </w:r>
      <w:proofErr w:type="spellEnd"/>
    </w:p>
    <w:p w14:paraId="5839B51C" w14:textId="41414F0D" w:rsidR="00C31AED" w:rsidRDefault="00C31AED" w:rsidP="03B2C08A">
      <w:pPr>
        <w:widowControl w:val="0"/>
        <w:spacing w:after="0" w:line="240" w:lineRule="auto"/>
        <w:jc w:val="both"/>
        <w:rPr>
          <w:rFonts w:ascii="Aptos" w:eastAsia="Aptos" w:hAnsi="Aptos" w:cs="Aptos"/>
          <w:color w:val="000000" w:themeColor="text1"/>
          <w:sz w:val="32"/>
          <w:szCs w:val="32"/>
        </w:rPr>
      </w:pPr>
    </w:p>
    <w:p w14:paraId="66EE50D0" w14:textId="6E5C24CB" w:rsidR="00C31AED" w:rsidRDefault="00C31AED" w:rsidP="03B2C08A">
      <w:pPr>
        <w:widowControl w:val="0"/>
        <w:spacing w:after="0" w:line="240" w:lineRule="auto"/>
        <w:jc w:val="both"/>
        <w:rPr>
          <w:rFonts w:ascii="Aptos" w:eastAsia="Aptos" w:hAnsi="Aptos" w:cs="Aptos"/>
          <w:color w:val="000000" w:themeColor="text1"/>
          <w:sz w:val="32"/>
          <w:szCs w:val="32"/>
        </w:rPr>
      </w:pPr>
    </w:p>
    <w:p w14:paraId="324D21D8" w14:textId="6252404F" w:rsidR="00C31AED" w:rsidRDefault="00C31AED" w:rsidP="03B2C08A">
      <w:pPr>
        <w:widowControl w:val="0"/>
        <w:spacing w:after="0" w:line="240" w:lineRule="auto"/>
        <w:jc w:val="both"/>
        <w:rPr>
          <w:rFonts w:ascii="Aptos" w:eastAsia="Aptos" w:hAnsi="Aptos" w:cs="Aptos"/>
          <w:color w:val="000000" w:themeColor="text1"/>
          <w:sz w:val="32"/>
          <w:szCs w:val="32"/>
        </w:rPr>
      </w:pPr>
    </w:p>
    <w:p w14:paraId="6878CFCA" w14:textId="697288F0" w:rsidR="00C31AED" w:rsidRDefault="00C31AED" w:rsidP="03B2C08A">
      <w:pPr>
        <w:widowControl w:val="0"/>
        <w:spacing w:after="0" w:line="240" w:lineRule="auto"/>
        <w:jc w:val="both"/>
        <w:rPr>
          <w:rFonts w:ascii="Aptos" w:eastAsia="Aptos" w:hAnsi="Aptos" w:cs="Aptos"/>
          <w:b/>
          <w:bCs/>
          <w:color w:val="000000" w:themeColor="text1"/>
          <w:sz w:val="32"/>
          <w:szCs w:val="32"/>
          <w:u w:val="single"/>
        </w:rPr>
      </w:pPr>
    </w:p>
    <w:p w14:paraId="24A0F7DF" w14:textId="57D43981" w:rsidR="00C31AED" w:rsidRDefault="00C31AED" w:rsidP="03B2C08A">
      <w:pPr>
        <w:widowControl w:val="0"/>
        <w:spacing w:after="0" w:line="240" w:lineRule="auto"/>
        <w:jc w:val="both"/>
        <w:rPr>
          <w:rFonts w:ascii="Aptos" w:eastAsia="Aptos" w:hAnsi="Aptos" w:cs="Aptos"/>
          <w:b/>
          <w:bCs/>
          <w:color w:val="000000" w:themeColor="text1"/>
          <w:sz w:val="32"/>
          <w:szCs w:val="32"/>
          <w:u w:val="single"/>
        </w:rPr>
      </w:pPr>
    </w:p>
    <w:p w14:paraId="20CCD1FF" w14:textId="680D489D" w:rsidR="00C31AED" w:rsidRPr="00416584" w:rsidRDefault="00C31AED" w:rsidP="03B2C08A">
      <w:pPr>
        <w:widowControl w:val="0"/>
        <w:spacing w:after="0" w:line="240" w:lineRule="auto"/>
        <w:jc w:val="both"/>
        <w:rPr>
          <w:rFonts w:ascii="Aptos" w:hAnsi="Aptos" w:cs="Aptos" w:hint="eastAsia"/>
          <w:b/>
          <w:bCs/>
          <w:color w:val="000000" w:themeColor="text1"/>
          <w:sz w:val="32"/>
          <w:szCs w:val="32"/>
          <w:u w:val="single"/>
          <w:lang w:eastAsia="zh-TW"/>
        </w:rPr>
      </w:pPr>
    </w:p>
    <w:p w14:paraId="1C15A683" w14:textId="2C202651" w:rsidR="03B2C08A" w:rsidRDefault="03B2C08A" w:rsidP="03B2C08A">
      <w:pPr>
        <w:widowControl w:val="0"/>
        <w:spacing w:after="0" w:line="240" w:lineRule="auto"/>
        <w:jc w:val="both"/>
        <w:rPr>
          <w:rFonts w:ascii="Aptos" w:eastAsia="Aptos" w:hAnsi="Aptos" w:cs="Aptos"/>
          <w:b/>
          <w:bCs/>
          <w:color w:val="000000" w:themeColor="text1"/>
          <w:sz w:val="32"/>
          <w:szCs w:val="32"/>
          <w:u w:val="single"/>
        </w:rPr>
      </w:pPr>
    </w:p>
    <w:p w14:paraId="341B942F" w14:textId="5EB93680" w:rsidR="00C31AED" w:rsidRDefault="1731B42A" w:rsidP="03B2C08A">
      <w:pPr>
        <w:widowControl w:val="0"/>
        <w:spacing w:after="0" w:line="240" w:lineRule="auto"/>
        <w:jc w:val="right"/>
        <w:rPr>
          <w:rFonts w:ascii="Aptos" w:eastAsia="Aptos" w:hAnsi="Aptos" w:cs="Aptos"/>
          <w:color w:val="000000" w:themeColor="text1"/>
          <w:sz w:val="32"/>
          <w:szCs w:val="32"/>
        </w:rPr>
      </w:pPr>
      <w:proofErr w:type="spellStart"/>
      <w:r w:rsidRPr="03B2C08A">
        <w:rPr>
          <w:rFonts w:ascii="Aptos" w:eastAsia="Aptos" w:hAnsi="Aptos" w:cs="Aptos"/>
          <w:b/>
          <w:bCs/>
          <w:color w:val="000000" w:themeColor="text1"/>
          <w:sz w:val="32"/>
          <w:szCs w:val="32"/>
          <w:u w:val="single"/>
        </w:rPr>
        <w:t>LeStartUP</w:t>
      </w:r>
      <w:proofErr w:type="spellEnd"/>
    </w:p>
    <w:p w14:paraId="2143B434" w14:textId="522A5249" w:rsidR="00C31AED" w:rsidRDefault="1731B42A" w:rsidP="1860F920">
      <w:pPr>
        <w:widowControl w:val="0"/>
        <w:spacing w:after="0" w:line="240" w:lineRule="auto"/>
        <w:jc w:val="right"/>
        <w:rPr>
          <w:rFonts w:ascii="Aptos" w:eastAsia="Aptos" w:hAnsi="Aptos" w:cs="Aptos"/>
          <w:color w:val="000000" w:themeColor="text1"/>
          <w:sz w:val="28"/>
          <w:szCs w:val="28"/>
        </w:rPr>
      </w:pPr>
      <w:r w:rsidRPr="1860F920">
        <w:rPr>
          <w:rFonts w:ascii="Aptos" w:eastAsia="Aptos" w:hAnsi="Aptos" w:cs="Aptos"/>
          <w:color w:val="000000" w:themeColor="text1"/>
          <w:sz w:val="28"/>
          <w:szCs w:val="28"/>
        </w:rPr>
        <w:t>Zilin Song - a1833935</w:t>
      </w:r>
    </w:p>
    <w:p w14:paraId="3A464349" w14:textId="570795D2" w:rsidR="00C31AED" w:rsidRDefault="1731B42A" w:rsidP="1860F920">
      <w:pPr>
        <w:widowControl w:val="0"/>
        <w:spacing w:after="0" w:line="240" w:lineRule="auto"/>
        <w:jc w:val="right"/>
        <w:rPr>
          <w:rFonts w:ascii="Aptos" w:eastAsia="Aptos" w:hAnsi="Aptos" w:cs="Aptos"/>
          <w:color w:val="000000" w:themeColor="text1"/>
          <w:sz w:val="28"/>
          <w:szCs w:val="28"/>
        </w:rPr>
      </w:pPr>
      <w:r w:rsidRPr="1860F920">
        <w:rPr>
          <w:rFonts w:ascii="Aptos" w:eastAsia="Aptos" w:hAnsi="Aptos" w:cs="Aptos"/>
          <w:color w:val="000000" w:themeColor="text1"/>
          <w:sz w:val="28"/>
          <w:szCs w:val="28"/>
        </w:rPr>
        <w:t>Jen-Hao Liu - a1893169</w:t>
      </w:r>
    </w:p>
    <w:p w14:paraId="73861BC6" w14:textId="1DFC7399" w:rsidR="00C31AED" w:rsidRDefault="1731B42A" w:rsidP="1860F920">
      <w:pPr>
        <w:widowControl w:val="0"/>
        <w:spacing w:after="0" w:line="240" w:lineRule="auto"/>
        <w:jc w:val="right"/>
        <w:rPr>
          <w:rFonts w:ascii="Aptos" w:eastAsia="Aptos" w:hAnsi="Aptos" w:cs="Aptos"/>
          <w:color w:val="000000" w:themeColor="text1"/>
          <w:sz w:val="28"/>
          <w:szCs w:val="28"/>
        </w:rPr>
      </w:pPr>
      <w:r w:rsidRPr="1860F920">
        <w:rPr>
          <w:rFonts w:ascii="Aptos" w:eastAsia="Aptos" w:hAnsi="Aptos" w:cs="Aptos"/>
          <w:color w:val="000000" w:themeColor="text1"/>
          <w:sz w:val="28"/>
          <w:szCs w:val="28"/>
        </w:rPr>
        <w:t>Dang Quy Duong - a1893592</w:t>
      </w:r>
    </w:p>
    <w:p w14:paraId="2AB3A66B" w14:textId="6B889F10" w:rsidR="00C31AED" w:rsidRDefault="1731B42A" w:rsidP="03B2C08A">
      <w:pPr>
        <w:widowControl w:val="0"/>
        <w:spacing w:after="0" w:line="240" w:lineRule="auto"/>
        <w:jc w:val="right"/>
        <w:rPr>
          <w:rFonts w:ascii="Aptos" w:eastAsia="Aptos" w:hAnsi="Aptos" w:cs="Aptos"/>
          <w:color w:val="000000" w:themeColor="text1"/>
          <w:sz w:val="28"/>
          <w:szCs w:val="28"/>
        </w:rPr>
      </w:pPr>
      <w:proofErr w:type="spellStart"/>
      <w:r w:rsidRPr="03B2C08A">
        <w:rPr>
          <w:rFonts w:ascii="Aptos" w:eastAsia="Aptos" w:hAnsi="Aptos" w:cs="Aptos"/>
          <w:color w:val="000000" w:themeColor="text1"/>
          <w:sz w:val="28"/>
          <w:szCs w:val="28"/>
        </w:rPr>
        <w:t>Baojing</w:t>
      </w:r>
      <w:proofErr w:type="spellEnd"/>
      <w:r w:rsidRPr="03B2C08A">
        <w:rPr>
          <w:rFonts w:ascii="Aptos" w:eastAsia="Aptos" w:hAnsi="Aptos" w:cs="Aptos"/>
          <w:color w:val="000000" w:themeColor="text1"/>
          <w:sz w:val="28"/>
          <w:szCs w:val="28"/>
        </w:rPr>
        <w:t xml:space="preserve"> Li - a1894836</w:t>
      </w:r>
    </w:p>
    <w:p w14:paraId="6EB7801B" w14:textId="2267576E" w:rsidR="00C31AED" w:rsidRDefault="1731B42A" w:rsidP="1860F920">
      <w:pPr>
        <w:widowControl w:val="0"/>
        <w:spacing w:after="0" w:line="240" w:lineRule="auto"/>
        <w:jc w:val="right"/>
        <w:rPr>
          <w:rFonts w:ascii="Aptos" w:eastAsia="Aptos" w:hAnsi="Aptos" w:cs="Aptos"/>
          <w:color w:val="000000" w:themeColor="text1"/>
          <w:sz w:val="28"/>
          <w:szCs w:val="28"/>
        </w:rPr>
      </w:pPr>
      <w:r w:rsidRPr="1860F920">
        <w:rPr>
          <w:rFonts w:ascii="Aptos" w:eastAsia="Aptos" w:hAnsi="Aptos" w:cs="Aptos"/>
          <w:color w:val="000000" w:themeColor="text1"/>
          <w:sz w:val="28"/>
          <w:szCs w:val="28"/>
        </w:rPr>
        <w:t>Shih-Han Lin - a1900715</w:t>
      </w:r>
    </w:p>
    <w:p w14:paraId="2794A5DD" w14:textId="3D9CAA78" w:rsidR="00C31AED" w:rsidRDefault="1731B42A" w:rsidP="03B2C08A">
      <w:pPr>
        <w:widowControl w:val="0"/>
        <w:spacing w:after="0" w:line="240" w:lineRule="auto"/>
        <w:jc w:val="right"/>
        <w:rPr>
          <w:rFonts w:ascii="Aptos" w:eastAsia="Aptos" w:hAnsi="Aptos" w:cs="Aptos"/>
          <w:color w:val="000000" w:themeColor="text1"/>
          <w:sz w:val="28"/>
          <w:szCs w:val="28"/>
        </w:rPr>
      </w:pPr>
      <w:proofErr w:type="spellStart"/>
      <w:r w:rsidRPr="03B2C08A">
        <w:rPr>
          <w:rFonts w:ascii="Aptos" w:eastAsia="Aptos" w:hAnsi="Aptos" w:cs="Aptos"/>
          <w:color w:val="000000" w:themeColor="text1"/>
          <w:sz w:val="28"/>
          <w:szCs w:val="28"/>
        </w:rPr>
        <w:t>Feinan</w:t>
      </w:r>
      <w:proofErr w:type="spellEnd"/>
      <w:r w:rsidRPr="03B2C08A">
        <w:rPr>
          <w:rFonts w:ascii="Aptos" w:eastAsia="Aptos" w:hAnsi="Aptos" w:cs="Aptos"/>
          <w:color w:val="000000" w:themeColor="text1"/>
          <w:sz w:val="28"/>
          <w:szCs w:val="28"/>
        </w:rPr>
        <w:t xml:space="preserve"> Guo - a1903270</w:t>
      </w:r>
    </w:p>
    <w:p w14:paraId="4882F846" w14:textId="78CA7DE7" w:rsidR="00C31AED" w:rsidRDefault="1731B42A" w:rsidP="1860F920">
      <w:pPr>
        <w:widowControl w:val="0"/>
        <w:spacing w:after="0" w:line="240" w:lineRule="auto"/>
        <w:jc w:val="right"/>
        <w:rPr>
          <w:rFonts w:ascii="Aptos" w:eastAsia="Aptos" w:hAnsi="Aptos" w:cs="Aptos"/>
          <w:color w:val="000000" w:themeColor="text1"/>
          <w:sz w:val="28"/>
          <w:szCs w:val="28"/>
        </w:rPr>
      </w:pPr>
      <w:r w:rsidRPr="1860F920">
        <w:rPr>
          <w:rFonts w:ascii="Aptos" w:eastAsia="Aptos" w:hAnsi="Aptos" w:cs="Aptos"/>
          <w:color w:val="000000" w:themeColor="text1"/>
          <w:sz w:val="28"/>
          <w:szCs w:val="28"/>
        </w:rPr>
        <w:t>Xiaoqing Zhao - a1904344</w:t>
      </w:r>
    </w:p>
    <w:p w14:paraId="2C696CCE" w14:textId="014A1F42" w:rsidR="00C31AED" w:rsidRDefault="1731B42A" w:rsidP="1860F920">
      <w:pPr>
        <w:widowControl w:val="0"/>
        <w:spacing w:after="0" w:line="240" w:lineRule="auto"/>
        <w:jc w:val="right"/>
        <w:rPr>
          <w:rFonts w:ascii="Aptos" w:eastAsia="Aptos" w:hAnsi="Aptos" w:cs="Aptos"/>
          <w:color w:val="000000" w:themeColor="text1"/>
          <w:sz w:val="28"/>
          <w:szCs w:val="28"/>
        </w:rPr>
      </w:pPr>
      <w:r w:rsidRPr="1860F920">
        <w:rPr>
          <w:rFonts w:ascii="Aptos" w:eastAsia="Aptos" w:hAnsi="Aptos" w:cs="Aptos"/>
          <w:color w:val="000000" w:themeColor="text1"/>
          <w:sz w:val="28"/>
          <w:szCs w:val="28"/>
        </w:rPr>
        <w:t>Hao Jiang - a1907177</w:t>
      </w:r>
    </w:p>
    <w:p w14:paraId="2D70CEC6" w14:textId="306A8EA5" w:rsidR="00C31AED" w:rsidRDefault="1731B42A" w:rsidP="1860F920">
      <w:pPr>
        <w:widowControl w:val="0"/>
        <w:spacing w:after="0" w:line="240" w:lineRule="auto"/>
        <w:jc w:val="right"/>
        <w:rPr>
          <w:rFonts w:ascii="Aptos" w:eastAsia="Aptos" w:hAnsi="Aptos" w:cs="Aptos"/>
          <w:color w:val="000000" w:themeColor="text1"/>
          <w:sz w:val="28"/>
          <w:szCs w:val="28"/>
        </w:rPr>
      </w:pPr>
      <w:r w:rsidRPr="1860F920">
        <w:rPr>
          <w:rFonts w:ascii="Aptos" w:eastAsia="Aptos" w:hAnsi="Aptos" w:cs="Aptos"/>
          <w:color w:val="000000" w:themeColor="text1"/>
          <w:sz w:val="28"/>
          <w:szCs w:val="28"/>
        </w:rPr>
        <w:t>Ziqi Zhang – a1909438</w:t>
      </w:r>
    </w:p>
    <w:p w14:paraId="0E85B029" w14:textId="03546587" w:rsidR="42D25D87" w:rsidRDefault="42D25D87" w:rsidP="03B2C08A">
      <w:pPr>
        <w:widowControl w:val="0"/>
        <w:spacing w:after="0" w:line="240" w:lineRule="auto"/>
        <w:jc w:val="both"/>
        <w:rPr>
          <w:rFonts w:ascii="Aptos" w:eastAsia="Aptos" w:hAnsi="Aptos" w:cs="Aptos"/>
          <w:color w:val="000000" w:themeColor="text1"/>
          <w:sz w:val="36"/>
          <w:szCs w:val="36"/>
        </w:rPr>
      </w:pPr>
      <w:r w:rsidRPr="03B2C08A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lastRenderedPageBreak/>
        <w:t>Product Backlog and Task Board</w:t>
      </w:r>
    </w:p>
    <w:p w14:paraId="21956669" w14:textId="47F57DD8" w:rsidR="03B2C08A" w:rsidRDefault="03B2C08A" w:rsidP="03B2C08A">
      <w:pPr>
        <w:widowControl w:val="0"/>
        <w:spacing w:after="0" w:line="240" w:lineRule="auto"/>
        <w:jc w:val="both"/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</w:pPr>
    </w:p>
    <w:p w14:paraId="45AEFEF8" w14:textId="3A4AD6B3" w:rsidR="046BB0A2" w:rsidRDefault="046BB0A2" w:rsidP="03B2C08A">
      <w:pPr>
        <w:widowControl w:val="0"/>
        <w:spacing w:after="0" w:line="240" w:lineRule="auto"/>
        <w:jc w:val="both"/>
      </w:pPr>
      <w:r>
        <w:rPr>
          <w:noProof/>
        </w:rPr>
        <w:drawing>
          <wp:inline distT="0" distB="0" distL="0" distR="0" wp14:anchorId="31D19CD1" wp14:editId="2EC492C8">
            <wp:extent cx="5943600" cy="3305175"/>
            <wp:effectExtent l="0" t="0" r="0" b="0"/>
            <wp:docPr id="2135701211" name="圖片 2135701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4A9A" w14:textId="7B06AF02" w:rsidR="072DFAEC" w:rsidRDefault="6AE8930D" w:rsidP="69E22493">
      <w:pPr>
        <w:jc w:val="both"/>
      </w:pPr>
      <w:r>
        <w:rPr>
          <w:noProof/>
        </w:rPr>
        <w:drawing>
          <wp:inline distT="0" distB="0" distL="0" distR="0" wp14:anchorId="3B61CFEC" wp14:editId="6227DFE1">
            <wp:extent cx="5943600" cy="3286125"/>
            <wp:effectExtent l="0" t="0" r="0" b="0"/>
            <wp:docPr id="499551950" name="圖片 499551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9AA41E">
        <w:t xml:space="preserve">Based on the characteristics of this project, our group </w:t>
      </w:r>
      <w:r w:rsidR="766E030A">
        <w:t xml:space="preserve">splits </w:t>
      </w:r>
      <w:r w:rsidR="4B9AA41E">
        <w:t xml:space="preserve">into frontend </w:t>
      </w:r>
      <w:r w:rsidR="4BE2273A">
        <w:t>and</w:t>
      </w:r>
      <w:r w:rsidR="1CD8E720">
        <w:t xml:space="preserve"> </w:t>
      </w:r>
      <w:r w:rsidR="4BE2273A">
        <w:t>backend (server)</w:t>
      </w:r>
      <w:r w:rsidR="25E4D8C7">
        <w:t xml:space="preserve"> </w:t>
      </w:r>
      <w:r w:rsidR="0BE7EF19">
        <w:t>sub teams</w:t>
      </w:r>
      <w:r w:rsidR="25E4D8C7">
        <w:t xml:space="preserve"> </w:t>
      </w:r>
      <w:r w:rsidR="5DCE8DB2">
        <w:t xml:space="preserve">to develop </w:t>
      </w:r>
      <w:r w:rsidR="25E4D8C7">
        <w:t xml:space="preserve">the </w:t>
      </w:r>
      <w:r w:rsidR="5858BE37">
        <w:t xml:space="preserve">backlog items discussed </w:t>
      </w:r>
      <w:r w:rsidR="7A408DBA">
        <w:t>during sprint 2.</w:t>
      </w:r>
    </w:p>
    <w:p w14:paraId="5EDD1242" w14:textId="77777777" w:rsidR="00416584" w:rsidRDefault="00416584" w:rsidP="69E22493">
      <w:pPr>
        <w:jc w:val="both"/>
        <w:rPr>
          <w:rFonts w:ascii="Aptos" w:eastAsia="Aptos" w:hAnsi="Aptos" w:cs="Aptos"/>
          <w:color w:val="000000" w:themeColor="text1"/>
          <w:sz w:val="36"/>
          <w:szCs w:val="36"/>
        </w:rPr>
      </w:pPr>
    </w:p>
    <w:p w14:paraId="1FA062C5" w14:textId="259DA169" w:rsidR="072DFAEC" w:rsidRDefault="072DFAEC" w:rsidP="0E481531">
      <w:pPr>
        <w:jc w:val="both"/>
        <w:rPr>
          <w:rFonts w:ascii="Aptos" w:eastAsia="Aptos" w:hAnsi="Aptos" w:cs="Aptos"/>
          <w:color w:val="000000" w:themeColor="text1"/>
          <w:sz w:val="36"/>
          <w:szCs w:val="36"/>
        </w:rPr>
      </w:pPr>
      <w:r w:rsidRPr="0E481531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lastRenderedPageBreak/>
        <w:t>Sprint Backlog and User Stories</w:t>
      </w:r>
    </w:p>
    <w:p w14:paraId="67E15063" w14:textId="6DEC8629" w:rsidR="5504E848" w:rsidRDefault="5504E848" w:rsidP="03B2C08A">
      <w:pPr>
        <w:jc w:val="both"/>
        <w:rPr>
          <w:rFonts w:ascii="Aptos" w:eastAsia="Aptos" w:hAnsi="Aptos" w:cs="Aptos"/>
          <w:color w:val="000000" w:themeColor="text1"/>
        </w:rPr>
      </w:pPr>
      <w:r w:rsidRPr="03B2C08A">
        <w:rPr>
          <w:rFonts w:ascii="Aptos" w:eastAsia="Aptos" w:hAnsi="Aptos" w:cs="Aptos"/>
          <w:color w:val="000000" w:themeColor="text1"/>
        </w:rPr>
        <w:t xml:space="preserve">Commit changes for sprint 2 </w:t>
      </w:r>
    </w:p>
    <w:p w14:paraId="6AB6885F" w14:textId="4C12A1D1" w:rsidR="5504E848" w:rsidRDefault="5504E848" w:rsidP="03B2C08A">
      <w:pPr>
        <w:jc w:val="both"/>
      </w:pPr>
      <w:r>
        <w:rPr>
          <w:noProof/>
        </w:rPr>
        <w:drawing>
          <wp:inline distT="0" distB="0" distL="0" distR="0" wp14:anchorId="04ABD229" wp14:editId="77A077FB">
            <wp:extent cx="5943600" cy="3295650"/>
            <wp:effectExtent l="0" t="0" r="0" b="0"/>
            <wp:docPr id="857065812" name="圖片 857065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6C53" w14:textId="4EF44307" w:rsidR="5504E848" w:rsidRDefault="5504E848" w:rsidP="03B2C08A">
      <w:pPr>
        <w:jc w:val="both"/>
      </w:pPr>
      <w:r>
        <w:t>Postman API testing</w:t>
      </w:r>
    </w:p>
    <w:p w14:paraId="2AE1155D" w14:textId="02746E05" w:rsidR="4890FE7E" w:rsidRDefault="072DFAEC" w:rsidP="03B2C08A">
      <w:pPr>
        <w:jc w:val="both"/>
      </w:pPr>
      <w:r>
        <w:rPr>
          <w:noProof/>
        </w:rPr>
        <w:drawing>
          <wp:inline distT="0" distB="0" distL="0" distR="0" wp14:anchorId="476B7C33" wp14:editId="3B8EFD84">
            <wp:extent cx="5943600" cy="2714625"/>
            <wp:effectExtent l="0" t="0" r="0" b="0"/>
            <wp:docPr id="1908776243" name="圖片 1908776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D48B" w14:textId="6FCB76DA" w:rsidR="4890FE7E" w:rsidRDefault="4890FE7E" w:rsidP="03B2C08A">
      <w:pPr>
        <w:jc w:val="both"/>
        <w:rPr>
          <w:lang w:eastAsia="zh-TW"/>
        </w:rPr>
      </w:pPr>
    </w:p>
    <w:p w14:paraId="76C95B83" w14:textId="77777777" w:rsidR="00416584" w:rsidRDefault="00416584" w:rsidP="03B2C08A">
      <w:pPr>
        <w:jc w:val="both"/>
        <w:rPr>
          <w:lang w:eastAsia="zh-TW"/>
        </w:rPr>
      </w:pPr>
    </w:p>
    <w:p w14:paraId="1CA6AAC7" w14:textId="77777777" w:rsidR="00416584" w:rsidRDefault="00416584" w:rsidP="03B2C08A">
      <w:pPr>
        <w:jc w:val="both"/>
        <w:rPr>
          <w:rFonts w:hint="eastAsia"/>
          <w:lang w:eastAsia="zh-TW"/>
        </w:rPr>
      </w:pPr>
    </w:p>
    <w:p w14:paraId="29F3924B" w14:textId="38EC0AAE" w:rsidR="4890FE7E" w:rsidRDefault="51CCEB03" w:rsidP="03B2C08A">
      <w:pPr>
        <w:jc w:val="both"/>
      </w:pPr>
      <w:r>
        <w:lastRenderedPageBreak/>
        <w:t>Frontend</w:t>
      </w:r>
      <w:r w:rsidR="4890FE7E">
        <w:t xml:space="preserve"> development</w:t>
      </w:r>
    </w:p>
    <w:p w14:paraId="5675110A" w14:textId="6D5635C1" w:rsidR="1B3E3572" w:rsidRDefault="1B3E3572" w:rsidP="03B2C08A">
      <w:pPr>
        <w:jc w:val="both"/>
      </w:pPr>
      <w:r>
        <w:rPr>
          <w:noProof/>
        </w:rPr>
        <w:drawing>
          <wp:inline distT="0" distB="0" distL="0" distR="0" wp14:anchorId="57126C4E" wp14:editId="6621D902">
            <wp:extent cx="5721350" cy="3575844"/>
            <wp:effectExtent l="0" t="0" r="0" b="0"/>
            <wp:docPr id="109647712" name="圖片 109647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57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D899C8">
        <w:rPr>
          <w:noProof/>
        </w:rPr>
        <w:drawing>
          <wp:inline distT="0" distB="0" distL="0" distR="0" wp14:anchorId="4E5ECCE6" wp14:editId="3C49612D">
            <wp:extent cx="5755216" cy="3597010"/>
            <wp:effectExtent l="0" t="0" r="0" b="0"/>
            <wp:docPr id="1585379352" name="圖片 1585379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216" cy="35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250C" w14:textId="1EC353F2" w:rsidR="1B3E3572" w:rsidRDefault="1B3E3572" w:rsidP="03B2C08A">
      <w:pPr>
        <w:jc w:val="both"/>
      </w:pPr>
      <w:r>
        <w:rPr>
          <w:noProof/>
        </w:rPr>
        <w:lastRenderedPageBreak/>
        <w:drawing>
          <wp:inline distT="0" distB="0" distL="0" distR="0" wp14:anchorId="47E4F31E" wp14:editId="5E8F58AA">
            <wp:extent cx="5943600" cy="3714750"/>
            <wp:effectExtent l="0" t="0" r="0" b="0"/>
            <wp:docPr id="839624352" name="圖片 83962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90DB" w14:textId="29CD4F99" w:rsidR="647C16E2" w:rsidRDefault="647C16E2" w:rsidP="03B2C08A">
      <w:pPr>
        <w:jc w:val="both"/>
      </w:pPr>
      <w:r>
        <w:t xml:space="preserve">User story 1 </w:t>
      </w:r>
      <w:r w:rsidR="2E4E3DF1">
        <w:t xml:space="preserve">and 2 </w:t>
      </w:r>
      <w:r>
        <w:t xml:space="preserve">is selected for the current sprint. While the backend team focuses on </w:t>
      </w:r>
      <w:r w:rsidR="39B7F441">
        <w:t xml:space="preserve">achieving </w:t>
      </w:r>
      <w:r w:rsidR="34F75D34">
        <w:t>the same</w:t>
      </w:r>
      <w:r w:rsidR="39B7F441">
        <w:t xml:space="preserve"> level of authentication from </w:t>
      </w:r>
      <w:proofErr w:type="spellStart"/>
      <w:r w:rsidR="39B7F441">
        <w:t>InfluxDB</w:t>
      </w:r>
      <w:proofErr w:type="spellEnd"/>
      <w:r w:rsidR="39B7F441">
        <w:t xml:space="preserve"> </w:t>
      </w:r>
      <w:r w:rsidR="3F3B1F64">
        <w:t xml:space="preserve">with data integration </w:t>
      </w:r>
      <w:r w:rsidR="39B7F441">
        <w:t xml:space="preserve">to our application, frontend </w:t>
      </w:r>
      <w:r w:rsidR="485DF351">
        <w:t>mainly based its development on drag-and-drop feature</w:t>
      </w:r>
      <w:r w:rsidR="02F548E2">
        <w:t>. Also,</w:t>
      </w:r>
      <w:r w:rsidR="485DF351">
        <w:t xml:space="preserve"> the </w:t>
      </w:r>
      <w:r w:rsidR="3BFADFFD">
        <w:t>hierarchy between bucke</w:t>
      </w:r>
      <w:r w:rsidR="2EEA8C5E">
        <w:t xml:space="preserve">t, measurement, and field is being </w:t>
      </w:r>
      <w:r w:rsidR="04DCA3D2">
        <w:t xml:space="preserve">handled </w:t>
      </w:r>
      <w:r w:rsidR="1F65D1B9">
        <w:t xml:space="preserve">and filter </w:t>
      </w:r>
      <w:r w:rsidR="7F157045">
        <w:t xml:space="preserve">functionality is being </w:t>
      </w:r>
      <w:r w:rsidR="0D22A663">
        <w:t xml:space="preserve">explored. </w:t>
      </w:r>
    </w:p>
    <w:p w14:paraId="45056A22" w14:textId="2753C9C9" w:rsidR="03B2C08A" w:rsidRDefault="03B2C08A" w:rsidP="03B2C08A">
      <w:pPr>
        <w:jc w:val="both"/>
      </w:pPr>
    </w:p>
    <w:p w14:paraId="3AAF0369" w14:textId="11311E5A" w:rsidR="0D22A663" w:rsidRDefault="0D22A663" w:rsidP="03B2C08A">
      <w:pPr>
        <w:jc w:val="both"/>
      </w:pPr>
      <w:r w:rsidRPr="03B2C08A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Definition of Done</w:t>
      </w:r>
    </w:p>
    <w:p w14:paraId="5A499EB4" w14:textId="25E03B68" w:rsidR="751ED057" w:rsidRDefault="751ED057" w:rsidP="03B2C08A">
      <w:pPr>
        <w:pStyle w:val="ad"/>
        <w:numPr>
          <w:ilvl w:val="0"/>
          <w:numId w:val="4"/>
        </w:numPr>
        <w:jc w:val="both"/>
        <w:rPr>
          <w:rFonts w:ascii="Aptos" w:eastAsia="Aptos" w:hAnsi="Aptos" w:cs="Aptos"/>
          <w:color w:val="000000" w:themeColor="text1"/>
        </w:rPr>
      </w:pPr>
      <w:r w:rsidRPr="03B2C08A">
        <w:rPr>
          <w:rFonts w:ascii="Aptos" w:eastAsia="Aptos" w:hAnsi="Aptos" w:cs="Aptos"/>
          <w:color w:val="000000" w:themeColor="text1"/>
        </w:rPr>
        <w:t>Drag-and-drop functionality is fully implemented and intuitive for users.</w:t>
      </w:r>
    </w:p>
    <w:p w14:paraId="2D070367" w14:textId="25CF6220" w:rsidR="751ED057" w:rsidRDefault="751ED057" w:rsidP="03B2C08A">
      <w:pPr>
        <w:pStyle w:val="ad"/>
        <w:numPr>
          <w:ilvl w:val="0"/>
          <w:numId w:val="4"/>
        </w:numPr>
        <w:jc w:val="both"/>
        <w:rPr>
          <w:rFonts w:ascii="Aptos" w:eastAsia="Aptos" w:hAnsi="Aptos" w:cs="Aptos"/>
          <w:color w:val="000000" w:themeColor="text1"/>
        </w:rPr>
      </w:pPr>
      <w:r w:rsidRPr="03B2C08A">
        <w:rPr>
          <w:rFonts w:ascii="Aptos" w:eastAsia="Aptos" w:hAnsi="Aptos" w:cs="Aptos"/>
          <w:color w:val="000000" w:themeColor="text1"/>
        </w:rPr>
        <w:t>The interface is optimized for clarity and ease of use</w:t>
      </w:r>
    </w:p>
    <w:p w14:paraId="17D4258A" w14:textId="1366B453" w:rsidR="751ED057" w:rsidRDefault="751ED057" w:rsidP="03B2C08A">
      <w:pPr>
        <w:pStyle w:val="ad"/>
        <w:numPr>
          <w:ilvl w:val="0"/>
          <w:numId w:val="4"/>
        </w:numPr>
        <w:jc w:val="both"/>
        <w:rPr>
          <w:rFonts w:ascii="Aptos" w:eastAsia="Aptos" w:hAnsi="Aptos" w:cs="Aptos"/>
          <w:color w:val="000000" w:themeColor="text1"/>
        </w:rPr>
      </w:pPr>
      <w:r w:rsidRPr="03B2C08A">
        <w:rPr>
          <w:rFonts w:ascii="Aptos" w:eastAsia="Aptos" w:hAnsi="Aptos" w:cs="Aptos"/>
          <w:color w:val="000000" w:themeColor="text1"/>
        </w:rPr>
        <w:t>Filters work seamlessly with the drag-and-drop feature and the hierarchy navigation</w:t>
      </w:r>
    </w:p>
    <w:p w14:paraId="4D6763D5" w14:textId="2C277997" w:rsidR="751ED057" w:rsidRDefault="751ED057" w:rsidP="03B2C08A">
      <w:pPr>
        <w:pStyle w:val="ad"/>
        <w:numPr>
          <w:ilvl w:val="0"/>
          <w:numId w:val="4"/>
        </w:numPr>
        <w:jc w:val="both"/>
      </w:pPr>
      <w:r>
        <w:t>The features pass usability tests and validate the correct operations to ensure accuracy and performance</w:t>
      </w:r>
    </w:p>
    <w:p w14:paraId="2BDD298A" w14:textId="77777777" w:rsidR="00416584" w:rsidRDefault="00416584" w:rsidP="00416584">
      <w:pPr>
        <w:pStyle w:val="ad"/>
        <w:jc w:val="both"/>
        <w:rPr>
          <w:rFonts w:hint="eastAsia"/>
        </w:rPr>
      </w:pPr>
    </w:p>
    <w:p w14:paraId="30DF29DF" w14:textId="1099387E" w:rsidR="291270EC" w:rsidRDefault="291270EC" w:rsidP="03B2C08A">
      <w:pPr>
        <w:widowControl w:val="0"/>
        <w:spacing w:after="0" w:line="240" w:lineRule="auto"/>
        <w:jc w:val="both"/>
        <w:rPr>
          <w:rFonts w:ascii="Aptos" w:eastAsia="Aptos" w:hAnsi="Aptos" w:cs="Aptos"/>
          <w:color w:val="000000" w:themeColor="text1"/>
          <w:sz w:val="36"/>
          <w:szCs w:val="36"/>
        </w:rPr>
      </w:pPr>
      <w:r w:rsidRPr="03B2C08A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Summary of Changes</w:t>
      </w:r>
    </w:p>
    <w:p w14:paraId="4FB8849B" w14:textId="2382B037" w:rsidR="6C87F184" w:rsidRDefault="6C87F184" w:rsidP="03B2C08A">
      <w:pPr>
        <w:jc w:val="both"/>
      </w:pPr>
      <w:r>
        <w:t xml:space="preserve">In the current sprint, we implemented secure authentication with </w:t>
      </w:r>
      <w:proofErr w:type="spellStart"/>
      <w:r>
        <w:t>InfluxDB</w:t>
      </w:r>
      <w:proofErr w:type="spellEnd"/>
      <w:r>
        <w:t xml:space="preserve">, ensuring proper user roles and permissions while integrating real-time data seamlessly into our application. On the frontend, we developed an accessible drag-and-drop feature, making the user </w:t>
      </w:r>
      <w:r>
        <w:lastRenderedPageBreak/>
        <w:t>interface more approach</w:t>
      </w:r>
      <w:r w:rsidR="13A75715">
        <w:t>able</w:t>
      </w:r>
      <w:r>
        <w:t xml:space="preserve">. We also mapped out and integrated the hierarchy between bucket, measurement, and field, and added filter functionality to refine data views effectively. </w:t>
      </w:r>
    </w:p>
    <w:p w14:paraId="58714BF8" w14:textId="34F489CD" w:rsidR="6C87F184" w:rsidRDefault="6C87F184" w:rsidP="03B2C08A">
      <w:pPr>
        <w:jc w:val="both"/>
      </w:pPr>
      <w:r>
        <w:t xml:space="preserve">All code changes were thoroughly reviewed by </w:t>
      </w:r>
      <w:r w:rsidR="125D0774">
        <w:t>team members</w:t>
      </w:r>
      <w:r>
        <w:t>, meeting the team’s coding standards, and documentation was updated to include user guides, API docs, and technical specs</w:t>
      </w:r>
      <w:r w:rsidR="4B5F9DFB">
        <w:t xml:space="preserve"> timely</w:t>
      </w:r>
      <w:r>
        <w:t xml:space="preserve">. Finally, the application was successfully deployed to a staging environment, with all </w:t>
      </w:r>
      <w:r w:rsidR="6B7C5260">
        <w:t>the new</w:t>
      </w:r>
      <w:r>
        <w:t xml:space="preserve"> features functioning as expected</w:t>
      </w:r>
      <w:r w:rsidR="2A9EE84E">
        <w:t xml:space="preserve"> currently,</w:t>
      </w:r>
      <w:r>
        <w:t xml:space="preserve"> bringing </w:t>
      </w:r>
      <w:proofErr w:type="spellStart"/>
      <w:r w:rsidR="53997925">
        <w:t>InfluxDB</w:t>
      </w:r>
      <w:proofErr w:type="spellEnd"/>
      <w:r w:rsidR="53997925">
        <w:t xml:space="preserve"> and Grafana</w:t>
      </w:r>
      <w:r>
        <w:t xml:space="preserve"> closer to a more</w:t>
      </w:r>
      <w:r w:rsidR="2D40AA2A">
        <w:t xml:space="preserve"> </w:t>
      </w:r>
      <w:r>
        <w:t>user-friendly system.</w:t>
      </w:r>
    </w:p>
    <w:p w14:paraId="24D6FA1A" w14:textId="423AC261" w:rsidR="03B2C08A" w:rsidRDefault="03B2C08A" w:rsidP="03B2C08A">
      <w:pPr>
        <w:jc w:val="both"/>
      </w:pPr>
    </w:p>
    <w:sectPr w:rsidR="03B2C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xhVmjgkGxAfAa" int2:id="zDZlTeT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335B9"/>
    <w:multiLevelType w:val="hybridMultilevel"/>
    <w:tmpl w:val="ADC02E28"/>
    <w:lvl w:ilvl="0" w:tplc="FEC45C5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1D7A559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262E2E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AD08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52808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CCA59E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54606E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34E587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16A4CE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AF3F7A"/>
    <w:multiLevelType w:val="hybridMultilevel"/>
    <w:tmpl w:val="4CF6D3C6"/>
    <w:lvl w:ilvl="0" w:tplc="0B306EF4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EA1E2F7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3F899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23ACBA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DBA7DF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A3ED4D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FFA42A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3D8839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73C8CA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0C36FA"/>
    <w:multiLevelType w:val="hybridMultilevel"/>
    <w:tmpl w:val="6F8A652C"/>
    <w:lvl w:ilvl="0" w:tplc="C1125B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7067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04E8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30F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E8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2E1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E27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7C7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60CF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2509F"/>
    <w:multiLevelType w:val="hybridMultilevel"/>
    <w:tmpl w:val="5AFCD398"/>
    <w:lvl w:ilvl="0" w:tplc="F6083AE4">
      <w:start w:val="1"/>
      <w:numFmt w:val="decimal"/>
      <w:lvlText w:val="%1."/>
      <w:lvlJc w:val="left"/>
      <w:pPr>
        <w:ind w:left="720" w:hanging="360"/>
      </w:pPr>
    </w:lvl>
    <w:lvl w:ilvl="1" w:tplc="CEAC3AFA">
      <w:start w:val="1"/>
      <w:numFmt w:val="lowerLetter"/>
      <w:lvlText w:val="%2."/>
      <w:lvlJc w:val="left"/>
      <w:pPr>
        <w:ind w:left="1440" w:hanging="360"/>
      </w:pPr>
    </w:lvl>
    <w:lvl w:ilvl="2" w:tplc="0414F0EA">
      <w:start w:val="1"/>
      <w:numFmt w:val="lowerRoman"/>
      <w:lvlText w:val="%3."/>
      <w:lvlJc w:val="right"/>
      <w:pPr>
        <w:ind w:left="2160" w:hanging="180"/>
      </w:pPr>
    </w:lvl>
    <w:lvl w:ilvl="3" w:tplc="D67263E4">
      <w:start w:val="1"/>
      <w:numFmt w:val="decimal"/>
      <w:lvlText w:val="%4."/>
      <w:lvlJc w:val="left"/>
      <w:pPr>
        <w:ind w:left="2880" w:hanging="360"/>
      </w:pPr>
    </w:lvl>
    <w:lvl w:ilvl="4" w:tplc="990AC44A">
      <w:start w:val="1"/>
      <w:numFmt w:val="lowerLetter"/>
      <w:lvlText w:val="%5."/>
      <w:lvlJc w:val="left"/>
      <w:pPr>
        <w:ind w:left="3600" w:hanging="360"/>
      </w:pPr>
    </w:lvl>
    <w:lvl w:ilvl="5" w:tplc="0220FAC0">
      <w:start w:val="1"/>
      <w:numFmt w:val="lowerRoman"/>
      <w:lvlText w:val="%6."/>
      <w:lvlJc w:val="right"/>
      <w:pPr>
        <w:ind w:left="4320" w:hanging="180"/>
      </w:pPr>
    </w:lvl>
    <w:lvl w:ilvl="6" w:tplc="4058F73C">
      <w:start w:val="1"/>
      <w:numFmt w:val="decimal"/>
      <w:lvlText w:val="%7."/>
      <w:lvlJc w:val="left"/>
      <w:pPr>
        <w:ind w:left="5040" w:hanging="360"/>
      </w:pPr>
    </w:lvl>
    <w:lvl w:ilvl="7" w:tplc="44E679A8">
      <w:start w:val="1"/>
      <w:numFmt w:val="lowerLetter"/>
      <w:lvlText w:val="%8."/>
      <w:lvlJc w:val="left"/>
      <w:pPr>
        <w:ind w:left="5760" w:hanging="360"/>
      </w:pPr>
    </w:lvl>
    <w:lvl w:ilvl="8" w:tplc="A066FD7A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710458">
    <w:abstractNumId w:val="0"/>
  </w:num>
  <w:num w:numId="2" w16cid:durableId="933124488">
    <w:abstractNumId w:val="1"/>
  </w:num>
  <w:num w:numId="3" w16cid:durableId="1315337870">
    <w:abstractNumId w:val="3"/>
  </w:num>
  <w:num w:numId="4" w16cid:durableId="1089739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D2F1EB"/>
    <w:rsid w:val="00416584"/>
    <w:rsid w:val="00877391"/>
    <w:rsid w:val="00C31AED"/>
    <w:rsid w:val="016497AB"/>
    <w:rsid w:val="02F548E2"/>
    <w:rsid w:val="03B2C08A"/>
    <w:rsid w:val="042B7C01"/>
    <w:rsid w:val="046BB0A2"/>
    <w:rsid w:val="04DCA3D2"/>
    <w:rsid w:val="072DFAEC"/>
    <w:rsid w:val="08FFD1CF"/>
    <w:rsid w:val="0BE7EF19"/>
    <w:rsid w:val="0CD2F1EB"/>
    <w:rsid w:val="0D22A663"/>
    <w:rsid w:val="0E481531"/>
    <w:rsid w:val="0F5758EE"/>
    <w:rsid w:val="106E1CF5"/>
    <w:rsid w:val="125D0774"/>
    <w:rsid w:val="13A75715"/>
    <w:rsid w:val="15E86099"/>
    <w:rsid w:val="1731B42A"/>
    <w:rsid w:val="17C0CA52"/>
    <w:rsid w:val="1860F920"/>
    <w:rsid w:val="1960C744"/>
    <w:rsid w:val="198B92A5"/>
    <w:rsid w:val="1B3E3572"/>
    <w:rsid w:val="1CD8E720"/>
    <w:rsid w:val="1DEAB827"/>
    <w:rsid w:val="1DFE82B7"/>
    <w:rsid w:val="1F65D1B9"/>
    <w:rsid w:val="22AF4BAA"/>
    <w:rsid w:val="2375DCBC"/>
    <w:rsid w:val="23D0B0DA"/>
    <w:rsid w:val="25E4D8C7"/>
    <w:rsid w:val="26609144"/>
    <w:rsid w:val="27740D37"/>
    <w:rsid w:val="27F553D8"/>
    <w:rsid w:val="291270EC"/>
    <w:rsid w:val="2A9EE84E"/>
    <w:rsid w:val="2C06DF8B"/>
    <w:rsid w:val="2D318BA6"/>
    <w:rsid w:val="2D40AA2A"/>
    <w:rsid w:val="2E4E3DF1"/>
    <w:rsid w:val="2E53E503"/>
    <w:rsid w:val="2ED899C8"/>
    <w:rsid w:val="2EEA8C5E"/>
    <w:rsid w:val="32737560"/>
    <w:rsid w:val="34F75D34"/>
    <w:rsid w:val="35A4BF23"/>
    <w:rsid w:val="36293089"/>
    <w:rsid w:val="390987CE"/>
    <w:rsid w:val="39B7F441"/>
    <w:rsid w:val="3A37F89D"/>
    <w:rsid w:val="3BFADFFD"/>
    <w:rsid w:val="3F3B1F64"/>
    <w:rsid w:val="405FE8A7"/>
    <w:rsid w:val="42D25D87"/>
    <w:rsid w:val="4680332D"/>
    <w:rsid w:val="471E5993"/>
    <w:rsid w:val="477CD832"/>
    <w:rsid w:val="485DF351"/>
    <w:rsid w:val="4890FE7E"/>
    <w:rsid w:val="4B5F9DFB"/>
    <w:rsid w:val="4B98D71C"/>
    <w:rsid w:val="4B9AA41E"/>
    <w:rsid w:val="4BE2273A"/>
    <w:rsid w:val="4FF58E3C"/>
    <w:rsid w:val="51CCEB03"/>
    <w:rsid w:val="5359F6BC"/>
    <w:rsid w:val="53997925"/>
    <w:rsid w:val="5504E848"/>
    <w:rsid w:val="57C2F95E"/>
    <w:rsid w:val="5858BE37"/>
    <w:rsid w:val="591C238E"/>
    <w:rsid w:val="5B8B7EC0"/>
    <w:rsid w:val="5DCE8DB2"/>
    <w:rsid w:val="60A54780"/>
    <w:rsid w:val="6141263C"/>
    <w:rsid w:val="647C16E2"/>
    <w:rsid w:val="666079B3"/>
    <w:rsid w:val="689CE1DD"/>
    <w:rsid w:val="69E22493"/>
    <w:rsid w:val="6AE8930D"/>
    <w:rsid w:val="6B7C5260"/>
    <w:rsid w:val="6B81ED7B"/>
    <w:rsid w:val="6B8A83D5"/>
    <w:rsid w:val="6C87F184"/>
    <w:rsid w:val="6CF366B1"/>
    <w:rsid w:val="6E8D146D"/>
    <w:rsid w:val="70908BFF"/>
    <w:rsid w:val="723BF981"/>
    <w:rsid w:val="7322636C"/>
    <w:rsid w:val="751ED057"/>
    <w:rsid w:val="766E030A"/>
    <w:rsid w:val="785B5CBF"/>
    <w:rsid w:val="79FBAA6C"/>
    <w:rsid w:val="7A186023"/>
    <w:rsid w:val="7A408DBA"/>
    <w:rsid w:val="7D8EA28F"/>
    <w:rsid w:val="7F15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F1EB"/>
  <w15:chartTrackingRefBased/>
  <w15:docId w15:val="{54B4A2DE-3A55-42B5-B527-07322099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a3">
    <w:name w:val="標題 字元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副標題 字元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引文 字元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鮮明引文 字元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AB074FF70E047803236FDA9BC5CC7" ma:contentTypeVersion="12" ma:contentTypeDescription="Create a new document." ma:contentTypeScope="" ma:versionID="4941a562b0e5fdf7828bdc2962850812">
  <xsd:schema xmlns:xsd="http://www.w3.org/2001/XMLSchema" xmlns:xs="http://www.w3.org/2001/XMLSchema" xmlns:p="http://schemas.microsoft.com/office/2006/metadata/properties" xmlns:ns2="f6bb4292-d9ae-4123-80b6-37c6854f1946" targetNamespace="http://schemas.microsoft.com/office/2006/metadata/properties" ma:root="true" ma:fieldsID="859bfafab97300a6c1d50b9032819173" ns2:_="">
    <xsd:import namespace="f6bb4292-d9ae-4123-80b6-37c6854f19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Tag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b4292-d9ae-4123-80b6-37c6854f19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ags" ma:index="12" nillable="true" ma:displayName="Tags" ma:format="Dropdown" ma:internalName="Tags" ma:requiredMultiChoice="tru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meeting-minutes"/>
                        <xsd:enumeration value="sprint-planning"/>
                        <xsd:enumeration value="dev-frontend"/>
                        <xsd:enumeration value="dev-backend"/>
                        <xsd:enumeration value="documentation"/>
                        <xsd:enumeration value="ui-ux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560fd02-aa12-447b-bf2e-34c9e57d03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bb4292-d9ae-4123-80b6-37c6854f1946">
      <Terms xmlns="http://schemas.microsoft.com/office/infopath/2007/PartnerControls"/>
    </lcf76f155ced4ddcb4097134ff3c332f>
    <Tags xmlns="f6bb4292-d9ae-4123-80b6-37c6854f1946">
      <Value>sprint-planning</Value>
      <Value>documentation</Value>
    </Tag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90CA9B-C4BD-47A2-86D6-C0E95B12E3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b4292-d9ae-4123-80b6-37c6854f19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763D09-7859-451A-A31D-8EDE370B0A6A}">
  <ds:schemaRefs>
    <ds:schemaRef ds:uri="http://schemas.microsoft.com/office/2006/metadata/properties"/>
    <ds:schemaRef ds:uri="http://schemas.microsoft.com/office/infopath/2007/PartnerControls"/>
    <ds:schemaRef ds:uri="f6bb4292-d9ae-4123-80b6-37c6854f1946"/>
  </ds:schemaRefs>
</ds:datastoreItem>
</file>

<file path=customXml/itemProps3.xml><?xml version="1.0" encoding="utf-8"?>
<ds:datastoreItem xmlns:ds="http://schemas.openxmlformats.org/officeDocument/2006/customXml" ds:itemID="{9157E7E2-E961-4E39-A8E5-3C875B71F0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Baojing Li (Student)</dc:creator>
  <cp:keywords/>
  <dc:description/>
  <cp:lastModifiedBy>Shih-Han Lin</cp:lastModifiedBy>
  <cp:revision>2</cp:revision>
  <dcterms:created xsi:type="dcterms:W3CDTF">2024-09-01T09:26:00Z</dcterms:created>
  <dcterms:modified xsi:type="dcterms:W3CDTF">2024-09-01T11:46:00Z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0x010100452AB074FF70E047803236FDA9BC5CC7</vt:lpwstr>
  </property>
  <property fmtid="{D5CDD505-2E9C-101B-9397-08002B2CF9AE}" pid="3" name="MediaServiceImageTags">
    <vt:lpwstr/>
  </property>
</Properties>
</file>