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58AF" w14:textId="77777777" w:rsidR="00B41722" w:rsidRPr="00CB1B59" w:rsidRDefault="00B41722" w:rsidP="00B41722">
      <w:pPr>
        <w:spacing w:before="73" w:line="367" w:lineRule="exact"/>
        <w:ind w:left="1296" w:right="1315"/>
        <w:jc w:val="center"/>
        <w:rPr>
          <w:sz w:val="34"/>
          <w:szCs w:val="34"/>
        </w:rPr>
      </w:pPr>
      <w:r w:rsidRPr="00CB1B59">
        <w:rPr>
          <w:sz w:val="34"/>
          <w:szCs w:val="34"/>
        </w:rPr>
        <w:t>Universitatea Tehnică a Moldovei</w:t>
      </w:r>
    </w:p>
    <w:p w14:paraId="360436DF" w14:textId="77777777" w:rsidR="00B41722" w:rsidRPr="00CB1B59" w:rsidRDefault="00B41722" w:rsidP="00B41722">
      <w:pPr>
        <w:spacing w:line="413" w:lineRule="exact"/>
        <w:ind w:left="1296" w:right="1316"/>
        <w:jc w:val="center"/>
        <w:rPr>
          <w:sz w:val="34"/>
          <w:szCs w:val="34"/>
        </w:rPr>
      </w:pPr>
      <w:r w:rsidRPr="00CB1B59">
        <w:rPr>
          <w:sz w:val="34"/>
          <w:szCs w:val="34"/>
        </w:rPr>
        <w:t>Facultatea Calculatoare, Informatică și Microelectronică</w:t>
      </w:r>
    </w:p>
    <w:p w14:paraId="5AB9E83F" w14:textId="77777777" w:rsidR="00B41722" w:rsidRPr="00CB1B59" w:rsidRDefault="00B41722" w:rsidP="00B41722">
      <w:pPr>
        <w:pStyle w:val="a4"/>
        <w:rPr>
          <w:sz w:val="40"/>
          <w:lang w:val="ro-RO"/>
        </w:rPr>
      </w:pPr>
    </w:p>
    <w:p w14:paraId="290F8D8F" w14:textId="77777777" w:rsidR="00B41722" w:rsidRPr="00CB1B59" w:rsidRDefault="00B41722" w:rsidP="00B41722">
      <w:pPr>
        <w:pStyle w:val="a4"/>
        <w:rPr>
          <w:sz w:val="40"/>
          <w:lang w:val="ro-RO"/>
        </w:rPr>
      </w:pPr>
    </w:p>
    <w:p w14:paraId="54B6642A" w14:textId="77777777" w:rsidR="00B41722" w:rsidRPr="00CB1B59" w:rsidRDefault="00B41722" w:rsidP="00B41722">
      <w:pPr>
        <w:pStyle w:val="a4"/>
        <w:rPr>
          <w:sz w:val="40"/>
          <w:lang w:val="ro-RO"/>
        </w:rPr>
      </w:pPr>
    </w:p>
    <w:p w14:paraId="742D8874" w14:textId="77777777" w:rsidR="00B41722" w:rsidRPr="00CB1B59" w:rsidRDefault="00B41722" w:rsidP="00B41722">
      <w:pPr>
        <w:pStyle w:val="a4"/>
        <w:rPr>
          <w:sz w:val="40"/>
          <w:lang w:val="ro-RO"/>
        </w:rPr>
      </w:pPr>
    </w:p>
    <w:p w14:paraId="11D8CB3F" w14:textId="77777777" w:rsidR="00B41722" w:rsidRPr="00CB1B59" w:rsidRDefault="00B41722" w:rsidP="00B41722">
      <w:pPr>
        <w:pStyle w:val="a4"/>
        <w:rPr>
          <w:sz w:val="40"/>
          <w:lang w:val="ro-RO"/>
        </w:rPr>
      </w:pPr>
    </w:p>
    <w:p w14:paraId="44F9E22A" w14:textId="77777777" w:rsidR="00B41722" w:rsidRPr="00CB1B59" w:rsidRDefault="00B41722" w:rsidP="00B41722">
      <w:pPr>
        <w:spacing w:before="332"/>
        <w:ind w:left="1296" w:right="1314"/>
        <w:jc w:val="center"/>
        <w:rPr>
          <w:b/>
          <w:sz w:val="100"/>
        </w:rPr>
      </w:pPr>
      <w:r w:rsidRPr="00CB1B59">
        <w:rPr>
          <w:b/>
          <w:sz w:val="100"/>
        </w:rPr>
        <w:t>RAPORT</w:t>
      </w:r>
    </w:p>
    <w:p w14:paraId="41663A87" w14:textId="66A2FD55" w:rsidR="00B41722" w:rsidRPr="00CB1B59" w:rsidRDefault="00B41722" w:rsidP="00B41722">
      <w:pPr>
        <w:spacing w:before="315"/>
        <w:ind w:left="1296" w:right="1316"/>
        <w:jc w:val="center"/>
        <w:rPr>
          <w:sz w:val="56"/>
        </w:rPr>
      </w:pPr>
      <w:r>
        <w:rPr>
          <w:sz w:val="56"/>
        </w:rPr>
        <w:t>Lucrare de laborator nr.</w:t>
      </w:r>
      <w:r>
        <w:rPr>
          <w:sz w:val="56"/>
        </w:rPr>
        <w:t>5</w:t>
      </w:r>
    </w:p>
    <w:p w14:paraId="09E01BA5" w14:textId="77777777" w:rsidR="00B41722" w:rsidRPr="00CB1B59" w:rsidRDefault="00B41722" w:rsidP="00B41722">
      <w:pPr>
        <w:pStyle w:val="a4"/>
        <w:spacing w:before="10"/>
        <w:rPr>
          <w:sz w:val="55"/>
          <w:lang w:val="ro-RO"/>
        </w:rPr>
      </w:pPr>
    </w:p>
    <w:p w14:paraId="7591512B" w14:textId="77777777" w:rsidR="00B41722" w:rsidRPr="00CB1B59" w:rsidRDefault="00B41722" w:rsidP="00B41722">
      <w:pPr>
        <w:ind w:left="1296" w:right="1316"/>
        <w:jc w:val="center"/>
        <w:rPr>
          <w:sz w:val="32"/>
        </w:rPr>
      </w:pPr>
      <w:r w:rsidRPr="00CB1B59">
        <w:rPr>
          <w:sz w:val="36"/>
        </w:rPr>
        <w:t xml:space="preserve">La </w:t>
      </w:r>
      <w:r w:rsidRPr="00CB1B59">
        <w:rPr>
          <w:sz w:val="32"/>
        </w:rPr>
        <w:t>Circuite și Dispozitive Electronice</w:t>
      </w:r>
    </w:p>
    <w:p w14:paraId="62E3E2B8" w14:textId="77777777" w:rsidR="00B41722" w:rsidRPr="00CB1B59" w:rsidRDefault="00B41722" w:rsidP="00B41722">
      <w:pPr>
        <w:pStyle w:val="a4"/>
        <w:spacing w:before="1"/>
        <w:rPr>
          <w:sz w:val="36"/>
          <w:lang w:val="ro-RO"/>
        </w:rPr>
      </w:pPr>
    </w:p>
    <w:p w14:paraId="5B7D8FAC" w14:textId="6D74E3E2" w:rsidR="00B41722" w:rsidRPr="00F30A8A" w:rsidRDefault="00B41722" w:rsidP="00B41722">
      <w:pPr>
        <w:ind w:left="1290" w:right="1316"/>
        <w:jc w:val="center"/>
        <w:rPr>
          <w:sz w:val="34"/>
          <w:lang w:val="en-GB"/>
        </w:rPr>
      </w:pPr>
      <w:r w:rsidRPr="00CB1B59">
        <w:rPr>
          <w:sz w:val="32"/>
        </w:rPr>
        <w:t xml:space="preserve">Tema: </w:t>
      </w:r>
      <w:r w:rsidRPr="00F30A8A">
        <w:rPr>
          <w:sz w:val="32"/>
          <w:szCs w:val="32"/>
        </w:rPr>
        <w:t xml:space="preserve">Studierea </w:t>
      </w:r>
      <w:r>
        <w:rPr>
          <w:sz w:val="32"/>
          <w:szCs w:val="32"/>
        </w:rPr>
        <w:t>tranzistoarelor bipolare</w:t>
      </w:r>
    </w:p>
    <w:p w14:paraId="7AFDA9B9" w14:textId="77777777" w:rsidR="00B41722" w:rsidRPr="00CB1B59" w:rsidRDefault="00B41722" w:rsidP="00B41722">
      <w:pPr>
        <w:pStyle w:val="a4"/>
        <w:rPr>
          <w:sz w:val="34"/>
          <w:lang w:val="ro-RO"/>
        </w:rPr>
      </w:pPr>
    </w:p>
    <w:p w14:paraId="70652227" w14:textId="77777777" w:rsidR="00B41722" w:rsidRPr="00CB1B59" w:rsidRDefault="00B41722" w:rsidP="00B41722">
      <w:pPr>
        <w:pStyle w:val="a4"/>
        <w:rPr>
          <w:sz w:val="34"/>
          <w:lang w:val="ro-RO"/>
        </w:rPr>
      </w:pPr>
    </w:p>
    <w:p w14:paraId="72DC2D6C" w14:textId="77777777" w:rsidR="00B41722" w:rsidRPr="00CB1B59" w:rsidRDefault="00B41722" w:rsidP="00B41722">
      <w:pPr>
        <w:pStyle w:val="a4"/>
        <w:rPr>
          <w:sz w:val="34"/>
          <w:lang w:val="ro-RO"/>
        </w:rPr>
      </w:pPr>
    </w:p>
    <w:p w14:paraId="03C780CC" w14:textId="77777777" w:rsidR="00B41722" w:rsidRPr="00CB1B59" w:rsidRDefault="00B41722" w:rsidP="00B41722">
      <w:pPr>
        <w:pStyle w:val="a4"/>
        <w:spacing w:before="11"/>
        <w:rPr>
          <w:sz w:val="33"/>
          <w:lang w:val="ro-RO"/>
        </w:rPr>
      </w:pPr>
    </w:p>
    <w:p w14:paraId="17A4CFA1" w14:textId="77777777" w:rsidR="00B41722" w:rsidRPr="00CB1B59" w:rsidRDefault="00B41722" w:rsidP="00B41722">
      <w:pPr>
        <w:ind w:right="39"/>
        <w:rPr>
          <w:sz w:val="36"/>
        </w:rPr>
      </w:pPr>
      <w:r w:rsidRPr="00CB1B59">
        <w:rPr>
          <w:sz w:val="36"/>
        </w:rPr>
        <w:t xml:space="preserve">Efectuat:                                                 st.gr. </w:t>
      </w:r>
      <w:r>
        <w:rPr>
          <w:sz w:val="36"/>
        </w:rPr>
        <w:t>SI-211 Vozian Vladimir</w:t>
      </w:r>
    </w:p>
    <w:p w14:paraId="28BE0BD6" w14:textId="77777777" w:rsidR="00B41722" w:rsidRPr="00CB1B59" w:rsidRDefault="00B41722" w:rsidP="00B41722">
      <w:pPr>
        <w:ind w:right="39"/>
        <w:rPr>
          <w:sz w:val="36"/>
        </w:rPr>
      </w:pPr>
      <w:r w:rsidRPr="00CB1B59">
        <w:rPr>
          <w:sz w:val="36"/>
        </w:rPr>
        <w:t xml:space="preserve">Verificat:                                                           asist. univ. </w:t>
      </w:r>
      <w:r>
        <w:rPr>
          <w:sz w:val="36"/>
        </w:rPr>
        <w:t>Litra Dinu</w:t>
      </w:r>
    </w:p>
    <w:p w14:paraId="773EC897" w14:textId="77777777" w:rsidR="00B41722" w:rsidRPr="00CB1B59" w:rsidRDefault="00B41722" w:rsidP="00B41722">
      <w:pPr>
        <w:pStyle w:val="a4"/>
        <w:rPr>
          <w:sz w:val="40"/>
          <w:lang w:val="ro-RO"/>
        </w:rPr>
      </w:pPr>
    </w:p>
    <w:p w14:paraId="3EA23068" w14:textId="77777777" w:rsidR="00B41722" w:rsidRPr="00CB1B59" w:rsidRDefault="00B41722" w:rsidP="00B41722">
      <w:pPr>
        <w:pStyle w:val="a4"/>
        <w:rPr>
          <w:sz w:val="40"/>
          <w:lang w:val="ro-RO"/>
        </w:rPr>
      </w:pPr>
    </w:p>
    <w:p w14:paraId="6F27E0D1" w14:textId="77777777" w:rsidR="00B41722" w:rsidRDefault="00B41722" w:rsidP="00B41722">
      <w:pPr>
        <w:pStyle w:val="a4"/>
        <w:rPr>
          <w:sz w:val="40"/>
          <w:lang w:val="ro-RO"/>
        </w:rPr>
      </w:pPr>
    </w:p>
    <w:p w14:paraId="67E8A65D" w14:textId="77777777" w:rsidR="00B41722" w:rsidRDefault="00B41722" w:rsidP="00B41722">
      <w:pPr>
        <w:pStyle w:val="a4"/>
        <w:rPr>
          <w:sz w:val="40"/>
          <w:lang w:val="ro-RO"/>
        </w:rPr>
      </w:pPr>
    </w:p>
    <w:p w14:paraId="6343221D" w14:textId="77777777" w:rsidR="00B41722" w:rsidRDefault="00B41722" w:rsidP="00B41722">
      <w:pPr>
        <w:pStyle w:val="a4"/>
        <w:rPr>
          <w:sz w:val="40"/>
          <w:lang w:val="ro-RO"/>
        </w:rPr>
      </w:pPr>
    </w:p>
    <w:p w14:paraId="218094B2" w14:textId="77777777" w:rsidR="00B41722" w:rsidRPr="00CB1B59" w:rsidRDefault="00B41722" w:rsidP="00B41722">
      <w:pPr>
        <w:pStyle w:val="a4"/>
        <w:rPr>
          <w:sz w:val="40"/>
          <w:lang w:val="ro-RO"/>
        </w:rPr>
      </w:pPr>
    </w:p>
    <w:p w14:paraId="5CD52231" w14:textId="77777777" w:rsidR="00B41722" w:rsidRPr="00CB1B59" w:rsidRDefault="00B41722" w:rsidP="00B41722">
      <w:pPr>
        <w:pStyle w:val="a4"/>
        <w:spacing w:before="11"/>
        <w:rPr>
          <w:sz w:val="43"/>
          <w:lang w:val="ro-RO"/>
        </w:rPr>
      </w:pPr>
    </w:p>
    <w:p w14:paraId="778D8E1C" w14:textId="77777777" w:rsidR="00B41722" w:rsidRPr="00CB1B59" w:rsidRDefault="00B41722" w:rsidP="00B41722">
      <w:pPr>
        <w:ind w:left="1296" w:right="1312"/>
        <w:jc w:val="center"/>
        <w:rPr>
          <w:sz w:val="36"/>
        </w:rPr>
      </w:pPr>
      <w:r>
        <w:rPr>
          <w:sz w:val="36"/>
        </w:rPr>
        <w:t>Chișinău 2022</w:t>
      </w:r>
    </w:p>
    <w:p w14:paraId="0C91BFFC" w14:textId="77777777" w:rsidR="00B41722" w:rsidRDefault="00B41722" w:rsidP="00B41722">
      <w:pPr>
        <w:jc w:val="center"/>
        <w:rPr>
          <w:sz w:val="36"/>
        </w:rPr>
      </w:pPr>
    </w:p>
    <w:p w14:paraId="4E7EEB1B" w14:textId="77777777" w:rsidR="00B41722" w:rsidRPr="00CB1B59" w:rsidRDefault="00B41722" w:rsidP="00B41722">
      <w:pPr>
        <w:rPr>
          <w:sz w:val="36"/>
        </w:rPr>
        <w:sectPr w:rsidR="00B41722" w:rsidRPr="00CB1B59" w:rsidSect="00B41722">
          <w:pgSz w:w="11910" w:h="16840"/>
          <w:pgMar w:top="620" w:right="600" w:bottom="280" w:left="620" w:header="720" w:footer="720" w:gutter="0"/>
          <w:cols w:space="720"/>
        </w:sectPr>
      </w:pPr>
    </w:p>
    <w:p w14:paraId="760E4C5D" w14:textId="77777777" w:rsidR="00B41722" w:rsidRPr="00CB1B59" w:rsidRDefault="00B41722" w:rsidP="00B41722">
      <w:pPr>
        <w:pStyle w:val="1"/>
        <w:spacing w:before="59"/>
        <w:rPr>
          <w:lang w:val="ro-RO"/>
        </w:rPr>
      </w:pPr>
      <w:r w:rsidRPr="00CB1B59">
        <w:rPr>
          <w:lang w:val="ro-RO"/>
        </w:rPr>
        <w:lastRenderedPageBreak/>
        <w:t>Scopul lucrării:</w:t>
      </w:r>
    </w:p>
    <w:p w14:paraId="7A9F6798" w14:textId="19D0C8F6" w:rsidR="00B41722" w:rsidRDefault="00B41722" w:rsidP="00B41722">
      <w:pPr>
        <w:pStyle w:val="a4"/>
        <w:spacing w:before="2"/>
        <w:rPr>
          <w:lang w:val="ro-RO"/>
        </w:rPr>
      </w:pPr>
      <w:r>
        <w:rPr>
          <w:lang w:val="ro-RO"/>
        </w:rPr>
        <w:t>De asamblat în softul Proteus circuitele și de obținut caracteristicile statice ale tranzistorului bipolar în conexiune comună (BC) și cu emitorul comun (EC). De determinat din graficile obținute parametrii semnalelor mici “h”.</w:t>
      </w:r>
    </w:p>
    <w:p w14:paraId="79BA52FD" w14:textId="7DE997D9" w:rsidR="00B41722" w:rsidRDefault="00B41722" w:rsidP="00B41722">
      <w:pPr>
        <w:pStyle w:val="a4"/>
        <w:spacing w:before="2"/>
        <w:rPr>
          <w:lang w:val="ro-RO"/>
        </w:rPr>
      </w:pPr>
    </w:p>
    <w:p w14:paraId="05736D00" w14:textId="3116A6BC" w:rsidR="00B41722" w:rsidRPr="00B41722" w:rsidRDefault="00B41722" w:rsidP="00B41722">
      <w:pPr>
        <w:pStyle w:val="a4"/>
        <w:spacing w:before="2"/>
        <w:jc w:val="center"/>
        <w:rPr>
          <w:b/>
          <w:bCs/>
          <w:sz w:val="32"/>
          <w:szCs w:val="32"/>
          <w:lang w:val="ro-RO"/>
        </w:rPr>
      </w:pPr>
      <w:r w:rsidRPr="00B41722">
        <w:rPr>
          <w:b/>
          <w:bCs/>
          <w:sz w:val="32"/>
          <w:szCs w:val="32"/>
          <w:lang w:val="ro-RO"/>
        </w:rPr>
        <w:t>Schemele circuitelor:</w:t>
      </w:r>
    </w:p>
    <w:p w14:paraId="5C290262" w14:textId="00B5A06D" w:rsidR="00B41722" w:rsidRDefault="00B41722" w:rsidP="00B41722">
      <w:pPr>
        <w:pStyle w:val="a4"/>
        <w:spacing w:before="2"/>
        <w:rPr>
          <w:i/>
          <w:sz w:val="4"/>
          <w:lang w:val="ro-RO"/>
        </w:rPr>
      </w:pPr>
      <w:r>
        <w:rPr>
          <w:noProof/>
        </w:rPr>
        <w:drawing>
          <wp:inline distT="0" distB="0" distL="0" distR="0" wp14:anchorId="0F143FDA" wp14:editId="16E23FC8">
            <wp:extent cx="5771429" cy="212381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1429" cy="2123810"/>
                    </a:xfrm>
                    <a:prstGeom prst="rect">
                      <a:avLst/>
                    </a:prstGeom>
                  </pic:spPr>
                </pic:pic>
              </a:graphicData>
            </a:graphic>
          </wp:inline>
        </w:drawing>
      </w:r>
    </w:p>
    <w:p w14:paraId="52D8272E" w14:textId="4B7E21E3" w:rsidR="00B41722" w:rsidRDefault="00B41722" w:rsidP="00B41722">
      <w:pPr>
        <w:pStyle w:val="a4"/>
        <w:spacing w:before="2"/>
        <w:rPr>
          <w:i/>
          <w:sz w:val="4"/>
          <w:lang w:val="ro-RO"/>
        </w:rPr>
      </w:pPr>
    </w:p>
    <w:p w14:paraId="40E6D948" w14:textId="77777777" w:rsidR="00B41722" w:rsidRPr="007B35BB" w:rsidRDefault="00B41722" w:rsidP="00B41722">
      <w:pPr>
        <w:pStyle w:val="a4"/>
        <w:spacing w:before="2"/>
        <w:rPr>
          <w:i/>
          <w:sz w:val="4"/>
          <w:lang w:val="ro-RO"/>
        </w:rPr>
      </w:pPr>
    </w:p>
    <w:p w14:paraId="5056351E" w14:textId="732A747F" w:rsidR="00B41722" w:rsidRDefault="00B41722" w:rsidP="00B41722">
      <w:pPr>
        <w:shd w:val="clear" w:color="auto" w:fill="FFFFFF"/>
        <w:jc w:val="center"/>
        <w:rPr>
          <w:sz w:val="26"/>
          <w:szCs w:val="26"/>
          <w:lang w:eastAsia="en-GB"/>
        </w:rPr>
      </w:pPr>
    </w:p>
    <w:p w14:paraId="3EC42812" w14:textId="4D074453" w:rsidR="00B41722" w:rsidRDefault="00B41722" w:rsidP="00B41722">
      <w:pPr>
        <w:shd w:val="clear" w:color="auto" w:fill="FFFFFF"/>
        <w:jc w:val="center"/>
        <w:rPr>
          <w:sz w:val="26"/>
          <w:szCs w:val="26"/>
          <w:lang w:eastAsia="en-GB"/>
        </w:rPr>
      </w:pPr>
      <w:r>
        <w:rPr>
          <w:noProof/>
        </w:rPr>
        <w:drawing>
          <wp:inline distT="0" distB="0" distL="0" distR="0" wp14:anchorId="0B01E7A8" wp14:editId="6320D71E">
            <wp:extent cx="5657143" cy="212381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143" cy="2123810"/>
                    </a:xfrm>
                    <a:prstGeom prst="rect">
                      <a:avLst/>
                    </a:prstGeom>
                  </pic:spPr>
                </pic:pic>
              </a:graphicData>
            </a:graphic>
          </wp:inline>
        </w:drawing>
      </w:r>
    </w:p>
    <w:p w14:paraId="2AD50FAD" w14:textId="756F6825" w:rsidR="00B41722" w:rsidRDefault="00B41722" w:rsidP="00B41722">
      <w:pPr>
        <w:shd w:val="clear" w:color="auto" w:fill="FFFFFF"/>
        <w:jc w:val="center"/>
        <w:rPr>
          <w:sz w:val="26"/>
          <w:szCs w:val="26"/>
          <w:lang w:eastAsia="en-GB"/>
        </w:rPr>
      </w:pPr>
    </w:p>
    <w:p w14:paraId="4DFB4F13" w14:textId="2E4AB475" w:rsidR="00B41722" w:rsidRDefault="00B41722" w:rsidP="00B41722">
      <w:pPr>
        <w:shd w:val="clear" w:color="auto" w:fill="FFFFFF"/>
        <w:jc w:val="center"/>
        <w:rPr>
          <w:sz w:val="26"/>
          <w:szCs w:val="26"/>
          <w:lang w:eastAsia="en-GB"/>
        </w:rPr>
      </w:pPr>
    </w:p>
    <w:p w14:paraId="02F9ACF2" w14:textId="3F6C7B7B" w:rsidR="00B41722" w:rsidRDefault="00B41722" w:rsidP="00B41722">
      <w:pPr>
        <w:shd w:val="clear" w:color="auto" w:fill="FFFFFF"/>
        <w:jc w:val="center"/>
        <w:rPr>
          <w:sz w:val="26"/>
          <w:szCs w:val="26"/>
          <w:lang w:eastAsia="en-GB"/>
        </w:rPr>
      </w:pPr>
    </w:p>
    <w:p w14:paraId="2D860AD1" w14:textId="107910A8" w:rsidR="00D45FA6" w:rsidRDefault="00D45FA6" w:rsidP="00D45FA6">
      <w:pPr>
        <w:rPr>
          <w:rFonts w:ascii="Times New Roman" w:hAnsi="Times New Roman" w:cs="Times New Roman"/>
          <w:b/>
          <w:sz w:val="24"/>
        </w:rPr>
      </w:pPr>
    </w:p>
    <w:p w14:paraId="0F80B90D" w14:textId="5847EE27" w:rsidR="00D45FA6" w:rsidRDefault="00D45FA6" w:rsidP="00D45FA6">
      <w:pPr>
        <w:rPr>
          <w:rFonts w:ascii="Times New Roman" w:hAnsi="Times New Roman" w:cs="Times New Roman"/>
          <w:b/>
          <w:sz w:val="24"/>
        </w:rPr>
      </w:pPr>
    </w:p>
    <w:p w14:paraId="5A88447A" w14:textId="38B7F541" w:rsidR="00D45FA6" w:rsidRDefault="00D45FA6" w:rsidP="00D45FA6">
      <w:pPr>
        <w:rPr>
          <w:rFonts w:ascii="Times New Roman" w:hAnsi="Times New Roman" w:cs="Times New Roman"/>
          <w:b/>
          <w:sz w:val="24"/>
        </w:rPr>
      </w:pPr>
    </w:p>
    <w:p w14:paraId="04489EE6" w14:textId="7104A0B0" w:rsidR="00D45FA6" w:rsidRDefault="00D45FA6" w:rsidP="00D45FA6">
      <w:pPr>
        <w:rPr>
          <w:rFonts w:ascii="Times New Roman" w:hAnsi="Times New Roman" w:cs="Times New Roman"/>
          <w:b/>
          <w:sz w:val="24"/>
        </w:rPr>
      </w:pPr>
    </w:p>
    <w:p w14:paraId="5995768C" w14:textId="55F1C761" w:rsidR="00D45FA6" w:rsidRDefault="00D45FA6" w:rsidP="00D45FA6">
      <w:pPr>
        <w:rPr>
          <w:rFonts w:ascii="Times New Roman" w:hAnsi="Times New Roman" w:cs="Times New Roman"/>
          <w:b/>
          <w:sz w:val="24"/>
        </w:rPr>
      </w:pPr>
    </w:p>
    <w:p w14:paraId="377AAB02" w14:textId="77FF2C3D" w:rsidR="00D45FA6" w:rsidRDefault="00D45FA6" w:rsidP="00D45FA6">
      <w:pPr>
        <w:rPr>
          <w:rFonts w:ascii="Times New Roman" w:hAnsi="Times New Roman" w:cs="Times New Roman"/>
          <w:b/>
          <w:sz w:val="24"/>
        </w:rPr>
      </w:pPr>
    </w:p>
    <w:p w14:paraId="13510910" w14:textId="26D569AE" w:rsidR="00D45FA6" w:rsidRDefault="00D45FA6" w:rsidP="00D45FA6">
      <w:pPr>
        <w:rPr>
          <w:rFonts w:ascii="Times New Roman" w:hAnsi="Times New Roman" w:cs="Times New Roman"/>
          <w:b/>
          <w:sz w:val="24"/>
        </w:rPr>
      </w:pPr>
    </w:p>
    <w:p w14:paraId="6443FAE5" w14:textId="2CB0AA4A" w:rsidR="00D45FA6" w:rsidRDefault="00D45FA6" w:rsidP="00D45FA6">
      <w:pPr>
        <w:rPr>
          <w:rFonts w:ascii="Times New Roman" w:hAnsi="Times New Roman" w:cs="Times New Roman"/>
          <w:b/>
          <w:sz w:val="24"/>
        </w:rPr>
      </w:pPr>
    </w:p>
    <w:p w14:paraId="1081AB15" w14:textId="598D0212" w:rsidR="005B6F20" w:rsidRDefault="005B6F20" w:rsidP="00D45FA6">
      <w:pPr>
        <w:rPr>
          <w:rFonts w:ascii="Times New Roman" w:hAnsi="Times New Roman" w:cs="Times New Roman"/>
          <w:b/>
          <w:sz w:val="24"/>
        </w:rPr>
      </w:pPr>
    </w:p>
    <w:p w14:paraId="11954449" w14:textId="77777777" w:rsidR="005B6F20" w:rsidRDefault="005B6F20" w:rsidP="00D45FA6">
      <w:pPr>
        <w:rPr>
          <w:rFonts w:ascii="Times New Roman" w:hAnsi="Times New Roman" w:cs="Times New Roman"/>
          <w:b/>
          <w:sz w:val="24"/>
        </w:rPr>
      </w:pPr>
    </w:p>
    <w:p w14:paraId="0A59AC6D" w14:textId="77777777" w:rsidR="00D45FA6" w:rsidRPr="00D32D55" w:rsidRDefault="00D45FA6" w:rsidP="00D45FA6">
      <w:pPr>
        <w:rPr>
          <w:rFonts w:ascii="Times New Roman" w:hAnsi="Times New Roman" w:cs="Times New Roman"/>
        </w:rPr>
      </w:pPr>
      <w:r>
        <w:rPr>
          <w:rFonts w:ascii="Times New Roman" w:hAnsi="Times New Roman" w:cs="Times New Roman"/>
          <w:b/>
          <w:sz w:val="24"/>
        </w:rPr>
        <w:lastRenderedPageBreak/>
        <w:t>Tabelul 5.1</w:t>
      </w:r>
    </w:p>
    <w:tbl>
      <w:tblPr>
        <w:tblStyle w:val="a3"/>
        <w:tblW w:w="0" w:type="auto"/>
        <w:tblInd w:w="-113" w:type="dxa"/>
        <w:tblLook w:val="04A0" w:firstRow="1" w:lastRow="0" w:firstColumn="1" w:lastColumn="0" w:noHBand="0" w:noVBand="1"/>
      </w:tblPr>
      <w:tblGrid>
        <w:gridCol w:w="957"/>
        <w:gridCol w:w="957"/>
        <w:gridCol w:w="957"/>
        <w:gridCol w:w="957"/>
        <w:gridCol w:w="957"/>
        <w:gridCol w:w="957"/>
        <w:gridCol w:w="957"/>
        <w:gridCol w:w="957"/>
        <w:gridCol w:w="957"/>
        <w:gridCol w:w="958"/>
      </w:tblGrid>
      <w:tr w:rsidR="00D45FA6" w14:paraId="78FCC4A5" w14:textId="77777777" w:rsidTr="00804228">
        <w:tc>
          <w:tcPr>
            <w:tcW w:w="1914" w:type="dxa"/>
            <w:gridSpan w:val="2"/>
            <w:tcBorders>
              <w:top w:val="single" w:sz="4" w:space="0" w:color="auto"/>
              <w:left w:val="single" w:sz="4" w:space="0" w:color="auto"/>
              <w:bottom w:val="single" w:sz="4" w:space="0" w:color="auto"/>
              <w:right w:val="single" w:sz="4" w:space="0" w:color="auto"/>
            </w:tcBorders>
            <w:hideMark/>
          </w:tcPr>
          <w:p w14:paraId="2D38836D"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EB</w:t>
            </w:r>
            <w:r>
              <w:rPr>
                <w:sz w:val="24"/>
                <w:lang w:val="ro-MD"/>
              </w:rPr>
              <w:t>(mV)</w:t>
            </w:r>
          </w:p>
        </w:tc>
        <w:tc>
          <w:tcPr>
            <w:tcW w:w="957" w:type="dxa"/>
            <w:tcBorders>
              <w:top w:val="single" w:sz="4" w:space="0" w:color="auto"/>
              <w:left w:val="single" w:sz="4" w:space="0" w:color="auto"/>
              <w:bottom w:val="single" w:sz="4" w:space="0" w:color="auto"/>
              <w:right w:val="single" w:sz="4" w:space="0" w:color="auto"/>
            </w:tcBorders>
            <w:hideMark/>
          </w:tcPr>
          <w:p w14:paraId="6C16BE6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100</w:t>
            </w:r>
          </w:p>
        </w:tc>
        <w:tc>
          <w:tcPr>
            <w:tcW w:w="957" w:type="dxa"/>
            <w:tcBorders>
              <w:top w:val="single" w:sz="4" w:space="0" w:color="auto"/>
              <w:left w:val="single" w:sz="4" w:space="0" w:color="auto"/>
              <w:bottom w:val="single" w:sz="4" w:space="0" w:color="auto"/>
              <w:right w:val="single" w:sz="4" w:space="0" w:color="auto"/>
            </w:tcBorders>
            <w:hideMark/>
          </w:tcPr>
          <w:p w14:paraId="3F93F63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120</w:t>
            </w:r>
          </w:p>
        </w:tc>
        <w:tc>
          <w:tcPr>
            <w:tcW w:w="957" w:type="dxa"/>
            <w:tcBorders>
              <w:top w:val="single" w:sz="4" w:space="0" w:color="auto"/>
              <w:left w:val="single" w:sz="4" w:space="0" w:color="auto"/>
              <w:bottom w:val="single" w:sz="4" w:space="0" w:color="auto"/>
              <w:right w:val="single" w:sz="4" w:space="0" w:color="auto"/>
            </w:tcBorders>
            <w:hideMark/>
          </w:tcPr>
          <w:p w14:paraId="2A58C89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140</w:t>
            </w:r>
          </w:p>
        </w:tc>
        <w:tc>
          <w:tcPr>
            <w:tcW w:w="957" w:type="dxa"/>
            <w:tcBorders>
              <w:top w:val="single" w:sz="4" w:space="0" w:color="auto"/>
              <w:left w:val="single" w:sz="4" w:space="0" w:color="auto"/>
              <w:bottom w:val="single" w:sz="4" w:space="0" w:color="auto"/>
              <w:right w:val="single" w:sz="4" w:space="0" w:color="auto"/>
            </w:tcBorders>
            <w:hideMark/>
          </w:tcPr>
          <w:p w14:paraId="2B13F5F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160</w:t>
            </w:r>
          </w:p>
        </w:tc>
        <w:tc>
          <w:tcPr>
            <w:tcW w:w="957" w:type="dxa"/>
            <w:tcBorders>
              <w:top w:val="single" w:sz="4" w:space="0" w:color="auto"/>
              <w:left w:val="single" w:sz="4" w:space="0" w:color="auto"/>
              <w:bottom w:val="single" w:sz="4" w:space="0" w:color="auto"/>
              <w:right w:val="single" w:sz="4" w:space="0" w:color="auto"/>
            </w:tcBorders>
            <w:hideMark/>
          </w:tcPr>
          <w:p w14:paraId="37CFC58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180</w:t>
            </w:r>
          </w:p>
        </w:tc>
        <w:tc>
          <w:tcPr>
            <w:tcW w:w="957" w:type="dxa"/>
            <w:tcBorders>
              <w:top w:val="single" w:sz="4" w:space="0" w:color="auto"/>
              <w:left w:val="single" w:sz="4" w:space="0" w:color="auto"/>
              <w:bottom w:val="single" w:sz="4" w:space="0" w:color="auto"/>
              <w:right w:val="single" w:sz="4" w:space="0" w:color="auto"/>
            </w:tcBorders>
            <w:hideMark/>
          </w:tcPr>
          <w:p w14:paraId="38DA43E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200</w:t>
            </w:r>
          </w:p>
        </w:tc>
        <w:tc>
          <w:tcPr>
            <w:tcW w:w="957" w:type="dxa"/>
            <w:tcBorders>
              <w:top w:val="single" w:sz="4" w:space="0" w:color="auto"/>
              <w:left w:val="single" w:sz="4" w:space="0" w:color="auto"/>
              <w:bottom w:val="single" w:sz="4" w:space="0" w:color="auto"/>
              <w:right w:val="single" w:sz="4" w:space="0" w:color="auto"/>
            </w:tcBorders>
            <w:hideMark/>
          </w:tcPr>
          <w:p w14:paraId="286BF00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250</w:t>
            </w:r>
          </w:p>
        </w:tc>
        <w:tc>
          <w:tcPr>
            <w:tcW w:w="958" w:type="dxa"/>
            <w:tcBorders>
              <w:top w:val="single" w:sz="4" w:space="0" w:color="auto"/>
              <w:left w:val="single" w:sz="4" w:space="0" w:color="auto"/>
              <w:bottom w:val="single" w:sz="4" w:space="0" w:color="auto"/>
              <w:right w:val="single" w:sz="4" w:space="0" w:color="auto"/>
            </w:tcBorders>
            <w:hideMark/>
          </w:tcPr>
          <w:p w14:paraId="4FE400B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300</w:t>
            </w:r>
          </w:p>
        </w:tc>
      </w:tr>
      <w:tr w:rsidR="00D45FA6" w14:paraId="239BA086" w14:textId="77777777" w:rsidTr="00804228">
        <w:tc>
          <w:tcPr>
            <w:tcW w:w="957" w:type="dxa"/>
            <w:vMerge w:val="restart"/>
            <w:tcBorders>
              <w:top w:val="single" w:sz="4" w:space="0" w:color="auto"/>
              <w:left w:val="single" w:sz="4" w:space="0" w:color="auto"/>
              <w:bottom w:val="single" w:sz="4" w:space="0" w:color="auto"/>
              <w:right w:val="single" w:sz="4" w:space="0" w:color="auto"/>
            </w:tcBorders>
            <w:hideMark/>
          </w:tcPr>
          <w:p w14:paraId="1410EF6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E</w:t>
            </w:r>
            <w:r>
              <w:rPr>
                <w:sz w:val="24"/>
                <w:lang w:val="ro-MD"/>
              </w:rPr>
              <w:t>(mA)</w:t>
            </w:r>
          </w:p>
        </w:tc>
        <w:tc>
          <w:tcPr>
            <w:tcW w:w="957" w:type="dxa"/>
            <w:tcBorders>
              <w:top w:val="single" w:sz="4" w:space="0" w:color="auto"/>
              <w:left w:val="single" w:sz="4" w:space="0" w:color="auto"/>
              <w:bottom w:val="single" w:sz="4" w:space="0" w:color="auto"/>
              <w:right w:val="single" w:sz="4" w:space="0" w:color="auto"/>
            </w:tcBorders>
            <w:hideMark/>
          </w:tcPr>
          <w:p w14:paraId="68BDB0E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CB</w:t>
            </w:r>
            <w:r>
              <w:rPr>
                <w:sz w:val="24"/>
                <w:lang w:val="ro-MD"/>
              </w:rPr>
              <w:t>= 0 V</w:t>
            </w:r>
          </w:p>
        </w:tc>
        <w:tc>
          <w:tcPr>
            <w:tcW w:w="957" w:type="dxa"/>
            <w:tcBorders>
              <w:top w:val="single" w:sz="4" w:space="0" w:color="auto"/>
              <w:left w:val="single" w:sz="4" w:space="0" w:color="auto"/>
              <w:bottom w:val="single" w:sz="4" w:space="0" w:color="auto"/>
              <w:right w:val="single" w:sz="4" w:space="0" w:color="auto"/>
            </w:tcBorders>
            <w:hideMark/>
          </w:tcPr>
          <w:p w14:paraId="5038E11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0.1</w:t>
            </w:r>
          </w:p>
        </w:tc>
        <w:tc>
          <w:tcPr>
            <w:tcW w:w="957" w:type="dxa"/>
            <w:tcBorders>
              <w:top w:val="single" w:sz="4" w:space="0" w:color="auto"/>
              <w:left w:val="single" w:sz="4" w:space="0" w:color="auto"/>
              <w:bottom w:val="single" w:sz="4" w:space="0" w:color="auto"/>
              <w:right w:val="single" w:sz="4" w:space="0" w:color="auto"/>
            </w:tcBorders>
            <w:hideMark/>
          </w:tcPr>
          <w:p w14:paraId="311F1DC5"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11C5EB2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0.4</w:t>
            </w:r>
          </w:p>
        </w:tc>
        <w:tc>
          <w:tcPr>
            <w:tcW w:w="957" w:type="dxa"/>
            <w:tcBorders>
              <w:top w:val="single" w:sz="4" w:space="0" w:color="auto"/>
              <w:left w:val="single" w:sz="4" w:space="0" w:color="auto"/>
              <w:bottom w:val="single" w:sz="4" w:space="0" w:color="auto"/>
              <w:right w:val="single" w:sz="4" w:space="0" w:color="auto"/>
            </w:tcBorders>
            <w:hideMark/>
          </w:tcPr>
          <w:p w14:paraId="70DC0AA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0.8</w:t>
            </w:r>
          </w:p>
        </w:tc>
        <w:tc>
          <w:tcPr>
            <w:tcW w:w="957" w:type="dxa"/>
            <w:tcBorders>
              <w:top w:val="single" w:sz="4" w:space="0" w:color="auto"/>
              <w:left w:val="single" w:sz="4" w:space="0" w:color="auto"/>
              <w:bottom w:val="single" w:sz="4" w:space="0" w:color="auto"/>
              <w:right w:val="single" w:sz="4" w:space="0" w:color="auto"/>
            </w:tcBorders>
            <w:hideMark/>
          </w:tcPr>
          <w:p w14:paraId="44921C7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1.6</w:t>
            </w:r>
          </w:p>
        </w:tc>
        <w:tc>
          <w:tcPr>
            <w:tcW w:w="957" w:type="dxa"/>
            <w:tcBorders>
              <w:top w:val="single" w:sz="4" w:space="0" w:color="auto"/>
              <w:left w:val="single" w:sz="4" w:space="0" w:color="auto"/>
              <w:bottom w:val="single" w:sz="4" w:space="0" w:color="auto"/>
              <w:right w:val="single" w:sz="4" w:space="0" w:color="auto"/>
            </w:tcBorders>
            <w:hideMark/>
          </w:tcPr>
          <w:p w14:paraId="345B9D49"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2.8</w:t>
            </w:r>
          </w:p>
        </w:tc>
        <w:tc>
          <w:tcPr>
            <w:tcW w:w="957" w:type="dxa"/>
            <w:tcBorders>
              <w:top w:val="single" w:sz="4" w:space="0" w:color="auto"/>
              <w:left w:val="single" w:sz="4" w:space="0" w:color="auto"/>
              <w:bottom w:val="single" w:sz="4" w:space="0" w:color="auto"/>
              <w:right w:val="single" w:sz="4" w:space="0" w:color="auto"/>
            </w:tcBorders>
            <w:hideMark/>
          </w:tcPr>
          <w:p w14:paraId="39ADC40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8.2</w:t>
            </w:r>
          </w:p>
        </w:tc>
        <w:tc>
          <w:tcPr>
            <w:tcW w:w="958" w:type="dxa"/>
            <w:tcBorders>
              <w:top w:val="single" w:sz="4" w:space="0" w:color="auto"/>
              <w:left w:val="single" w:sz="4" w:space="0" w:color="auto"/>
              <w:bottom w:val="single" w:sz="4" w:space="0" w:color="auto"/>
              <w:right w:val="single" w:sz="4" w:space="0" w:color="auto"/>
            </w:tcBorders>
            <w:hideMark/>
          </w:tcPr>
          <w:p w14:paraId="5A44FC9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17</w:t>
            </w:r>
          </w:p>
        </w:tc>
      </w:tr>
      <w:tr w:rsidR="00D45FA6" w14:paraId="382BFB86" w14:textId="77777777" w:rsidTr="00804228">
        <w:tc>
          <w:tcPr>
            <w:tcW w:w="0" w:type="auto"/>
            <w:vMerge/>
            <w:tcBorders>
              <w:top w:val="single" w:sz="4" w:space="0" w:color="auto"/>
              <w:left w:val="single" w:sz="4" w:space="0" w:color="auto"/>
              <w:bottom w:val="single" w:sz="4" w:space="0" w:color="auto"/>
              <w:right w:val="single" w:sz="4" w:space="0" w:color="auto"/>
            </w:tcBorders>
            <w:vAlign w:val="center"/>
            <w:hideMark/>
          </w:tcPr>
          <w:p w14:paraId="246A02D5" w14:textId="77777777" w:rsidR="00D45FA6" w:rsidRDefault="00D45FA6" w:rsidP="00804228">
            <w:pPr>
              <w:rPr>
                <w:rFonts w:ascii="Times New Roman" w:eastAsia="Times New Roman" w:hAnsi="Times New Roman" w:cs="Times New Roman"/>
                <w:sz w:val="24"/>
                <w:lang w:val="ro-MD" w:bidi="ru-RU"/>
              </w:rPr>
            </w:pPr>
          </w:p>
        </w:tc>
        <w:tc>
          <w:tcPr>
            <w:tcW w:w="957" w:type="dxa"/>
            <w:tcBorders>
              <w:top w:val="single" w:sz="4" w:space="0" w:color="auto"/>
              <w:left w:val="single" w:sz="4" w:space="0" w:color="auto"/>
              <w:bottom w:val="single" w:sz="4" w:space="0" w:color="auto"/>
              <w:right w:val="single" w:sz="4" w:space="0" w:color="auto"/>
            </w:tcBorders>
            <w:hideMark/>
          </w:tcPr>
          <w:p w14:paraId="11FB6A2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 xml:space="preserve">CB </w:t>
            </w:r>
            <w:r>
              <w:rPr>
                <w:sz w:val="24"/>
                <w:lang w:val="ro-MD"/>
              </w:rPr>
              <w:t>=-5 V</w:t>
            </w:r>
          </w:p>
        </w:tc>
        <w:tc>
          <w:tcPr>
            <w:tcW w:w="957" w:type="dxa"/>
            <w:tcBorders>
              <w:top w:val="single" w:sz="4" w:space="0" w:color="auto"/>
              <w:left w:val="single" w:sz="4" w:space="0" w:color="auto"/>
              <w:bottom w:val="single" w:sz="4" w:space="0" w:color="auto"/>
              <w:right w:val="single" w:sz="4" w:space="0" w:color="auto"/>
            </w:tcBorders>
            <w:hideMark/>
          </w:tcPr>
          <w:p w14:paraId="75249D5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0.1</w:t>
            </w:r>
          </w:p>
        </w:tc>
        <w:tc>
          <w:tcPr>
            <w:tcW w:w="957" w:type="dxa"/>
            <w:tcBorders>
              <w:top w:val="single" w:sz="4" w:space="0" w:color="auto"/>
              <w:left w:val="single" w:sz="4" w:space="0" w:color="auto"/>
              <w:bottom w:val="single" w:sz="4" w:space="0" w:color="auto"/>
              <w:right w:val="single" w:sz="4" w:space="0" w:color="auto"/>
            </w:tcBorders>
            <w:hideMark/>
          </w:tcPr>
          <w:p w14:paraId="18B58C92"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0.3</w:t>
            </w:r>
          </w:p>
        </w:tc>
        <w:tc>
          <w:tcPr>
            <w:tcW w:w="957" w:type="dxa"/>
            <w:tcBorders>
              <w:top w:val="single" w:sz="4" w:space="0" w:color="auto"/>
              <w:left w:val="single" w:sz="4" w:space="0" w:color="auto"/>
              <w:bottom w:val="single" w:sz="4" w:space="0" w:color="auto"/>
              <w:right w:val="single" w:sz="4" w:space="0" w:color="auto"/>
            </w:tcBorders>
            <w:hideMark/>
          </w:tcPr>
          <w:p w14:paraId="07DE6EB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0.7</w:t>
            </w:r>
          </w:p>
        </w:tc>
        <w:tc>
          <w:tcPr>
            <w:tcW w:w="957" w:type="dxa"/>
            <w:tcBorders>
              <w:top w:val="single" w:sz="4" w:space="0" w:color="auto"/>
              <w:left w:val="single" w:sz="4" w:space="0" w:color="auto"/>
              <w:bottom w:val="single" w:sz="4" w:space="0" w:color="auto"/>
              <w:right w:val="single" w:sz="4" w:space="0" w:color="auto"/>
            </w:tcBorders>
            <w:hideMark/>
          </w:tcPr>
          <w:p w14:paraId="7B4A4CB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1.7</w:t>
            </w:r>
          </w:p>
        </w:tc>
        <w:tc>
          <w:tcPr>
            <w:tcW w:w="957" w:type="dxa"/>
            <w:tcBorders>
              <w:top w:val="single" w:sz="4" w:space="0" w:color="auto"/>
              <w:left w:val="single" w:sz="4" w:space="0" w:color="auto"/>
              <w:bottom w:val="single" w:sz="4" w:space="0" w:color="auto"/>
              <w:right w:val="single" w:sz="4" w:space="0" w:color="auto"/>
            </w:tcBorders>
            <w:hideMark/>
          </w:tcPr>
          <w:p w14:paraId="6C6E6B2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3.1</w:t>
            </w:r>
          </w:p>
        </w:tc>
        <w:tc>
          <w:tcPr>
            <w:tcW w:w="957" w:type="dxa"/>
            <w:tcBorders>
              <w:top w:val="single" w:sz="4" w:space="0" w:color="auto"/>
              <w:left w:val="single" w:sz="4" w:space="0" w:color="auto"/>
              <w:bottom w:val="single" w:sz="4" w:space="0" w:color="auto"/>
              <w:right w:val="single" w:sz="4" w:space="0" w:color="auto"/>
            </w:tcBorders>
            <w:hideMark/>
          </w:tcPr>
          <w:p w14:paraId="6311096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5.2</w:t>
            </w:r>
          </w:p>
        </w:tc>
        <w:tc>
          <w:tcPr>
            <w:tcW w:w="957" w:type="dxa"/>
            <w:tcBorders>
              <w:top w:val="single" w:sz="4" w:space="0" w:color="auto"/>
              <w:left w:val="single" w:sz="4" w:space="0" w:color="auto"/>
              <w:bottom w:val="single" w:sz="4" w:space="0" w:color="auto"/>
              <w:right w:val="single" w:sz="4" w:space="0" w:color="auto"/>
            </w:tcBorders>
            <w:hideMark/>
          </w:tcPr>
          <w:p w14:paraId="1FA1F58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11.7</w:t>
            </w:r>
          </w:p>
        </w:tc>
        <w:tc>
          <w:tcPr>
            <w:tcW w:w="958" w:type="dxa"/>
            <w:tcBorders>
              <w:top w:val="single" w:sz="4" w:space="0" w:color="auto"/>
              <w:left w:val="single" w:sz="4" w:space="0" w:color="auto"/>
              <w:bottom w:val="single" w:sz="4" w:space="0" w:color="auto"/>
              <w:right w:val="single" w:sz="4" w:space="0" w:color="auto"/>
            </w:tcBorders>
            <w:hideMark/>
          </w:tcPr>
          <w:p w14:paraId="2356133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25.7</w:t>
            </w:r>
          </w:p>
        </w:tc>
      </w:tr>
    </w:tbl>
    <w:p w14:paraId="71FBBA88" w14:textId="77777777" w:rsidR="00D45FA6" w:rsidRDefault="00D45FA6" w:rsidP="00D45FA6">
      <w:pPr>
        <w:rPr>
          <w:rFonts w:ascii="Times New Roman" w:hAnsi="Times New Roman" w:cs="Times New Roman"/>
          <w:sz w:val="24"/>
          <w:lang w:val="ro-MD"/>
        </w:rPr>
      </w:pPr>
    </w:p>
    <w:p w14:paraId="06B5C407" w14:textId="0DF6A9E4" w:rsidR="00D45FA6" w:rsidRPr="00D45FA6" w:rsidRDefault="00D45FA6" w:rsidP="00D45FA6">
      <w:pPr>
        <w:jc w:val="center"/>
        <w:rPr>
          <w:rFonts w:ascii="Times New Roman" w:hAnsi="Times New Roman" w:cs="Times New Roman"/>
          <w:b/>
          <w:bCs/>
          <w:sz w:val="32"/>
          <w:szCs w:val="28"/>
          <w:lang w:val="ro-MD"/>
        </w:rPr>
      </w:pPr>
      <w:r w:rsidRPr="00D45FA6">
        <w:rPr>
          <w:rFonts w:ascii="Times New Roman" w:hAnsi="Times New Roman" w:cs="Times New Roman"/>
          <w:b/>
          <w:bCs/>
          <w:sz w:val="32"/>
          <w:szCs w:val="28"/>
          <w:lang w:val="ro-MD"/>
        </w:rPr>
        <w:t>Grafic 1.1</w:t>
      </w:r>
    </w:p>
    <w:p w14:paraId="0A5D15A8" w14:textId="77626D33" w:rsidR="00D45FA6" w:rsidRDefault="00D45FA6" w:rsidP="00D45FA6">
      <w:pPr>
        <w:rPr>
          <w:rFonts w:ascii="Times New Roman" w:hAnsi="Times New Roman" w:cs="Times New Roman"/>
          <w:sz w:val="24"/>
          <w:lang w:val="ro-MD"/>
        </w:rPr>
      </w:pPr>
      <w:r>
        <w:rPr>
          <w:rFonts w:ascii="Times New Roman" w:hAnsi="Times New Roman" w:cs="Times New Roman"/>
          <w:noProof/>
          <w:sz w:val="24"/>
          <w:lang w:eastAsia="ru-RU"/>
        </w:rPr>
        <w:drawing>
          <wp:inline distT="0" distB="0" distL="0" distR="0" wp14:anchorId="755DDAFC" wp14:editId="618449E4">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445FB2" w14:textId="435A0C1E" w:rsidR="00D45FA6" w:rsidRDefault="00D45FA6" w:rsidP="00D45FA6">
      <w:pPr>
        <w:rPr>
          <w:rFonts w:ascii="Times New Roman" w:hAnsi="Times New Roman" w:cs="Times New Roman"/>
          <w:sz w:val="24"/>
          <w:lang w:val="ro-MD"/>
        </w:rPr>
      </w:pPr>
    </w:p>
    <w:p w14:paraId="708FB7F5" w14:textId="549122C5" w:rsidR="005B6F20" w:rsidRDefault="005B6F20" w:rsidP="00D45FA6">
      <w:pPr>
        <w:rPr>
          <w:rFonts w:ascii="Times New Roman" w:hAnsi="Times New Roman" w:cs="Times New Roman"/>
          <w:sz w:val="24"/>
          <w:lang w:val="ro-MD"/>
        </w:rPr>
      </w:pPr>
    </w:p>
    <w:p w14:paraId="5EEFC7A4" w14:textId="2FCAC3E2" w:rsidR="005B6F20" w:rsidRDefault="005B6F20" w:rsidP="00D45FA6">
      <w:pPr>
        <w:rPr>
          <w:rFonts w:ascii="Times New Roman" w:hAnsi="Times New Roman" w:cs="Times New Roman"/>
          <w:sz w:val="24"/>
          <w:lang w:val="ro-MD"/>
        </w:rPr>
      </w:pPr>
    </w:p>
    <w:p w14:paraId="10C97EC2" w14:textId="77777777" w:rsidR="005B6F20" w:rsidRDefault="005B6F20" w:rsidP="00D45FA6">
      <w:pPr>
        <w:rPr>
          <w:rFonts w:ascii="Times New Roman" w:hAnsi="Times New Roman" w:cs="Times New Roman"/>
          <w:sz w:val="24"/>
          <w:lang w:val="ro-MD"/>
        </w:rPr>
      </w:pPr>
    </w:p>
    <w:p w14:paraId="30147692" w14:textId="77777777" w:rsidR="00D45FA6" w:rsidRPr="0013345A" w:rsidRDefault="00D45FA6" w:rsidP="00D45FA6">
      <w:pPr>
        <w:rPr>
          <w:rFonts w:ascii="Times New Roman" w:hAnsi="Times New Roman" w:cs="Times New Roman"/>
          <w:b/>
          <w:sz w:val="24"/>
          <w:lang w:val="ro-MD"/>
        </w:rPr>
      </w:pPr>
      <w:r>
        <w:rPr>
          <w:rFonts w:ascii="Times New Roman" w:hAnsi="Times New Roman" w:cs="Times New Roman"/>
          <w:b/>
          <w:sz w:val="24"/>
          <w:lang w:val="ro-MD"/>
        </w:rPr>
        <w:t>Tabelul 5.2</w:t>
      </w:r>
    </w:p>
    <w:tbl>
      <w:tblPr>
        <w:tblStyle w:val="a3"/>
        <w:tblW w:w="0" w:type="auto"/>
        <w:tblInd w:w="-113" w:type="dxa"/>
        <w:tblLook w:val="04A0" w:firstRow="1" w:lastRow="0" w:firstColumn="1" w:lastColumn="0" w:noHBand="0" w:noVBand="1"/>
      </w:tblPr>
      <w:tblGrid>
        <w:gridCol w:w="957"/>
        <w:gridCol w:w="957"/>
        <w:gridCol w:w="957"/>
        <w:gridCol w:w="957"/>
        <w:gridCol w:w="957"/>
        <w:gridCol w:w="957"/>
        <w:gridCol w:w="957"/>
        <w:gridCol w:w="957"/>
        <w:gridCol w:w="957"/>
        <w:gridCol w:w="958"/>
      </w:tblGrid>
      <w:tr w:rsidR="00D45FA6" w14:paraId="074D3B50" w14:textId="77777777" w:rsidTr="00804228">
        <w:tc>
          <w:tcPr>
            <w:tcW w:w="1914" w:type="dxa"/>
            <w:gridSpan w:val="2"/>
            <w:tcBorders>
              <w:top w:val="single" w:sz="4" w:space="0" w:color="auto"/>
              <w:left w:val="single" w:sz="4" w:space="0" w:color="auto"/>
              <w:bottom w:val="single" w:sz="4" w:space="0" w:color="auto"/>
              <w:right w:val="single" w:sz="4" w:space="0" w:color="auto"/>
            </w:tcBorders>
            <w:hideMark/>
          </w:tcPr>
          <w:p w14:paraId="1C157CC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CB</w:t>
            </w:r>
            <w:r>
              <w:rPr>
                <w:sz w:val="24"/>
                <w:lang w:val="ro-MD"/>
              </w:rPr>
              <w:t>(V)</w:t>
            </w:r>
          </w:p>
        </w:tc>
        <w:tc>
          <w:tcPr>
            <w:tcW w:w="957" w:type="dxa"/>
            <w:tcBorders>
              <w:top w:val="single" w:sz="4" w:space="0" w:color="auto"/>
              <w:left w:val="single" w:sz="4" w:space="0" w:color="auto"/>
              <w:bottom w:val="single" w:sz="4" w:space="0" w:color="auto"/>
              <w:right w:val="single" w:sz="4" w:space="0" w:color="auto"/>
            </w:tcBorders>
            <w:hideMark/>
          </w:tcPr>
          <w:p w14:paraId="7F60D1E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w:t>
            </w:r>
          </w:p>
        </w:tc>
        <w:tc>
          <w:tcPr>
            <w:tcW w:w="957" w:type="dxa"/>
            <w:tcBorders>
              <w:top w:val="single" w:sz="4" w:space="0" w:color="auto"/>
              <w:left w:val="single" w:sz="4" w:space="0" w:color="auto"/>
              <w:bottom w:val="single" w:sz="4" w:space="0" w:color="auto"/>
              <w:right w:val="single" w:sz="4" w:space="0" w:color="auto"/>
            </w:tcBorders>
            <w:hideMark/>
          </w:tcPr>
          <w:p w14:paraId="40619589"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w:t>
            </w:r>
          </w:p>
        </w:tc>
        <w:tc>
          <w:tcPr>
            <w:tcW w:w="957" w:type="dxa"/>
            <w:tcBorders>
              <w:top w:val="single" w:sz="4" w:space="0" w:color="auto"/>
              <w:left w:val="single" w:sz="4" w:space="0" w:color="auto"/>
              <w:bottom w:val="single" w:sz="4" w:space="0" w:color="auto"/>
              <w:right w:val="single" w:sz="4" w:space="0" w:color="auto"/>
            </w:tcBorders>
            <w:hideMark/>
          </w:tcPr>
          <w:p w14:paraId="7AB2841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w:t>
            </w:r>
          </w:p>
        </w:tc>
        <w:tc>
          <w:tcPr>
            <w:tcW w:w="957" w:type="dxa"/>
            <w:tcBorders>
              <w:top w:val="single" w:sz="4" w:space="0" w:color="auto"/>
              <w:left w:val="single" w:sz="4" w:space="0" w:color="auto"/>
              <w:bottom w:val="single" w:sz="4" w:space="0" w:color="auto"/>
              <w:right w:val="single" w:sz="4" w:space="0" w:color="auto"/>
            </w:tcBorders>
            <w:hideMark/>
          </w:tcPr>
          <w:p w14:paraId="2D82E9C2"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6</w:t>
            </w:r>
          </w:p>
        </w:tc>
        <w:tc>
          <w:tcPr>
            <w:tcW w:w="957" w:type="dxa"/>
            <w:tcBorders>
              <w:top w:val="single" w:sz="4" w:space="0" w:color="auto"/>
              <w:left w:val="single" w:sz="4" w:space="0" w:color="auto"/>
              <w:bottom w:val="single" w:sz="4" w:space="0" w:color="auto"/>
              <w:right w:val="single" w:sz="4" w:space="0" w:color="auto"/>
            </w:tcBorders>
            <w:hideMark/>
          </w:tcPr>
          <w:p w14:paraId="124E8B5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8</w:t>
            </w:r>
          </w:p>
        </w:tc>
        <w:tc>
          <w:tcPr>
            <w:tcW w:w="957" w:type="dxa"/>
            <w:tcBorders>
              <w:top w:val="single" w:sz="4" w:space="0" w:color="auto"/>
              <w:left w:val="single" w:sz="4" w:space="0" w:color="auto"/>
              <w:bottom w:val="single" w:sz="4" w:space="0" w:color="auto"/>
              <w:right w:val="single" w:sz="4" w:space="0" w:color="auto"/>
            </w:tcBorders>
            <w:hideMark/>
          </w:tcPr>
          <w:p w14:paraId="6A43AC7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10</w:t>
            </w:r>
          </w:p>
        </w:tc>
        <w:tc>
          <w:tcPr>
            <w:tcW w:w="957" w:type="dxa"/>
            <w:tcBorders>
              <w:top w:val="single" w:sz="4" w:space="0" w:color="auto"/>
              <w:left w:val="single" w:sz="4" w:space="0" w:color="auto"/>
              <w:bottom w:val="single" w:sz="4" w:space="0" w:color="auto"/>
              <w:right w:val="single" w:sz="4" w:space="0" w:color="auto"/>
            </w:tcBorders>
            <w:hideMark/>
          </w:tcPr>
          <w:p w14:paraId="413B5B3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12</w:t>
            </w:r>
          </w:p>
        </w:tc>
        <w:tc>
          <w:tcPr>
            <w:tcW w:w="958" w:type="dxa"/>
            <w:tcBorders>
              <w:top w:val="single" w:sz="4" w:space="0" w:color="auto"/>
              <w:left w:val="single" w:sz="4" w:space="0" w:color="auto"/>
              <w:bottom w:val="single" w:sz="4" w:space="0" w:color="auto"/>
              <w:right w:val="single" w:sz="4" w:space="0" w:color="auto"/>
            </w:tcBorders>
            <w:hideMark/>
          </w:tcPr>
          <w:p w14:paraId="1D2749F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14</w:t>
            </w:r>
          </w:p>
        </w:tc>
      </w:tr>
      <w:tr w:rsidR="00D45FA6" w14:paraId="269CDC18" w14:textId="77777777" w:rsidTr="00804228">
        <w:tc>
          <w:tcPr>
            <w:tcW w:w="957" w:type="dxa"/>
            <w:vMerge w:val="restart"/>
            <w:tcBorders>
              <w:top w:val="single" w:sz="4" w:space="0" w:color="auto"/>
              <w:left w:val="single" w:sz="4" w:space="0" w:color="auto"/>
              <w:bottom w:val="single" w:sz="4" w:space="0" w:color="auto"/>
              <w:right w:val="single" w:sz="4" w:space="0" w:color="auto"/>
            </w:tcBorders>
            <w:hideMark/>
          </w:tcPr>
          <w:p w14:paraId="38E9107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C </w:t>
            </w:r>
            <w:r>
              <w:rPr>
                <w:sz w:val="24"/>
                <w:lang w:val="ro-MD"/>
              </w:rPr>
              <w:t>(mA)</w:t>
            </w:r>
          </w:p>
        </w:tc>
        <w:tc>
          <w:tcPr>
            <w:tcW w:w="957" w:type="dxa"/>
            <w:tcBorders>
              <w:top w:val="single" w:sz="4" w:space="0" w:color="auto"/>
              <w:left w:val="single" w:sz="4" w:space="0" w:color="auto"/>
              <w:bottom w:val="single" w:sz="4" w:space="0" w:color="auto"/>
              <w:right w:val="single" w:sz="4" w:space="0" w:color="auto"/>
            </w:tcBorders>
            <w:hideMark/>
          </w:tcPr>
          <w:p w14:paraId="6029FCC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E </w:t>
            </w:r>
            <w:r>
              <w:rPr>
                <w:sz w:val="24"/>
                <w:lang w:val="ro-MD"/>
              </w:rPr>
              <w:t>= 5  ma</w:t>
            </w:r>
          </w:p>
        </w:tc>
        <w:tc>
          <w:tcPr>
            <w:tcW w:w="957" w:type="dxa"/>
            <w:tcBorders>
              <w:top w:val="single" w:sz="4" w:space="0" w:color="auto"/>
              <w:left w:val="single" w:sz="4" w:space="0" w:color="auto"/>
              <w:bottom w:val="single" w:sz="4" w:space="0" w:color="auto"/>
              <w:right w:val="single" w:sz="4" w:space="0" w:color="auto"/>
            </w:tcBorders>
            <w:hideMark/>
          </w:tcPr>
          <w:p w14:paraId="45D40E34"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4.6</w:t>
            </w:r>
          </w:p>
        </w:tc>
        <w:tc>
          <w:tcPr>
            <w:tcW w:w="957" w:type="dxa"/>
            <w:tcBorders>
              <w:top w:val="single" w:sz="4" w:space="0" w:color="auto"/>
              <w:left w:val="single" w:sz="4" w:space="0" w:color="auto"/>
              <w:bottom w:val="single" w:sz="4" w:space="0" w:color="auto"/>
              <w:right w:val="single" w:sz="4" w:space="0" w:color="auto"/>
            </w:tcBorders>
            <w:hideMark/>
          </w:tcPr>
          <w:p w14:paraId="7331B089"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4.7</w:t>
            </w:r>
          </w:p>
        </w:tc>
        <w:tc>
          <w:tcPr>
            <w:tcW w:w="957" w:type="dxa"/>
            <w:tcBorders>
              <w:top w:val="single" w:sz="4" w:space="0" w:color="auto"/>
              <w:left w:val="single" w:sz="4" w:space="0" w:color="auto"/>
              <w:bottom w:val="single" w:sz="4" w:space="0" w:color="auto"/>
              <w:right w:val="single" w:sz="4" w:space="0" w:color="auto"/>
            </w:tcBorders>
            <w:hideMark/>
          </w:tcPr>
          <w:p w14:paraId="544E7B3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4.7</w:t>
            </w:r>
          </w:p>
        </w:tc>
        <w:tc>
          <w:tcPr>
            <w:tcW w:w="957" w:type="dxa"/>
            <w:tcBorders>
              <w:top w:val="single" w:sz="4" w:space="0" w:color="auto"/>
              <w:left w:val="single" w:sz="4" w:space="0" w:color="auto"/>
              <w:bottom w:val="single" w:sz="4" w:space="0" w:color="auto"/>
              <w:right w:val="single" w:sz="4" w:space="0" w:color="auto"/>
            </w:tcBorders>
            <w:hideMark/>
          </w:tcPr>
          <w:p w14:paraId="61D8F7B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4.8</w:t>
            </w:r>
          </w:p>
        </w:tc>
        <w:tc>
          <w:tcPr>
            <w:tcW w:w="957" w:type="dxa"/>
            <w:tcBorders>
              <w:top w:val="single" w:sz="4" w:space="0" w:color="auto"/>
              <w:left w:val="single" w:sz="4" w:space="0" w:color="auto"/>
              <w:bottom w:val="single" w:sz="4" w:space="0" w:color="auto"/>
              <w:right w:val="single" w:sz="4" w:space="0" w:color="auto"/>
            </w:tcBorders>
            <w:hideMark/>
          </w:tcPr>
          <w:p w14:paraId="5BA41D6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4.9</w:t>
            </w:r>
          </w:p>
        </w:tc>
        <w:tc>
          <w:tcPr>
            <w:tcW w:w="957" w:type="dxa"/>
            <w:tcBorders>
              <w:top w:val="single" w:sz="4" w:space="0" w:color="auto"/>
              <w:left w:val="single" w:sz="4" w:space="0" w:color="auto"/>
              <w:bottom w:val="single" w:sz="4" w:space="0" w:color="auto"/>
              <w:right w:val="single" w:sz="4" w:space="0" w:color="auto"/>
            </w:tcBorders>
            <w:hideMark/>
          </w:tcPr>
          <w:p w14:paraId="420967F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4.9</w:t>
            </w:r>
          </w:p>
        </w:tc>
        <w:tc>
          <w:tcPr>
            <w:tcW w:w="957" w:type="dxa"/>
            <w:tcBorders>
              <w:top w:val="single" w:sz="4" w:space="0" w:color="auto"/>
              <w:left w:val="single" w:sz="4" w:space="0" w:color="auto"/>
              <w:bottom w:val="single" w:sz="4" w:space="0" w:color="auto"/>
              <w:right w:val="single" w:sz="4" w:space="0" w:color="auto"/>
            </w:tcBorders>
            <w:hideMark/>
          </w:tcPr>
          <w:p w14:paraId="7DE63D4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w:t>
            </w:r>
          </w:p>
        </w:tc>
        <w:tc>
          <w:tcPr>
            <w:tcW w:w="958" w:type="dxa"/>
            <w:tcBorders>
              <w:top w:val="single" w:sz="4" w:space="0" w:color="auto"/>
              <w:left w:val="single" w:sz="4" w:space="0" w:color="auto"/>
              <w:bottom w:val="single" w:sz="4" w:space="0" w:color="auto"/>
              <w:right w:val="single" w:sz="4" w:space="0" w:color="auto"/>
            </w:tcBorders>
            <w:hideMark/>
          </w:tcPr>
          <w:p w14:paraId="04C8CE3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w:t>
            </w:r>
          </w:p>
        </w:tc>
      </w:tr>
      <w:tr w:rsidR="00D45FA6" w14:paraId="0A07ED31" w14:textId="77777777" w:rsidTr="00804228">
        <w:tc>
          <w:tcPr>
            <w:tcW w:w="0" w:type="auto"/>
            <w:vMerge/>
            <w:tcBorders>
              <w:top w:val="single" w:sz="4" w:space="0" w:color="auto"/>
              <w:left w:val="single" w:sz="4" w:space="0" w:color="auto"/>
              <w:bottom w:val="single" w:sz="4" w:space="0" w:color="auto"/>
              <w:right w:val="single" w:sz="4" w:space="0" w:color="auto"/>
            </w:tcBorders>
            <w:vAlign w:val="center"/>
            <w:hideMark/>
          </w:tcPr>
          <w:p w14:paraId="6AB447B4" w14:textId="77777777" w:rsidR="00D45FA6" w:rsidRDefault="00D45FA6" w:rsidP="00804228">
            <w:pPr>
              <w:rPr>
                <w:rFonts w:ascii="Times New Roman" w:eastAsia="Times New Roman" w:hAnsi="Times New Roman" w:cs="Times New Roman"/>
                <w:sz w:val="24"/>
                <w:lang w:val="ro-MD" w:bidi="ru-RU"/>
              </w:rPr>
            </w:pPr>
          </w:p>
        </w:tc>
        <w:tc>
          <w:tcPr>
            <w:tcW w:w="957" w:type="dxa"/>
            <w:tcBorders>
              <w:top w:val="single" w:sz="4" w:space="0" w:color="auto"/>
              <w:left w:val="single" w:sz="4" w:space="0" w:color="auto"/>
              <w:bottom w:val="single" w:sz="4" w:space="0" w:color="auto"/>
              <w:right w:val="single" w:sz="4" w:space="0" w:color="auto"/>
            </w:tcBorders>
            <w:hideMark/>
          </w:tcPr>
          <w:p w14:paraId="212FAD1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E </w:t>
            </w:r>
            <w:r>
              <w:rPr>
                <w:sz w:val="24"/>
                <w:lang w:val="ro-MD"/>
              </w:rPr>
              <w:t>= 10 ma</w:t>
            </w:r>
          </w:p>
        </w:tc>
        <w:tc>
          <w:tcPr>
            <w:tcW w:w="957" w:type="dxa"/>
            <w:tcBorders>
              <w:top w:val="single" w:sz="4" w:space="0" w:color="auto"/>
              <w:left w:val="single" w:sz="4" w:space="0" w:color="auto"/>
              <w:bottom w:val="single" w:sz="4" w:space="0" w:color="auto"/>
              <w:right w:val="single" w:sz="4" w:space="0" w:color="auto"/>
            </w:tcBorders>
            <w:hideMark/>
          </w:tcPr>
          <w:p w14:paraId="3D0F358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9.2</w:t>
            </w:r>
          </w:p>
        </w:tc>
        <w:tc>
          <w:tcPr>
            <w:tcW w:w="957" w:type="dxa"/>
            <w:tcBorders>
              <w:top w:val="single" w:sz="4" w:space="0" w:color="auto"/>
              <w:left w:val="single" w:sz="4" w:space="0" w:color="auto"/>
              <w:bottom w:val="single" w:sz="4" w:space="0" w:color="auto"/>
              <w:right w:val="single" w:sz="4" w:space="0" w:color="auto"/>
            </w:tcBorders>
            <w:hideMark/>
          </w:tcPr>
          <w:p w14:paraId="0B843E8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9.3</w:t>
            </w:r>
          </w:p>
        </w:tc>
        <w:tc>
          <w:tcPr>
            <w:tcW w:w="957" w:type="dxa"/>
            <w:tcBorders>
              <w:top w:val="single" w:sz="4" w:space="0" w:color="auto"/>
              <w:left w:val="single" w:sz="4" w:space="0" w:color="auto"/>
              <w:bottom w:val="single" w:sz="4" w:space="0" w:color="auto"/>
              <w:right w:val="single" w:sz="4" w:space="0" w:color="auto"/>
            </w:tcBorders>
            <w:hideMark/>
          </w:tcPr>
          <w:p w14:paraId="6B6072E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9.4</w:t>
            </w:r>
          </w:p>
        </w:tc>
        <w:tc>
          <w:tcPr>
            <w:tcW w:w="957" w:type="dxa"/>
            <w:tcBorders>
              <w:top w:val="single" w:sz="4" w:space="0" w:color="auto"/>
              <w:left w:val="single" w:sz="4" w:space="0" w:color="auto"/>
              <w:bottom w:val="single" w:sz="4" w:space="0" w:color="auto"/>
              <w:right w:val="single" w:sz="4" w:space="0" w:color="auto"/>
            </w:tcBorders>
            <w:hideMark/>
          </w:tcPr>
          <w:p w14:paraId="6E24CCED"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9.4</w:t>
            </w:r>
          </w:p>
        </w:tc>
        <w:tc>
          <w:tcPr>
            <w:tcW w:w="957" w:type="dxa"/>
            <w:tcBorders>
              <w:top w:val="single" w:sz="4" w:space="0" w:color="auto"/>
              <w:left w:val="single" w:sz="4" w:space="0" w:color="auto"/>
              <w:bottom w:val="single" w:sz="4" w:space="0" w:color="auto"/>
              <w:right w:val="single" w:sz="4" w:space="0" w:color="auto"/>
            </w:tcBorders>
            <w:hideMark/>
          </w:tcPr>
          <w:p w14:paraId="14D6852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9.5</w:t>
            </w:r>
          </w:p>
        </w:tc>
        <w:tc>
          <w:tcPr>
            <w:tcW w:w="957" w:type="dxa"/>
            <w:tcBorders>
              <w:top w:val="single" w:sz="4" w:space="0" w:color="auto"/>
              <w:left w:val="single" w:sz="4" w:space="0" w:color="auto"/>
              <w:bottom w:val="single" w:sz="4" w:space="0" w:color="auto"/>
              <w:right w:val="single" w:sz="4" w:space="0" w:color="auto"/>
            </w:tcBorders>
            <w:hideMark/>
          </w:tcPr>
          <w:p w14:paraId="04BFEA8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9.5</w:t>
            </w:r>
          </w:p>
        </w:tc>
        <w:tc>
          <w:tcPr>
            <w:tcW w:w="957" w:type="dxa"/>
            <w:tcBorders>
              <w:top w:val="single" w:sz="4" w:space="0" w:color="auto"/>
              <w:left w:val="single" w:sz="4" w:space="0" w:color="auto"/>
              <w:bottom w:val="single" w:sz="4" w:space="0" w:color="auto"/>
              <w:right w:val="single" w:sz="4" w:space="0" w:color="auto"/>
            </w:tcBorders>
            <w:hideMark/>
          </w:tcPr>
          <w:p w14:paraId="519565C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9.5</w:t>
            </w:r>
          </w:p>
        </w:tc>
        <w:tc>
          <w:tcPr>
            <w:tcW w:w="958" w:type="dxa"/>
            <w:tcBorders>
              <w:top w:val="single" w:sz="4" w:space="0" w:color="auto"/>
              <w:left w:val="single" w:sz="4" w:space="0" w:color="auto"/>
              <w:bottom w:val="single" w:sz="4" w:space="0" w:color="auto"/>
              <w:right w:val="single" w:sz="4" w:space="0" w:color="auto"/>
            </w:tcBorders>
            <w:hideMark/>
          </w:tcPr>
          <w:p w14:paraId="6B6E859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9.5</w:t>
            </w:r>
          </w:p>
        </w:tc>
      </w:tr>
    </w:tbl>
    <w:p w14:paraId="02AAA834" w14:textId="1D10A129" w:rsidR="00D45FA6" w:rsidRDefault="00D45FA6" w:rsidP="00D45FA6">
      <w:pPr>
        <w:rPr>
          <w:rFonts w:ascii="Times New Roman" w:hAnsi="Times New Roman" w:cs="Times New Roman"/>
          <w:sz w:val="24"/>
          <w:lang w:val="en-US"/>
        </w:rPr>
      </w:pPr>
    </w:p>
    <w:p w14:paraId="22035CB7" w14:textId="7608A282" w:rsidR="005B6F20" w:rsidRDefault="005B6F20" w:rsidP="00D45FA6">
      <w:pPr>
        <w:rPr>
          <w:rFonts w:ascii="Times New Roman" w:hAnsi="Times New Roman" w:cs="Times New Roman"/>
          <w:sz w:val="24"/>
          <w:lang w:val="en-US"/>
        </w:rPr>
      </w:pPr>
    </w:p>
    <w:p w14:paraId="444F40C0" w14:textId="2F73D267" w:rsidR="005B6F20" w:rsidRDefault="005B6F20" w:rsidP="00D45FA6">
      <w:pPr>
        <w:rPr>
          <w:rFonts w:ascii="Times New Roman" w:hAnsi="Times New Roman" w:cs="Times New Roman"/>
          <w:sz w:val="24"/>
          <w:lang w:val="en-US"/>
        </w:rPr>
      </w:pPr>
    </w:p>
    <w:p w14:paraId="095B8C4B" w14:textId="1821C8AE" w:rsidR="005B6F20" w:rsidRDefault="005B6F20" w:rsidP="00D45FA6">
      <w:pPr>
        <w:rPr>
          <w:rFonts w:ascii="Times New Roman" w:hAnsi="Times New Roman" w:cs="Times New Roman"/>
          <w:sz w:val="24"/>
          <w:lang w:val="en-US"/>
        </w:rPr>
      </w:pPr>
    </w:p>
    <w:p w14:paraId="631C6DDC" w14:textId="54AF8908" w:rsidR="005B6F20" w:rsidRDefault="005B6F20" w:rsidP="00D45FA6">
      <w:pPr>
        <w:rPr>
          <w:rFonts w:ascii="Times New Roman" w:hAnsi="Times New Roman" w:cs="Times New Roman"/>
          <w:sz w:val="24"/>
          <w:lang w:val="en-US"/>
        </w:rPr>
      </w:pPr>
    </w:p>
    <w:p w14:paraId="6D28D843" w14:textId="52FD72CE" w:rsidR="005B6F20" w:rsidRDefault="005B6F20" w:rsidP="00D45FA6">
      <w:pPr>
        <w:rPr>
          <w:rFonts w:ascii="Times New Roman" w:hAnsi="Times New Roman" w:cs="Times New Roman"/>
          <w:sz w:val="24"/>
          <w:lang w:val="en-US"/>
        </w:rPr>
      </w:pPr>
    </w:p>
    <w:p w14:paraId="602A3B66" w14:textId="77777777" w:rsidR="005B6F20" w:rsidRDefault="005B6F20" w:rsidP="00D45FA6">
      <w:pPr>
        <w:rPr>
          <w:rFonts w:ascii="Times New Roman" w:hAnsi="Times New Roman" w:cs="Times New Roman"/>
          <w:sz w:val="24"/>
          <w:lang w:val="en-US"/>
        </w:rPr>
      </w:pPr>
    </w:p>
    <w:p w14:paraId="6B632904" w14:textId="5386D9E8" w:rsidR="00D45FA6" w:rsidRPr="00D45FA6" w:rsidRDefault="00D45FA6" w:rsidP="00D45FA6">
      <w:pPr>
        <w:jc w:val="center"/>
        <w:rPr>
          <w:rFonts w:ascii="Times New Roman" w:hAnsi="Times New Roman" w:cs="Times New Roman"/>
          <w:b/>
          <w:bCs/>
          <w:sz w:val="32"/>
          <w:szCs w:val="28"/>
          <w:lang w:val="ro-MD"/>
        </w:rPr>
      </w:pPr>
      <w:r w:rsidRPr="00D45FA6">
        <w:rPr>
          <w:rFonts w:ascii="Times New Roman" w:hAnsi="Times New Roman" w:cs="Times New Roman"/>
          <w:b/>
          <w:bCs/>
          <w:sz w:val="32"/>
          <w:szCs w:val="28"/>
          <w:lang w:val="ro-MD"/>
        </w:rPr>
        <w:lastRenderedPageBreak/>
        <w:t>Grafic 1.</w:t>
      </w:r>
      <w:r>
        <w:rPr>
          <w:rFonts w:ascii="Times New Roman" w:hAnsi="Times New Roman" w:cs="Times New Roman"/>
          <w:b/>
          <w:bCs/>
          <w:sz w:val="32"/>
          <w:szCs w:val="28"/>
          <w:lang w:val="ro-MD"/>
        </w:rPr>
        <w:t>2</w:t>
      </w:r>
    </w:p>
    <w:p w14:paraId="781C8A7F" w14:textId="77777777" w:rsidR="00D45FA6" w:rsidRDefault="00D45FA6" w:rsidP="00D45FA6">
      <w:pPr>
        <w:rPr>
          <w:rFonts w:ascii="Times New Roman" w:hAnsi="Times New Roman" w:cs="Times New Roman"/>
          <w:sz w:val="24"/>
          <w:lang w:val="ro-MD"/>
        </w:rPr>
      </w:pPr>
      <w:r>
        <w:rPr>
          <w:rFonts w:ascii="Times New Roman" w:hAnsi="Times New Roman" w:cs="Times New Roman"/>
          <w:noProof/>
          <w:sz w:val="24"/>
          <w:lang w:eastAsia="ru-RU"/>
        </w:rPr>
        <w:drawing>
          <wp:inline distT="0" distB="0" distL="0" distR="0" wp14:anchorId="1BA49EB5" wp14:editId="2CAE4181">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632BAD" w14:textId="4F35ADD7" w:rsidR="00D45FA6" w:rsidRDefault="00D45FA6" w:rsidP="00D45FA6">
      <w:pPr>
        <w:rPr>
          <w:rFonts w:ascii="Times New Roman" w:hAnsi="Times New Roman" w:cs="Times New Roman"/>
          <w:sz w:val="24"/>
          <w:lang w:val="ro-MD"/>
        </w:rPr>
      </w:pPr>
    </w:p>
    <w:p w14:paraId="595AFFA0" w14:textId="77777777" w:rsidR="005B6F20" w:rsidRDefault="005B6F20" w:rsidP="00D45FA6">
      <w:pPr>
        <w:rPr>
          <w:rFonts w:ascii="Times New Roman" w:hAnsi="Times New Roman" w:cs="Times New Roman"/>
          <w:sz w:val="24"/>
          <w:lang w:val="ro-MD"/>
        </w:rPr>
      </w:pPr>
    </w:p>
    <w:p w14:paraId="167A81A7" w14:textId="77777777" w:rsidR="00D45FA6" w:rsidRDefault="00D45FA6" w:rsidP="00D45FA6">
      <w:pPr>
        <w:rPr>
          <w:rFonts w:ascii="Times New Roman" w:hAnsi="Times New Roman" w:cs="Times New Roman"/>
          <w:sz w:val="24"/>
          <w:lang w:val="ro-MD"/>
        </w:rPr>
      </w:pPr>
      <w:r>
        <w:rPr>
          <w:rFonts w:ascii="Times New Roman" w:hAnsi="Times New Roman" w:cs="Times New Roman"/>
          <w:sz w:val="24"/>
          <w:lang w:val="ro-MD"/>
        </w:rPr>
        <w:t>Tabelul 5.3</w:t>
      </w:r>
    </w:p>
    <w:tbl>
      <w:tblPr>
        <w:tblStyle w:val="a3"/>
        <w:tblW w:w="0" w:type="auto"/>
        <w:tblInd w:w="-113" w:type="dxa"/>
        <w:tblLook w:val="04A0" w:firstRow="1" w:lastRow="0" w:firstColumn="1" w:lastColumn="0" w:noHBand="0" w:noVBand="1"/>
      </w:tblPr>
      <w:tblGrid>
        <w:gridCol w:w="957"/>
        <w:gridCol w:w="957"/>
        <w:gridCol w:w="957"/>
        <w:gridCol w:w="957"/>
        <w:gridCol w:w="957"/>
        <w:gridCol w:w="957"/>
        <w:gridCol w:w="957"/>
        <w:gridCol w:w="957"/>
        <w:gridCol w:w="957"/>
        <w:gridCol w:w="958"/>
      </w:tblGrid>
      <w:tr w:rsidR="00D45FA6" w14:paraId="791F4E00" w14:textId="77777777" w:rsidTr="00804228">
        <w:tc>
          <w:tcPr>
            <w:tcW w:w="1914" w:type="dxa"/>
            <w:gridSpan w:val="2"/>
            <w:tcBorders>
              <w:top w:val="single" w:sz="4" w:space="0" w:color="auto"/>
              <w:left w:val="single" w:sz="4" w:space="0" w:color="auto"/>
              <w:bottom w:val="single" w:sz="4" w:space="0" w:color="auto"/>
              <w:right w:val="single" w:sz="4" w:space="0" w:color="auto"/>
            </w:tcBorders>
            <w:hideMark/>
          </w:tcPr>
          <w:p w14:paraId="74CCAAC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BE</w:t>
            </w:r>
            <w:r>
              <w:rPr>
                <w:sz w:val="24"/>
                <w:lang w:val="ro-MD"/>
              </w:rPr>
              <w:t>(mV)</w:t>
            </w:r>
          </w:p>
        </w:tc>
        <w:tc>
          <w:tcPr>
            <w:tcW w:w="957" w:type="dxa"/>
            <w:tcBorders>
              <w:top w:val="single" w:sz="4" w:space="0" w:color="auto"/>
              <w:left w:val="single" w:sz="4" w:space="0" w:color="auto"/>
              <w:bottom w:val="single" w:sz="4" w:space="0" w:color="auto"/>
              <w:right w:val="single" w:sz="4" w:space="0" w:color="auto"/>
            </w:tcBorders>
            <w:hideMark/>
          </w:tcPr>
          <w:p w14:paraId="6AC0563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100</w:t>
            </w:r>
          </w:p>
        </w:tc>
        <w:tc>
          <w:tcPr>
            <w:tcW w:w="957" w:type="dxa"/>
            <w:tcBorders>
              <w:top w:val="single" w:sz="4" w:space="0" w:color="auto"/>
              <w:left w:val="single" w:sz="4" w:space="0" w:color="auto"/>
              <w:bottom w:val="single" w:sz="4" w:space="0" w:color="auto"/>
              <w:right w:val="single" w:sz="4" w:space="0" w:color="auto"/>
            </w:tcBorders>
            <w:hideMark/>
          </w:tcPr>
          <w:p w14:paraId="6FB8E94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120</w:t>
            </w:r>
          </w:p>
        </w:tc>
        <w:tc>
          <w:tcPr>
            <w:tcW w:w="957" w:type="dxa"/>
            <w:tcBorders>
              <w:top w:val="single" w:sz="4" w:space="0" w:color="auto"/>
              <w:left w:val="single" w:sz="4" w:space="0" w:color="auto"/>
              <w:bottom w:val="single" w:sz="4" w:space="0" w:color="auto"/>
              <w:right w:val="single" w:sz="4" w:space="0" w:color="auto"/>
            </w:tcBorders>
            <w:hideMark/>
          </w:tcPr>
          <w:p w14:paraId="23DA2C7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140</w:t>
            </w:r>
          </w:p>
        </w:tc>
        <w:tc>
          <w:tcPr>
            <w:tcW w:w="957" w:type="dxa"/>
            <w:tcBorders>
              <w:top w:val="single" w:sz="4" w:space="0" w:color="auto"/>
              <w:left w:val="single" w:sz="4" w:space="0" w:color="auto"/>
              <w:bottom w:val="single" w:sz="4" w:space="0" w:color="auto"/>
              <w:right w:val="single" w:sz="4" w:space="0" w:color="auto"/>
            </w:tcBorders>
            <w:hideMark/>
          </w:tcPr>
          <w:p w14:paraId="03E801B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160</w:t>
            </w:r>
          </w:p>
        </w:tc>
        <w:tc>
          <w:tcPr>
            <w:tcW w:w="957" w:type="dxa"/>
            <w:tcBorders>
              <w:top w:val="single" w:sz="4" w:space="0" w:color="auto"/>
              <w:left w:val="single" w:sz="4" w:space="0" w:color="auto"/>
              <w:bottom w:val="single" w:sz="4" w:space="0" w:color="auto"/>
              <w:right w:val="single" w:sz="4" w:space="0" w:color="auto"/>
            </w:tcBorders>
            <w:hideMark/>
          </w:tcPr>
          <w:p w14:paraId="7697477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180</w:t>
            </w:r>
          </w:p>
        </w:tc>
        <w:tc>
          <w:tcPr>
            <w:tcW w:w="957" w:type="dxa"/>
            <w:tcBorders>
              <w:top w:val="single" w:sz="4" w:space="0" w:color="auto"/>
              <w:left w:val="single" w:sz="4" w:space="0" w:color="auto"/>
              <w:bottom w:val="single" w:sz="4" w:space="0" w:color="auto"/>
              <w:right w:val="single" w:sz="4" w:space="0" w:color="auto"/>
            </w:tcBorders>
            <w:hideMark/>
          </w:tcPr>
          <w:p w14:paraId="249E571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200</w:t>
            </w:r>
          </w:p>
        </w:tc>
        <w:tc>
          <w:tcPr>
            <w:tcW w:w="957" w:type="dxa"/>
            <w:tcBorders>
              <w:top w:val="single" w:sz="4" w:space="0" w:color="auto"/>
              <w:left w:val="single" w:sz="4" w:space="0" w:color="auto"/>
              <w:bottom w:val="single" w:sz="4" w:space="0" w:color="auto"/>
              <w:right w:val="single" w:sz="4" w:space="0" w:color="auto"/>
            </w:tcBorders>
            <w:hideMark/>
          </w:tcPr>
          <w:p w14:paraId="698098C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250</w:t>
            </w:r>
          </w:p>
        </w:tc>
        <w:tc>
          <w:tcPr>
            <w:tcW w:w="958" w:type="dxa"/>
            <w:tcBorders>
              <w:top w:val="single" w:sz="4" w:space="0" w:color="auto"/>
              <w:left w:val="single" w:sz="4" w:space="0" w:color="auto"/>
              <w:bottom w:val="single" w:sz="4" w:space="0" w:color="auto"/>
              <w:right w:val="single" w:sz="4" w:space="0" w:color="auto"/>
            </w:tcBorders>
            <w:hideMark/>
          </w:tcPr>
          <w:p w14:paraId="0571C85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300</w:t>
            </w:r>
          </w:p>
        </w:tc>
      </w:tr>
      <w:tr w:rsidR="00D45FA6" w14:paraId="07797FBE" w14:textId="77777777" w:rsidTr="00804228">
        <w:tc>
          <w:tcPr>
            <w:tcW w:w="957" w:type="dxa"/>
            <w:vMerge w:val="restart"/>
            <w:tcBorders>
              <w:top w:val="single" w:sz="4" w:space="0" w:color="auto"/>
              <w:left w:val="single" w:sz="4" w:space="0" w:color="auto"/>
              <w:bottom w:val="single" w:sz="4" w:space="0" w:color="auto"/>
              <w:right w:val="single" w:sz="4" w:space="0" w:color="auto"/>
            </w:tcBorders>
            <w:hideMark/>
          </w:tcPr>
          <w:p w14:paraId="41005022"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B</w:t>
            </w:r>
            <w:r>
              <w:rPr>
                <w:sz w:val="24"/>
                <w:lang w:val="ro-MD"/>
              </w:rPr>
              <w:t>(mA)</w:t>
            </w:r>
          </w:p>
        </w:tc>
        <w:tc>
          <w:tcPr>
            <w:tcW w:w="957" w:type="dxa"/>
            <w:tcBorders>
              <w:top w:val="single" w:sz="4" w:space="0" w:color="auto"/>
              <w:left w:val="single" w:sz="4" w:space="0" w:color="auto"/>
              <w:bottom w:val="single" w:sz="4" w:space="0" w:color="auto"/>
              <w:right w:val="single" w:sz="4" w:space="0" w:color="auto"/>
            </w:tcBorders>
            <w:hideMark/>
          </w:tcPr>
          <w:p w14:paraId="440F053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CE</w:t>
            </w:r>
            <w:r>
              <w:rPr>
                <w:sz w:val="24"/>
                <w:lang w:val="ro-MD"/>
              </w:rPr>
              <w:t>= 0 V</w:t>
            </w:r>
          </w:p>
        </w:tc>
        <w:tc>
          <w:tcPr>
            <w:tcW w:w="957" w:type="dxa"/>
            <w:tcBorders>
              <w:top w:val="single" w:sz="4" w:space="0" w:color="auto"/>
              <w:left w:val="single" w:sz="4" w:space="0" w:color="auto"/>
              <w:bottom w:val="single" w:sz="4" w:space="0" w:color="auto"/>
              <w:right w:val="single" w:sz="4" w:space="0" w:color="auto"/>
            </w:tcBorders>
            <w:hideMark/>
          </w:tcPr>
          <w:p w14:paraId="0F46DE4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3.95</w:t>
            </w:r>
          </w:p>
        </w:tc>
        <w:tc>
          <w:tcPr>
            <w:tcW w:w="957" w:type="dxa"/>
            <w:tcBorders>
              <w:top w:val="single" w:sz="4" w:space="0" w:color="auto"/>
              <w:left w:val="single" w:sz="4" w:space="0" w:color="auto"/>
              <w:bottom w:val="single" w:sz="4" w:space="0" w:color="auto"/>
              <w:right w:val="single" w:sz="4" w:space="0" w:color="auto"/>
            </w:tcBorders>
            <w:hideMark/>
          </w:tcPr>
          <w:p w14:paraId="2CCAFDF9"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4.53</w:t>
            </w:r>
          </w:p>
        </w:tc>
        <w:tc>
          <w:tcPr>
            <w:tcW w:w="957" w:type="dxa"/>
            <w:tcBorders>
              <w:top w:val="single" w:sz="4" w:space="0" w:color="auto"/>
              <w:left w:val="single" w:sz="4" w:space="0" w:color="auto"/>
              <w:bottom w:val="single" w:sz="4" w:space="0" w:color="auto"/>
              <w:right w:val="single" w:sz="4" w:space="0" w:color="auto"/>
            </w:tcBorders>
            <w:hideMark/>
          </w:tcPr>
          <w:p w14:paraId="027E16A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4.61</w:t>
            </w:r>
          </w:p>
        </w:tc>
        <w:tc>
          <w:tcPr>
            <w:tcW w:w="957" w:type="dxa"/>
            <w:tcBorders>
              <w:top w:val="single" w:sz="4" w:space="0" w:color="auto"/>
              <w:left w:val="single" w:sz="4" w:space="0" w:color="auto"/>
              <w:bottom w:val="single" w:sz="4" w:space="0" w:color="auto"/>
              <w:right w:val="single" w:sz="4" w:space="0" w:color="auto"/>
            </w:tcBorders>
            <w:hideMark/>
          </w:tcPr>
          <w:p w14:paraId="3A38767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4.82</w:t>
            </w:r>
          </w:p>
        </w:tc>
        <w:tc>
          <w:tcPr>
            <w:tcW w:w="957" w:type="dxa"/>
            <w:tcBorders>
              <w:top w:val="single" w:sz="4" w:space="0" w:color="auto"/>
              <w:left w:val="single" w:sz="4" w:space="0" w:color="auto"/>
              <w:bottom w:val="single" w:sz="4" w:space="0" w:color="auto"/>
              <w:right w:val="single" w:sz="4" w:space="0" w:color="auto"/>
            </w:tcBorders>
            <w:hideMark/>
          </w:tcPr>
          <w:p w14:paraId="23256CA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4.9</w:t>
            </w:r>
          </w:p>
        </w:tc>
        <w:tc>
          <w:tcPr>
            <w:tcW w:w="957" w:type="dxa"/>
            <w:tcBorders>
              <w:top w:val="single" w:sz="4" w:space="0" w:color="auto"/>
              <w:left w:val="single" w:sz="4" w:space="0" w:color="auto"/>
              <w:bottom w:val="single" w:sz="4" w:space="0" w:color="auto"/>
              <w:right w:val="single" w:sz="4" w:space="0" w:color="auto"/>
            </w:tcBorders>
            <w:hideMark/>
          </w:tcPr>
          <w:p w14:paraId="6DC52C3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4.92</w:t>
            </w:r>
          </w:p>
        </w:tc>
        <w:tc>
          <w:tcPr>
            <w:tcW w:w="957" w:type="dxa"/>
            <w:tcBorders>
              <w:top w:val="single" w:sz="4" w:space="0" w:color="auto"/>
              <w:left w:val="single" w:sz="4" w:space="0" w:color="auto"/>
              <w:bottom w:val="single" w:sz="4" w:space="0" w:color="auto"/>
              <w:right w:val="single" w:sz="4" w:space="0" w:color="auto"/>
            </w:tcBorders>
            <w:hideMark/>
          </w:tcPr>
          <w:p w14:paraId="403DF7A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5.08</w:t>
            </w:r>
          </w:p>
        </w:tc>
        <w:tc>
          <w:tcPr>
            <w:tcW w:w="958" w:type="dxa"/>
            <w:tcBorders>
              <w:top w:val="single" w:sz="4" w:space="0" w:color="auto"/>
              <w:left w:val="single" w:sz="4" w:space="0" w:color="auto"/>
              <w:bottom w:val="single" w:sz="4" w:space="0" w:color="auto"/>
              <w:right w:val="single" w:sz="4" w:space="0" w:color="auto"/>
            </w:tcBorders>
            <w:hideMark/>
          </w:tcPr>
          <w:p w14:paraId="245261A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5.12</w:t>
            </w:r>
          </w:p>
        </w:tc>
      </w:tr>
      <w:tr w:rsidR="00D45FA6" w14:paraId="6263CC14" w14:textId="77777777" w:rsidTr="00804228">
        <w:tc>
          <w:tcPr>
            <w:tcW w:w="0" w:type="auto"/>
            <w:vMerge/>
            <w:tcBorders>
              <w:top w:val="single" w:sz="4" w:space="0" w:color="auto"/>
              <w:left w:val="single" w:sz="4" w:space="0" w:color="auto"/>
              <w:bottom w:val="single" w:sz="4" w:space="0" w:color="auto"/>
              <w:right w:val="single" w:sz="4" w:space="0" w:color="auto"/>
            </w:tcBorders>
            <w:vAlign w:val="center"/>
            <w:hideMark/>
          </w:tcPr>
          <w:p w14:paraId="5B264C5A" w14:textId="77777777" w:rsidR="00D45FA6" w:rsidRDefault="00D45FA6" w:rsidP="00804228">
            <w:pPr>
              <w:rPr>
                <w:rFonts w:ascii="Times New Roman" w:eastAsia="Times New Roman" w:hAnsi="Times New Roman" w:cs="Times New Roman"/>
                <w:sz w:val="24"/>
                <w:lang w:val="ro-MD" w:bidi="ru-RU"/>
              </w:rPr>
            </w:pPr>
          </w:p>
        </w:tc>
        <w:tc>
          <w:tcPr>
            <w:tcW w:w="957" w:type="dxa"/>
            <w:tcBorders>
              <w:top w:val="single" w:sz="4" w:space="0" w:color="auto"/>
              <w:left w:val="single" w:sz="4" w:space="0" w:color="auto"/>
              <w:bottom w:val="single" w:sz="4" w:space="0" w:color="auto"/>
              <w:right w:val="single" w:sz="4" w:space="0" w:color="auto"/>
            </w:tcBorders>
            <w:hideMark/>
          </w:tcPr>
          <w:p w14:paraId="674BF89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 xml:space="preserve">CE </w:t>
            </w:r>
            <w:r>
              <w:rPr>
                <w:sz w:val="24"/>
                <w:lang w:val="ro-MD"/>
              </w:rPr>
              <w:t>=-5 V</w:t>
            </w:r>
          </w:p>
        </w:tc>
        <w:tc>
          <w:tcPr>
            <w:tcW w:w="957" w:type="dxa"/>
            <w:tcBorders>
              <w:top w:val="single" w:sz="4" w:space="0" w:color="auto"/>
              <w:left w:val="single" w:sz="4" w:space="0" w:color="auto"/>
              <w:bottom w:val="single" w:sz="4" w:space="0" w:color="auto"/>
              <w:right w:val="single" w:sz="4" w:space="0" w:color="auto"/>
            </w:tcBorders>
            <w:hideMark/>
          </w:tcPr>
          <w:p w14:paraId="688D18F7"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5.6</w:t>
            </w:r>
          </w:p>
        </w:tc>
        <w:tc>
          <w:tcPr>
            <w:tcW w:w="957" w:type="dxa"/>
            <w:tcBorders>
              <w:top w:val="single" w:sz="4" w:space="0" w:color="auto"/>
              <w:left w:val="single" w:sz="4" w:space="0" w:color="auto"/>
              <w:bottom w:val="single" w:sz="4" w:space="0" w:color="auto"/>
              <w:right w:val="single" w:sz="4" w:space="0" w:color="auto"/>
            </w:tcBorders>
            <w:hideMark/>
          </w:tcPr>
          <w:p w14:paraId="0803A09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5.63</w:t>
            </w:r>
          </w:p>
        </w:tc>
        <w:tc>
          <w:tcPr>
            <w:tcW w:w="957" w:type="dxa"/>
            <w:tcBorders>
              <w:top w:val="single" w:sz="4" w:space="0" w:color="auto"/>
              <w:left w:val="single" w:sz="4" w:space="0" w:color="auto"/>
              <w:bottom w:val="single" w:sz="4" w:space="0" w:color="auto"/>
              <w:right w:val="single" w:sz="4" w:space="0" w:color="auto"/>
            </w:tcBorders>
            <w:hideMark/>
          </w:tcPr>
          <w:p w14:paraId="0E3460B4"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5.67</w:t>
            </w:r>
          </w:p>
        </w:tc>
        <w:tc>
          <w:tcPr>
            <w:tcW w:w="957" w:type="dxa"/>
            <w:tcBorders>
              <w:top w:val="single" w:sz="4" w:space="0" w:color="auto"/>
              <w:left w:val="single" w:sz="4" w:space="0" w:color="auto"/>
              <w:bottom w:val="single" w:sz="4" w:space="0" w:color="auto"/>
              <w:right w:val="single" w:sz="4" w:space="0" w:color="auto"/>
            </w:tcBorders>
            <w:hideMark/>
          </w:tcPr>
          <w:p w14:paraId="0A6E947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5.7</w:t>
            </w:r>
          </w:p>
        </w:tc>
        <w:tc>
          <w:tcPr>
            <w:tcW w:w="957" w:type="dxa"/>
            <w:tcBorders>
              <w:top w:val="single" w:sz="4" w:space="0" w:color="auto"/>
              <w:left w:val="single" w:sz="4" w:space="0" w:color="auto"/>
              <w:bottom w:val="single" w:sz="4" w:space="0" w:color="auto"/>
              <w:right w:val="single" w:sz="4" w:space="0" w:color="auto"/>
            </w:tcBorders>
            <w:hideMark/>
          </w:tcPr>
          <w:p w14:paraId="4F414542"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5.74</w:t>
            </w:r>
          </w:p>
        </w:tc>
        <w:tc>
          <w:tcPr>
            <w:tcW w:w="957" w:type="dxa"/>
            <w:tcBorders>
              <w:top w:val="single" w:sz="4" w:space="0" w:color="auto"/>
              <w:left w:val="single" w:sz="4" w:space="0" w:color="auto"/>
              <w:bottom w:val="single" w:sz="4" w:space="0" w:color="auto"/>
              <w:right w:val="single" w:sz="4" w:space="0" w:color="auto"/>
            </w:tcBorders>
            <w:hideMark/>
          </w:tcPr>
          <w:p w14:paraId="160AD42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5.77</w:t>
            </w:r>
          </w:p>
        </w:tc>
        <w:tc>
          <w:tcPr>
            <w:tcW w:w="957" w:type="dxa"/>
            <w:tcBorders>
              <w:top w:val="single" w:sz="4" w:space="0" w:color="auto"/>
              <w:left w:val="single" w:sz="4" w:space="0" w:color="auto"/>
              <w:bottom w:val="single" w:sz="4" w:space="0" w:color="auto"/>
              <w:right w:val="single" w:sz="4" w:space="0" w:color="auto"/>
            </w:tcBorders>
            <w:hideMark/>
          </w:tcPr>
          <w:p w14:paraId="3879106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5.79</w:t>
            </w:r>
          </w:p>
        </w:tc>
        <w:tc>
          <w:tcPr>
            <w:tcW w:w="958" w:type="dxa"/>
            <w:tcBorders>
              <w:top w:val="single" w:sz="4" w:space="0" w:color="auto"/>
              <w:left w:val="single" w:sz="4" w:space="0" w:color="auto"/>
              <w:bottom w:val="single" w:sz="4" w:space="0" w:color="auto"/>
              <w:right w:val="single" w:sz="4" w:space="0" w:color="auto"/>
            </w:tcBorders>
            <w:hideMark/>
          </w:tcPr>
          <w:p w14:paraId="17779A3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5.82</w:t>
            </w:r>
          </w:p>
        </w:tc>
      </w:tr>
    </w:tbl>
    <w:p w14:paraId="2998F987" w14:textId="2E96E074" w:rsidR="00D45FA6" w:rsidRDefault="00D45FA6" w:rsidP="00D45FA6">
      <w:pPr>
        <w:rPr>
          <w:rFonts w:ascii="Times New Roman" w:hAnsi="Times New Roman" w:cs="Times New Roman"/>
          <w:sz w:val="24"/>
          <w:lang w:val="ro-MD"/>
        </w:rPr>
      </w:pPr>
    </w:p>
    <w:p w14:paraId="6D2D8679" w14:textId="21279A9B" w:rsidR="005B6F20" w:rsidRPr="005B6F20" w:rsidRDefault="005B6F20" w:rsidP="005B6F20">
      <w:pPr>
        <w:jc w:val="center"/>
        <w:rPr>
          <w:rFonts w:ascii="Times New Roman" w:hAnsi="Times New Roman" w:cs="Times New Roman"/>
          <w:b/>
          <w:bCs/>
          <w:sz w:val="32"/>
          <w:szCs w:val="28"/>
          <w:lang w:val="ro-MD"/>
        </w:rPr>
      </w:pPr>
      <w:r w:rsidRPr="00D45FA6">
        <w:rPr>
          <w:rFonts w:ascii="Times New Roman" w:hAnsi="Times New Roman" w:cs="Times New Roman"/>
          <w:b/>
          <w:bCs/>
          <w:sz w:val="32"/>
          <w:szCs w:val="28"/>
          <w:lang w:val="ro-MD"/>
        </w:rPr>
        <w:t>Grafic 1.</w:t>
      </w:r>
      <w:r>
        <w:rPr>
          <w:rFonts w:ascii="Times New Roman" w:hAnsi="Times New Roman" w:cs="Times New Roman"/>
          <w:b/>
          <w:bCs/>
          <w:sz w:val="32"/>
          <w:szCs w:val="28"/>
          <w:lang w:val="ro-MD"/>
        </w:rPr>
        <w:t>3</w:t>
      </w:r>
    </w:p>
    <w:p w14:paraId="1094653F" w14:textId="27FCE972" w:rsidR="005B6F20" w:rsidRDefault="005B6F20" w:rsidP="00D45FA6">
      <w:pPr>
        <w:rPr>
          <w:rFonts w:ascii="Times New Roman" w:hAnsi="Times New Roman" w:cs="Times New Roman"/>
          <w:sz w:val="24"/>
          <w:lang w:val="ro-MD"/>
        </w:rPr>
      </w:pPr>
      <w:r>
        <w:rPr>
          <w:rFonts w:ascii="Times New Roman" w:hAnsi="Times New Roman" w:cs="Times New Roman"/>
          <w:noProof/>
          <w:sz w:val="24"/>
          <w:lang w:eastAsia="ru-RU"/>
        </w:rPr>
        <w:drawing>
          <wp:inline distT="0" distB="0" distL="0" distR="0" wp14:anchorId="2C947FCD" wp14:editId="7DC7A4C5">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1D6CA4" w14:textId="77777777" w:rsidR="005B6F20" w:rsidRDefault="005B6F20" w:rsidP="00D45FA6">
      <w:pPr>
        <w:rPr>
          <w:rFonts w:ascii="Times New Roman" w:hAnsi="Times New Roman" w:cs="Times New Roman"/>
          <w:sz w:val="24"/>
          <w:lang w:val="ro-MD"/>
        </w:rPr>
      </w:pPr>
    </w:p>
    <w:p w14:paraId="6CA976D9" w14:textId="0623D8B5" w:rsidR="00D45FA6" w:rsidRDefault="005B6F20" w:rsidP="00D45FA6">
      <w:pPr>
        <w:rPr>
          <w:rFonts w:ascii="Times New Roman" w:hAnsi="Times New Roman" w:cs="Times New Roman"/>
          <w:sz w:val="24"/>
          <w:lang w:val="ro-MD"/>
        </w:rPr>
      </w:pPr>
      <w:r>
        <w:rPr>
          <w:rFonts w:ascii="Times New Roman" w:hAnsi="Times New Roman" w:cs="Times New Roman"/>
          <w:sz w:val="24"/>
          <w:lang w:val="ro-MD"/>
        </w:rPr>
        <w:lastRenderedPageBreak/>
        <w:t>Tabelul 5.</w:t>
      </w:r>
      <w:r>
        <w:rPr>
          <w:rFonts w:ascii="Times New Roman" w:hAnsi="Times New Roman" w:cs="Times New Roman"/>
          <w:sz w:val="24"/>
          <w:lang w:val="ro-MD"/>
        </w:rPr>
        <w:t>4</w:t>
      </w:r>
    </w:p>
    <w:tbl>
      <w:tblPr>
        <w:tblStyle w:val="a3"/>
        <w:tblW w:w="0" w:type="auto"/>
        <w:tblInd w:w="-113" w:type="dxa"/>
        <w:tblLook w:val="04A0" w:firstRow="1" w:lastRow="0" w:firstColumn="1" w:lastColumn="0" w:noHBand="0" w:noVBand="1"/>
      </w:tblPr>
      <w:tblGrid>
        <w:gridCol w:w="957"/>
        <w:gridCol w:w="957"/>
        <w:gridCol w:w="957"/>
        <w:gridCol w:w="957"/>
        <w:gridCol w:w="957"/>
        <w:gridCol w:w="957"/>
        <w:gridCol w:w="957"/>
        <w:gridCol w:w="957"/>
        <w:gridCol w:w="957"/>
        <w:gridCol w:w="958"/>
      </w:tblGrid>
      <w:tr w:rsidR="00D45FA6" w14:paraId="634C0EF8" w14:textId="77777777" w:rsidTr="00804228">
        <w:tc>
          <w:tcPr>
            <w:tcW w:w="1914" w:type="dxa"/>
            <w:gridSpan w:val="2"/>
            <w:tcBorders>
              <w:top w:val="single" w:sz="4" w:space="0" w:color="auto"/>
              <w:left w:val="single" w:sz="4" w:space="0" w:color="auto"/>
              <w:bottom w:val="single" w:sz="4" w:space="0" w:color="auto"/>
              <w:right w:val="single" w:sz="4" w:space="0" w:color="auto"/>
            </w:tcBorders>
            <w:hideMark/>
          </w:tcPr>
          <w:p w14:paraId="3C41559F"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U</w:t>
            </w:r>
            <w:r>
              <w:rPr>
                <w:sz w:val="24"/>
                <w:vertAlign w:val="subscript"/>
                <w:lang w:val="ro-MD"/>
              </w:rPr>
              <w:t>CE</w:t>
            </w:r>
            <w:r>
              <w:rPr>
                <w:sz w:val="24"/>
                <w:lang w:val="ro-MD"/>
              </w:rPr>
              <w:t>(V)</w:t>
            </w:r>
          </w:p>
        </w:tc>
        <w:tc>
          <w:tcPr>
            <w:tcW w:w="957" w:type="dxa"/>
            <w:tcBorders>
              <w:top w:val="single" w:sz="4" w:space="0" w:color="auto"/>
              <w:left w:val="single" w:sz="4" w:space="0" w:color="auto"/>
              <w:bottom w:val="single" w:sz="4" w:space="0" w:color="auto"/>
              <w:right w:val="single" w:sz="4" w:space="0" w:color="auto"/>
            </w:tcBorders>
            <w:hideMark/>
          </w:tcPr>
          <w:p w14:paraId="317E991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w:t>
            </w:r>
          </w:p>
        </w:tc>
        <w:tc>
          <w:tcPr>
            <w:tcW w:w="957" w:type="dxa"/>
            <w:tcBorders>
              <w:top w:val="single" w:sz="4" w:space="0" w:color="auto"/>
              <w:left w:val="single" w:sz="4" w:space="0" w:color="auto"/>
              <w:bottom w:val="single" w:sz="4" w:space="0" w:color="auto"/>
              <w:right w:val="single" w:sz="4" w:space="0" w:color="auto"/>
            </w:tcBorders>
            <w:hideMark/>
          </w:tcPr>
          <w:p w14:paraId="60C3E983"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0.5</w:t>
            </w:r>
          </w:p>
        </w:tc>
        <w:tc>
          <w:tcPr>
            <w:tcW w:w="957" w:type="dxa"/>
            <w:tcBorders>
              <w:top w:val="single" w:sz="4" w:space="0" w:color="auto"/>
              <w:left w:val="single" w:sz="4" w:space="0" w:color="auto"/>
              <w:bottom w:val="single" w:sz="4" w:space="0" w:color="auto"/>
              <w:right w:val="single" w:sz="4" w:space="0" w:color="auto"/>
            </w:tcBorders>
            <w:hideMark/>
          </w:tcPr>
          <w:p w14:paraId="56E21E7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2</w:t>
            </w:r>
          </w:p>
        </w:tc>
        <w:tc>
          <w:tcPr>
            <w:tcW w:w="957" w:type="dxa"/>
            <w:tcBorders>
              <w:top w:val="single" w:sz="4" w:space="0" w:color="auto"/>
              <w:left w:val="single" w:sz="4" w:space="0" w:color="auto"/>
              <w:bottom w:val="single" w:sz="4" w:space="0" w:color="auto"/>
              <w:right w:val="single" w:sz="4" w:space="0" w:color="auto"/>
            </w:tcBorders>
            <w:hideMark/>
          </w:tcPr>
          <w:p w14:paraId="3BB830FF"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3</w:t>
            </w:r>
          </w:p>
        </w:tc>
        <w:tc>
          <w:tcPr>
            <w:tcW w:w="957" w:type="dxa"/>
            <w:tcBorders>
              <w:top w:val="single" w:sz="4" w:space="0" w:color="auto"/>
              <w:left w:val="single" w:sz="4" w:space="0" w:color="auto"/>
              <w:bottom w:val="single" w:sz="4" w:space="0" w:color="auto"/>
              <w:right w:val="single" w:sz="4" w:space="0" w:color="auto"/>
            </w:tcBorders>
            <w:hideMark/>
          </w:tcPr>
          <w:p w14:paraId="243C781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4</w:t>
            </w:r>
          </w:p>
        </w:tc>
        <w:tc>
          <w:tcPr>
            <w:tcW w:w="957" w:type="dxa"/>
            <w:tcBorders>
              <w:top w:val="single" w:sz="4" w:space="0" w:color="auto"/>
              <w:left w:val="single" w:sz="4" w:space="0" w:color="auto"/>
              <w:bottom w:val="single" w:sz="4" w:space="0" w:color="auto"/>
              <w:right w:val="single" w:sz="4" w:space="0" w:color="auto"/>
            </w:tcBorders>
            <w:hideMark/>
          </w:tcPr>
          <w:p w14:paraId="3ED7A87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6</w:t>
            </w:r>
          </w:p>
        </w:tc>
        <w:tc>
          <w:tcPr>
            <w:tcW w:w="957" w:type="dxa"/>
            <w:tcBorders>
              <w:top w:val="single" w:sz="4" w:space="0" w:color="auto"/>
              <w:left w:val="single" w:sz="4" w:space="0" w:color="auto"/>
              <w:bottom w:val="single" w:sz="4" w:space="0" w:color="auto"/>
              <w:right w:val="single" w:sz="4" w:space="0" w:color="auto"/>
            </w:tcBorders>
            <w:hideMark/>
          </w:tcPr>
          <w:p w14:paraId="72672AE8"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8</w:t>
            </w:r>
          </w:p>
        </w:tc>
        <w:tc>
          <w:tcPr>
            <w:tcW w:w="958" w:type="dxa"/>
            <w:tcBorders>
              <w:top w:val="single" w:sz="4" w:space="0" w:color="auto"/>
              <w:left w:val="single" w:sz="4" w:space="0" w:color="auto"/>
              <w:bottom w:val="single" w:sz="4" w:space="0" w:color="auto"/>
              <w:right w:val="single" w:sz="4" w:space="0" w:color="auto"/>
            </w:tcBorders>
            <w:hideMark/>
          </w:tcPr>
          <w:p w14:paraId="7AE5F745"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12</w:t>
            </w:r>
          </w:p>
        </w:tc>
      </w:tr>
      <w:tr w:rsidR="00D45FA6" w14:paraId="1C97DDA2" w14:textId="77777777" w:rsidTr="00804228">
        <w:tc>
          <w:tcPr>
            <w:tcW w:w="957" w:type="dxa"/>
            <w:vMerge w:val="restart"/>
            <w:tcBorders>
              <w:top w:val="single" w:sz="4" w:space="0" w:color="auto"/>
              <w:left w:val="single" w:sz="4" w:space="0" w:color="auto"/>
              <w:bottom w:val="single" w:sz="4" w:space="0" w:color="auto"/>
              <w:right w:val="single" w:sz="4" w:space="0" w:color="auto"/>
            </w:tcBorders>
            <w:hideMark/>
          </w:tcPr>
          <w:p w14:paraId="77E73880"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C </w:t>
            </w:r>
            <w:r>
              <w:rPr>
                <w:sz w:val="24"/>
                <w:lang w:val="ro-MD"/>
              </w:rPr>
              <w:t>(mA)</w:t>
            </w:r>
          </w:p>
        </w:tc>
        <w:tc>
          <w:tcPr>
            <w:tcW w:w="957" w:type="dxa"/>
            <w:tcBorders>
              <w:top w:val="single" w:sz="4" w:space="0" w:color="auto"/>
              <w:left w:val="single" w:sz="4" w:space="0" w:color="auto"/>
              <w:bottom w:val="single" w:sz="4" w:space="0" w:color="auto"/>
              <w:right w:val="single" w:sz="4" w:space="0" w:color="auto"/>
            </w:tcBorders>
            <w:hideMark/>
          </w:tcPr>
          <w:p w14:paraId="7C6F82B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B </w:t>
            </w:r>
            <w:r>
              <w:rPr>
                <w:sz w:val="24"/>
                <w:lang w:val="ro-MD"/>
              </w:rPr>
              <w:t>= 100 uA</w:t>
            </w:r>
          </w:p>
        </w:tc>
        <w:tc>
          <w:tcPr>
            <w:tcW w:w="957" w:type="dxa"/>
            <w:tcBorders>
              <w:top w:val="single" w:sz="4" w:space="0" w:color="auto"/>
              <w:left w:val="single" w:sz="4" w:space="0" w:color="auto"/>
              <w:bottom w:val="single" w:sz="4" w:space="0" w:color="auto"/>
              <w:right w:val="single" w:sz="4" w:space="0" w:color="auto"/>
            </w:tcBorders>
            <w:hideMark/>
          </w:tcPr>
          <w:p w14:paraId="5CF7201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w:t>
            </w:r>
          </w:p>
        </w:tc>
        <w:tc>
          <w:tcPr>
            <w:tcW w:w="957" w:type="dxa"/>
            <w:tcBorders>
              <w:top w:val="single" w:sz="4" w:space="0" w:color="auto"/>
              <w:left w:val="single" w:sz="4" w:space="0" w:color="auto"/>
              <w:bottom w:val="single" w:sz="4" w:space="0" w:color="auto"/>
              <w:right w:val="single" w:sz="4" w:space="0" w:color="auto"/>
            </w:tcBorders>
            <w:hideMark/>
          </w:tcPr>
          <w:p w14:paraId="0F9607D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09B6960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3CA62764"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4D41FE8B"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0.3</w:t>
            </w:r>
          </w:p>
        </w:tc>
        <w:tc>
          <w:tcPr>
            <w:tcW w:w="957" w:type="dxa"/>
            <w:tcBorders>
              <w:top w:val="single" w:sz="4" w:space="0" w:color="auto"/>
              <w:left w:val="single" w:sz="4" w:space="0" w:color="auto"/>
              <w:bottom w:val="single" w:sz="4" w:space="0" w:color="auto"/>
              <w:right w:val="single" w:sz="4" w:space="0" w:color="auto"/>
            </w:tcBorders>
            <w:hideMark/>
          </w:tcPr>
          <w:p w14:paraId="77CF04D1"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0.3</w:t>
            </w:r>
          </w:p>
        </w:tc>
        <w:tc>
          <w:tcPr>
            <w:tcW w:w="957" w:type="dxa"/>
            <w:tcBorders>
              <w:top w:val="single" w:sz="4" w:space="0" w:color="auto"/>
              <w:left w:val="single" w:sz="4" w:space="0" w:color="auto"/>
              <w:bottom w:val="single" w:sz="4" w:space="0" w:color="auto"/>
              <w:right w:val="single" w:sz="4" w:space="0" w:color="auto"/>
            </w:tcBorders>
            <w:hideMark/>
          </w:tcPr>
          <w:p w14:paraId="5BF8BC76"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0.3</w:t>
            </w:r>
          </w:p>
        </w:tc>
        <w:tc>
          <w:tcPr>
            <w:tcW w:w="958" w:type="dxa"/>
            <w:tcBorders>
              <w:top w:val="single" w:sz="4" w:space="0" w:color="auto"/>
              <w:left w:val="single" w:sz="4" w:space="0" w:color="auto"/>
              <w:bottom w:val="single" w:sz="4" w:space="0" w:color="auto"/>
              <w:right w:val="single" w:sz="4" w:space="0" w:color="auto"/>
            </w:tcBorders>
            <w:hideMark/>
          </w:tcPr>
          <w:p w14:paraId="7062E27E"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0.4</w:t>
            </w:r>
          </w:p>
        </w:tc>
      </w:tr>
      <w:tr w:rsidR="00D45FA6" w14:paraId="20664935" w14:textId="77777777" w:rsidTr="00804228">
        <w:tc>
          <w:tcPr>
            <w:tcW w:w="0" w:type="auto"/>
            <w:vMerge/>
            <w:tcBorders>
              <w:top w:val="single" w:sz="4" w:space="0" w:color="auto"/>
              <w:left w:val="single" w:sz="4" w:space="0" w:color="auto"/>
              <w:bottom w:val="single" w:sz="4" w:space="0" w:color="auto"/>
              <w:right w:val="single" w:sz="4" w:space="0" w:color="auto"/>
            </w:tcBorders>
            <w:vAlign w:val="center"/>
            <w:hideMark/>
          </w:tcPr>
          <w:p w14:paraId="091E4C06" w14:textId="77777777" w:rsidR="00D45FA6" w:rsidRDefault="00D45FA6" w:rsidP="00804228">
            <w:pPr>
              <w:rPr>
                <w:rFonts w:ascii="Times New Roman" w:eastAsia="Times New Roman" w:hAnsi="Times New Roman" w:cs="Times New Roman"/>
                <w:sz w:val="24"/>
                <w:lang w:val="ro-MD" w:bidi="ru-RU"/>
              </w:rPr>
            </w:pPr>
          </w:p>
        </w:tc>
        <w:tc>
          <w:tcPr>
            <w:tcW w:w="957" w:type="dxa"/>
            <w:tcBorders>
              <w:top w:val="single" w:sz="4" w:space="0" w:color="auto"/>
              <w:left w:val="single" w:sz="4" w:space="0" w:color="auto"/>
              <w:bottom w:val="single" w:sz="4" w:space="0" w:color="auto"/>
              <w:right w:val="single" w:sz="4" w:space="0" w:color="auto"/>
            </w:tcBorders>
            <w:hideMark/>
          </w:tcPr>
          <w:p w14:paraId="6A57302F"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I</w:t>
            </w:r>
            <w:r>
              <w:rPr>
                <w:sz w:val="24"/>
                <w:vertAlign w:val="subscript"/>
                <w:lang w:val="ro-MD"/>
              </w:rPr>
              <w:t xml:space="preserve">B </w:t>
            </w:r>
            <w:r>
              <w:rPr>
                <w:sz w:val="24"/>
                <w:lang w:val="ro-MD"/>
              </w:rPr>
              <w:t>= 200 uA</w:t>
            </w:r>
          </w:p>
        </w:tc>
        <w:tc>
          <w:tcPr>
            <w:tcW w:w="957" w:type="dxa"/>
            <w:tcBorders>
              <w:top w:val="single" w:sz="4" w:space="0" w:color="auto"/>
              <w:left w:val="single" w:sz="4" w:space="0" w:color="auto"/>
              <w:bottom w:val="single" w:sz="4" w:space="0" w:color="auto"/>
              <w:right w:val="single" w:sz="4" w:space="0" w:color="auto"/>
            </w:tcBorders>
            <w:hideMark/>
          </w:tcPr>
          <w:p w14:paraId="2DE06925"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w:t>
            </w:r>
          </w:p>
        </w:tc>
        <w:tc>
          <w:tcPr>
            <w:tcW w:w="957" w:type="dxa"/>
            <w:tcBorders>
              <w:top w:val="single" w:sz="4" w:space="0" w:color="auto"/>
              <w:left w:val="single" w:sz="4" w:space="0" w:color="auto"/>
              <w:bottom w:val="single" w:sz="4" w:space="0" w:color="auto"/>
              <w:right w:val="single" w:sz="4" w:space="0" w:color="auto"/>
            </w:tcBorders>
            <w:hideMark/>
          </w:tcPr>
          <w:p w14:paraId="152E83C4"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0.1</w:t>
            </w:r>
          </w:p>
        </w:tc>
        <w:tc>
          <w:tcPr>
            <w:tcW w:w="957" w:type="dxa"/>
            <w:tcBorders>
              <w:top w:val="single" w:sz="4" w:space="0" w:color="auto"/>
              <w:left w:val="single" w:sz="4" w:space="0" w:color="auto"/>
              <w:bottom w:val="single" w:sz="4" w:space="0" w:color="auto"/>
              <w:right w:val="single" w:sz="4" w:space="0" w:color="auto"/>
            </w:tcBorders>
            <w:hideMark/>
          </w:tcPr>
          <w:p w14:paraId="3481A915"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0.1</w:t>
            </w:r>
          </w:p>
        </w:tc>
        <w:tc>
          <w:tcPr>
            <w:tcW w:w="957" w:type="dxa"/>
            <w:tcBorders>
              <w:top w:val="single" w:sz="4" w:space="0" w:color="auto"/>
              <w:left w:val="single" w:sz="4" w:space="0" w:color="auto"/>
              <w:bottom w:val="single" w:sz="4" w:space="0" w:color="auto"/>
              <w:right w:val="single" w:sz="4" w:space="0" w:color="auto"/>
            </w:tcBorders>
            <w:hideMark/>
          </w:tcPr>
          <w:p w14:paraId="6D404AE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5686ED5D"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114CFA74"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7" w:type="dxa"/>
            <w:tcBorders>
              <w:top w:val="single" w:sz="4" w:space="0" w:color="auto"/>
              <w:left w:val="single" w:sz="4" w:space="0" w:color="auto"/>
              <w:bottom w:val="single" w:sz="4" w:space="0" w:color="auto"/>
              <w:right w:val="single" w:sz="4" w:space="0" w:color="auto"/>
            </w:tcBorders>
            <w:hideMark/>
          </w:tcPr>
          <w:p w14:paraId="5130FCAC"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0.2</w:t>
            </w:r>
          </w:p>
        </w:tc>
        <w:tc>
          <w:tcPr>
            <w:tcW w:w="958" w:type="dxa"/>
            <w:tcBorders>
              <w:top w:val="single" w:sz="4" w:space="0" w:color="auto"/>
              <w:left w:val="single" w:sz="4" w:space="0" w:color="auto"/>
              <w:bottom w:val="single" w:sz="4" w:space="0" w:color="auto"/>
              <w:right w:val="single" w:sz="4" w:space="0" w:color="auto"/>
            </w:tcBorders>
            <w:hideMark/>
          </w:tcPr>
          <w:p w14:paraId="5F5A25BA" w14:textId="77777777" w:rsidR="00D45FA6" w:rsidRDefault="00D45FA6" w:rsidP="00804228">
            <w:pPr>
              <w:widowControl w:val="0"/>
              <w:autoSpaceDN w:val="0"/>
              <w:rPr>
                <w:rFonts w:ascii="Times New Roman" w:eastAsia="Times New Roman" w:hAnsi="Times New Roman" w:cs="Times New Roman"/>
                <w:sz w:val="24"/>
                <w:lang w:val="ro-MD" w:bidi="ru-RU"/>
              </w:rPr>
            </w:pPr>
            <w:r>
              <w:rPr>
                <w:sz w:val="24"/>
                <w:lang w:val="ro-MD"/>
              </w:rPr>
              <w:t>0.3</w:t>
            </w:r>
          </w:p>
        </w:tc>
      </w:tr>
    </w:tbl>
    <w:p w14:paraId="0F133AAB" w14:textId="2225442C" w:rsidR="00D45FA6" w:rsidRDefault="00D45FA6" w:rsidP="00D45FA6">
      <w:pPr>
        <w:rPr>
          <w:rFonts w:ascii="Times New Roman" w:hAnsi="Times New Roman" w:cs="Times New Roman"/>
          <w:sz w:val="24"/>
          <w:lang w:val="ro-MD"/>
        </w:rPr>
      </w:pPr>
    </w:p>
    <w:p w14:paraId="0AB505C2" w14:textId="17680308" w:rsidR="005B6F20" w:rsidRPr="005B6F20" w:rsidRDefault="005B6F20" w:rsidP="005B6F20">
      <w:pPr>
        <w:jc w:val="center"/>
        <w:rPr>
          <w:rFonts w:ascii="Times New Roman" w:hAnsi="Times New Roman" w:cs="Times New Roman"/>
          <w:b/>
          <w:bCs/>
          <w:sz w:val="32"/>
          <w:szCs w:val="28"/>
          <w:lang w:val="ro-MD"/>
        </w:rPr>
      </w:pPr>
      <w:r w:rsidRPr="00D45FA6">
        <w:rPr>
          <w:rFonts w:ascii="Times New Roman" w:hAnsi="Times New Roman" w:cs="Times New Roman"/>
          <w:b/>
          <w:bCs/>
          <w:sz w:val="32"/>
          <w:szCs w:val="28"/>
          <w:lang w:val="ro-MD"/>
        </w:rPr>
        <w:t>Grafic 1.</w:t>
      </w:r>
      <w:r>
        <w:rPr>
          <w:rFonts w:ascii="Times New Roman" w:hAnsi="Times New Roman" w:cs="Times New Roman"/>
          <w:b/>
          <w:bCs/>
          <w:sz w:val="32"/>
          <w:szCs w:val="28"/>
          <w:lang w:val="ro-MD"/>
        </w:rPr>
        <w:t>4</w:t>
      </w:r>
    </w:p>
    <w:p w14:paraId="6FBE5F60" w14:textId="77777777" w:rsidR="00D45FA6" w:rsidRPr="00BB6129" w:rsidRDefault="00D45FA6" w:rsidP="00D45FA6">
      <w:pPr>
        <w:rPr>
          <w:rFonts w:ascii="Times New Roman" w:hAnsi="Times New Roman" w:cs="Times New Roman"/>
          <w:sz w:val="24"/>
          <w:lang w:val="ro-MD"/>
        </w:rPr>
      </w:pPr>
      <w:r>
        <w:rPr>
          <w:rFonts w:ascii="Times New Roman" w:hAnsi="Times New Roman" w:cs="Times New Roman"/>
          <w:noProof/>
          <w:sz w:val="24"/>
          <w:lang w:eastAsia="ru-RU"/>
        </w:rPr>
        <w:drawing>
          <wp:inline distT="0" distB="0" distL="0" distR="0" wp14:anchorId="02A56883" wp14:editId="1E76A367">
            <wp:extent cx="5486400" cy="32004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D8F4C3" w14:textId="1884D1EA" w:rsidR="005A3B1B" w:rsidRDefault="005A3B1B" w:rsidP="00D45FA6">
      <w:pPr>
        <w:shd w:val="clear" w:color="auto" w:fill="FFFFFF"/>
        <w:jc w:val="center"/>
      </w:pPr>
    </w:p>
    <w:p w14:paraId="3A75C856" w14:textId="482ED592" w:rsidR="005B6F20" w:rsidRPr="005B6F20" w:rsidRDefault="005B6F20" w:rsidP="00D45FA6">
      <w:pPr>
        <w:shd w:val="clear" w:color="auto" w:fill="FFFFFF"/>
        <w:jc w:val="center"/>
        <w:rPr>
          <w:rFonts w:ascii="Times New Roman" w:hAnsi="Times New Roman" w:cs="Times New Roman"/>
          <w:b/>
          <w:bCs/>
          <w:sz w:val="32"/>
          <w:szCs w:val="32"/>
        </w:rPr>
      </w:pPr>
      <w:r w:rsidRPr="005B6F20">
        <w:rPr>
          <w:rFonts w:ascii="Times New Roman" w:hAnsi="Times New Roman" w:cs="Times New Roman"/>
          <w:b/>
          <w:bCs/>
          <w:sz w:val="32"/>
          <w:szCs w:val="32"/>
        </w:rPr>
        <w:t>Concluzii:</w:t>
      </w:r>
    </w:p>
    <w:p w14:paraId="59C11DB5" w14:textId="39958B76" w:rsidR="005B6F20" w:rsidRDefault="005B6F20" w:rsidP="00D45FA6">
      <w:pPr>
        <w:shd w:val="clear" w:color="auto" w:fill="FFFFFF"/>
        <w:jc w:val="center"/>
      </w:pPr>
      <w:r w:rsidRPr="002074DE">
        <w:rPr>
          <w:rFonts w:ascii="Times New Roman" w:hAnsi="Times New Roman" w:cs="Times New Roman"/>
          <w:sz w:val="24"/>
        </w:rPr>
        <w:t>În acest laborator am aflat că tranzistorul bipolar prezintă un dispozitiv semiconductor cu două jocnţiuni electron-gol (n-p), formate printr-o succesiune de trei regiuni p-n-p sau n-p-n şi dispune de proprietăţi de amplificare a semnalului electric</w:t>
      </w:r>
      <w:r w:rsidRPr="002074DE">
        <w:t>.</w:t>
      </w:r>
      <w:r w:rsidRPr="002074DE">
        <w:rPr>
          <w:rFonts w:ascii="Times New Roman" w:hAnsi="Times New Roman" w:cs="Times New Roman"/>
          <w:sz w:val="24"/>
        </w:rPr>
        <w:t xml:space="preserve"> Pe parcursul efectuării acestei lucrări de laborator</w:t>
      </w:r>
      <w:r>
        <w:rPr>
          <w:rFonts w:ascii="Times New Roman" w:hAnsi="Times New Roman" w:cs="Times New Roman"/>
          <w:sz w:val="24"/>
        </w:rPr>
        <w:t xml:space="preserve"> am conectat</w:t>
      </w:r>
      <w:r w:rsidRPr="002074DE">
        <w:rPr>
          <w:rFonts w:ascii="Times New Roman" w:hAnsi="Times New Roman" w:cs="Times New Roman"/>
          <w:sz w:val="24"/>
          <w:szCs w:val="28"/>
        </w:rPr>
        <w:t xml:space="preserve"> circuitele și </w:t>
      </w:r>
      <w:r>
        <w:rPr>
          <w:rFonts w:ascii="Times New Roman" w:hAnsi="Times New Roman" w:cs="Times New Roman"/>
          <w:sz w:val="24"/>
          <w:szCs w:val="28"/>
        </w:rPr>
        <w:t>am</w:t>
      </w:r>
      <w:r w:rsidRPr="002074DE">
        <w:rPr>
          <w:rFonts w:ascii="Times New Roman" w:hAnsi="Times New Roman" w:cs="Times New Roman"/>
          <w:sz w:val="24"/>
          <w:szCs w:val="28"/>
        </w:rPr>
        <w:t xml:space="preserve"> </w:t>
      </w:r>
      <w:r w:rsidRPr="002074DE">
        <w:rPr>
          <w:rFonts w:ascii="Times New Roman" w:hAnsi="Times New Roman" w:cs="Times New Roman"/>
          <w:sz w:val="24"/>
          <w:szCs w:val="24"/>
        </w:rPr>
        <w:t>obținut caracteristicile statice ale tranzistorului bipolar în conexiune comună (BC) și cu emitorul comun(EC).</w:t>
      </w:r>
      <w:r w:rsidRPr="002074DE">
        <w:rPr>
          <w:rFonts w:ascii="Times New Roman" w:hAnsi="Times New Roman" w:cs="Times New Roman"/>
          <w:sz w:val="28"/>
          <w:szCs w:val="28"/>
        </w:rPr>
        <w:t xml:space="preserve">  </w:t>
      </w:r>
      <w:r w:rsidRPr="002074DE">
        <w:rPr>
          <w:rFonts w:ascii="Times New Roman" w:hAnsi="Times New Roman" w:cs="Times New Roman"/>
          <w:sz w:val="24"/>
          <w:szCs w:val="28"/>
        </w:rPr>
        <w:t>Am introdus datele obținute în tabele și am construit graficele utilizând datele respective.</w:t>
      </w:r>
    </w:p>
    <w:sectPr w:rsidR="005B6F20" w:rsidSect="005B6F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EBF"/>
    <w:multiLevelType w:val="hybridMultilevel"/>
    <w:tmpl w:val="46DCE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7A"/>
    <w:rsid w:val="0031487A"/>
    <w:rsid w:val="005A3B1B"/>
    <w:rsid w:val="005B6F20"/>
    <w:rsid w:val="00B41722"/>
    <w:rsid w:val="00D45FA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7912"/>
  <w15:chartTrackingRefBased/>
  <w15:docId w15:val="{E41AADA8-A141-460B-8008-03A3A987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722"/>
    <w:pPr>
      <w:spacing w:line="256" w:lineRule="auto"/>
    </w:pPr>
    <w:rPr>
      <w:lang w:val="ro-RO"/>
    </w:rPr>
  </w:style>
  <w:style w:type="paragraph" w:styleId="1">
    <w:name w:val="heading 1"/>
    <w:basedOn w:val="a"/>
    <w:link w:val="10"/>
    <w:uiPriority w:val="1"/>
    <w:qFormat/>
    <w:rsid w:val="00B41722"/>
    <w:pPr>
      <w:widowControl w:val="0"/>
      <w:autoSpaceDE w:val="0"/>
      <w:autoSpaceDN w:val="0"/>
      <w:spacing w:before="89" w:after="0" w:line="319" w:lineRule="exact"/>
      <w:ind w:left="100"/>
      <w:outlineLvl w:val="0"/>
    </w:pPr>
    <w:rPr>
      <w:rFonts w:ascii="Times New Roman" w:eastAsia="Times New Roman" w:hAnsi="Times New Roman" w:cs="Times New Roman"/>
      <w:b/>
      <w:bCs/>
      <w:sz w:val="28"/>
      <w:szCs w:val="28"/>
      <w:lang w:val="ru-RU"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1722"/>
    <w:pPr>
      <w:spacing w:after="0" w:line="240" w:lineRule="auto"/>
    </w:pPr>
    <w:rPr>
      <w:lang w:val="ro-R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B41722"/>
    <w:rPr>
      <w:rFonts w:ascii="Times New Roman" w:eastAsia="Times New Roman" w:hAnsi="Times New Roman" w:cs="Times New Roman"/>
      <w:b/>
      <w:bCs/>
      <w:sz w:val="28"/>
      <w:szCs w:val="28"/>
      <w:lang w:val="ru-RU" w:eastAsia="ru-RU" w:bidi="ru-RU"/>
    </w:rPr>
  </w:style>
  <w:style w:type="paragraph" w:styleId="a4">
    <w:name w:val="Body Text"/>
    <w:basedOn w:val="a"/>
    <w:link w:val="a5"/>
    <w:uiPriority w:val="1"/>
    <w:qFormat/>
    <w:rsid w:val="00B41722"/>
    <w:pPr>
      <w:widowControl w:val="0"/>
      <w:autoSpaceDE w:val="0"/>
      <w:autoSpaceDN w:val="0"/>
      <w:spacing w:after="0" w:line="240" w:lineRule="auto"/>
    </w:pPr>
    <w:rPr>
      <w:rFonts w:ascii="Times New Roman" w:eastAsia="Times New Roman" w:hAnsi="Times New Roman" w:cs="Times New Roman"/>
      <w:sz w:val="28"/>
      <w:szCs w:val="28"/>
      <w:lang w:val="ru-RU" w:eastAsia="ru-RU" w:bidi="ru-RU"/>
    </w:rPr>
  </w:style>
  <w:style w:type="character" w:customStyle="1" w:styleId="a5">
    <w:name w:val="Основной текст Знак"/>
    <w:basedOn w:val="a0"/>
    <w:link w:val="a4"/>
    <w:uiPriority w:val="1"/>
    <w:rsid w:val="00B41722"/>
    <w:rPr>
      <w:rFonts w:ascii="Times New Roman" w:eastAsia="Times New Roman" w:hAnsi="Times New Roman" w:cs="Times New Roman"/>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Ucb = 5</c:v>
                </c:pt>
              </c:strCache>
            </c:strRef>
          </c:tx>
          <c:spPr>
            <a:ln w="22225" cap="rnd" cmpd="sng" algn="ctr">
              <a:solidFill>
                <a:schemeClr val="accent1"/>
              </a:solidFill>
              <a:round/>
            </a:ln>
            <a:effectLst/>
          </c:spPr>
          <c:marker>
            <c:symbol val="none"/>
          </c:marker>
          <c:cat>
            <c:numRef>
              <c:f>Лист1!$A$2:$A$9</c:f>
              <c:numCache>
                <c:formatCode>General</c:formatCode>
                <c:ptCount val="8"/>
                <c:pt idx="0">
                  <c:v>100</c:v>
                </c:pt>
                <c:pt idx="1">
                  <c:v>120</c:v>
                </c:pt>
                <c:pt idx="2">
                  <c:v>140</c:v>
                </c:pt>
                <c:pt idx="3">
                  <c:v>160</c:v>
                </c:pt>
                <c:pt idx="4">
                  <c:v>180</c:v>
                </c:pt>
                <c:pt idx="5">
                  <c:v>200</c:v>
                </c:pt>
                <c:pt idx="6">
                  <c:v>250</c:v>
                </c:pt>
                <c:pt idx="7">
                  <c:v>300</c:v>
                </c:pt>
              </c:numCache>
            </c:numRef>
          </c:cat>
          <c:val>
            <c:numRef>
              <c:f>Лист1!$B$2:$B$9</c:f>
              <c:numCache>
                <c:formatCode>General</c:formatCode>
                <c:ptCount val="8"/>
                <c:pt idx="0">
                  <c:v>0.1</c:v>
                </c:pt>
                <c:pt idx="1">
                  <c:v>0.2</c:v>
                </c:pt>
                <c:pt idx="2">
                  <c:v>0.4</c:v>
                </c:pt>
                <c:pt idx="3" formatCode="0.00">
                  <c:v>0.8</c:v>
                </c:pt>
                <c:pt idx="4" formatCode="0.00">
                  <c:v>1.6</c:v>
                </c:pt>
                <c:pt idx="5">
                  <c:v>2.8</c:v>
                </c:pt>
                <c:pt idx="6">
                  <c:v>8.1999999999999993</c:v>
                </c:pt>
                <c:pt idx="7">
                  <c:v>17</c:v>
                </c:pt>
              </c:numCache>
            </c:numRef>
          </c:val>
          <c:smooth val="0"/>
          <c:extLst>
            <c:ext xmlns:c16="http://schemas.microsoft.com/office/drawing/2014/chart" uri="{C3380CC4-5D6E-409C-BE32-E72D297353CC}">
              <c16:uniqueId val="{00000000-0998-4A97-9E63-8EEA32348CD5}"/>
            </c:ext>
          </c:extLst>
        </c:ser>
        <c:ser>
          <c:idx val="1"/>
          <c:order val="1"/>
          <c:tx>
            <c:strRef>
              <c:f>Лист1!$C$1</c:f>
              <c:strCache>
                <c:ptCount val="1"/>
                <c:pt idx="0">
                  <c:v>Ucb = 0</c:v>
                </c:pt>
              </c:strCache>
            </c:strRef>
          </c:tx>
          <c:spPr>
            <a:ln w="22225" cap="rnd" cmpd="sng" algn="ctr">
              <a:solidFill>
                <a:schemeClr val="accent2"/>
              </a:solidFill>
              <a:round/>
            </a:ln>
            <a:effectLst/>
          </c:spPr>
          <c:marker>
            <c:symbol val="none"/>
          </c:marker>
          <c:cat>
            <c:numRef>
              <c:f>Лист1!$A$2:$A$9</c:f>
              <c:numCache>
                <c:formatCode>General</c:formatCode>
                <c:ptCount val="8"/>
                <c:pt idx="0">
                  <c:v>100</c:v>
                </c:pt>
                <c:pt idx="1">
                  <c:v>120</c:v>
                </c:pt>
                <c:pt idx="2">
                  <c:v>140</c:v>
                </c:pt>
                <c:pt idx="3">
                  <c:v>160</c:v>
                </c:pt>
                <c:pt idx="4">
                  <c:v>180</c:v>
                </c:pt>
                <c:pt idx="5">
                  <c:v>200</c:v>
                </c:pt>
                <c:pt idx="6">
                  <c:v>250</c:v>
                </c:pt>
                <c:pt idx="7">
                  <c:v>300</c:v>
                </c:pt>
              </c:numCache>
            </c:numRef>
          </c:cat>
          <c:val>
            <c:numRef>
              <c:f>Лист1!$C$2:$C$9</c:f>
              <c:numCache>
                <c:formatCode>General</c:formatCode>
                <c:ptCount val="8"/>
                <c:pt idx="0">
                  <c:v>0.1</c:v>
                </c:pt>
                <c:pt idx="1">
                  <c:v>0.3</c:v>
                </c:pt>
                <c:pt idx="2">
                  <c:v>0.7</c:v>
                </c:pt>
                <c:pt idx="3">
                  <c:v>1.7</c:v>
                </c:pt>
                <c:pt idx="4">
                  <c:v>3.1</c:v>
                </c:pt>
                <c:pt idx="5">
                  <c:v>5.2</c:v>
                </c:pt>
                <c:pt idx="6">
                  <c:v>11.7</c:v>
                </c:pt>
                <c:pt idx="7">
                  <c:v>25.7</c:v>
                </c:pt>
              </c:numCache>
            </c:numRef>
          </c:val>
          <c:smooth val="0"/>
          <c:extLst>
            <c:ext xmlns:c16="http://schemas.microsoft.com/office/drawing/2014/chart" uri="{C3380CC4-5D6E-409C-BE32-E72D297353CC}">
              <c16:uniqueId val="{00000001-0998-4A97-9E63-8EEA32348CD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1576448"/>
        <c:axId val="35035904"/>
      </c:lineChart>
      <c:catAx>
        <c:axId val="6815764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O"/>
                  <a:t>Ie</a:t>
                </a:r>
                <a:endParaRPr lang="ru-RU"/>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35035904"/>
        <c:crosses val="autoZero"/>
        <c:auto val="1"/>
        <c:lblAlgn val="ctr"/>
        <c:lblOffset val="100"/>
        <c:noMultiLvlLbl val="0"/>
      </c:catAx>
      <c:valAx>
        <c:axId val="350359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O"/>
                  <a:t>Ueb</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6815764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M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M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Ie= 5ma</c:v>
                </c:pt>
              </c:strCache>
            </c:strRef>
          </c:tx>
          <c:spPr>
            <a:ln w="22225" cap="rnd" cmpd="sng" algn="ctr">
              <a:solidFill>
                <a:schemeClr val="accent1"/>
              </a:solidFill>
              <a:round/>
            </a:ln>
            <a:effectLst/>
          </c:spPr>
          <c:marker>
            <c:symbol val="none"/>
          </c:marker>
          <c:cat>
            <c:numRef>
              <c:f>Лист1!$A$2:$A$9</c:f>
              <c:numCache>
                <c:formatCode>General</c:formatCode>
                <c:ptCount val="8"/>
                <c:pt idx="0">
                  <c:v>0</c:v>
                </c:pt>
                <c:pt idx="1">
                  <c:v>1</c:v>
                </c:pt>
                <c:pt idx="2">
                  <c:v>4</c:v>
                </c:pt>
                <c:pt idx="3">
                  <c:v>6</c:v>
                </c:pt>
                <c:pt idx="4">
                  <c:v>8</c:v>
                </c:pt>
                <c:pt idx="5">
                  <c:v>10</c:v>
                </c:pt>
                <c:pt idx="6">
                  <c:v>12</c:v>
                </c:pt>
                <c:pt idx="7">
                  <c:v>14</c:v>
                </c:pt>
              </c:numCache>
            </c:numRef>
          </c:cat>
          <c:val>
            <c:numRef>
              <c:f>Лист1!$B$2:$B$9</c:f>
              <c:numCache>
                <c:formatCode>General</c:formatCode>
                <c:ptCount val="8"/>
                <c:pt idx="0">
                  <c:v>4.5999999999999996</c:v>
                </c:pt>
                <c:pt idx="1">
                  <c:v>4.7</c:v>
                </c:pt>
                <c:pt idx="2">
                  <c:v>4.7</c:v>
                </c:pt>
                <c:pt idx="3">
                  <c:v>4.8</c:v>
                </c:pt>
                <c:pt idx="4">
                  <c:v>4.9000000000000004</c:v>
                </c:pt>
                <c:pt idx="5">
                  <c:v>4.9000000000000004</c:v>
                </c:pt>
                <c:pt idx="6">
                  <c:v>5</c:v>
                </c:pt>
                <c:pt idx="7">
                  <c:v>5</c:v>
                </c:pt>
              </c:numCache>
            </c:numRef>
          </c:val>
          <c:smooth val="0"/>
          <c:extLst>
            <c:ext xmlns:c16="http://schemas.microsoft.com/office/drawing/2014/chart" uri="{C3380CC4-5D6E-409C-BE32-E72D297353CC}">
              <c16:uniqueId val="{00000000-92C2-4571-A368-FD56A6620198}"/>
            </c:ext>
          </c:extLst>
        </c:ser>
        <c:ser>
          <c:idx val="1"/>
          <c:order val="1"/>
          <c:tx>
            <c:strRef>
              <c:f>Лист1!$C$1</c:f>
              <c:strCache>
                <c:ptCount val="1"/>
                <c:pt idx="0">
                  <c:v>Ie = 10ma</c:v>
                </c:pt>
              </c:strCache>
            </c:strRef>
          </c:tx>
          <c:spPr>
            <a:ln w="22225" cap="rnd" cmpd="sng" algn="ctr">
              <a:solidFill>
                <a:schemeClr val="accent2"/>
              </a:solidFill>
              <a:round/>
            </a:ln>
            <a:effectLst/>
          </c:spPr>
          <c:marker>
            <c:symbol val="none"/>
          </c:marker>
          <c:cat>
            <c:numRef>
              <c:f>Лист1!$A$2:$A$9</c:f>
              <c:numCache>
                <c:formatCode>General</c:formatCode>
                <c:ptCount val="8"/>
                <c:pt idx="0">
                  <c:v>0</c:v>
                </c:pt>
                <c:pt idx="1">
                  <c:v>1</c:v>
                </c:pt>
                <c:pt idx="2">
                  <c:v>4</c:v>
                </c:pt>
                <c:pt idx="3">
                  <c:v>6</c:v>
                </c:pt>
                <c:pt idx="4">
                  <c:v>8</c:v>
                </c:pt>
                <c:pt idx="5">
                  <c:v>10</c:v>
                </c:pt>
                <c:pt idx="6">
                  <c:v>12</c:v>
                </c:pt>
                <c:pt idx="7">
                  <c:v>14</c:v>
                </c:pt>
              </c:numCache>
            </c:numRef>
          </c:cat>
          <c:val>
            <c:numRef>
              <c:f>Лист1!$C$2:$C$9</c:f>
              <c:numCache>
                <c:formatCode>General</c:formatCode>
                <c:ptCount val="8"/>
                <c:pt idx="0">
                  <c:v>9.1999999999999993</c:v>
                </c:pt>
                <c:pt idx="1">
                  <c:v>9.3000000000000007</c:v>
                </c:pt>
                <c:pt idx="2">
                  <c:v>9.4</c:v>
                </c:pt>
                <c:pt idx="3">
                  <c:v>9.4</c:v>
                </c:pt>
                <c:pt idx="4">
                  <c:v>9.5</c:v>
                </c:pt>
                <c:pt idx="5">
                  <c:v>9.5</c:v>
                </c:pt>
                <c:pt idx="6">
                  <c:v>9.5</c:v>
                </c:pt>
                <c:pt idx="7">
                  <c:v>9.5</c:v>
                </c:pt>
              </c:numCache>
            </c:numRef>
          </c:val>
          <c:smooth val="0"/>
          <c:extLst>
            <c:ext xmlns:c16="http://schemas.microsoft.com/office/drawing/2014/chart" uri="{C3380CC4-5D6E-409C-BE32-E72D297353CC}">
              <c16:uniqueId val="{00000001-92C2-4571-A368-FD56A662019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1612288"/>
        <c:axId val="723255296"/>
      </c:lineChart>
      <c:catAx>
        <c:axId val="6816122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723255296"/>
        <c:crosses val="autoZero"/>
        <c:auto val="1"/>
        <c:lblAlgn val="ctr"/>
        <c:lblOffset val="100"/>
        <c:noMultiLvlLbl val="0"/>
      </c:catAx>
      <c:valAx>
        <c:axId val="7232552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6816122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M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M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Ucb = 0</c:v>
                </c:pt>
              </c:strCache>
            </c:strRef>
          </c:tx>
          <c:spPr>
            <a:ln w="22225" cap="rnd" cmpd="sng" algn="ctr">
              <a:solidFill>
                <a:schemeClr val="accent1"/>
              </a:solidFill>
              <a:round/>
            </a:ln>
            <a:effectLst/>
          </c:spPr>
          <c:marker>
            <c:symbol val="none"/>
          </c:marker>
          <c:cat>
            <c:numRef>
              <c:f>Лист1!$A$2:$A$9</c:f>
              <c:numCache>
                <c:formatCode>General</c:formatCode>
                <c:ptCount val="8"/>
                <c:pt idx="0">
                  <c:v>100</c:v>
                </c:pt>
                <c:pt idx="1">
                  <c:v>120</c:v>
                </c:pt>
                <c:pt idx="2">
                  <c:v>140</c:v>
                </c:pt>
                <c:pt idx="3">
                  <c:v>160</c:v>
                </c:pt>
                <c:pt idx="4">
                  <c:v>180</c:v>
                </c:pt>
                <c:pt idx="5">
                  <c:v>200</c:v>
                </c:pt>
                <c:pt idx="6">
                  <c:v>250</c:v>
                </c:pt>
                <c:pt idx="7">
                  <c:v>300</c:v>
                </c:pt>
              </c:numCache>
            </c:numRef>
          </c:cat>
          <c:val>
            <c:numRef>
              <c:f>Лист1!$B$2:$B$9</c:f>
              <c:numCache>
                <c:formatCode>General</c:formatCode>
                <c:ptCount val="8"/>
                <c:pt idx="0">
                  <c:v>3.95</c:v>
                </c:pt>
                <c:pt idx="1">
                  <c:v>4.63</c:v>
                </c:pt>
                <c:pt idx="2">
                  <c:v>4.6100000000000003</c:v>
                </c:pt>
                <c:pt idx="3" formatCode="0.00">
                  <c:v>4.82</c:v>
                </c:pt>
                <c:pt idx="4" formatCode="0.00">
                  <c:v>4.9000000000000004</c:v>
                </c:pt>
                <c:pt idx="5">
                  <c:v>4.92</c:v>
                </c:pt>
                <c:pt idx="6">
                  <c:v>5.08</c:v>
                </c:pt>
                <c:pt idx="7">
                  <c:v>5.12</c:v>
                </c:pt>
              </c:numCache>
            </c:numRef>
          </c:val>
          <c:smooth val="0"/>
          <c:extLst>
            <c:ext xmlns:c16="http://schemas.microsoft.com/office/drawing/2014/chart" uri="{C3380CC4-5D6E-409C-BE32-E72D297353CC}">
              <c16:uniqueId val="{00000000-9C80-441A-BE23-50BC80315A9F}"/>
            </c:ext>
          </c:extLst>
        </c:ser>
        <c:ser>
          <c:idx val="1"/>
          <c:order val="1"/>
          <c:tx>
            <c:strRef>
              <c:f>Лист1!$C$1</c:f>
              <c:strCache>
                <c:ptCount val="1"/>
                <c:pt idx="0">
                  <c:v>Ucb = -5</c:v>
                </c:pt>
              </c:strCache>
            </c:strRef>
          </c:tx>
          <c:spPr>
            <a:ln w="22225" cap="rnd" cmpd="sng" algn="ctr">
              <a:solidFill>
                <a:schemeClr val="accent2"/>
              </a:solidFill>
              <a:round/>
            </a:ln>
            <a:effectLst/>
          </c:spPr>
          <c:marker>
            <c:symbol val="none"/>
          </c:marker>
          <c:cat>
            <c:numRef>
              <c:f>Лист1!$A$2:$A$9</c:f>
              <c:numCache>
                <c:formatCode>General</c:formatCode>
                <c:ptCount val="8"/>
                <c:pt idx="0">
                  <c:v>100</c:v>
                </c:pt>
                <c:pt idx="1">
                  <c:v>120</c:v>
                </c:pt>
                <c:pt idx="2">
                  <c:v>140</c:v>
                </c:pt>
                <c:pt idx="3">
                  <c:v>160</c:v>
                </c:pt>
                <c:pt idx="4">
                  <c:v>180</c:v>
                </c:pt>
                <c:pt idx="5">
                  <c:v>200</c:v>
                </c:pt>
                <c:pt idx="6">
                  <c:v>250</c:v>
                </c:pt>
                <c:pt idx="7">
                  <c:v>300</c:v>
                </c:pt>
              </c:numCache>
            </c:numRef>
          </c:cat>
          <c:val>
            <c:numRef>
              <c:f>Лист1!$C$2:$C$9</c:f>
              <c:numCache>
                <c:formatCode>General</c:formatCode>
                <c:ptCount val="8"/>
                <c:pt idx="0">
                  <c:v>5.6</c:v>
                </c:pt>
                <c:pt idx="1">
                  <c:v>5.63</c:v>
                </c:pt>
                <c:pt idx="2">
                  <c:v>5.67</c:v>
                </c:pt>
                <c:pt idx="3">
                  <c:v>5.7</c:v>
                </c:pt>
                <c:pt idx="4">
                  <c:v>5.74</c:v>
                </c:pt>
                <c:pt idx="5">
                  <c:v>5.77</c:v>
                </c:pt>
                <c:pt idx="6">
                  <c:v>5.79</c:v>
                </c:pt>
                <c:pt idx="7">
                  <c:v>5.82</c:v>
                </c:pt>
              </c:numCache>
            </c:numRef>
          </c:val>
          <c:smooth val="0"/>
          <c:extLst>
            <c:ext xmlns:c16="http://schemas.microsoft.com/office/drawing/2014/chart" uri="{C3380CC4-5D6E-409C-BE32-E72D297353CC}">
              <c16:uniqueId val="{00000001-9C80-441A-BE23-50BC80315A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1576448"/>
        <c:axId val="35035904"/>
      </c:lineChart>
      <c:catAx>
        <c:axId val="6815764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O"/>
                  <a:t>Ie</a:t>
                </a:r>
                <a:endParaRPr lang="ru-RU"/>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35035904"/>
        <c:crosses val="autoZero"/>
        <c:auto val="1"/>
        <c:lblAlgn val="ctr"/>
        <c:lblOffset val="100"/>
        <c:noMultiLvlLbl val="0"/>
      </c:catAx>
      <c:valAx>
        <c:axId val="350359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O"/>
                  <a:t>Ueb</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6815764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M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M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Ib = 100</c:v>
                </c:pt>
              </c:strCache>
            </c:strRef>
          </c:tx>
          <c:spPr>
            <a:ln w="22225" cap="rnd" cmpd="sng" algn="ctr">
              <a:solidFill>
                <a:schemeClr val="accent1"/>
              </a:solidFill>
              <a:round/>
            </a:ln>
            <a:effectLst/>
          </c:spPr>
          <c:marker>
            <c:symbol val="none"/>
          </c:marker>
          <c:cat>
            <c:numRef>
              <c:f>Лист1!$A$2:$A$9</c:f>
              <c:numCache>
                <c:formatCode>General</c:formatCode>
                <c:ptCount val="8"/>
                <c:pt idx="0">
                  <c:v>0</c:v>
                </c:pt>
                <c:pt idx="1">
                  <c:v>0.5</c:v>
                </c:pt>
                <c:pt idx="2">
                  <c:v>2</c:v>
                </c:pt>
                <c:pt idx="3">
                  <c:v>3</c:v>
                </c:pt>
                <c:pt idx="4">
                  <c:v>4</c:v>
                </c:pt>
                <c:pt idx="5">
                  <c:v>6</c:v>
                </c:pt>
                <c:pt idx="6">
                  <c:v>8</c:v>
                </c:pt>
                <c:pt idx="7">
                  <c:v>12</c:v>
                </c:pt>
              </c:numCache>
            </c:numRef>
          </c:cat>
          <c:val>
            <c:numRef>
              <c:f>Лист1!$B$2:$B$9</c:f>
              <c:numCache>
                <c:formatCode>General</c:formatCode>
                <c:ptCount val="8"/>
                <c:pt idx="0">
                  <c:v>0</c:v>
                </c:pt>
                <c:pt idx="1">
                  <c:v>0.2</c:v>
                </c:pt>
                <c:pt idx="2">
                  <c:v>0.2</c:v>
                </c:pt>
                <c:pt idx="3">
                  <c:v>0.2</c:v>
                </c:pt>
                <c:pt idx="4">
                  <c:v>0.3</c:v>
                </c:pt>
                <c:pt idx="5">
                  <c:v>0.3</c:v>
                </c:pt>
                <c:pt idx="6">
                  <c:v>0.3</c:v>
                </c:pt>
                <c:pt idx="7">
                  <c:v>0.4</c:v>
                </c:pt>
              </c:numCache>
            </c:numRef>
          </c:val>
          <c:smooth val="0"/>
          <c:extLst>
            <c:ext xmlns:c16="http://schemas.microsoft.com/office/drawing/2014/chart" uri="{C3380CC4-5D6E-409C-BE32-E72D297353CC}">
              <c16:uniqueId val="{00000000-2993-4151-8D94-481D3447557B}"/>
            </c:ext>
          </c:extLst>
        </c:ser>
        <c:ser>
          <c:idx val="1"/>
          <c:order val="1"/>
          <c:tx>
            <c:strRef>
              <c:f>Лист1!$C$1</c:f>
              <c:strCache>
                <c:ptCount val="1"/>
                <c:pt idx="0">
                  <c:v>Ib = 200</c:v>
                </c:pt>
              </c:strCache>
            </c:strRef>
          </c:tx>
          <c:spPr>
            <a:ln w="22225" cap="rnd" cmpd="sng" algn="ctr">
              <a:solidFill>
                <a:schemeClr val="accent2"/>
              </a:solidFill>
              <a:round/>
            </a:ln>
            <a:effectLst/>
          </c:spPr>
          <c:marker>
            <c:symbol val="none"/>
          </c:marker>
          <c:cat>
            <c:numRef>
              <c:f>Лист1!$A$2:$A$9</c:f>
              <c:numCache>
                <c:formatCode>General</c:formatCode>
                <c:ptCount val="8"/>
                <c:pt idx="0">
                  <c:v>0</c:v>
                </c:pt>
                <c:pt idx="1">
                  <c:v>0.5</c:v>
                </c:pt>
                <c:pt idx="2">
                  <c:v>2</c:v>
                </c:pt>
                <c:pt idx="3">
                  <c:v>3</c:v>
                </c:pt>
                <c:pt idx="4">
                  <c:v>4</c:v>
                </c:pt>
                <c:pt idx="5">
                  <c:v>6</c:v>
                </c:pt>
                <c:pt idx="6">
                  <c:v>8</c:v>
                </c:pt>
                <c:pt idx="7">
                  <c:v>12</c:v>
                </c:pt>
              </c:numCache>
            </c:numRef>
          </c:cat>
          <c:val>
            <c:numRef>
              <c:f>Лист1!$C$2:$C$9</c:f>
              <c:numCache>
                <c:formatCode>General</c:formatCode>
                <c:ptCount val="8"/>
                <c:pt idx="0">
                  <c:v>0</c:v>
                </c:pt>
                <c:pt idx="1">
                  <c:v>0.1</c:v>
                </c:pt>
                <c:pt idx="2">
                  <c:v>0.1</c:v>
                </c:pt>
                <c:pt idx="3">
                  <c:v>0.2</c:v>
                </c:pt>
                <c:pt idx="4">
                  <c:v>0.2</c:v>
                </c:pt>
                <c:pt idx="5">
                  <c:v>0.2</c:v>
                </c:pt>
                <c:pt idx="6">
                  <c:v>0.2</c:v>
                </c:pt>
                <c:pt idx="7">
                  <c:v>0.3</c:v>
                </c:pt>
              </c:numCache>
            </c:numRef>
          </c:val>
          <c:smooth val="0"/>
          <c:extLst>
            <c:ext xmlns:c16="http://schemas.microsoft.com/office/drawing/2014/chart" uri="{C3380CC4-5D6E-409C-BE32-E72D297353CC}">
              <c16:uniqueId val="{00000001-2993-4151-8D94-481D344755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74612736"/>
        <c:axId val="723261056"/>
      </c:lineChart>
      <c:catAx>
        <c:axId val="67461273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723261056"/>
        <c:crosses val="autoZero"/>
        <c:auto val="1"/>
        <c:lblAlgn val="ctr"/>
        <c:lblOffset val="100"/>
        <c:noMultiLvlLbl val="0"/>
      </c:catAx>
      <c:valAx>
        <c:axId val="7232610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6746127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M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M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283</Words>
  <Characters>1614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Vozian Vladimir</dc:creator>
  <cp:keywords/>
  <dc:description/>
  <cp:lastModifiedBy>Vozian Vladimir</cp:lastModifiedBy>
  <cp:revision>2</cp:revision>
  <dcterms:created xsi:type="dcterms:W3CDTF">2022-12-14T21:47:00Z</dcterms:created>
  <dcterms:modified xsi:type="dcterms:W3CDTF">2022-12-14T22:37:00Z</dcterms:modified>
</cp:coreProperties>
</file>