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0496" w14:textId="77777777" w:rsidR="00117BF0" w:rsidRPr="00FC324F" w:rsidRDefault="00117BF0" w:rsidP="00117BF0">
      <w:pPr>
        <w:spacing w:before="73" w:line="367" w:lineRule="exact"/>
        <w:ind w:left="1296" w:right="1315"/>
        <w:jc w:val="center"/>
        <w:rPr>
          <w:rFonts w:ascii="Times New Roman" w:hAnsi="Times New Roman" w:cs="Times New Roman"/>
          <w:sz w:val="34"/>
          <w:szCs w:val="34"/>
          <w:lang w:val="ro-MD"/>
        </w:rPr>
      </w:pPr>
      <w:r w:rsidRPr="00FC324F">
        <w:rPr>
          <w:rFonts w:ascii="Times New Roman" w:hAnsi="Times New Roman" w:cs="Times New Roman"/>
          <w:sz w:val="34"/>
          <w:szCs w:val="34"/>
          <w:lang w:val="ro-MD"/>
        </w:rPr>
        <w:t>Universitatea Tehnică a Moldovei</w:t>
      </w:r>
    </w:p>
    <w:p w14:paraId="5B5BAAA9" w14:textId="77777777" w:rsidR="00117BF0" w:rsidRPr="00FC324F" w:rsidRDefault="00117BF0" w:rsidP="00117BF0">
      <w:pPr>
        <w:spacing w:line="413" w:lineRule="exact"/>
        <w:ind w:left="1296" w:right="1316"/>
        <w:jc w:val="center"/>
        <w:rPr>
          <w:rFonts w:ascii="Times New Roman" w:hAnsi="Times New Roman" w:cs="Times New Roman"/>
          <w:sz w:val="34"/>
          <w:szCs w:val="34"/>
          <w:lang w:val="ro-MD"/>
        </w:rPr>
      </w:pPr>
      <w:r w:rsidRPr="00FC324F">
        <w:rPr>
          <w:rFonts w:ascii="Times New Roman" w:hAnsi="Times New Roman" w:cs="Times New Roman"/>
          <w:sz w:val="34"/>
          <w:szCs w:val="34"/>
          <w:lang w:val="ro-MD"/>
        </w:rPr>
        <w:t>Facultatea Calculatoare, Informatică și Microelectronică</w:t>
      </w:r>
    </w:p>
    <w:p w14:paraId="66AEE9C3" w14:textId="77777777" w:rsidR="00117BF0" w:rsidRPr="00FC324F" w:rsidRDefault="00117BF0" w:rsidP="00117BF0">
      <w:pPr>
        <w:pStyle w:val="a5"/>
        <w:rPr>
          <w:sz w:val="40"/>
          <w:lang w:val="ro-MD"/>
        </w:rPr>
      </w:pPr>
    </w:p>
    <w:p w14:paraId="5F4ACBE8" w14:textId="77777777" w:rsidR="00117BF0" w:rsidRPr="00FC324F" w:rsidRDefault="00117BF0" w:rsidP="00117BF0">
      <w:pPr>
        <w:pStyle w:val="a5"/>
        <w:rPr>
          <w:sz w:val="40"/>
          <w:lang w:val="ro-MD"/>
        </w:rPr>
      </w:pPr>
    </w:p>
    <w:p w14:paraId="537D7CF7" w14:textId="77777777" w:rsidR="00117BF0" w:rsidRPr="00FC324F" w:rsidRDefault="00117BF0" w:rsidP="00117BF0">
      <w:pPr>
        <w:pStyle w:val="a5"/>
        <w:rPr>
          <w:sz w:val="40"/>
          <w:lang w:val="ro-MD"/>
        </w:rPr>
      </w:pPr>
    </w:p>
    <w:p w14:paraId="102FE8F9" w14:textId="77777777" w:rsidR="00117BF0" w:rsidRPr="00FC324F" w:rsidRDefault="00117BF0" w:rsidP="00117BF0">
      <w:pPr>
        <w:pStyle w:val="a5"/>
        <w:rPr>
          <w:sz w:val="40"/>
          <w:lang w:val="ro-MD"/>
        </w:rPr>
      </w:pPr>
    </w:p>
    <w:p w14:paraId="190958C0" w14:textId="77777777" w:rsidR="00117BF0" w:rsidRPr="00FC324F" w:rsidRDefault="00117BF0" w:rsidP="00117BF0">
      <w:pPr>
        <w:pStyle w:val="a5"/>
        <w:rPr>
          <w:sz w:val="40"/>
          <w:lang w:val="ro-MD"/>
        </w:rPr>
      </w:pPr>
    </w:p>
    <w:p w14:paraId="169E6B62" w14:textId="77777777" w:rsidR="00117BF0" w:rsidRPr="00FC324F" w:rsidRDefault="00117BF0" w:rsidP="00117BF0">
      <w:pPr>
        <w:spacing w:before="332"/>
        <w:ind w:left="1296" w:right="1314"/>
        <w:jc w:val="center"/>
        <w:rPr>
          <w:rFonts w:ascii="Times New Roman" w:hAnsi="Times New Roman" w:cs="Times New Roman"/>
          <w:b/>
          <w:sz w:val="100"/>
          <w:lang w:val="ro-MD"/>
        </w:rPr>
      </w:pPr>
      <w:r w:rsidRPr="00FC324F">
        <w:rPr>
          <w:rFonts w:ascii="Times New Roman" w:hAnsi="Times New Roman" w:cs="Times New Roman"/>
          <w:b/>
          <w:sz w:val="100"/>
          <w:lang w:val="ro-MD"/>
        </w:rPr>
        <w:t>RAPORT</w:t>
      </w:r>
    </w:p>
    <w:p w14:paraId="568A59D4" w14:textId="03A71E98" w:rsidR="00117BF0" w:rsidRPr="00FC324F" w:rsidRDefault="00117BF0" w:rsidP="00117BF0">
      <w:pPr>
        <w:spacing w:before="315"/>
        <w:ind w:left="1296" w:right="1316"/>
        <w:jc w:val="center"/>
        <w:rPr>
          <w:rFonts w:ascii="Times New Roman" w:hAnsi="Times New Roman" w:cs="Times New Roman"/>
          <w:sz w:val="56"/>
          <w:lang w:val="ro-MD"/>
        </w:rPr>
      </w:pPr>
      <w:r w:rsidRPr="00FC324F">
        <w:rPr>
          <w:rFonts w:ascii="Times New Roman" w:hAnsi="Times New Roman" w:cs="Times New Roman"/>
          <w:sz w:val="56"/>
          <w:lang w:val="ro-MD"/>
        </w:rPr>
        <w:t>Lucrare de laborator nr.</w:t>
      </w:r>
      <w:r w:rsidRPr="00FC324F">
        <w:rPr>
          <w:rFonts w:ascii="Times New Roman" w:hAnsi="Times New Roman" w:cs="Times New Roman"/>
          <w:sz w:val="56"/>
          <w:lang w:val="ro-MD"/>
        </w:rPr>
        <w:t>6</w:t>
      </w:r>
    </w:p>
    <w:p w14:paraId="14A501F2" w14:textId="77777777" w:rsidR="00117BF0" w:rsidRPr="00FC324F" w:rsidRDefault="00117BF0" w:rsidP="00117BF0">
      <w:pPr>
        <w:pStyle w:val="a5"/>
        <w:spacing w:before="10"/>
        <w:rPr>
          <w:sz w:val="55"/>
          <w:lang w:val="ro-MD"/>
        </w:rPr>
      </w:pPr>
    </w:p>
    <w:p w14:paraId="194851EB" w14:textId="77777777" w:rsidR="00117BF0" w:rsidRPr="00FC324F" w:rsidRDefault="00117BF0" w:rsidP="00117BF0">
      <w:pPr>
        <w:ind w:left="1296" w:right="1316"/>
        <w:jc w:val="center"/>
        <w:rPr>
          <w:rFonts w:ascii="Times New Roman" w:hAnsi="Times New Roman" w:cs="Times New Roman"/>
          <w:sz w:val="32"/>
          <w:lang w:val="ro-MD"/>
        </w:rPr>
      </w:pPr>
      <w:r w:rsidRPr="00FC324F">
        <w:rPr>
          <w:rFonts w:ascii="Times New Roman" w:hAnsi="Times New Roman" w:cs="Times New Roman"/>
          <w:sz w:val="36"/>
          <w:lang w:val="ro-MD"/>
        </w:rPr>
        <w:t xml:space="preserve">La </w:t>
      </w:r>
      <w:r w:rsidRPr="00FC324F">
        <w:rPr>
          <w:rFonts w:ascii="Times New Roman" w:hAnsi="Times New Roman" w:cs="Times New Roman"/>
          <w:sz w:val="32"/>
          <w:lang w:val="ro-MD"/>
        </w:rPr>
        <w:t>Circuite și Dispozitive Electronice</w:t>
      </w:r>
    </w:p>
    <w:p w14:paraId="067B7646" w14:textId="77777777" w:rsidR="00117BF0" w:rsidRPr="00FC324F" w:rsidRDefault="00117BF0" w:rsidP="00117BF0">
      <w:pPr>
        <w:pStyle w:val="a5"/>
        <w:spacing w:before="1"/>
        <w:rPr>
          <w:sz w:val="36"/>
          <w:lang w:val="ro-MD"/>
        </w:rPr>
      </w:pPr>
    </w:p>
    <w:p w14:paraId="4974FCFF" w14:textId="6F0ED129" w:rsidR="00117BF0" w:rsidRPr="00FC324F" w:rsidRDefault="00117BF0" w:rsidP="00117BF0">
      <w:pPr>
        <w:ind w:left="1290" w:right="1316"/>
        <w:jc w:val="center"/>
        <w:rPr>
          <w:rFonts w:ascii="Times New Roman" w:hAnsi="Times New Roman" w:cs="Times New Roman"/>
          <w:sz w:val="34"/>
          <w:lang w:val="ro-MD"/>
        </w:rPr>
      </w:pPr>
      <w:r w:rsidRPr="00FC324F">
        <w:rPr>
          <w:rFonts w:ascii="Times New Roman" w:hAnsi="Times New Roman" w:cs="Times New Roman"/>
          <w:sz w:val="32"/>
          <w:lang w:val="ro-MD"/>
        </w:rPr>
        <w:t xml:space="preserve">Tema: </w:t>
      </w:r>
      <w:r w:rsidRPr="00FC324F">
        <w:rPr>
          <w:rFonts w:ascii="Times New Roman" w:hAnsi="Times New Roman" w:cs="Times New Roman"/>
          <w:sz w:val="32"/>
          <w:szCs w:val="32"/>
          <w:lang w:val="ro-MD"/>
        </w:rPr>
        <w:t xml:space="preserve">Studierea </w:t>
      </w:r>
      <w:r w:rsidRPr="00FC324F">
        <w:rPr>
          <w:rFonts w:ascii="Times New Roman" w:hAnsi="Times New Roman" w:cs="Times New Roman"/>
          <w:sz w:val="32"/>
          <w:szCs w:val="32"/>
          <w:lang w:val="ro-MD"/>
        </w:rPr>
        <w:t>etajelor amplificatoare cu tranzistoare</w:t>
      </w:r>
    </w:p>
    <w:p w14:paraId="281AAADD" w14:textId="77777777" w:rsidR="00117BF0" w:rsidRPr="00FC324F" w:rsidRDefault="00117BF0" w:rsidP="00117BF0">
      <w:pPr>
        <w:pStyle w:val="a5"/>
        <w:rPr>
          <w:sz w:val="34"/>
          <w:lang w:val="ro-MD"/>
        </w:rPr>
      </w:pPr>
    </w:p>
    <w:p w14:paraId="2219AD2A" w14:textId="77777777" w:rsidR="00117BF0" w:rsidRPr="00FC324F" w:rsidRDefault="00117BF0" w:rsidP="00117BF0">
      <w:pPr>
        <w:pStyle w:val="a5"/>
        <w:rPr>
          <w:sz w:val="34"/>
          <w:lang w:val="ro-MD"/>
        </w:rPr>
      </w:pPr>
    </w:p>
    <w:p w14:paraId="4E14E5AB" w14:textId="77777777" w:rsidR="00117BF0" w:rsidRPr="00FC324F" w:rsidRDefault="00117BF0" w:rsidP="00117BF0">
      <w:pPr>
        <w:pStyle w:val="a5"/>
        <w:rPr>
          <w:sz w:val="34"/>
          <w:lang w:val="ro-MD"/>
        </w:rPr>
      </w:pPr>
    </w:p>
    <w:p w14:paraId="12BBC0EB" w14:textId="77777777" w:rsidR="00117BF0" w:rsidRPr="00FC324F" w:rsidRDefault="00117BF0" w:rsidP="00117BF0">
      <w:pPr>
        <w:pStyle w:val="a5"/>
        <w:spacing w:before="11"/>
        <w:rPr>
          <w:sz w:val="33"/>
          <w:lang w:val="ro-MD"/>
        </w:rPr>
      </w:pPr>
    </w:p>
    <w:p w14:paraId="47E4AB25" w14:textId="77777777" w:rsidR="00117BF0" w:rsidRPr="00FC324F" w:rsidRDefault="00117BF0" w:rsidP="00117BF0">
      <w:pPr>
        <w:ind w:right="39"/>
        <w:rPr>
          <w:rFonts w:ascii="Times New Roman" w:hAnsi="Times New Roman" w:cs="Times New Roman"/>
          <w:sz w:val="36"/>
          <w:lang w:val="ro-MD"/>
        </w:rPr>
      </w:pPr>
      <w:r w:rsidRPr="00FC324F">
        <w:rPr>
          <w:rFonts w:ascii="Times New Roman" w:hAnsi="Times New Roman" w:cs="Times New Roman"/>
          <w:sz w:val="36"/>
          <w:lang w:val="ro-MD"/>
        </w:rPr>
        <w:t>Efectuat:                                                 st.gr. SI-211 Vozian Vladimir</w:t>
      </w:r>
    </w:p>
    <w:p w14:paraId="2A8697FD" w14:textId="77777777" w:rsidR="00117BF0" w:rsidRPr="00FC324F" w:rsidRDefault="00117BF0" w:rsidP="00117BF0">
      <w:pPr>
        <w:ind w:right="39"/>
        <w:rPr>
          <w:rFonts w:ascii="Times New Roman" w:hAnsi="Times New Roman" w:cs="Times New Roman"/>
          <w:sz w:val="36"/>
          <w:lang w:val="ro-MD"/>
        </w:rPr>
      </w:pPr>
      <w:r w:rsidRPr="00FC324F">
        <w:rPr>
          <w:rFonts w:ascii="Times New Roman" w:hAnsi="Times New Roman" w:cs="Times New Roman"/>
          <w:sz w:val="36"/>
          <w:lang w:val="ro-MD"/>
        </w:rPr>
        <w:t>Verificat:                                                           asist. univ. Litra Dinu</w:t>
      </w:r>
    </w:p>
    <w:p w14:paraId="08818DD2" w14:textId="77777777" w:rsidR="00117BF0" w:rsidRPr="00FC324F" w:rsidRDefault="00117BF0" w:rsidP="00117BF0">
      <w:pPr>
        <w:pStyle w:val="a5"/>
        <w:rPr>
          <w:sz w:val="40"/>
          <w:lang w:val="ro-MD"/>
        </w:rPr>
      </w:pPr>
    </w:p>
    <w:p w14:paraId="6D2A5AA6" w14:textId="77777777" w:rsidR="00117BF0" w:rsidRPr="00FC324F" w:rsidRDefault="00117BF0" w:rsidP="00117BF0">
      <w:pPr>
        <w:pStyle w:val="a5"/>
        <w:rPr>
          <w:sz w:val="40"/>
          <w:lang w:val="ro-MD"/>
        </w:rPr>
      </w:pPr>
    </w:p>
    <w:p w14:paraId="0CE47656" w14:textId="77777777" w:rsidR="00117BF0" w:rsidRPr="00FC324F" w:rsidRDefault="00117BF0" w:rsidP="00117BF0">
      <w:pPr>
        <w:pStyle w:val="a5"/>
        <w:rPr>
          <w:sz w:val="40"/>
          <w:lang w:val="ro-MD"/>
        </w:rPr>
      </w:pPr>
    </w:p>
    <w:p w14:paraId="339C879A" w14:textId="77777777" w:rsidR="00117BF0" w:rsidRPr="00FC324F" w:rsidRDefault="00117BF0" w:rsidP="00117BF0">
      <w:pPr>
        <w:pStyle w:val="a5"/>
        <w:rPr>
          <w:sz w:val="40"/>
          <w:lang w:val="ro-MD"/>
        </w:rPr>
      </w:pPr>
    </w:p>
    <w:p w14:paraId="170AE7EE" w14:textId="77777777" w:rsidR="00117BF0" w:rsidRPr="00FC324F" w:rsidRDefault="00117BF0" w:rsidP="00117BF0">
      <w:pPr>
        <w:pStyle w:val="a5"/>
        <w:rPr>
          <w:sz w:val="40"/>
          <w:lang w:val="ro-MD"/>
        </w:rPr>
      </w:pPr>
    </w:p>
    <w:p w14:paraId="187045CB" w14:textId="77777777" w:rsidR="00117BF0" w:rsidRPr="00FC324F" w:rsidRDefault="00117BF0" w:rsidP="00117BF0">
      <w:pPr>
        <w:pStyle w:val="a5"/>
        <w:rPr>
          <w:sz w:val="40"/>
          <w:lang w:val="ro-MD"/>
        </w:rPr>
      </w:pPr>
    </w:p>
    <w:p w14:paraId="2632364B" w14:textId="0097B048" w:rsidR="00117BF0" w:rsidRDefault="00117BF0" w:rsidP="00117BF0">
      <w:pPr>
        <w:pStyle w:val="a5"/>
        <w:spacing w:before="11"/>
        <w:rPr>
          <w:sz w:val="43"/>
          <w:lang w:val="ro-MD"/>
        </w:rPr>
      </w:pPr>
    </w:p>
    <w:p w14:paraId="56527340" w14:textId="77777777" w:rsidR="00FC324F" w:rsidRPr="00FC324F" w:rsidRDefault="00FC324F" w:rsidP="00117BF0">
      <w:pPr>
        <w:pStyle w:val="a5"/>
        <w:spacing w:before="11"/>
        <w:rPr>
          <w:sz w:val="43"/>
          <w:lang w:val="ro-MD"/>
        </w:rPr>
      </w:pPr>
    </w:p>
    <w:p w14:paraId="6F59A1E7" w14:textId="77777777" w:rsidR="00117BF0" w:rsidRPr="00FC324F" w:rsidRDefault="00117BF0" w:rsidP="00117BF0">
      <w:pPr>
        <w:ind w:left="1296" w:right="1312"/>
        <w:jc w:val="center"/>
        <w:rPr>
          <w:rFonts w:ascii="Times New Roman" w:hAnsi="Times New Roman" w:cs="Times New Roman"/>
          <w:sz w:val="36"/>
          <w:lang w:val="ro-MD"/>
        </w:rPr>
      </w:pPr>
      <w:r w:rsidRPr="00FC324F">
        <w:rPr>
          <w:rFonts w:ascii="Times New Roman" w:hAnsi="Times New Roman" w:cs="Times New Roman"/>
          <w:sz w:val="36"/>
          <w:lang w:val="ro-MD"/>
        </w:rPr>
        <w:t>Chișinău 2022</w:t>
      </w:r>
    </w:p>
    <w:p w14:paraId="40F5154A" w14:textId="77777777" w:rsidR="00117BF0" w:rsidRPr="00FC324F" w:rsidRDefault="00117BF0" w:rsidP="00117BF0">
      <w:pPr>
        <w:rPr>
          <w:rFonts w:ascii="Times New Roman" w:hAnsi="Times New Roman" w:cs="Times New Roman"/>
          <w:sz w:val="36"/>
          <w:lang w:val="ro-MD"/>
        </w:rPr>
        <w:sectPr w:rsidR="00117BF0" w:rsidRPr="00FC324F" w:rsidSect="00B41722">
          <w:pgSz w:w="11910" w:h="16840"/>
          <w:pgMar w:top="620" w:right="600" w:bottom="280" w:left="620" w:header="720" w:footer="720" w:gutter="0"/>
          <w:cols w:space="720"/>
        </w:sectPr>
      </w:pPr>
    </w:p>
    <w:p w14:paraId="153E80DE" w14:textId="77777777" w:rsidR="00117BF0" w:rsidRPr="00FC324F" w:rsidRDefault="00117BF0" w:rsidP="00117BF0">
      <w:pPr>
        <w:pStyle w:val="1"/>
        <w:spacing w:before="59"/>
        <w:rPr>
          <w:lang w:val="ro-MD"/>
        </w:rPr>
      </w:pPr>
      <w:r w:rsidRPr="00FC324F">
        <w:rPr>
          <w:lang w:val="ro-MD"/>
        </w:rPr>
        <w:lastRenderedPageBreak/>
        <w:t>Scopul lucrării:</w:t>
      </w:r>
    </w:p>
    <w:p w14:paraId="58FF4B96" w14:textId="164A634C" w:rsidR="00117BF0" w:rsidRPr="00FC324F" w:rsidRDefault="00117BF0" w:rsidP="00117BF0">
      <w:pPr>
        <w:jc w:val="center"/>
        <w:rPr>
          <w:rFonts w:ascii="Times New Roman" w:eastAsia="Times New Roman" w:hAnsi="Times New Roman" w:cs="Times New Roman"/>
          <w:sz w:val="28"/>
          <w:szCs w:val="28"/>
          <w:lang w:val="ro-MD" w:eastAsia="ru-RU" w:bidi="ru-RU"/>
        </w:rPr>
      </w:pPr>
      <w:r w:rsidRPr="00FC324F">
        <w:rPr>
          <w:rFonts w:ascii="Times New Roman" w:eastAsia="Times New Roman" w:hAnsi="Times New Roman" w:cs="Times New Roman"/>
          <w:sz w:val="28"/>
          <w:szCs w:val="28"/>
          <w:lang w:val="ro-MD" w:eastAsia="ru-RU" w:bidi="ru-RU"/>
        </w:rPr>
        <w:t xml:space="preserve">De </w:t>
      </w:r>
      <w:r w:rsidRPr="00FC324F">
        <w:rPr>
          <w:rFonts w:ascii="Times New Roman" w:eastAsia="Times New Roman" w:hAnsi="Times New Roman" w:cs="Times New Roman"/>
          <w:sz w:val="28"/>
          <w:szCs w:val="28"/>
          <w:lang w:val="ro-MD" w:eastAsia="ru-RU" w:bidi="ru-RU"/>
        </w:rPr>
        <w:t>a studia funcţionarea etajelor amplificatoare de tensiune de bandă largă, în cuplaj RC, echipate cu tranzistoare bipolare în conexiune EC, BC şi CC fără reacţie şi în conexiune EC cu reacţie negativă de curent. A ridica caracteristicile de amplitudine şi de frecvenţă pentru toate montajele şi cazurile studiate.</w:t>
      </w:r>
    </w:p>
    <w:p w14:paraId="3ED02696" w14:textId="77777777" w:rsidR="00117BF0" w:rsidRPr="00FC324F" w:rsidRDefault="00117BF0" w:rsidP="00117BF0">
      <w:pPr>
        <w:jc w:val="center"/>
        <w:rPr>
          <w:rFonts w:ascii="Times New Roman" w:eastAsia="Times New Roman" w:hAnsi="Times New Roman" w:cs="Times New Roman"/>
          <w:sz w:val="28"/>
          <w:szCs w:val="28"/>
          <w:lang w:val="ro-MD" w:eastAsia="ru-RU" w:bidi="ru-RU"/>
        </w:rPr>
      </w:pPr>
    </w:p>
    <w:p w14:paraId="5C0A9980" w14:textId="5FF00706" w:rsidR="00117BF0" w:rsidRPr="00FC324F" w:rsidRDefault="00117BF0" w:rsidP="00117BF0">
      <w:pPr>
        <w:jc w:val="center"/>
        <w:rPr>
          <w:rFonts w:ascii="Times New Roman" w:eastAsia="Times New Roman" w:hAnsi="Times New Roman" w:cs="Times New Roman"/>
          <w:b/>
          <w:bCs/>
          <w:sz w:val="32"/>
          <w:szCs w:val="32"/>
          <w:lang w:val="ro-MD" w:eastAsia="ru-RU" w:bidi="ru-RU"/>
        </w:rPr>
      </w:pPr>
      <w:r w:rsidRPr="00FC324F">
        <w:rPr>
          <w:rFonts w:ascii="Times New Roman" w:eastAsia="Times New Roman" w:hAnsi="Times New Roman" w:cs="Times New Roman"/>
          <w:b/>
          <w:bCs/>
          <w:sz w:val="32"/>
          <w:szCs w:val="32"/>
          <w:lang w:val="ro-MD" w:eastAsia="ru-RU" w:bidi="ru-RU"/>
        </w:rPr>
        <w:t>Schemele circuitelor:</w:t>
      </w:r>
    </w:p>
    <w:p w14:paraId="03A80EA8" w14:textId="6146E772" w:rsidR="00117BF0" w:rsidRPr="00FC324F" w:rsidRDefault="00117BF0" w:rsidP="00117BF0">
      <w:pPr>
        <w:jc w:val="center"/>
        <w:rPr>
          <w:rFonts w:ascii="Times New Roman" w:eastAsia="Times New Roman" w:hAnsi="Times New Roman" w:cs="Times New Roman"/>
          <w:sz w:val="28"/>
          <w:szCs w:val="28"/>
          <w:lang w:val="ro-MD" w:eastAsia="ru-RU" w:bidi="ru-RU"/>
        </w:rPr>
      </w:pPr>
    </w:p>
    <w:p w14:paraId="7829E4E4" w14:textId="7A3EEEEB" w:rsidR="00117BF0" w:rsidRPr="00FC324F" w:rsidRDefault="00117BF0" w:rsidP="00117BF0">
      <w:pPr>
        <w:jc w:val="center"/>
        <w:rPr>
          <w:rFonts w:ascii="Times New Roman" w:eastAsia="Times New Roman" w:hAnsi="Times New Roman" w:cs="Times New Roman"/>
          <w:sz w:val="28"/>
          <w:szCs w:val="28"/>
          <w:lang w:val="ro-MD" w:eastAsia="ru-RU" w:bidi="ru-RU"/>
        </w:rPr>
      </w:pPr>
      <w:r w:rsidRPr="00FC324F">
        <w:rPr>
          <w:rFonts w:ascii="Times New Roman" w:hAnsi="Times New Roman" w:cs="Times New Roman"/>
          <w:noProof/>
          <w:lang w:val="ro-MD" w:eastAsia="ru-RU"/>
        </w:rPr>
        <w:drawing>
          <wp:inline distT="0" distB="0" distL="0" distR="0" wp14:anchorId="5B60A362" wp14:editId="61D20EBA">
            <wp:extent cx="5940425" cy="41916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191635"/>
                    </a:xfrm>
                    <a:prstGeom prst="rect">
                      <a:avLst/>
                    </a:prstGeom>
                  </pic:spPr>
                </pic:pic>
              </a:graphicData>
            </a:graphic>
          </wp:inline>
        </w:drawing>
      </w:r>
    </w:p>
    <w:p w14:paraId="38C379E3" w14:textId="415BA949" w:rsidR="00117BF0" w:rsidRPr="00FC324F" w:rsidRDefault="00117BF0" w:rsidP="00117BF0">
      <w:pPr>
        <w:jc w:val="center"/>
        <w:rPr>
          <w:rFonts w:ascii="Times New Roman" w:hAnsi="Times New Roman" w:cs="Times New Roman"/>
          <w:b/>
          <w:bCs/>
          <w:sz w:val="32"/>
          <w:szCs w:val="32"/>
          <w:lang w:val="ro-MD"/>
        </w:rPr>
      </w:pPr>
      <w:r w:rsidRPr="00FC324F">
        <w:rPr>
          <w:rFonts w:ascii="Times New Roman" w:hAnsi="Times New Roman" w:cs="Times New Roman"/>
          <w:b/>
          <w:bCs/>
          <w:sz w:val="32"/>
          <w:szCs w:val="32"/>
          <w:lang w:val="ro-MD"/>
        </w:rPr>
        <w:t>Tabelul 6.1:</w:t>
      </w:r>
    </w:p>
    <w:tbl>
      <w:tblPr>
        <w:tblStyle w:val="a3"/>
        <w:tblW w:w="10263" w:type="dxa"/>
        <w:tblInd w:w="-431" w:type="dxa"/>
        <w:tblLayout w:type="fixed"/>
        <w:tblLook w:val="04A0" w:firstRow="1" w:lastRow="0" w:firstColumn="1" w:lastColumn="0" w:noHBand="0" w:noVBand="1"/>
      </w:tblPr>
      <w:tblGrid>
        <w:gridCol w:w="993"/>
        <w:gridCol w:w="927"/>
        <w:gridCol w:w="927"/>
        <w:gridCol w:w="927"/>
        <w:gridCol w:w="927"/>
        <w:gridCol w:w="927"/>
        <w:gridCol w:w="927"/>
        <w:gridCol w:w="927"/>
        <w:gridCol w:w="927"/>
        <w:gridCol w:w="927"/>
        <w:gridCol w:w="927"/>
      </w:tblGrid>
      <w:tr w:rsidR="00117BF0" w:rsidRPr="00FC324F" w14:paraId="04718574" w14:textId="77777777" w:rsidTr="00D07642">
        <w:trPr>
          <w:trHeight w:val="241"/>
        </w:trPr>
        <w:tc>
          <w:tcPr>
            <w:tcW w:w="993" w:type="dxa"/>
            <w:vAlign w:val="center"/>
          </w:tcPr>
          <w:p w14:paraId="3E27D15B"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U</w:t>
            </w:r>
            <w:r w:rsidRPr="00FC324F">
              <w:rPr>
                <w:rFonts w:ascii="Times New Roman" w:hAnsi="Times New Roman" w:cs="Times New Roman"/>
                <w:b/>
                <w:sz w:val="24"/>
                <w:szCs w:val="24"/>
                <w:vertAlign w:val="subscript"/>
                <w:lang w:val="ro-MD"/>
              </w:rPr>
              <w:t>int,</w:t>
            </w:r>
            <w:r w:rsidRPr="00FC324F">
              <w:rPr>
                <w:rFonts w:ascii="Times New Roman" w:hAnsi="Times New Roman" w:cs="Times New Roman"/>
                <w:b/>
                <w:sz w:val="24"/>
                <w:szCs w:val="24"/>
                <w:lang w:val="ro-MD"/>
              </w:rPr>
              <w:t xml:space="preserve"> mV</w:t>
            </w:r>
          </w:p>
        </w:tc>
        <w:tc>
          <w:tcPr>
            <w:tcW w:w="927" w:type="dxa"/>
            <w:vAlign w:val="center"/>
          </w:tcPr>
          <w:p w14:paraId="18976C5F"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0</w:t>
            </w:r>
          </w:p>
        </w:tc>
        <w:tc>
          <w:tcPr>
            <w:tcW w:w="927" w:type="dxa"/>
            <w:vAlign w:val="center"/>
          </w:tcPr>
          <w:p w14:paraId="042549F6"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w:t>
            </w:r>
          </w:p>
        </w:tc>
        <w:tc>
          <w:tcPr>
            <w:tcW w:w="927" w:type="dxa"/>
            <w:vAlign w:val="center"/>
          </w:tcPr>
          <w:p w14:paraId="259326DB"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w:t>
            </w:r>
          </w:p>
        </w:tc>
        <w:tc>
          <w:tcPr>
            <w:tcW w:w="927" w:type="dxa"/>
            <w:vAlign w:val="center"/>
          </w:tcPr>
          <w:p w14:paraId="194653C9"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w:t>
            </w:r>
          </w:p>
        </w:tc>
        <w:tc>
          <w:tcPr>
            <w:tcW w:w="927" w:type="dxa"/>
            <w:vAlign w:val="center"/>
          </w:tcPr>
          <w:p w14:paraId="3A0910A6"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20</w:t>
            </w:r>
          </w:p>
        </w:tc>
        <w:tc>
          <w:tcPr>
            <w:tcW w:w="927" w:type="dxa"/>
            <w:vAlign w:val="center"/>
          </w:tcPr>
          <w:p w14:paraId="08D086DA"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30</w:t>
            </w:r>
          </w:p>
        </w:tc>
        <w:tc>
          <w:tcPr>
            <w:tcW w:w="927" w:type="dxa"/>
            <w:vAlign w:val="center"/>
          </w:tcPr>
          <w:p w14:paraId="42D204CE"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40</w:t>
            </w:r>
          </w:p>
        </w:tc>
        <w:tc>
          <w:tcPr>
            <w:tcW w:w="927" w:type="dxa"/>
            <w:vAlign w:val="center"/>
          </w:tcPr>
          <w:p w14:paraId="0E0F21BD"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50</w:t>
            </w:r>
          </w:p>
        </w:tc>
        <w:tc>
          <w:tcPr>
            <w:tcW w:w="927" w:type="dxa"/>
            <w:vAlign w:val="center"/>
          </w:tcPr>
          <w:p w14:paraId="758E0D66"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75</w:t>
            </w:r>
          </w:p>
        </w:tc>
        <w:tc>
          <w:tcPr>
            <w:tcW w:w="927" w:type="dxa"/>
            <w:vAlign w:val="center"/>
          </w:tcPr>
          <w:p w14:paraId="65A4F5AB"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100</w:t>
            </w:r>
          </w:p>
        </w:tc>
      </w:tr>
      <w:tr w:rsidR="00117BF0" w:rsidRPr="00FC324F" w14:paraId="39D8479F" w14:textId="77777777" w:rsidTr="00D07642">
        <w:trPr>
          <w:trHeight w:val="346"/>
        </w:trPr>
        <w:tc>
          <w:tcPr>
            <w:tcW w:w="993" w:type="dxa"/>
            <w:vAlign w:val="center"/>
          </w:tcPr>
          <w:p w14:paraId="12196EF0"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U</w:t>
            </w:r>
            <w:r w:rsidRPr="00FC324F">
              <w:rPr>
                <w:rFonts w:ascii="Times New Roman" w:hAnsi="Times New Roman" w:cs="Times New Roman"/>
                <w:sz w:val="24"/>
                <w:szCs w:val="24"/>
                <w:vertAlign w:val="subscript"/>
                <w:lang w:val="ro-MD"/>
              </w:rPr>
              <w:t>ies,</w:t>
            </w:r>
            <w:r w:rsidRPr="00FC324F">
              <w:rPr>
                <w:rFonts w:ascii="Times New Roman" w:hAnsi="Times New Roman" w:cs="Times New Roman"/>
                <w:sz w:val="24"/>
                <w:szCs w:val="24"/>
                <w:lang w:val="ro-MD"/>
              </w:rPr>
              <w:t xml:space="preserve"> mV</w:t>
            </w:r>
          </w:p>
        </w:tc>
        <w:tc>
          <w:tcPr>
            <w:tcW w:w="927" w:type="dxa"/>
            <w:vAlign w:val="center"/>
          </w:tcPr>
          <w:p w14:paraId="74C19EB6"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14.3</w:t>
            </w:r>
          </w:p>
        </w:tc>
        <w:tc>
          <w:tcPr>
            <w:tcW w:w="927" w:type="dxa"/>
            <w:vAlign w:val="center"/>
          </w:tcPr>
          <w:p w14:paraId="42F2AECB"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56.7</w:t>
            </w:r>
          </w:p>
        </w:tc>
        <w:tc>
          <w:tcPr>
            <w:tcW w:w="927" w:type="dxa"/>
            <w:vAlign w:val="center"/>
          </w:tcPr>
          <w:p w14:paraId="73287331"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113.8</w:t>
            </w:r>
          </w:p>
        </w:tc>
        <w:tc>
          <w:tcPr>
            <w:tcW w:w="927" w:type="dxa"/>
            <w:vAlign w:val="center"/>
          </w:tcPr>
          <w:p w14:paraId="71D809A5"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 xml:space="preserve">207 </w:t>
            </w:r>
          </w:p>
        </w:tc>
        <w:tc>
          <w:tcPr>
            <w:tcW w:w="927" w:type="dxa"/>
            <w:vAlign w:val="center"/>
          </w:tcPr>
          <w:p w14:paraId="07F7000C"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 xml:space="preserve">396 </w:t>
            </w:r>
          </w:p>
        </w:tc>
        <w:tc>
          <w:tcPr>
            <w:tcW w:w="927" w:type="dxa"/>
            <w:vAlign w:val="center"/>
          </w:tcPr>
          <w:p w14:paraId="29C97EA3"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 xml:space="preserve">565 </w:t>
            </w:r>
          </w:p>
        </w:tc>
        <w:tc>
          <w:tcPr>
            <w:tcW w:w="927" w:type="dxa"/>
            <w:vAlign w:val="center"/>
          </w:tcPr>
          <w:p w14:paraId="320C087C"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 xml:space="preserve">723 </w:t>
            </w:r>
          </w:p>
        </w:tc>
        <w:tc>
          <w:tcPr>
            <w:tcW w:w="927" w:type="dxa"/>
            <w:vAlign w:val="center"/>
          </w:tcPr>
          <w:p w14:paraId="12AE4BA6"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 xml:space="preserve">871 </w:t>
            </w:r>
          </w:p>
        </w:tc>
        <w:tc>
          <w:tcPr>
            <w:tcW w:w="927" w:type="dxa"/>
            <w:vAlign w:val="center"/>
          </w:tcPr>
          <w:p w14:paraId="4398E789"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1209</w:t>
            </w:r>
          </w:p>
        </w:tc>
        <w:tc>
          <w:tcPr>
            <w:tcW w:w="927" w:type="dxa"/>
            <w:vAlign w:val="center"/>
          </w:tcPr>
          <w:p w14:paraId="5BF75081"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1530</w:t>
            </w:r>
          </w:p>
        </w:tc>
      </w:tr>
    </w:tbl>
    <w:p w14:paraId="394061AC" w14:textId="24AF4DAC" w:rsidR="00117BF0" w:rsidRDefault="00117BF0" w:rsidP="00117BF0">
      <w:pPr>
        <w:rPr>
          <w:rFonts w:ascii="Times New Roman" w:hAnsi="Times New Roman" w:cs="Times New Roman"/>
          <w:sz w:val="24"/>
          <w:szCs w:val="24"/>
          <w:lang w:val="ro-MD"/>
        </w:rPr>
      </w:pPr>
    </w:p>
    <w:p w14:paraId="744372CF" w14:textId="5A98594C" w:rsidR="00FC324F" w:rsidRDefault="00FC324F" w:rsidP="00117BF0">
      <w:pPr>
        <w:rPr>
          <w:rFonts w:ascii="Times New Roman" w:hAnsi="Times New Roman" w:cs="Times New Roman"/>
          <w:sz w:val="24"/>
          <w:szCs w:val="24"/>
          <w:lang w:val="ro-MD"/>
        </w:rPr>
      </w:pPr>
    </w:p>
    <w:p w14:paraId="21A69A3E" w14:textId="0F780A01" w:rsidR="00FC324F" w:rsidRDefault="00FC324F" w:rsidP="00117BF0">
      <w:pPr>
        <w:rPr>
          <w:rFonts w:ascii="Times New Roman" w:hAnsi="Times New Roman" w:cs="Times New Roman"/>
          <w:sz w:val="24"/>
          <w:szCs w:val="24"/>
          <w:lang w:val="ro-MD"/>
        </w:rPr>
      </w:pPr>
    </w:p>
    <w:p w14:paraId="0B2474CD" w14:textId="10A184F0" w:rsidR="00FC324F" w:rsidRDefault="00FC324F" w:rsidP="00117BF0">
      <w:pPr>
        <w:rPr>
          <w:rFonts w:ascii="Times New Roman" w:hAnsi="Times New Roman" w:cs="Times New Roman"/>
          <w:sz w:val="24"/>
          <w:szCs w:val="24"/>
          <w:lang w:val="ro-MD"/>
        </w:rPr>
      </w:pPr>
    </w:p>
    <w:p w14:paraId="1F75A1F6" w14:textId="7ED32BBC" w:rsidR="00FC324F" w:rsidRDefault="00FC324F" w:rsidP="00117BF0">
      <w:pPr>
        <w:rPr>
          <w:rFonts w:ascii="Times New Roman" w:hAnsi="Times New Roman" w:cs="Times New Roman"/>
          <w:sz w:val="24"/>
          <w:szCs w:val="24"/>
          <w:lang w:val="ro-MD"/>
        </w:rPr>
      </w:pPr>
    </w:p>
    <w:p w14:paraId="0641D58B" w14:textId="26A9EDEB" w:rsidR="00FC324F" w:rsidRDefault="00FC324F" w:rsidP="00117BF0">
      <w:pPr>
        <w:rPr>
          <w:rFonts w:ascii="Times New Roman" w:hAnsi="Times New Roman" w:cs="Times New Roman"/>
          <w:sz w:val="24"/>
          <w:szCs w:val="24"/>
          <w:lang w:val="ro-MD"/>
        </w:rPr>
      </w:pPr>
    </w:p>
    <w:p w14:paraId="60192197" w14:textId="3F2A9A29" w:rsidR="00FC324F" w:rsidRDefault="00FC324F" w:rsidP="00117BF0">
      <w:pPr>
        <w:rPr>
          <w:rFonts w:ascii="Times New Roman" w:hAnsi="Times New Roman" w:cs="Times New Roman"/>
          <w:sz w:val="24"/>
          <w:szCs w:val="24"/>
          <w:lang w:val="ro-MD"/>
        </w:rPr>
      </w:pPr>
    </w:p>
    <w:p w14:paraId="6068FDD8" w14:textId="36DF3756" w:rsidR="00FC324F" w:rsidRDefault="00FC324F" w:rsidP="00117BF0">
      <w:pPr>
        <w:rPr>
          <w:rFonts w:ascii="Times New Roman" w:hAnsi="Times New Roman" w:cs="Times New Roman"/>
          <w:sz w:val="24"/>
          <w:szCs w:val="24"/>
          <w:lang w:val="ro-MD"/>
        </w:rPr>
      </w:pPr>
    </w:p>
    <w:p w14:paraId="2C5ABF5A" w14:textId="234A229A" w:rsidR="00FC324F" w:rsidRPr="00FC324F" w:rsidRDefault="00FC324F" w:rsidP="00FC324F">
      <w:pPr>
        <w:jc w:val="center"/>
        <w:rPr>
          <w:rFonts w:ascii="Times New Roman" w:hAnsi="Times New Roman" w:cs="Times New Roman"/>
          <w:b/>
          <w:bCs/>
          <w:sz w:val="28"/>
          <w:szCs w:val="28"/>
          <w:lang w:val="ro-MD"/>
        </w:rPr>
      </w:pPr>
      <w:r w:rsidRPr="00FC324F">
        <w:rPr>
          <w:rFonts w:ascii="Times New Roman" w:hAnsi="Times New Roman" w:cs="Times New Roman"/>
          <w:b/>
          <w:bCs/>
          <w:sz w:val="28"/>
          <w:szCs w:val="28"/>
          <w:lang w:val="ro-MD"/>
        </w:rPr>
        <w:lastRenderedPageBreak/>
        <w:t>Grafic 1.1</w:t>
      </w:r>
    </w:p>
    <w:p w14:paraId="1DF7A252" w14:textId="401ADDB5" w:rsidR="00117BF0" w:rsidRPr="00FC324F" w:rsidRDefault="00117BF0" w:rsidP="00117BF0">
      <w:pPr>
        <w:rPr>
          <w:rFonts w:ascii="Times New Roman" w:hAnsi="Times New Roman" w:cs="Times New Roman"/>
          <w:sz w:val="24"/>
          <w:szCs w:val="24"/>
          <w:lang w:val="ro-MD"/>
        </w:rPr>
      </w:pPr>
      <w:r w:rsidRPr="00FC324F">
        <w:rPr>
          <w:rFonts w:ascii="Times New Roman" w:hAnsi="Times New Roman" w:cs="Times New Roman"/>
          <w:b/>
          <w:noProof/>
          <w:sz w:val="24"/>
          <w:lang w:val="ro-MD" w:eastAsia="ru-RU"/>
        </w:rPr>
        <w:drawing>
          <wp:inline distT="0" distB="0" distL="0" distR="0" wp14:anchorId="61B85240" wp14:editId="423E2FB2">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EFE530" w14:textId="77777777" w:rsidR="00117BF0" w:rsidRPr="00FC324F" w:rsidRDefault="00117BF0" w:rsidP="00117BF0">
      <w:pPr>
        <w:jc w:val="center"/>
        <w:rPr>
          <w:rFonts w:ascii="Times New Roman" w:hAnsi="Times New Roman" w:cs="Times New Roman"/>
          <w:b/>
          <w:bCs/>
          <w:sz w:val="32"/>
          <w:szCs w:val="32"/>
          <w:lang w:val="ro-MD"/>
        </w:rPr>
      </w:pPr>
      <w:r w:rsidRPr="00FC324F">
        <w:rPr>
          <w:rFonts w:ascii="Times New Roman" w:hAnsi="Times New Roman" w:cs="Times New Roman"/>
          <w:b/>
          <w:bCs/>
          <w:sz w:val="32"/>
          <w:szCs w:val="32"/>
          <w:lang w:val="ro-MD"/>
        </w:rPr>
        <w:t>Tabelul 6.2:</w:t>
      </w:r>
    </w:p>
    <w:tbl>
      <w:tblPr>
        <w:tblStyle w:val="a3"/>
        <w:tblW w:w="10235" w:type="dxa"/>
        <w:tblInd w:w="-431" w:type="dxa"/>
        <w:tblLayout w:type="fixed"/>
        <w:tblLook w:val="04A0" w:firstRow="1" w:lastRow="0" w:firstColumn="1" w:lastColumn="0" w:noHBand="0" w:noVBand="1"/>
      </w:tblPr>
      <w:tblGrid>
        <w:gridCol w:w="993"/>
        <w:gridCol w:w="710"/>
        <w:gridCol w:w="711"/>
        <w:gridCol w:w="711"/>
        <w:gridCol w:w="711"/>
        <w:gridCol w:w="711"/>
        <w:gridCol w:w="711"/>
        <w:gridCol w:w="711"/>
        <w:gridCol w:w="711"/>
        <w:gridCol w:w="711"/>
        <w:gridCol w:w="711"/>
        <w:gridCol w:w="711"/>
        <w:gridCol w:w="711"/>
        <w:gridCol w:w="711"/>
      </w:tblGrid>
      <w:tr w:rsidR="00117BF0" w:rsidRPr="00FC324F" w14:paraId="06DAD377" w14:textId="77777777" w:rsidTr="00D07642">
        <w:trPr>
          <w:cantSplit/>
          <w:trHeight w:val="1134"/>
        </w:trPr>
        <w:tc>
          <w:tcPr>
            <w:tcW w:w="993" w:type="dxa"/>
            <w:vAlign w:val="center"/>
          </w:tcPr>
          <w:p w14:paraId="0F385D40"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U</w:t>
            </w:r>
            <w:r w:rsidRPr="00FC324F">
              <w:rPr>
                <w:rFonts w:ascii="Times New Roman" w:hAnsi="Times New Roman" w:cs="Times New Roman"/>
                <w:b/>
                <w:sz w:val="24"/>
                <w:szCs w:val="24"/>
                <w:vertAlign w:val="subscript"/>
                <w:lang w:val="ro-MD"/>
              </w:rPr>
              <w:t>int,</w:t>
            </w:r>
            <w:r w:rsidRPr="00FC324F">
              <w:rPr>
                <w:rFonts w:ascii="Times New Roman" w:hAnsi="Times New Roman" w:cs="Times New Roman"/>
                <w:b/>
                <w:sz w:val="24"/>
                <w:szCs w:val="24"/>
                <w:lang w:val="ro-MD"/>
              </w:rPr>
              <w:t xml:space="preserve"> mV</w:t>
            </w:r>
          </w:p>
        </w:tc>
        <w:tc>
          <w:tcPr>
            <w:tcW w:w="710" w:type="dxa"/>
            <w:textDirection w:val="btLr"/>
            <w:vAlign w:val="center"/>
          </w:tcPr>
          <w:p w14:paraId="005E08A4"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0</w:t>
            </w:r>
          </w:p>
        </w:tc>
        <w:tc>
          <w:tcPr>
            <w:tcW w:w="711" w:type="dxa"/>
            <w:textDirection w:val="btLr"/>
            <w:vAlign w:val="center"/>
          </w:tcPr>
          <w:p w14:paraId="327E2B62"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w:t>
            </w:r>
          </w:p>
        </w:tc>
        <w:tc>
          <w:tcPr>
            <w:tcW w:w="711" w:type="dxa"/>
            <w:textDirection w:val="btLr"/>
            <w:vAlign w:val="center"/>
          </w:tcPr>
          <w:p w14:paraId="2D532419"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50</w:t>
            </w:r>
          </w:p>
        </w:tc>
        <w:tc>
          <w:tcPr>
            <w:tcW w:w="711" w:type="dxa"/>
            <w:textDirection w:val="btLr"/>
            <w:vAlign w:val="center"/>
          </w:tcPr>
          <w:p w14:paraId="699C9E9C"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100</w:t>
            </w:r>
          </w:p>
        </w:tc>
        <w:tc>
          <w:tcPr>
            <w:tcW w:w="711" w:type="dxa"/>
            <w:textDirection w:val="btLr"/>
            <w:vAlign w:val="center"/>
          </w:tcPr>
          <w:p w14:paraId="387DA41C"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250</w:t>
            </w:r>
          </w:p>
        </w:tc>
        <w:tc>
          <w:tcPr>
            <w:tcW w:w="711" w:type="dxa"/>
            <w:textDirection w:val="btLr"/>
            <w:vAlign w:val="center"/>
          </w:tcPr>
          <w:p w14:paraId="470D8D0E"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500</w:t>
            </w:r>
          </w:p>
        </w:tc>
        <w:tc>
          <w:tcPr>
            <w:tcW w:w="711" w:type="dxa"/>
            <w:textDirection w:val="btLr"/>
            <w:vAlign w:val="center"/>
          </w:tcPr>
          <w:p w14:paraId="6DE9257B"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800</w:t>
            </w:r>
          </w:p>
        </w:tc>
        <w:tc>
          <w:tcPr>
            <w:tcW w:w="711" w:type="dxa"/>
            <w:textDirection w:val="btLr"/>
            <w:vAlign w:val="center"/>
          </w:tcPr>
          <w:p w14:paraId="244FBFE5"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1000</w:t>
            </w:r>
          </w:p>
        </w:tc>
        <w:tc>
          <w:tcPr>
            <w:tcW w:w="711" w:type="dxa"/>
            <w:textDirection w:val="btLr"/>
            <w:vAlign w:val="center"/>
          </w:tcPr>
          <w:p w14:paraId="2281705C"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1300</w:t>
            </w:r>
          </w:p>
        </w:tc>
        <w:tc>
          <w:tcPr>
            <w:tcW w:w="711" w:type="dxa"/>
            <w:textDirection w:val="btLr"/>
            <w:vAlign w:val="center"/>
          </w:tcPr>
          <w:p w14:paraId="5AC04DCA"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1500</w:t>
            </w:r>
          </w:p>
        </w:tc>
        <w:tc>
          <w:tcPr>
            <w:tcW w:w="711" w:type="dxa"/>
            <w:textDirection w:val="btLr"/>
          </w:tcPr>
          <w:p w14:paraId="1E752C74"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1800</w:t>
            </w:r>
          </w:p>
        </w:tc>
        <w:tc>
          <w:tcPr>
            <w:tcW w:w="711" w:type="dxa"/>
            <w:textDirection w:val="btLr"/>
          </w:tcPr>
          <w:p w14:paraId="10373177"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2000</w:t>
            </w:r>
          </w:p>
        </w:tc>
        <w:tc>
          <w:tcPr>
            <w:tcW w:w="711" w:type="dxa"/>
            <w:textDirection w:val="btLr"/>
          </w:tcPr>
          <w:p w14:paraId="3071551C" w14:textId="77777777" w:rsidR="00117BF0" w:rsidRPr="00FC324F" w:rsidRDefault="00117BF0" w:rsidP="00D07642">
            <w:pPr>
              <w:ind w:left="113" w:right="113"/>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2500</w:t>
            </w:r>
          </w:p>
        </w:tc>
      </w:tr>
      <w:tr w:rsidR="00117BF0" w:rsidRPr="00FC324F" w14:paraId="118F4A88" w14:textId="77777777" w:rsidTr="00D07642">
        <w:trPr>
          <w:trHeight w:val="413"/>
        </w:trPr>
        <w:tc>
          <w:tcPr>
            <w:tcW w:w="993" w:type="dxa"/>
            <w:vAlign w:val="center"/>
          </w:tcPr>
          <w:p w14:paraId="13EF29DD"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U</w:t>
            </w:r>
            <w:r w:rsidRPr="00FC324F">
              <w:rPr>
                <w:rFonts w:ascii="Times New Roman" w:hAnsi="Times New Roman" w:cs="Times New Roman"/>
                <w:sz w:val="24"/>
                <w:szCs w:val="24"/>
                <w:vertAlign w:val="subscript"/>
                <w:lang w:val="ro-MD"/>
              </w:rPr>
              <w:t>ies,</w:t>
            </w:r>
            <w:r w:rsidRPr="00FC324F">
              <w:rPr>
                <w:rFonts w:ascii="Times New Roman" w:hAnsi="Times New Roman" w:cs="Times New Roman"/>
                <w:sz w:val="24"/>
                <w:szCs w:val="24"/>
                <w:lang w:val="ro-MD"/>
              </w:rPr>
              <w:t xml:space="preserve"> mV</w:t>
            </w:r>
          </w:p>
        </w:tc>
        <w:tc>
          <w:tcPr>
            <w:tcW w:w="710" w:type="dxa"/>
            <w:vAlign w:val="center"/>
          </w:tcPr>
          <w:p w14:paraId="5925CE83"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w:t>
            </w:r>
          </w:p>
        </w:tc>
        <w:tc>
          <w:tcPr>
            <w:tcW w:w="711" w:type="dxa"/>
            <w:vAlign w:val="center"/>
          </w:tcPr>
          <w:p w14:paraId="1A705F85"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42</w:t>
            </w:r>
          </w:p>
        </w:tc>
        <w:tc>
          <w:tcPr>
            <w:tcW w:w="711" w:type="dxa"/>
            <w:vAlign w:val="center"/>
          </w:tcPr>
          <w:p w14:paraId="640D2251"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210</w:t>
            </w:r>
          </w:p>
        </w:tc>
        <w:tc>
          <w:tcPr>
            <w:tcW w:w="711" w:type="dxa"/>
            <w:vAlign w:val="center"/>
          </w:tcPr>
          <w:p w14:paraId="66EA75AF"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360</w:t>
            </w:r>
          </w:p>
        </w:tc>
        <w:tc>
          <w:tcPr>
            <w:tcW w:w="711" w:type="dxa"/>
            <w:vAlign w:val="center"/>
          </w:tcPr>
          <w:p w14:paraId="4BB1A8DE"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930</w:t>
            </w:r>
          </w:p>
        </w:tc>
        <w:tc>
          <w:tcPr>
            <w:tcW w:w="711" w:type="dxa"/>
            <w:vAlign w:val="center"/>
          </w:tcPr>
          <w:p w14:paraId="79A834DF"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1770</w:t>
            </w:r>
          </w:p>
        </w:tc>
        <w:tc>
          <w:tcPr>
            <w:tcW w:w="711" w:type="dxa"/>
            <w:vAlign w:val="center"/>
          </w:tcPr>
          <w:p w14:paraId="45014240"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2760</w:t>
            </w:r>
          </w:p>
        </w:tc>
        <w:tc>
          <w:tcPr>
            <w:tcW w:w="711" w:type="dxa"/>
            <w:vAlign w:val="center"/>
          </w:tcPr>
          <w:p w14:paraId="5C57792D"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3380</w:t>
            </w:r>
          </w:p>
        </w:tc>
        <w:tc>
          <w:tcPr>
            <w:tcW w:w="711" w:type="dxa"/>
            <w:vAlign w:val="center"/>
          </w:tcPr>
          <w:p w14:paraId="22D08AB7"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3570</w:t>
            </w:r>
          </w:p>
        </w:tc>
        <w:tc>
          <w:tcPr>
            <w:tcW w:w="711" w:type="dxa"/>
            <w:vAlign w:val="center"/>
          </w:tcPr>
          <w:p w14:paraId="35666061"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3630</w:t>
            </w:r>
          </w:p>
        </w:tc>
        <w:tc>
          <w:tcPr>
            <w:tcW w:w="711" w:type="dxa"/>
          </w:tcPr>
          <w:p w14:paraId="338C312C"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3680</w:t>
            </w:r>
          </w:p>
        </w:tc>
        <w:tc>
          <w:tcPr>
            <w:tcW w:w="711" w:type="dxa"/>
          </w:tcPr>
          <w:p w14:paraId="244726D9"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3710</w:t>
            </w:r>
          </w:p>
        </w:tc>
        <w:tc>
          <w:tcPr>
            <w:tcW w:w="711" w:type="dxa"/>
          </w:tcPr>
          <w:p w14:paraId="58AA1FB5"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3740</w:t>
            </w:r>
          </w:p>
        </w:tc>
      </w:tr>
    </w:tbl>
    <w:p w14:paraId="412B0CD6" w14:textId="188CD486" w:rsidR="00117BF0" w:rsidRDefault="00117BF0" w:rsidP="00117BF0">
      <w:pPr>
        <w:rPr>
          <w:rFonts w:ascii="Times New Roman" w:hAnsi="Times New Roman" w:cs="Times New Roman"/>
          <w:sz w:val="24"/>
          <w:szCs w:val="24"/>
          <w:lang w:val="ro-MD"/>
        </w:rPr>
      </w:pPr>
    </w:p>
    <w:p w14:paraId="6DC1E3D5" w14:textId="76867FF3" w:rsidR="00FC324F" w:rsidRPr="00FC324F" w:rsidRDefault="00FC324F" w:rsidP="00FC324F">
      <w:pPr>
        <w:jc w:val="center"/>
        <w:rPr>
          <w:rFonts w:ascii="Times New Roman" w:hAnsi="Times New Roman" w:cs="Times New Roman"/>
          <w:b/>
          <w:bCs/>
          <w:sz w:val="28"/>
          <w:szCs w:val="28"/>
          <w:lang w:val="ro-MD"/>
        </w:rPr>
      </w:pPr>
      <w:r w:rsidRPr="00FC324F">
        <w:rPr>
          <w:rFonts w:ascii="Times New Roman" w:hAnsi="Times New Roman" w:cs="Times New Roman"/>
          <w:b/>
          <w:bCs/>
          <w:sz w:val="28"/>
          <w:szCs w:val="28"/>
          <w:lang w:val="ro-MD"/>
        </w:rPr>
        <w:t>Grafic 1.</w:t>
      </w:r>
      <w:r>
        <w:rPr>
          <w:rFonts w:ascii="Times New Roman" w:hAnsi="Times New Roman" w:cs="Times New Roman"/>
          <w:b/>
          <w:bCs/>
          <w:sz w:val="28"/>
          <w:szCs w:val="28"/>
          <w:lang w:val="ro-MD"/>
        </w:rPr>
        <w:t>2</w:t>
      </w:r>
    </w:p>
    <w:p w14:paraId="1E2CE114" w14:textId="2540BB0E" w:rsidR="00390435" w:rsidRPr="00FC324F" w:rsidRDefault="00390435" w:rsidP="00117BF0">
      <w:pPr>
        <w:rPr>
          <w:rFonts w:ascii="Times New Roman" w:hAnsi="Times New Roman" w:cs="Times New Roman"/>
          <w:sz w:val="24"/>
          <w:szCs w:val="24"/>
          <w:lang w:val="ro-MD"/>
        </w:rPr>
      </w:pPr>
      <w:r w:rsidRPr="00FC324F">
        <w:rPr>
          <w:rFonts w:ascii="Times New Roman" w:hAnsi="Times New Roman" w:cs="Times New Roman"/>
          <w:b/>
          <w:noProof/>
          <w:sz w:val="24"/>
          <w:lang w:val="ro-MD" w:eastAsia="ru-RU"/>
        </w:rPr>
        <w:drawing>
          <wp:inline distT="0" distB="0" distL="0" distR="0" wp14:anchorId="760A448C" wp14:editId="2415BCE9">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54DEA1" w14:textId="35ED9876" w:rsidR="00CC0810" w:rsidRPr="00FC324F" w:rsidRDefault="00CC0810" w:rsidP="00117BF0">
      <w:pPr>
        <w:rPr>
          <w:rFonts w:ascii="Times New Roman" w:hAnsi="Times New Roman" w:cs="Times New Roman"/>
          <w:sz w:val="24"/>
          <w:szCs w:val="24"/>
          <w:lang w:val="ro-MD"/>
        </w:rPr>
      </w:pPr>
    </w:p>
    <w:p w14:paraId="76FEB5C3" w14:textId="2490044F" w:rsidR="00CC0810" w:rsidRPr="00FC324F" w:rsidRDefault="00CC0810" w:rsidP="00117BF0">
      <w:pPr>
        <w:rPr>
          <w:rFonts w:ascii="Times New Roman" w:hAnsi="Times New Roman" w:cs="Times New Roman"/>
          <w:sz w:val="24"/>
          <w:szCs w:val="24"/>
          <w:lang w:val="ro-MD"/>
        </w:rPr>
      </w:pPr>
    </w:p>
    <w:p w14:paraId="440217F3" w14:textId="341C47D4" w:rsidR="00CC0810" w:rsidRDefault="00CC0810" w:rsidP="00117BF0">
      <w:pPr>
        <w:rPr>
          <w:rFonts w:ascii="Times New Roman" w:hAnsi="Times New Roman" w:cs="Times New Roman"/>
          <w:sz w:val="24"/>
          <w:szCs w:val="24"/>
          <w:lang w:val="ro-MD"/>
        </w:rPr>
      </w:pPr>
    </w:p>
    <w:p w14:paraId="3BFC4C55" w14:textId="59093B2F" w:rsidR="00FC324F" w:rsidRDefault="00FC324F" w:rsidP="00117BF0">
      <w:pPr>
        <w:rPr>
          <w:rFonts w:ascii="Times New Roman" w:hAnsi="Times New Roman" w:cs="Times New Roman"/>
          <w:sz w:val="24"/>
          <w:szCs w:val="24"/>
          <w:lang w:val="ro-MD"/>
        </w:rPr>
      </w:pPr>
    </w:p>
    <w:p w14:paraId="52305FE7" w14:textId="77777777" w:rsidR="00FC324F" w:rsidRPr="00FC324F" w:rsidRDefault="00FC324F" w:rsidP="00117BF0">
      <w:pPr>
        <w:rPr>
          <w:rFonts w:ascii="Times New Roman" w:hAnsi="Times New Roman" w:cs="Times New Roman"/>
          <w:sz w:val="24"/>
          <w:szCs w:val="24"/>
          <w:lang w:val="ro-MD"/>
        </w:rPr>
      </w:pPr>
    </w:p>
    <w:p w14:paraId="2B9847E2" w14:textId="77777777" w:rsidR="00117BF0" w:rsidRPr="00FC324F" w:rsidRDefault="00117BF0" w:rsidP="00117BF0">
      <w:pPr>
        <w:jc w:val="center"/>
        <w:rPr>
          <w:rFonts w:ascii="Times New Roman" w:hAnsi="Times New Roman" w:cs="Times New Roman"/>
          <w:b/>
          <w:bCs/>
          <w:sz w:val="32"/>
          <w:szCs w:val="32"/>
          <w:lang w:val="ro-MD"/>
        </w:rPr>
      </w:pPr>
      <w:r w:rsidRPr="00FC324F">
        <w:rPr>
          <w:rFonts w:ascii="Times New Roman" w:hAnsi="Times New Roman" w:cs="Times New Roman"/>
          <w:b/>
          <w:bCs/>
          <w:sz w:val="32"/>
          <w:szCs w:val="32"/>
          <w:lang w:val="ro-MD"/>
        </w:rPr>
        <w:t>Tabelul 6.3:</w:t>
      </w:r>
    </w:p>
    <w:tbl>
      <w:tblPr>
        <w:tblStyle w:val="a3"/>
        <w:tblW w:w="10208" w:type="dxa"/>
        <w:tblInd w:w="-431" w:type="dxa"/>
        <w:tblLayout w:type="fixed"/>
        <w:tblLook w:val="04A0" w:firstRow="1" w:lastRow="0" w:firstColumn="1" w:lastColumn="0" w:noHBand="0" w:noVBand="1"/>
      </w:tblPr>
      <w:tblGrid>
        <w:gridCol w:w="504"/>
        <w:gridCol w:w="671"/>
        <w:gridCol w:w="903"/>
        <w:gridCol w:w="903"/>
        <w:gridCol w:w="903"/>
        <w:gridCol w:w="904"/>
        <w:gridCol w:w="903"/>
        <w:gridCol w:w="903"/>
        <w:gridCol w:w="904"/>
        <w:gridCol w:w="903"/>
        <w:gridCol w:w="903"/>
        <w:gridCol w:w="904"/>
      </w:tblGrid>
      <w:tr w:rsidR="00117BF0" w:rsidRPr="00FC324F" w14:paraId="13342A49" w14:textId="77777777" w:rsidTr="00D07642">
        <w:trPr>
          <w:trHeight w:val="278"/>
        </w:trPr>
        <w:tc>
          <w:tcPr>
            <w:tcW w:w="1175" w:type="dxa"/>
            <w:gridSpan w:val="2"/>
            <w:vAlign w:val="center"/>
          </w:tcPr>
          <w:p w14:paraId="0C0A7049"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U</w:t>
            </w:r>
            <w:r w:rsidRPr="00FC324F">
              <w:rPr>
                <w:rFonts w:ascii="Times New Roman" w:hAnsi="Times New Roman" w:cs="Times New Roman"/>
                <w:b/>
                <w:sz w:val="24"/>
                <w:szCs w:val="24"/>
                <w:vertAlign w:val="subscript"/>
                <w:lang w:val="ro-MD"/>
              </w:rPr>
              <w:t>in</w:t>
            </w:r>
            <w:r w:rsidRPr="00FC324F">
              <w:rPr>
                <w:rFonts w:ascii="Times New Roman" w:hAnsi="Times New Roman" w:cs="Times New Roman"/>
                <w:b/>
                <w:sz w:val="24"/>
                <w:szCs w:val="24"/>
                <w:lang w:val="ro-MD"/>
              </w:rPr>
              <w:t>, mV</w:t>
            </w:r>
          </w:p>
        </w:tc>
        <w:tc>
          <w:tcPr>
            <w:tcW w:w="903" w:type="dxa"/>
            <w:vAlign w:val="center"/>
          </w:tcPr>
          <w:p w14:paraId="0782696E"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0</w:t>
            </w:r>
          </w:p>
        </w:tc>
        <w:tc>
          <w:tcPr>
            <w:tcW w:w="903" w:type="dxa"/>
            <w:vAlign w:val="center"/>
          </w:tcPr>
          <w:p w14:paraId="31134A53"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w:t>
            </w:r>
          </w:p>
        </w:tc>
        <w:tc>
          <w:tcPr>
            <w:tcW w:w="903" w:type="dxa"/>
            <w:vAlign w:val="center"/>
          </w:tcPr>
          <w:p w14:paraId="4C170FD1"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w:t>
            </w:r>
          </w:p>
        </w:tc>
        <w:tc>
          <w:tcPr>
            <w:tcW w:w="904" w:type="dxa"/>
            <w:vAlign w:val="center"/>
          </w:tcPr>
          <w:p w14:paraId="2BC6B193"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w:t>
            </w:r>
          </w:p>
        </w:tc>
        <w:tc>
          <w:tcPr>
            <w:tcW w:w="903" w:type="dxa"/>
            <w:vAlign w:val="center"/>
          </w:tcPr>
          <w:p w14:paraId="0097166B"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20</w:t>
            </w:r>
          </w:p>
        </w:tc>
        <w:tc>
          <w:tcPr>
            <w:tcW w:w="903" w:type="dxa"/>
            <w:vAlign w:val="center"/>
          </w:tcPr>
          <w:p w14:paraId="3F43BB52"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30</w:t>
            </w:r>
          </w:p>
        </w:tc>
        <w:tc>
          <w:tcPr>
            <w:tcW w:w="904" w:type="dxa"/>
            <w:vAlign w:val="center"/>
          </w:tcPr>
          <w:p w14:paraId="24761853"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40</w:t>
            </w:r>
          </w:p>
        </w:tc>
        <w:tc>
          <w:tcPr>
            <w:tcW w:w="903" w:type="dxa"/>
            <w:vAlign w:val="center"/>
          </w:tcPr>
          <w:p w14:paraId="618FFDCB"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50</w:t>
            </w:r>
          </w:p>
        </w:tc>
        <w:tc>
          <w:tcPr>
            <w:tcW w:w="903" w:type="dxa"/>
            <w:vAlign w:val="center"/>
          </w:tcPr>
          <w:p w14:paraId="6C08462F"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75</w:t>
            </w:r>
          </w:p>
        </w:tc>
        <w:tc>
          <w:tcPr>
            <w:tcW w:w="904" w:type="dxa"/>
            <w:vAlign w:val="center"/>
          </w:tcPr>
          <w:p w14:paraId="1479796E" w14:textId="77777777" w:rsidR="00117BF0" w:rsidRPr="00FC324F" w:rsidRDefault="00117BF0" w:rsidP="00D07642">
            <w:pPr>
              <w:jc w:val="center"/>
              <w:rPr>
                <w:rFonts w:ascii="Times New Roman" w:hAnsi="Times New Roman" w:cs="Times New Roman"/>
                <w:b/>
                <w:sz w:val="24"/>
                <w:szCs w:val="24"/>
                <w:lang w:val="ro-MD"/>
              </w:rPr>
            </w:pPr>
            <w:r w:rsidRPr="00FC324F">
              <w:rPr>
                <w:rFonts w:ascii="Times New Roman" w:hAnsi="Times New Roman" w:cs="Times New Roman"/>
                <w:b/>
                <w:sz w:val="24"/>
                <w:szCs w:val="24"/>
                <w:lang w:val="ro-MD"/>
              </w:rPr>
              <w:t>100</w:t>
            </w:r>
          </w:p>
        </w:tc>
      </w:tr>
      <w:tr w:rsidR="00117BF0" w:rsidRPr="00FC324F" w14:paraId="35535BDF" w14:textId="77777777" w:rsidTr="00D07642">
        <w:trPr>
          <w:trHeight w:val="592"/>
        </w:trPr>
        <w:tc>
          <w:tcPr>
            <w:tcW w:w="504" w:type="dxa"/>
            <w:vMerge w:val="restart"/>
            <w:textDirection w:val="btLr"/>
            <w:vAlign w:val="center"/>
          </w:tcPr>
          <w:p w14:paraId="5346E445" w14:textId="77777777" w:rsidR="00117BF0" w:rsidRPr="00FC324F" w:rsidRDefault="00117BF0" w:rsidP="00D07642">
            <w:pPr>
              <w:ind w:left="113" w:right="113"/>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U</w:t>
            </w:r>
            <w:r w:rsidRPr="00FC324F">
              <w:rPr>
                <w:rFonts w:ascii="Times New Roman" w:hAnsi="Times New Roman" w:cs="Times New Roman"/>
                <w:sz w:val="24"/>
                <w:szCs w:val="24"/>
                <w:vertAlign w:val="subscript"/>
                <w:lang w:val="ro-MD"/>
              </w:rPr>
              <w:t>ies</w:t>
            </w:r>
            <w:r w:rsidRPr="00FC324F">
              <w:rPr>
                <w:rFonts w:ascii="Times New Roman" w:hAnsi="Times New Roman" w:cs="Times New Roman"/>
                <w:sz w:val="24"/>
                <w:szCs w:val="24"/>
                <w:lang w:val="ro-MD"/>
              </w:rPr>
              <w:t>, mV</w:t>
            </w:r>
          </w:p>
        </w:tc>
        <w:tc>
          <w:tcPr>
            <w:tcW w:w="671" w:type="dxa"/>
            <w:vAlign w:val="center"/>
          </w:tcPr>
          <w:p w14:paraId="61B01C48"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BC</w:t>
            </w:r>
          </w:p>
        </w:tc>
        <w:tc>
          <w:tcPr>
            <w:tcW w:w="903" w:type="dxa"/>
            <w:vAlign w:val="center"/>
          </w:tcPr>
          <w:p w14:paraId="3C39E19B"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4.2</w:t>
            </w:r>
          </w:p>
        </w:tc>
        <w:tc>
          <w:tcPr>
            <w:tcW w:w="903" w:type="dxa"/>
            <w:vAlign w:val="center"/>
          </w:tcPr>
          <w:p w14:paraId="1390BCEC"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187.7</w:t>
            </w:r>
          </w:p>
        </w:tc>
        <w:tc>
          <w:tcPr>
            <w:tcW w:w="903" w:type="dxa"/>
            <w:vAlign w:val="center"/>
          </w:tcPr>
          <w:p w14:paraId="32AC5365"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450</w:t>
            </w:r>
          </w:p>
        </w:tc>
        <w:tc>
          <w:tcPr>
            <w:tcW w:w="904" w:type="dxa"/>
            <w:vAlign w:val="center"/>
          </w:tcPr>
          <w:p w14:paraId="1808233C"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824</w:t>
            </w:r>
          </w:p>
        </w:tc>
        <w:tc>
          <w:tcPr>
            <w:tcW w:w="903" w:type="dxa"/>
            <w:vAlign w:val="center"/>
          </w:tcPr>
          <w:p w14:paraId="0B3C6A99"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1420</w:t>
            </w:r>
          </w:p>
        </w:tc>
        <w:tc>
          <w:tcPr>
            <w:tcW w:w="903" w:type="dxa"/>
            <w:vAlign w:val="center"/>
          </w:tcPr>
          <w:p w14:paraId="27D23318"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1813</w:t>
            </w:r>
          </w:p>
        </w:tc>
        <w:tc>
          <w:tcPr>
            <w:tcW w:w="904" w:type="dxa"/>
            <w:vAlign w:val="center"/>
          </w:tcPr>
          <w:p w14:paraId="45FEEC72"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2000</w:t>
            </w:r>
          </w:p>
        </w:tc>
        <w:tc>
          <w:tcPr>
            <w:tcW w:w="903" w:type="dxa"/>
            <w:vAlign w:val="center"/>
          </w:tcPr>
          <w:p w14:paraId="5FC1AB40"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2150</w:t>
            </w:r>
          </w:p>
        </w:tc>
        <w:tc>
          <w:tcPr>
            <w:tcW w:w="903" w:type="dxa"/>
            <w:vAlign w:val="center"/>
          </w:tcPr>
          <w:p w14:paraId="23D3AE4A"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2420</w:t>
            </w:r>
          </w:p>
        </w:tc>
        <w:tc>
          <w:tcPr>
            <w:tcW w:w="904" w:type="dxa"/>
            <w:vAlign w:val="center"/>
          </w:tcPr>
          <w:p w14:paraId="0AD1FFEA"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2620</w:t>
            </w:r>
          </w:p>
        </w:tc>
      </w:tr>
      <w:tr w:rsidR="00117BF0" w:rsidRPr="00FC324F" w14:paraId="6BFFD3D1" w14:textId="77777777" w:rsidTr="00D07642">
        <w:trPr>
          <w:trHeight w:val="532"/>
        </w:trPr>
        <w:tc>
          <w:tcPr>
            <w:tcW w:w="504" w:type="dxa"/>
            <w:vMerge/>
            <w:vAlign w:val="center"/>
          </w:tcPr>
          <w:p w14:paraId="59F845C3" w14:textId="77777777" w:rsidR="00117BF0" w:rsidRPr="00FC324F" w:rsidRDefault="00117BF0" w:rsidP="00D07642">
            <w:pPr>
              <w:jc w:val="center"/>
              <w:rPr>
                <w:rFonts w:ascii="Times New Roman" w:hAnsi="Times New Roman" w:cs="Times New Roman"/>
                <w:sz w:val="24"/>
                <w:szCs w:val="24"/>
                <w:lang w:val="ro-MD"/>
              </w:rPr>
            </w:pPr>
          </w:p>
        </w:tc>
        <w:tc>
          <w:tcPr>
            <w:tcW w:w="671" w:type="dxa"/>
            <w:vAlign w:val="center"/>
          </w:tcPr>
          <w:p w14:paraId="24993C2F"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CC</w:t>
            </w:r>
          </w:p>
        </w:tc>
        <w:tc>
          <w:tcPr>
            <w:tcW w:w="903" w:type="dxa"/>
            <w:vAlign w:val="center"/>
          </w:tcPr>
          <w:p w14:paraId="25A69198"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0</w:t>
            </w:r>
          </w:p>
        </w:tc>
        <w:tc>
          <w:tcPr>
            <w:tcW w:w="903" w:type="dxa"/>
            <w:vAlign w:val="center"/>
          </w:tcPr>
          <w:p w14:paraId="022C48BE"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w:t>
            </w:r>
          </w:p>
        </w:tc>
        <w:tc>
          <w:tcPr>
            <w:tcW w:w="903" w:type="dxa"/>
            <w:vAlign w:val="center"/>
          </w:tcPr>
          <w:p w14:paraId="77EF504D"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5</w:t>
            </w:r>
          </w:p>
        </w:tc>
        <w:tc>
          <w:tcPr>
            <w:tcW w:w="904" w:type="dxa"/>
            <w:vAlign w:val="center"/>
          </w:tcPr>
          <w:p w14:paraId="32E88B6B"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10</w:t>
            </w:r>
          </w:p>
        </w:tc>
        <w:tc>
          <w:tcPr>
            <w:tcW w:w="903" w:type="dxa"/>
            <w:vAlign w:val="center"/>
          </w:tcPr>
          <w:p w14:paraId="1E395294"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20</w:t>
            </w:r>
          </w:p>
        </w:tc>
        <w:tc>
          <w:tcPr>
            <w:tcW w:w="903" w:type="dxa"/>
            <w:vAlign w:val="center"/>
          </w:tcPr>
          <w:p w14:paraId="1821AEEA"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30</w:t>
            </w:r>
          </w:p>
        </w:tc>
        <w:tc>
          <w:tcPr>
            <w:tcW w:w="904" w:type="dxa"/>
            <w:vAlign w:val="center"/>
          </w:tcPr>
          <w:p w14:paraId="5F4014DB"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39.7</w:t>
            </w:r>
          </w:p>
        </w:tc>
        <w:tc>
          <w:tcPr>
            <w:tcW w:w="903" w:type="dxa"/>
            <w:vAlign w:val="center"/>
          </w:tcPr>
          <w:p w14:paraId="386D0B32"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49.5</w:t>
            </w:r>
          </w:p>
        </w:tc>
        <w:tc>
          <w:tcPr>
            <w:tcW w:w="903" w:type="dxa"/>
            <w:vAlign w:val="center"/>
          </w:tcPr>
          <w:p w14:paraId="4A535DBF"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74.1</w:t>
            </w:r>
          </w:p>
        </w:tc>
        <w:tc>
          <w:tcPr>
            <w:tcW w:w="904" w:type="dxa"/>
            <w:vAlign w:val="center"/>
          </w:tcPr>
          <w:p w14:paraId="7B404764" w14:textId="77777777" w:rsidR="00117BF0" w:rsidRPr="00FC324F" w:rsidRDefault="00117BF0" w:rsidP="00D07642">
            <w:pPr>
              <w:jc w:val="center"/>
              <w:rPr>
                <w:rFonts w:ascii="Times New Roman" w:hAnsi="Times New Roman" w:cs="Times New Roman"/>
                <w:sz w:val="24"/>
                <w:szCs w:val="24"/>
                <w:lang w:val="ro-MD"/>
              </w:rPr>
            </w:pPr>
            <w:r w:rsidRPr="00FC324F">
              <w:rPr>
                <w:rFonts w:ascii="Times New Roman" w:hAnsi="Times New Roman" w:cs="Times New Roman"/>
                <w:sz w:val="24"/>
                <w:szCs w:val="24"/>
                <w:lang w:val="ro-MD"/>
              </w:rPr>
              <w:t>98.6</w:t>
            </w:r>
          </w:p>
        </w:tc>
      </w:tr>
    </w:tbl>
    <w:p w14:paraId="1CBD224A" w14:textId="20E77B33" w:rsidR="00117BF0" w:rsidRDefault="00117BF0">
      <w:pPr>
        <w:rPr>
          <w:rFonts w:ascii="Times New Roman" w:hAnsi="Times New Roman" w:cs="Times New Roman"/>
          <w:lang w:val="ro-MD"/>
        </w:rPr>
      </w:pPr>
    </w:p>
    <w:p w14:paraId="6B6E18FC" w14:textId="36EC2CCC" w:rsidR="00FC324F" w:rsidRPr="00FC324F" w:rsidRDefault="00FC324F" w:rsidP="00FC324F">
      <w:pPr>
        <w:jc w:val="center"/>
        <w:rPr>
          <w:rFonts w:ascii="Times New Roman" w:hAnsi="Times New Roman" w:cs="Times New Roman"/>
          <w:b/>
          <w:bCs/>
          <w:sz w:val="28"/>
          <w:szCs w:val="28"/>
          <w:lang w:val="ro-MD"/>
        </w:rPr>
      </w:pPr>
      <w:r w:rsidRPr="00FC324F">
        <w:rPr>
          <w:rFonts w:ascii="Times New Roman" w:hAnsi="Times New Roman" w:cs="Times New Roman"/>
          <w:b/>
          <w:bCs/>
          <w:sz w:val="28"/>
          <w:szCs w:val="28"/>
          <w:lang w:val="ro-MD"/>
        </w:rPr>
        <w:t>Grafic 1.</w:t>
      </w:r>
      <w:r>
        <w:rPr>
          <w:rFonts w:ascii="Times New Roman" w:hAnsi="Times New Roman" w:cs="Times New Roman"/>
          <w:b/>
          <w:bCs/>
          <w:sz w:val="28"/>
          <w:szCs w:val="28"/>
          <w:lang w:val="ro-MD"/>
        </w:rPr>
        <w:t>3</w:t>
      </w:r>
    </w:p>
    <w:p w14:paraId="0E03B030" w14:textId="6F7A535E" w:rsidR="00117BF0" w:rsidRPr="00FC324F" w:rsidRDefault="00CC0810">
      <w:pPr>
        <w:rPr>
          <w:rFonts w:ascii="Times New Roman" w:hAnsi="Times New Roman" w:cs="Times New Roman"/>
          <w:lang w:val="ro-MD"/>
        </w:rPr>
      </w:pPr>
      <w:r w:rsidRPr="00FC324F">
        <w:rPr>
          <w:rFonts w:ascii="Times New Roman" w:hAnsi="Times New Roman" w:cs="Times New Roman"/>
          <w:b/>
          <w:noProof/>
          <w:sz w:val="24"/>
          <w:lang w:val="ro-MD" w:eastAsia="ru-RU"/>
        </w:rPr>
        <w:drawing>
          <wp:inline distT="0" distB="0" distL="0" distR="0" wp14:anchorId="42DD387B" wp14:editId="3F762C16">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E5B1DB" w14:textId="36E51300" w:rsidR="00117BF0" w:rsidRPr="00FC324F" w:rsidRDefault="00117BF0">
      <w:pPr>
        <w:rPr>
          <w:rFonts w:ascii="Times New Roman" w:hAnsi="Times New Roman" w:cs="Times New Roman"/>
          <w:lang w:val="ro-MD"/>
        </w:rPr>
      </w:pPr>
    </w:p>
    <w:p w14:paraId="0D16A4F8" w14:textId="77777777" w:rsidR="00117BF0" w:rsidRPr="00FC324F" w:rsidRDefault="00117BF0">
      <w:pPr>
        <w:rPr>
          <w:rFonts w:ascii="Times New Roman" w:hAnsi="Times New Roman" w:cs="Times New Roman"/>
          <w:lang w:val="ro-MD"/>
        </w:rPr>
      </w:pPr>
    </w:p>
    <w:tbl>
      <w:tblPr>
        <w:tblStyle w:val="a3"/>
        <w:tblW w:w="11177" w:type="dxa"/>
        <w:tblInd w:w="-968" w:type="dxa"/>
        <w:tblLook w:val="04A0" w:firstRow="1" w:lastRow="0" w:firstColumn="1" w:lastColumn="0" w:noHBand="0" w:noVBand="1"/>
      </w:tblPr>
      <w:tblGrid>
        <w:gridCol w:w="1083"/>
        <w:gridCol w:w="1048"/>
        <w:gridCol w:w="576"/>
        <w:gridCol w:w="531"/>
        <w:gridCol w:w="576"/>
        <w:gridCol w:w="576"/>
        <w:gridCol w:w="576"/>
        <w:gridCol w:w="576"/>
        <w:gridCol w:w="576"/>
        <w:gridCol w:w="576"/>
        <w:gridCol w:w="576"/>
        <w:gridCol w:w="576"/>
        <w:gridCol w:w="576"/>
        <w:gridCol w:w="576"/>
        <w:gridCol w:w="576"/>
        <w:gridCol w:w="576"/>
        <w:gridCol w:w="496"/>
        <w:gridCol w:w="531"/>
      </w:tblGrid>
      <w:tr w:rsidR="00D168B2" w:rsidRPr="00FC324F" w14:paraId="26FF206B" w14:textId="77777777" w:rsidTr="00D168B2">
        <w:trPr>
          <w:cantSplit/>
          <w:trHeight w:val="1134"/>
        </w:trPr>
        <w:tc>
          <w:tcPr>
            <w:tcW w:w="2131" w:type="dxa"/>
            <w:gridSpan w:val="2"/>
          </w:tcPr>
          <w:p w14:paraId="5F5D86D2" w14:textId="77777777" w:rsidR="00D168B2" w:rsidRPr="00FC324F" w:rsidRDefault="00D168B2" w:rsidP="00D07642">
            <w:pPr>
              <w:jc w:val="center"/>
              <w:rPr>
                <w:rFonts w:ascii="Times New Roman" w:hAnsi="Times New Roman" w:cs="Times New Roman"/>
                <w:b/>
                <w:sz w:val="24"/>
                <w:lang w:val="ro-MD"/>
              </w:rPr>
            </w:pPr>
            <w:r w:rsidRPr="00FC324F">
              <w:rPr>
                <w:rFonts w:ascii="Times New Roman" w:hAnsi="Times New Roman" w:cs="Times New Roman"/>
                <w:b/>
                <w:sz w:val="24"/>
                <w:lang w:val="ro-MD"/>
              </w:rPr>
              <w:t>Frecvența f, Hz</w:t>
            </w:r>
          </w:p>
        </w:tc>
        <w:tc>
          <w:tcPr>
            <w:tcW w:w="576" w:type="dxa"/>
            <w:textDirection w:val="btLr"/>
          </w:tcPr>
          <w:p w14:paraId="220A12A3"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10</w:t>
            </w:r>
          </w:p>
        </w:tc>
        <w:tc>
          <w:tcPr>
            <w:tcW w:w="531" w:type="dxa"/>
            <w:textDirection w:val="btLr"/>
          </w:tcPr>
          <w:p w14:paraId="7779C3B7"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60</w:t>
            </w:r>
          </w:p>
        </w:tc>
        <w:tc>
          <w:tcPr>
            <w:tcW w:w="576" w:type="dxa"/>
            <w:textDirection w:val="btLr"/>
          </w:tcPr>
          <w:p w14:paraId="15562EC8"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100</w:t>
            </w:r>
          </w:p>
        </w:tc>
        <w:tc>
          <w:tcPr>
            <w:tcW w:w="576" w:type="dxa"/>
            <w:textDirection w:val="btLr"/>
          </w:tcPr>
          <w:p w14:paraId="264D6654"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200</w:t>
            </w:r>
          </w:p>
        </w:tc>
        <w:tc>
          <w:tcPr>
            <w:tcW w:w="576" w:type="dxa"/>
            <w:textDirection w:val="btLr"/>
          </w:tcPr>
          <w:p w14:paraId="025B7CC9"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400</w:t>
            </w:r>
          </w:p>
        </w:tc>
        <w:tc>
          <w:tcPr>
            <w:tcW w:w="576" w:type="dxa"/>
            <w:textDirection w:val="btLr"/>
          </w:tcPr>
          <w:p w14:paraId="0ACEDD73"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800</w:t>
            </w:r>
          </w:p>
        </w:tc>
        <w:tc>
          <w:tcPr>
            <w:tcW w:w="576" w:type="dxa"/>
            <w:textDirection w:val="btLr"/>
          </w:tcPr>
          <w:p w14:paraId="3D12419F" w14:textId="77777777" w:rsidR="00D168B2" w:rsidRPr="00FC324F" w:rsidRDefault="00D168B2" w:rsidP="00D07642">
            <w:pPr>
              <w:ind w:left="113" w:right="113"/>
              <w:jc w:val="center"/>
              <w:rPr>
                <w:rFonts w:ascii="Times New Roman" w:hAnsi="Times New Roman" w:cs="Times New Roman"/>
                <w:b/>
                <w:sz w:val="20"/>
                <w:vertAlign w:val="superscript"/>
                <w:lang w:val="ro-MD"/>
              </w:rPr>
            </w:pPr>
            <w:r w:rsidRPr="00FC324F">
              <w:rPr>
                <w:rFonts w:ascii="Times New Roman" w:hAnsi="Times New Roman" w:cs="Times New Roman"/>
                <w:b/>
                <w:sz w:val="20"/>
                <w:lang w:val="ro-MD"/>
              </w:rPr>
              <w:t>10</w:t>
            </w:r>
            <w:r w:rsidRPr="00FC324F">
              <w:rPr>
                <w:rFonts w:ascii="Times New Roman" w:hAnsi="Times New Roman" w:cs="Times New Roman"/>
                <w:b/>
                <w:sz w:val="20"/>
                <w:vertAlign w:val="superscript"/>
                <w:lang w:val="ro-MD"/>
              </w:rPr>
              <w:t>3</w:t>
            </w:r>
          </w:p>
        </w:tc>
        <w:tc>
          <w:tcPr>
            <w:tcW w:w="576" w:type="dxa"/>
            <w:textDirection w:val="btLr"/>
          </w:tcPr>
          <w:p w14:paraId="006C4E1E" w14:textId="77777777" w:rsidR="00D168B2" w:rsidRPr="00FC324F" w:rsidRDefault="00D168B2" w:rsidP="00D07642">
            <w:pPr>
              <w:ind w:left="113" w:right="113"/>
              <w:jc w:val="center"/>
              <w:rPr>
                <w:rFonts w:ascii="Times New Roman" w:hAnsi="Times New Roman" w:cs="Times New Roman"/>
                <w:b/>
                <w:sz w:val="20"/>
                <w:vertAlign w:val="superscript"/>
                <w:lang w:val="ro-MD"/>
              </w:rPr>
            </w:pPr>
            <w:r w:rsidRPr="00FC324F">
              <w:rPr>
                <w:rFonts w:ascii="Times New Roman" w:hAnsi="Times New Roman" w:cs="Times New Roman"/>
                <w:b/>
                <w:sz w:val="20"/>
                <w:lang w:val="ro-MD"/>
              </w:rPr>
              <w:t>5*10</w:t>
            </w:r>
            <w:r w:rsidRPr="00FC324F">
              <w:rPr>
                <w:rFonts w:ascii="Times New Roman" w:hAnsi="Times New Roman" w:cs="Times New Roman"/>
                <w:b/>
                <w:sz w:val="20"/>
                <w:vertAlign w:val="superscript"/>
                <w:lang w:val="ro-MD"/>
              </w:rPr>
              <w:t>3</w:t>
            </w:r>
          </w:p>
        </w:tc>
        <w:tc>
          <w:tcPr>
            <w:tcW w:w="576" w:type="dxa"/>
            <w:textDirection w:val="btLr"/>
          </w:tcPr>
          <w:p w14:paraId="55FD8587" w14:textId="77777777" w:rsidR="00D168B2" w:rsidRPr="00FC324F" w:rsidRDefault="00D168B2" w:rsidP="00D07642">
            <w:pPr>
              <w:ind w:left="113" w:right="113"/>
              <w:jc w:val="center"/>
              <w:rPr>
                <w:rFonts w:ascii="Times New Roman" w:hAnsi="Times New Roman" w:cs="Times New Roman"/>
                <w:b/>
                <w:sz w:val="20"/>
                <w:vertAlign w:val="superscript"/>
                <w:lang w:val="ro-MD"/>
              </w:rPr>
            </w:pPr>
            <w:r w:rsidRPr="00FC324F">
              <w:rPr>
                <w:rFonts w:ascii="Times New Roman" w:hAnsi="Times New Roman" w:cs="Times New Roman"/>
                <w:b/>
                <w:sz w:val="20"/>
                <w:lang w:val="ro-MD"/>
              </w:rPr>
              <w:t>10</w:t>
            </w:r>
            <w:r w:rsidRPr="00FC324F">
              <w:rPr>
                <w:rFonts w:ascii="Times New Roman" w:hAnsi="Times New Roman" w:cs="Times New Roman"/>
                <w:b/>
                <w:sz w:val="20"/>
                <w:vertAlign w:val="superscript"/>
                <w:lang w:val="ro-MD"/>
              </w:rPr>
              <w:t>4</w:t>
            </w:r>
          </w:p>
        </w:tc>
        <w:tc>
          <w:tcPr>
            <w:tcW w:w="576" w:type="dxa"/>
            <w:textDirection w:val="btLr"/>
          </w:tcPr>
          <w:p w14:paraId="79F86176"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5*10</w:t>
            </w:r>
            <w:r w:rsidRPr="00FC324F">
              <w:rPr>
                <w:rFonts w:ascii="Times New Roman" w:hAnsi="Times New Roman" w:cs="Times New Roman"/>
                <w:b/>
                <w:sz w:val="20"/>
                <w:vertAlign w:val="superscript"/>
                <w:lang w:val="ro-MD"/>
              </w:rPr>
              <w:t>4</w:t>
            </w:r>
          </w:p>
        </w:tc>
        <w:tc>
          <w:tcPr>
            <w:tcW w:w="576" w:type="dxa"/>
            <w:textDirection w:val="btLr"/>
          </w:tcPr>
          <w:p w14:paraId="48BFD3DE"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10</w:t>
            </w:r>
            <w:r w:rsidRPr="00FC324F">
              <w:rPr>
                <w:rFonts w:ascii="Times New Roman" w:hAnsi="Times New Roman" w:cs="Times New Roman"/>
                <w:b/>
                <w:sz w:val="20"/>
                <w:vertAlign w:val="superscript"/>
                <w:lang w:val="ro-MD"/>
              </w:rPr>
              <w:t>5</w:t>
            </w:r>
          </w:p>
        </w:tc>
        <w:tc>
          <w:tcPr>
            <w:tcW w:w="576" w:type="dxa"/>
            <w:textDirection w:val="btLr"/>
          </w:tcPr>
          <w:p w14:paraId="022FC9FD"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2*10</w:t>
            </w:r>
            <w:r w:rsidRPr="00FC324F">
              <w:rPr>
                <w:rFonts w:ascii="Times New Roman" w:hAnsi="Times New Roman" w:cs="Times New Roman"/>
                <w:b/>
                <w:sz w:val="20"/>
                <w:vertAlign w:val="superscript"/>
                <w:lang w:val="ro-MD"/>
              </w:rPr>
              <w:t>5</w:t>
            </w:r>
          </w:p>
        </w:tc>
        <w:tc>
          <w:tcPr>
            <w:tcW w:w="576" w:type="dxa"/>
            <w:textDirection w:val="btLr"/>
          </w:tcPr>
          <w:p w14:paraId="7E649652"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5*10</w:t>
            </w:r>
            <w:r w:rsidRPr="00FC324F">
              <w:rPr>
                <w:rFonts w:ascii="Times New Roman" w:hAnsi="Times New Roman" w:cs="Times New Roman"/>
                <w:b/>
                <w:sz w:val="20"/>
                <w:vertAlign w:val="superscript"/>
                <w:lang w:val="ro-MD"/>
              </w:rPr>
              <w:t>5</w:t>
            </w:r>
          </w:p>
        </w:tc>
        <w:tc>
          <w:tcPr>
            <w:tcW w:w="576" w:type="dxa"/>
            <w:textDirection w:val="btLr"/>
          </w:tcPr>
          <w:p w14:paraId="73E7B675"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10</w:t>
            </w:r>
            <w:r w:rsidRPr="00FC324F">
              <w:rPr>
                <w:rFonts w:ascii="Times New Roman" w:hAnsi="Times New Roman" w:cs="Times New Roman"/>
                <w:b/>
                <w:sz w:val="20"/>
                <w:vertAlign w:val="superscript"/>
                <w:lang w:val="ro-MD"/>
              </w:rPr>
              <w:t>6</w:t>
            </w:r>
          </w:p>
        </w:tc>
        <w:tc>
          <w:tcPr>
            <w:tcW w:w="496" w:type="dxa"/>
            <w:textDirection w:val="btLr"/>
          </w:tcPr>
          <w:p w14:paraId="1B4FA237"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2*10</w:t>
            </w:r>
            <w:r w:rsidRPr="00FC324F">
              <w:rPr>
                <w:rFonts w:ascii="Times New Roman" w:hAnsi="Times New Roman" w:cs="Times New Roman"/>
                <w:b/>
                <w:sz w:val="20"/>
                <w:vertAlign w:val="superscript"/>
                <w:lang w:val="ro-MD"/>
              </w:rPr>
              <w:t>6</w:t>
            </w:r>
          </w:p>
        </w:tc>
        <w:tc>
          <w:tcPr>
            <w:tcW w:w="531" w:type="dxa"/>
            <w:textDirection w:val="btLr"/>
          </w:tcPr>
          <w:p w14:paraId="590EC742" w14:textId="77777777" w:rsidR="00D168B2" w:rsidRPr="00FC324F" w:rsidRDefault="00D168B2" w:rsidP="00D07642">
            <w:pPr>
              <w:ind w:left="113" w:right="113"/>
              <w:jc w:val="center"/>
              <w:rPr>
                <w:rFonts w:ascii="Times New Roman" w:hAnsi="Times New Roman" w:cs="Times New Roman"/>
                <w:b/>
                <w:sz w:val="20"/>
                <w:lang w:val="ro-MD"/>
              </w:rPr>
            </w:pPr>
            <w:r w:rsidRPr="00FC324F">
              <w:rPr>
                <w:rFonts w:ascii="Times New Roman" w:hAnsi="Times New Roman" w:cs="Times New Roman"/>
                <w:b/>
                <w:sz w:val="20"/>
                <w:lang w:val="ro-MD"/>
              </w:rPr>
              <w:t>5*10</w:t>
            </w:r>
            <w:r w:rsidRPr="00FC324F">
              <w:rPr>
                <w:rFonts w:ascii="Times New Roman" w:hAnsi="Times New Roman" w:cs="Times New Roman"/>
                <w:b/>
                <w:sz w:val="20"/>
                <w:vertAlign w:val="superscript"/>
                <w:lang w:val="ro-MD"/>
              </w:rPr>
              <w:t>6</w:t>
            </w:r>
          </w:p>
        </w:tc>
      </w:tr>
      <w:tr w:rsidR="00D168B2" w:rsidRPr="00FC324F" w14:paraId="1B77AFA1" w14:textId="77777777" w:rsidTr="00D168B2">
        <w:tc>
          <w:tcPr>
            <w:tcW w:w="1083" w:type="dxa"/>
            <w:vMerge w:val="restart"/>
          </w:tcPr>
          <w:p w14:paraId="248B82DD"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E.C. fără reacție</w:t>
            </w:r>
          </w:p>
        </w:tc>
        <w:tc>
          <w:tcPr>
            <w:tcW w:w="1048" w:type="dxa"/>
          </w:tcPr>
          <w:p w14:paraId="17281188"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sz w:val="24"/>
                <w:lang w:val="ro-MD"/>
              </w:rPr>
              <w:t>U</w:t>
            </w:r>
            <w:r w:rsidRPr="00FC324F">
              <w:rPr>
                <w:rFonts w:ascii="Times New Roman" w:hAnsi="Times New Roman" w:cs="Times New Roman"/>
                <w:sz w:val="24"/>
                <w:vertAlign w:val="subscript"/>
                <w:lang w:val="ro-MD"/>
              </w:rPr>
              <w:t>ieș</w:t>
            </w:r>
            <w:r w:rsidRPr="00FC324F">
              <w:rPr>
                <w:rFonts w:ascii="Times New Roman" w:hAnsi="Times New Roman" w:cs="Times New Roman"/>
                <w:sz w:val="24"/>
                <w:lang w:val="ro-MD"/>
              </w:rPr>
              <w:t>.,mV</w:t>
            </w:r>
          </w:p>
        </w:tc>
        <w:tc>
          <w:tcPr>
            <w:tcW w:w="576" w:type="dxa"/>
          </w:tcPr>
          <w:p w14:paraId="77355F8D" w14:textId="3EFCF397" w:rsidR="00D168B2" w:rsidRPr="00FC324F" w:rsidRDefault="00D168B2" w:rsidP="00D168B2">
            <w:pPr>
              <w:pStyle w:val="a4"/>
              <w:ind w:left="0"/>
              <w:rPr>
                <w:sz w:val="14"/>
                <w:lang w:val="ro-MD"/>
              </w:rPr>
            </w:pPr>
            <w:r w:rsidRPr="00FC324F">
              <w:rPr>
                <w:sz w:val="16"/>
                <w:szCs w:val="16"/>
                <w:lang w:val="ro-MD" w:eastAsia="en-GB"/>
              </w:rPr>
              <w:t>24.5</w:t>
            </w:r>
          </w:p>
        </w:tc>
        <w:tc>
          <w:tcPr>
            <w:tcW w:w="531" w:type="dxa"/>
          </w:tcPr>
          <w:p w14:paraId="559F998F" w14:textId="39263DFF" w:rsidR="00D168B2" w:rsidRPr="00FC324F" w:rsidRDefault="00D168B2" w:rsidP="00D168B2">
            <w:pPr>
              <w:pStyle w:val="a4"/>
              <w:ind w:left="0"/>
              <w:rPr>
                <w:sz w:val="14"/>
                <w:lang w:val="ro-MD"/>
              </w:rPr>
            </w:pPr>
            <w:r w:rsidRPr="00FC324F">
              <w:rPr>
                <w:sz w:val="16"/>
                <w:szCs w:val="16"/>
                <w:lang w:val="ro-MD" w:eastAsia="en-GB"/>
              </w:rPr>
              <w:t>135</w:t>
            </w:r>
          </w:p>
        </w:tc>
        <w:tc>
          <w:tcPr>
            <w:tcW w:w="576" w:type="dxa"/>
          </w:tcPr>
          <w:p w14:paraId="66D2EE2B" w14:textId="2CD31DBD" w:rsidR="00D168B2" w:rsidRPr="00FC324F" w:rsidRDefault="00D168B2" w:rsidP="00D168B2">
            <w:pPr>
              <w:pStyle w:val="a4"/>
              <w:ind w:left="0"/>
              <w:rPr>
                <w:sz w:val="14"/>
                <w:lang w:val="ro-MD"/>
              </w:rPr>
            </w:pPr>
            <w:r w:rsidRPr="00FC324F">
              <w:rPr>
                <w:sz w:val="16"/>
                <w:szCs w:val="16"/>
                <w:lang w:val="ro-MD" w:eastAsia="en-GB"/>
              </w:rPr>
              <w:t>154.5</w:t>
            </w:r>
          </w:p>
        </w:tc>
        <w:tc>
          <w:tcPr>
            <w:tcW w:w="576" w:type="dxa"/>
          </w:tcPr>
          <w:p w14:paraId="4507E50D" w14:textId="4260F3DE" w:rsidR="00D168B2" w:rsidRPr="00FC324F" w:rsidRDefault="00D168B2" w:rsidP="00D168B2">
            <w:pPr>
              <w:pStyle w:val="a4"/>
              <w:ind w:left="0"/>
              <w:rPr>
                <w:sz w:val="14"/>
                <w:lang w:val="ro-MD"/>
              </w:rPr>
            </w:pPr>
            <w:r w:rsidRPr="00FC324F">
              <w:rPr>
                <w:sz w:val="16"/>
                <w:szCs w:val="16"/>
                <w:lang w:val="ro-MD" w:eastAsia="en-GB"/>
              </w:rPr>
              <w:t>234</w:t>
            </w:r>
          </w:p>
        </w:tc>
        <w:tc>
          <w:tcPr>
            <w:tcW w:w="576" w:type="dxa"/>
          </w:tcPr>
          <w:p w14:paraId="5AEB001C" w14:textId="5269F79D" w:rsidR="00D168B2" w:rsidRPr="00FC324F" w:rsidRDefault="00D168B2" w:rsidP="00D168B2">
            <w:pPr>
              <w:pStyle w:val="a4"/>
              <w:ind w:left="0"/>
              <w:rPr>
                <w:sz w:val="14"/>
                <w:lang w:val="ro-MD"/>
              </w:rPr>
            </w:pPr>
            <w:r w:rsidRPr="00FC324F">
              <w:rPr>
                <w:sz w:val="16"/>
                <w:szCs w:val="16"/>
                <w:lang w:val="ro-MD" w:eastAsia="en-GB"/>
              </w:rPr>
              <w:t>291.2</w:t>
            </w:r>
          </w:p>
        </w:tc>
        <w:tc>
          <w:tcPr>
            <w:tcW w:w="576" w:type="dxa"/>
          </w:tcPr>
          <w:p w14:paraId="04700A97" w14:textId="1ABF892F" w:rsidR="00D168B2" w:rsidRPr="00FC324F" w:rsidRDefault="00D168B2" w:rsidP="00D168B2">
            <w:pPr>
              <w:pStyle w:val="a4"/>
              <w:ind w:left="0"/>
              <w:rPr>
                <w:sz w:val="14"/>
                <w:lang w:val="ro-MD"/>
              </w:rPr>
            </w:pPr>
            <w:r w:rsidRPr="00FC324F">
              <w:rPr>
                <w:sz w:val="16"/>
                <w:szCs w:val="16"/>
                <w:lang w:val="ro-MD" w:eastAsia="en-GB"/>
              </w:rPr>
              <w:t>314.4</w:t>
            </w:r>
          </w:p>
        </w:tc>
        <w:tc>
          <w:tcPr>
            <w:tcW w:w="576" w:type="dxa"/>
          </w:tcPr>
          <w:p w14:paraId="59530338" w14:textId="7F48C70C" w:rsidR="00D168B2" w:rsidRPr="00FC324F" w:rsidRDefault="00D168B2" w:rsidP="00D168B2">
            <w:pPr>
              <w:pStyle w:val="a4"/>
              <w:ind w:left="0"/>
              <w:rPr>
                <w:sz w:val="14"/>
                <w:lang w:val="ro-MD"/>
              </w:rPr>
            </w:pPr>
            <w:r w:rsidRPr="00FC324F">
              <w:rPr>
                <w:sz w:val="16"/>
                <w:szCs w:val="16"/>
                <w:lang w:val="ro-MD" w:eastAsia="en-GB"/>
              </w:rPr>
              <w:t>317.9</w:t>
            </w:r>
          </w:p>
        </w:tc>
        <w:tc>
          <w:tcPr>
            <w:tcW w:w="576" w:type="dxa"/>
          </w:tcPr>
          <w:p w14:paraId="60AF564E" w14:textId="43B1D9E4" w:rsidR="00D168B2" w:rsidRPr="00FC324F" w:rsidRDefault="00D168B2" w:rsidP="00D168B2">
            <w:pPr>
              <w:pStyle w:val="a4"/>
              <w:ind w:left="0"/>
              <w:rPr>
                <w:sz w:val="14"/>
                <w:lang w:val="ro-MD"/>
              </w:rPr>
            </w:pPr>
            <w:r w:rsidRPr="00FC324F">
              <w:rPr>
                <w:sz w:val="16"/>
                <w:szCs w:val="16"/>
                <w:lang w:val="ro-MD" w:eastAsia="en-GB"/>
              </w:rPr>
              <w:t>324.7</w:t>
            </w:r>
          </w:p>
        </w:tc>
        <w:tc>
          <w:tcPr>
            <w:tcW w:w="576" w:type="dxa"/>
          </w:tcPr>
          <w:p w14:paraId="418EDBCE" w14:textId="4F7D745F" w:rsidR="00D168B2" w:rsidRPr="00FC324F" w:rsidRDefault="00D168B2" w:rsidP="00D168B2">
            <w:pPr>
              <w:pStyle w:val="a4"/>
              <w:ind w:left="0"/>
              <w:rPr>
                <w:sz w:val="14"/>
                <w:lang w:val="ro-MD"/>
              </w:rPr>
            </w:pPr>
            <w:r w:rsidRPr="00FC324F">
              <w:rPr>
                <w:sz w:val="16"/>
                <w:szCs w:val="16"/>
                <w:lang w:val="ro-MD" w:eastAsia="en-GB"/>
              </w:rPr>
              <w:t>324.2</w:t>
            </w:r>
          </w:p>
        </w:tc>
        <w:tc>
          <w:tcPr>
            <w:tcW w:w="576" w:type="dxa"/>
          </w:tcPr>
          <w:p w14:paraId="20935623" w14:textId="0EE32EA7" w:rsidR="00D168B2" w:rsidRPr="00FC324F" w:rsidRDefault="00D168B2" w:rsidP="00D168B2">
            <w:pPr>
              <w:pStyle w:val="a4"/>
              <w:ind w:left="0"/>
              <w:rPr>
                <w:sz w:val="14"/>
                <w:lang w:val="ro-MD"/>
              </w:rPr>
            </w:pPr>
            <w:r w:rsidRPr="00FC324F">
              <w:rPr>
                <w:sz w:val="16"/>
                <w:szCs w:val="16"/>
                <w:lang w:val="ro-MD" w:eastAsia="en-GB"/>
              </w:rPr>
              <w:t>296</w:t>
            </w:r>
          </w:p>
        </w:tc>
        <w:tc>
          <w:tcPr>
            <w:tcW w:w="576" w:type="dxa"/>
          </w:tcPr>
          <w:p w14:paraId="4F5C508F" w14:textId="4E479B23" w:rsidR="00D168B2" w:rsidRPr="00FC324F" w:rsidRDefault="00D168B2" w:rsidP="00D168B2">
            <w:pPr>
              <w:pStyle w:val="a4"/>
              <w:ind w:left="0"/>
              <w:rPr>
                <w:sz w:val="14"/>
                <w:lang w:val="ro-MD"/>
              </w:rPr>
            </w:pPr>
            <w:r w:rsidRPr="00FC324F">
              <w:rPr>
                <w:sz w:val="16"/>
                <w:szCs w:val="16"/>
                <w:lang w:val="ro-MD" w:eastAsia="en-GB"/>
              </w:rPr>
              <w:t>242.3</w:t>
            </w:r>
          </w:p>
        </w:tc>
        <w:tc>
          <w:tcPr>
            <w:tcW w:w="576" w:type="dxa"/>
          </w:tcPr>
          <w:p w14:paraId="238B619B" w14:textId="193FE083" w:rsidR="00D168B2" w:rsidRPr="00FC324F" w:rsidRDefault="00D168B2" w:rsidP="00D168B2">
            <w:pPr>
              <w:pStyle w:val="a4"/>
              <w:ind w:left="0"/>
              <w:rPr>
                <w:sz w:val="14"/>
                <w:lang w:val="ro-MD"/>
              </w:rPr>
            </w:pPr>
            <w:r w:rsidRPr="00FC324F">
              <w:rPr>
                <w:sz w:val="16"/>
                <w:szCs w:val="16"/>
                <w:lang w:val="ro-MD" w:eastAsia="en-GB"/>
              </w:rPr>
              <w:t>161.8</w:t>
            </w:r>
          </w:p>
        </w:tc>
        <w:tc>
          <w:tcPr>
            <w:tcW w:w="576" w:type="dxa"/>
          </w:tcPr>
          <w:p w14:paraId="352C411D" w14:textId="5D384741" w:rsidR="00D168B2" w:rsidRPr="00FC324F" w:rsidRDefault="00D168B2" w:rsidP="00D168B2">
            <w:pPr>
              <w:pStyle w:val="a4"/>
              <w:ind w:left="0"/>
              <w:rPr>
                <w:sz w:val="14"/>
                <w:lang w:val="ro-MD"/>
              </w:rPr>
            </w:pPr>
            <w:r w:rsidRPr="00FC324F">
              <w:rPr>
                <w:sz w:val="16"/>
                <w:szCs w:val="16"/>
                <w:lang w:val="ro-MD" w:eastAsia="en-GB"/>
              </w:rPr>
              <w:t>66.8</w:t>
            </w:r>
          </w:p>
        </w:tc>
        <w:tc>
          <w:tcPr>
            <w:tcW w:w="576" w:type="dxa"/>
          </w:tcPr>
          <w:p w14:paraId="7DCACC26" w14:textId="032CAFC2" w:rsidR="00D168B2" w:rsidRPr="00FC324F" w:rsidRDefault="00D168B2" w:rsidP="00D168B2">
            <w:pPr>
              <w:pStyle w:val="a4"/>
              <w:ind w:left="0"/>
              <w:rPr>
                <w:sz w:val="14"/>
                <w:lang w:val="ro-MD"/>
              </w:rPr>
            </w:pPr>
            <w:r w:rsidRPr="00FC324F">
              <w:rPr>
                <w:sz w:val="16"/>
                <w:szCs w:val="16"/>
                <w:lang w:val="ro-MD" w:eastAsia="en-GB"/>
              </w:rPr>
              <w:t>17.5</w:t>
            </w:r>
          </w:p>
        </w:tc>
        <w:tc>
          <w:tcPr>
            <w:tcW w:w="496" w:type="dxa"/>
          </w:tcPr>
          <w:p w14:paraId="6806CD1B" w14:textId="369714D4" w:rsidR="00D168B2" w:rsidRPr="00FC324F" w:rsidRDefault="00D168B2" w:rsidP="00D168B2">
            <w:pPr>
              <w:pStyle w:val="a4"/>
              <w:ind w:left="0"/>
              <w:rPr>
                <w:sz w:val="14"/>
                <w:lang w:val="ro-MD"/>
              </w:rPr>
            </w:pPr>
            <w:r w:rsidRPr="00FC324F">
              <w:rPr>
                <w:sz w:val="16"/>
                <w:szCs w:val="16"/>
                <w:lang w:val="ro-MD" w:eastAsia="en-GB"/>
              </w:rPr>
              <w:t>5.2</w:t>
            </w:r>
          </w:p>
        </w:tc>
        <w:tc>
          <w:tcPr>
            <w:tcW w:w="531" w:type="dxa"/>
          </w:tcPr>
          <w:p w14:paraId="67F77606" w14:textId="69FAD718" w:rsidR="00D168B2" w:rsidRPr="00FC324F" w:rsidRDefault="00D168B2" w:rsidP="00D168B2">
            <w:pPr>
              <w:pStyle w:val="a4"/>
              <w:ind w:left="0"/>
              <w:rPr>
                <w:sz w:val="14"/>
                <w:lang w:val="ro-MD"/>
              </w:rPr>
            </w:pPr>
            <w:r w:rsidRPr="00FC324F">
              <w:rPr>
                <w:sz w:val="16"/>
                <w:szCs w:val="16"/>
                <w:lang w:val="ro-MD" w:eastAsia="en-GB"/>
              </w:rPr>
              <w:t>4.3</w:t>
            </w:r>
          </w:p>
        </w:tc>
      </w:tr>
      <w:tr w:rsidR="00D168B2" w:rsidRPr="00FC324F" w14:paraId="016ED150" w14:textId="77777777" w:rsidTr="00D168B2">
        <w:tc>
          <w:tcPr>
            <w:tcW w:w="1083" w:type="dxa"/>
            <w:vMerge/>
          </w:tcPr>
          <w:p w14:paraId="59997918" w14:textId="77777777" w:rsidR="00D168B2" w:rsidRPr="00FC324F" w:rsidRDefault="00D168B2" w:rsidP="00D168B2">
            <w:pPr>
              <w:jc w:val="center"/>
              <w:rPr>
                <w:rFonts w:ascii="Times New Roman" w:hAnsi="Times New Roman" w:cs="Times New Roman"/>
                <w:b/>
                <w:sz w:val="24"/>
                <w:lang w:val="ro-MD"/>
              </w:rPr>
            </w:pPr>
          </w:p>
        </w:tc>
        <w:tc>
          <w:tcPr>
            <w:tcW w:w="1048" w:type="dxa"/>
          </w:tcPr>
          <w:p w14:paraId="6FC7841A" w14:textId="77777777" w:rsidR="00D168B2" w:rsidRPr="00FC324F" w:rsidRDefault="00D168B2" w:rsidP="00D168B2">
            <w:pPr>
              <w:jc w:val="center"/>
              <w:rPr>
                <w:rFonts w:ascii="Times New Roman" w:hAnsi="Times New Roman" w:cs="Times New Roman"/>
                <w:b/>
                <w:sz w:val="24"/>
                <w:vertAlign w:val="subscript"/>
                <w:lang w:val="ro-MD"/>
              </w:rPr>
            </w:pPr>
            <w:r w:rsidRPr="00FC324F">
              <w:rPr>
                <w:rFonts w:ascii="Times New Roman" w:hAnsi="Times New Roman" w:cs="Times New Roman"/>
                <w:b/>
                <w:sz w:val="24"/>
                <w:lang w:val="ro-MD"/>
              </w:rPr>
              <w:t>K</w:t>
            </w:r>
            <w:r w:rsidRPr="00FC324F">
              <w:rPr>
                <w:rFonts w:ascii="Times New Roman" w:hAnsi="Times New Roman" w:cs="Times New Roman"/>
                <w:b/>
                <w:sz w:val="24"/>
                <w:vertAlign w:val="subscript"/>
                <w:lang w:val="ro-MD"/>
              </w:rPr>
              <w:t>u</w:t>
            </w:r>
          </w:p>
        </w:tc>
        <w:tc>
          <w:tcPr>
            <w:tcW w:w="576" w:type="dxa"/>
          </w:tcPr>
          <w:p w14:paraId="5423D959" w14:textId="09E877BA" w:rsidR="00D168B2" w:rsidRPr="00FC324F" w:rsidRDefault="00D168B2" w:rsidP="00D168B2">
            <w:pPr>
              <w:pStyle w:val="a4"/>
              <w:ind w:left="0"/>
              <w:rPr>
                <w:sz w:val="14"/>
                <w:lang w:val="ro-MD"/>
              </w:rPr>
            </w:pPr>
            <w:r w:rsidRPr="00FC324F">
              <w:rPr>
                <w:sz w:val="16"/>
                <w:szCs w:val="16"/>
                <w:lang w:val="ro-MD" w:eastAsia="en-GB"/>
              </w:rPr>
              <w:t>2</w:t>
            </w:r>
            <w:r w:rsidRPr="00FC324F">
              <w:rPr>
                <w:sz w:val="16"/>
                <w:szCs w:val="16"/>
                <w:lang w:val="ro-MD" w:eastAsia="en-GB"/>
              </w:rPr>
              <w:t>.</w:t>
            </w:r>
            <w:r w:rsidRPr="00FC324F">
              <w:rPr>
                <w:sz w:val="16"/>
                <w:szCs w:val="16"/>
                <w:lang w:val="ro-MD" w:eastAsia="en-GB"/>
              </w:rPr>
              <w:t>45</w:t>
            </w:r>
          </w:p>
        </w:tc>
        <w:tc>
          <w:tcPr>
            <w:tcW w:w="531" w:type="dxa"/>
          </w:tcPr>
          <w:p w14:paraId="7E560791" w14:textId="3645CEA5" w:rsidR="00D168B2" w:rsidRPr="00FC324F" w:rsidRDefault="00D168B2" w:rsidP="00D168B2">
            <w:pPr>
              <w:pStyle w:val="a4"/>
              <w:ind w:left="0"/>
              <w:rPr>
                <w:sz w:val="14"/>
                <w:lang w:val="ro-MD"/>
              </w:rPr>
            </w:pPr>
            <w:r w:rsidRPr="00FC324F">
              <w:rPr>
                <w:sz w:val="16"/>
                <w:szCs w:val="16"/>
                <w:lang w:val="ro-MD" w:eastAsia="en-GB"/>
              </w:rPr>
              <w:t>13</w:t>
            </w:r>
            <w:r w:rsidRPr="00FC324F">
              <w:rPr>
                <w:sz w:val="16"/>
                <w:szCs w:val="16"/>
                <w:lang w:val="ro-MD" w:eastAsia="en-GB"/>
              </w:rPr>
              <w:t>.</w:t>
            </w:r>
            <w:r w:rsidRPr="00FC324F">
              <w:rPr>
                <w:sz w:val="16"/>
                <w:szCs w:val="16"/>
                <w:lang w:val="ro-MD" w:eastAsia="en-GB"/>
              </w:rPr>
              <w:t>5</w:t>
            </w:r>
          </w:p>
        </w:tc>
        <w:tc>
          <w:tcPr>
            <w:tcW w:w="576" w:type="dxa"/>
          </w:tcPr>
          <w:p w14:paraId="456D3685" w14:textId="64E97F6B" w:rsidR="00D168B2" w:rsidRPr="00FC324F" w:rsidRDefault="00D168B2" w:rsidP="00D168B2">
            <w:pPr>
              <w:pStyle w:val="a4"/>
              <w:ind w:left="0"/>
              <w:rPr>
                <w:sz w:val="14"/>
                <w:lang w:val="ro-MD"/>
              </w:rPr>
            </w:pPr>
            <w:r w:rsidRPr="00FC324F">
              <w:rPr>
                <w:sz w:val="16"/>
                <w:szCs w:val="16"/>
                <w:lang w:val="ro-MD" w:eastAsia="en-GB"/>
              </w:rPr>
              <w:t>15</w:t>
            </w:r>
            <w:r w:rsidRPr="00FC324F">
              <w:rPr>
                <w:sz w:val="16"/>
                <w:szCs w:val="16"/>
                <w:lang w:val="ro-MD" w:eastAsia="en-GB"/>
              </w:rPr>
              <w:t>.</w:t>
            </w:r>
            <w:r w:rsidRPr="00FC324F">
              <w:rPr>
                <w:sz w:val="16"/>
                <w:szCs w:val="16"/>
                <w:lang w:val="ro-MD" w:eastAsia="en-GB"/>
              </w:rPr>
              <w:t>45</w:t>
            </w:r>
          </w:p>
        </w:tc>
        <w:tc>
          <w:tcPr>
            <w:tcW w:w="576" w:type="dxa"/>
          </w:tcPr>
          <w:p w14:paraId="09D15513" w14:textId="6CCA2374" w:rsidR="00D168B2" w:rsidRPr="00FC324F" w:rsidRDefault="00D168B2" w:rsidP="00D168B2">
            <w:pPr>
              <w:pStyle w:val="a4"/>
              <w:ind w:left="0"/>
              <w:rPr>
                <w:sz w:val="14"/>
                <w:lang w:val="ro-MD"/>
              </w:rPr>
            </w:pPr>
            <w:r w:rsidRPr="00FC324F">
              <w:rPr>
                <w:sz w:val="16"/>
                <w:szCs w:val="16"/>
                <w:lang w:val="ro-MD" w:eastAsia="en-GB"/>
              </w:rPr>
              <w:t>23</w:t>
            </w:r>
            <w:r w:rsidRPr="00FC324F">
              <w:rPr>
                <w:sz w:val="16"/>
                <w:szCs w:val="16"/>
                <w:lang w:val="ro-MD" w:eastAsia="en-GB"/>
              </w:rPr>
              <w:t>.</w:t>
            </w:r>
            <w:r w:rsidRPr="00FC324F">
              <w:rPr>
                <w:sz w:val="16"/>
                <w:szCs w:val="16"/>
                <w:lang w:val="ro-MD" w:eastAsia="en-GB"/>
              </w:rPr>
              <w:t>4</w:t>
            </w:r>
          </w:p>
        </w:tc>
        <w:tc>
          <w:tcPr>
            <w:tcW w:w="576" w:type="dxa"/>
          </w:tcPr>
          <w:p w14:paraId="3EB97BB1" w14:textId="110399AB" w:rsidR="00D168B2" w:rsidRPr="00FC324F" w:rsidRDefault="00D168B2" w:rsidP="00D168B2">
            <w:pPr>
              <w:pStyle w:val="a4"/>
              <w:ind w:left="0"/>
              <w:rPr>
                <w:sz w:val="14"/>
                <w:lang w:val="ro-MD"/>
              </w:rPr>
            </w:pPr>
            <w:r w:rsidRPr="00FC324F">
              <w:rPr>
                <w:sz w:val="16"/>
                <w:szCs w:val="16"/>
                <w:lang w:val="ro-MD" w:eastAsia="en-GB"/>
              </w:rPr>
              <w:t>29</w:t>
            </w:r>
            <w:r w:rsidRPr="00FC324F">
              <w:rPr>
                <w:sz w:val="16"/>
                <w:szCs w:val="16"/>
                <w:lang w:val="ro-MD" w:eastAsia="en-GB"/>
              </w:rPr>
              <w:t>.</w:t>
            </w:r>
            <w:r w:rsidRPr="00FC324F">
              <w:rPr>
                <w:sz w:val="16"/>
                <w:szCs w:val="16"/>
                <w:lang w:val="ro-MD" w:eastAsia="en-GB"/>
              </w:rPr>
              <w:t>12</w:t>
            </w:r>
          </w:p>
        </w:tc>
        <w:tc>
          <w:tcPr>
            <w:tcW w:w="576" w:type="dxa"/>
          </w:tcPr>
          <w:p w14:paraId="6CCAFB35" w14:textId="558E4BB5" w:rsidR="00D168B2" w:rsidRPr="00FC324F" w:rsidRDefault="00D168B2" w:rsidP="00D168B2">
            <w:pPr>
              <w:pStyle w:val="a4"/>
              <w:ind w:left="0"/>
              <w:rPr>
                <w:sz w:val="14"/>
                <w:lang w:val="ro-MD"/>
              </w:rPr>
            </w:pPr>
            <w:r w:rsidRPr="00FC324F">
              <w:rPr>
                <w:sz w:val="16"/>
                <w:szCs w:val="16"/>
                <w:lang w:val="ro-MD" w:eastAsia="en-GB"/>
              </w:rPr>
              <w:t>31</w:t>
            </w:r>
            <w:r w:rsidRPr="00FC324F">
              <w:rPr>
                <w:sz w:val="16"/>
                <w:szCs w:val="16"/>
                <w:lang w:val="ro-MD" w:eastAsia="en-GB"/>
              </w:rPr>
              <w:t>.</w:t>
            </w:r>
            <w:r w:rsidRPr="00FC324F">
              <w:rPr>
                <w:sz w:val="16"/>
                <w:szCs w:val="16"/>
                <w:lang w:val="ro-MD" w:eastAsia="en-GB"/>
              </w:rPr>
              <w:t>44</w:t>
            </w:r>
          </w:p>
        </w:tc>
        <w:tc>
          <w:tcPr>
            <w:tcW w:w="576" w:type="dxa"/>
          </w:tcPr>
          <w:p w14:paraId="42140C27" w14:textId="175509C8" w:rsidR="00D168B2" w:rsidRPr="00FC324F" w:rsidRDefault="00D168B2" w:rsidP="00D168B2">
            <w:pPr>
              <w:pStyle w:val="a4"/>
              <w:ind w:left="0"/>
              <w:rPr>
                <w:sz w:val="14"/>
                <w:lang w:val="ro-MD"/>
              </w:rPr>
            </w:pPr>
            <w:r w:rsidRPr="00FC324F">
              <w:rPr>
                <w:sz w:val="16"/>
                <w:szCs w:val="16"/>
                <w:lang w:val="ro-MD" w:eastAsia="en-GB"/>
              </w:rPr>
              <w:t>31</w:t>
            </w:r>
            <w:r w:rsidRPr="00FC324F">
              <w:rPr>
                <w:sz w:val="16"/>
                <w:szCs w:val="16"/>
                <w:lang w:val="ro-MD" w:eastAsia="en-GB"/>
              </w:rPr>
              <w:t>.</w:t>
            </w:r>
            <w:r w:rsidRPr="00FC324F">
              <w:rPr>
                <w:sz w:val="16"/>
                <w:szCs w:val="16"/>
                <w:lang w:val="ro-MD" w:eastAsia="en-GB"/>
              </w:rPr>
              <w:t>79</w:t>
            </w:r>
          </w:p>
        </w:tc>
        <w:tc>
          <w:tcPr>
            <w:tcW w:w="576" w:type="dxa"/>
          </w:tcPr>
          <w:p w14:paraId="1622FD3A" w14:textId="1FF951B9" w:rsidR="00D168B2" w:rsidRPr="00FC324F" w:rsidRDefault="00D168B2" w:rsidP="00D168B2">
            <w:pPr>
              <w:pStyle w:val="a4"/>
              <w:ind w:left="0"/>
              <w:rPr>
                <w:sz w:val="14"/>
                <w:lang w:val="ro-MD"/>
              </w:rPr>
            </w:pPr>
            <w:r w:rsidRPr="00FC324F">
              <w:rPr>
                <w:sz w:val="16"/>
                <w:szCs w:val="16"/>
                <w:lang w:val="ro-MD" w:eastAsia="en-GB"/>
              </w:rPr>
              <w:t>32</w:t>
            </w:r>
            <w:r w:rsidRPr="00FC324F">
              <w:rPr>
                <w:sz w:val="16"/>
                <w:szCs w:val="16"/>
                <w:lang w:val="ro-MD" w:eastAsia="en-GB"/>
              </w:rPr>
              <w:t>.</w:t>
            </w:r>
            <w:r w:rsidRPr="00FC324F">
              <w:rPr>
                <w:sz w:val="16"/>
                <w:szCs w:val="16"/>
                <w:lang w:val="ro-MD" w:eastAsia="en-GB"/>
              </w:rPr>
              <w:t>47</w:t>
            </w:r>
          </w:p>
        </w:tc>
        <w:tc>
          <w:tcPr>
            <w:tcW w:w="576" w:type="dxa"/>
          </w:tcPr>
          <w:p w14:paraId="5759515E" w14:textId="16C75995" w:rsidR="00D168B2" w:rsidRPr="00FC324F" w:rsidRDefault="00D168B2" w:rsidP="00D168B2">
            <w:pPr>
              <w:pStyle w:val="a4"/>
              <w:ind w:left="0"/>
              <w:rPr>
                <w:sz w:val="14"/>
                <w:lang w:val="ro-MD"/>
              </w:rPr>
            </w:pPr>
            <w:r w:rsidRPr="00FC324F">
              <w:rPr>
                <w:sz w:val="16"/>
                <w:szCs w:val="16"/>
                <w:lang w:val="ro-MD" w:eastAsia="en-GB"/>
              </w:rPr>
              <w:t>32</w:t>
            </w:r>
            <w:r w:rsidRPr="00FC324F">
              <w:rPr>
                <w:sz w:val="16"/>
                <w:szCs w:val="16"/>
                <w:lang w:val="ro-MD" w:eastAsia="en-GB"/>
              </w:rPr>
              <w:t>.</w:t>
            </w:r>
            <w:r w:rsidRPr="00FC324F">
              <w:rPr>
                <w:sz w:val="16"/>
                <w:szCs w:val="16"/>
                <w:lang w:val="ro-MD" w:eastAsia="en-GB"/>
              </w:rPr>
              <w:t>42</w:t>
            </w:r>
          </w:p>
        </w:tc>
        <w:tc>
          <w:tcPr>
            <w:tcW w:w="576" w:type="dxa"/>
          </w:tcPr>
          <w:p w14:paraId="18935EF0" w14:textId="78C45795" w:rsidR="00D168B2" w:rsidRPr="00FC324F" w:rsidRDefault="00D168B2" w:rsidP="00D168B2">
            <w:pPr>
              <w:pStyle w:val="a4"/>
              <w:ind w:left="0"/>
              <w:rPr>
                <w:sz w:val="14"/>
                <w:lang w:val="ro-MD"/>
              </w:rPr>
            </w:pPr>
            <w:r w:rsidRPr="00FC324F">
              <w:rPr>
                <w:sz w:val="16"/>
                <w:szCs w:val="16"/>
                <w:lang w:val="ro-MD" w:eastAsia="en-GB"/>
              </w:rPr>
              <w:t>29</w:t>
            </w:r>
            <w:r w:rsidRPr="00FC324F">
              <w:rPr>
                <w:sz w:val="16"/>
                <w:szCs w:val="16"/>
                <w:lang w:val="ro-MD" w:eastAsia="en-GB"/>
              </w:rPr>
              <w:t>.</w:t>
            </w:r>
            <w:r w:rsidRPr="00FC324F">
              <w:rPr>
                <w:sz w:val="16"/>
                <w:szCs w:val="16"/>
                <w:lang w:val="ro-MD" w:eastAsia="en-GB"/>
              </w:rPr>
              <w:t>6</w:t>
            </w:r>
          </w:p>
        </w:tc>
        <w:tc>
          <w:tcPr>
            <w:tcW w:w="576" w:type="dxa"/>
          </w:tcPr>
          <w:p w14:paraId="68ADE438" w14:textId="6296FAF9" w:rsidR="00D168B2" w:rsidRPr="00FC324F" w:rsidRDefault="00D168B2" w:rsidP="00D168B2">
            <w:pPr>
              <w:pStyle w:val="a4"/>
              <w:ind w:left="0"/>
              <w:rPr>
                <w:sz w:val="14"/>
                <w:lang w:val="ro-MD"/>
              </w:rPr>
            </w:pPr>
            <w:r w:rsidRPr="00FC324F">
              <w:rPr>
                <w:sz w:val="16"/>
                <w:szCs w:val="16"/>
                <w:lang w:val="ro-MD" w:eastAsia="en-GB"/>
              </w:rPr>
              <w:t>24</w:t>
            </w:r>
            <w:r w:rsidRPr="00FC324F">
              <w:rPr>
                <w:sz w:val="16"/>
                <w:szCs w:val="16"/>
                <w:lang w:val="ro-MD" w:eastAsia="en-GB"/>
              </w:rPr>
              <w:t>.</w:t>
            </w:r>
            <w:r w:rsidRPr="00FC324F">
              <w:rPr>
                <w:sz w:val="16"/>
                <w:szCs w:val="16"/>
                <w:lang w:val="ro-MD" w:eastAsia="en-GB"/>
              </w:rPr>
              <w:t>23</w:t>
            </w:r>
          </w:p>
        </w:tc>
        <w:tc>
          <w:tcPr>
            <w:tcW w:w="576" w:type="dxa"/>
          </w:tcPr>
          <w:p w14:paraId="721919AC" w14:textId="72F79066" w:rsidR="00D168B2" w:rsidRPr="00FC324F" w:rsidRDefault="00D168B2" w:rsidP="00D168B2">
            <w:pPr>
              <w:pStyle w:val="a4"/>
              <w:ind w:left="0"/>
              <w:rPr>
                <w:sz w:val="14"/>
                <w:lang w:val="ro-MD"/>
              </w:rPr>
            </w:pPr>
            <w:r w:rsidRPr="00FC324F">
              <w:rPr>
                <w:sz w:val="16"/>
                <w:szCs w:val="16"/>
                <w:lang w:val="ro-MD" w:eastAsia="en-GB"/>
              </w:rPr>
              <w:t>16</w:t>
            </w:r>
            <w:r w:rsidRPr="00FC324F">
              <w:rPr>
                <w:sz w:val="16"/>
                <w:szCs w:val="16"/>
                <w:lang w:val="ro-MD" w:eastAsia="en-GB"/>
              </w:rPr>
              <w:t>.</w:t>
            </w:r>
            <w:r w:rsidRPr="00FC324F">
              <w:rPr>
                <w:sz w:val="16"/>
                <w:szCs w:val="16"/>
                <w:lang w:val="ro-MD" w:eastAsia="en-GB"/>
              </w:rPr>
              <w:t>18</w:t>
            </w:r>
          </w:p>
        </w:tc>
        <w:tc>
          <w:tcPr>
            <w:tcW w:w="576" w:type="dxa"/>
          </w:tcPr>
          <w:p w14:paraId="47FAD9D0" w14:textId="4495D594" w:rsidR="00D168B2" w:rsidRPr="00FC324F" w:rsidRDefault="00D168B2" w:rsidP="00D168B2">
            <w:pPr>
              <w:pStyle w:val="a4"/>
              <w:ind w:left="0"/>
              <w:rPr>
                <w:sz w:val="14"/>
                <w:lang w:val="ro-MD"/>
              </w:rPr>
            </w:pPr>
            <w:r w:rsidRPr="00FC324F">
              <w:rPr>
                <w:sz w:val="16"/>
                <w:szCs w:val="16"/>
                <w:lang w:val="ro-MD" w:eastAsia="en-GB"/>
              </w:rPr>
              <w:t>6</w:t>
            </w:r>
            <w:r w:rsidRPr="00FC324F">
              <w:rPr>
                <w:sz w:val="16"/>
                <w:szCs w:val="16"/>
                <w:lang w:val="ro-MD" w:eastAsia="en-GB"/>
              </w:rPr>
              <w:t>.</w:t>
            </w:r>
            <w:r w:rsidRPr="00FC324F">
              <w:rPr>
                <w:sz w:val="16"/>
                <w:szCs w:val="16"/>
                <w:lang w:val="ro-MD" w:eastAsia="en-GB"/>
              </w:rPr>
              <w:t>68</w:t>
            </w:r>
          </w:p>
        </w:tc>
        <w:tc>
          <w:tcPr>
            <w:tcW w:w="576" w:type="dxa"/>
          </w:tcPr>
          <w:p w14:paraId="7D82E3FD" w14:textId="0D372F33" w:rsidR="00D168B2" w:rsidRPr="00FC324F" w:rsidRDefault="00D168B2" w:rsidP="00D168B2">
            <w:pPr>
              <w:pStyle w:val="a4"/>
              <w:ind w:left="0"/>
              <w:rPr>
                <w:sz w:val="14"/>
                <w:lang w:val="ro-MD"/>
              </w:rPr>
            </w:pPr>
            <w:r w:rsidRPr="00FC324F">
              <w:rPr>
                <w:sz w:val="16"/>
                <w:szCs w:val="16"/>
                <w:lang w:val="ro-MD" w:eastAsia="en-GB"/>
              </w:rPr>
              <w:t>1</w:t>
            </w:r>
            <w:r w:rsidRPr="00FC324F">
              <w:rPr>
                <w:sz w:val="16"/>
                <w:szCs w:val="16"/>
                <w:lang w:val="ro-MD" w:eastAsia="en-GB"/>
              </w:rPr>
              <w:t>.</w:t>
            </w:r>
            <w:r w:rsidRPr="00FC324F">
              <w:rPr>
                <w:sz w:val="16"/>
                <w:szCs w:val="16"/>
                <w:lang w:val="ro-MD" w:eastAsia="en-GB"/>
              </w:rPr>
              <w:t>75</w:t>
            </w:r>
          </w:p>
        </w:tc>
        <w:tc>
          <w:tcPr>
            <w:tcW w:w="496" w:type="dxa"/>
          </w:tcPr>
          <w:p w14:paraId="2171628A" w14:textId="6B3E32E4" w:rsidR="00D168B2" w:rsidRPr="00FC324F" w:rsidRDefault="00D168B2" w:rsidP="00D168B2">
            <w:pPr>
              <w:pStyle w:val="a4"/>
              <w:ind w:left="0"/>
              <w:rPr>
                <w:sz w:val="14"/>
                <w:lang w:val="ro-MD"/>
              </w:rPr>
            </w:pPr>
            <w:r w:rsidRPr="00FC324F">
              <w:rPr>
                <w:sz w:val="16"/>
                <w:szCs w:val="16"/>
                <w:lang w:val="ro-MD" w:eastAsia="en-GB"/>
              </w:rPr>
              <w:t>0.</w:t>
            </w:r>
            <w:r w:rsidRPr="00FC324F">
              <w:rPr>
                <w:sz w:val="16"/>
                <w:szCs w:val="16"/>
                <w:lang w:val="ro-MD" w:eastAsia="en-GB"/>
              </w:rPr>
              <w:t>52</w:t>
            </w:r>
          </w:p>
        </w:tc>
        <w:tc>
          <w:tcPr>
            <w:tcW w:w="531" w:type="dxa"/>
          </w:tcPr>
          <w:p w14:paraId="15DE04E7" w14:textId="77E27525" w:rsidR="00D168B2" w:rsidRPr="00FC324F" w:rsidRDefault="00D168B2" w:rsidP="00D168B2">
            <w:pPr>
              <w:pStyle w:val="a4"/>
              <w:ind w:left="0"/>
              <w:rPr>
                <w:sz w:val="14"/>
                <w:lang w:val="ro-MD"/>
              </w:rPr>
            </w:pPr>
            <w:r w:rsidRPr="00FC324F">
              <w:rPr>
                <w:sz w:val="16"/>
                <w:szCs w:val="16"/>
                <w:lang w:val="ro-MD" w:eastAsia="en-GB"/>
              </w:rPr>
              <w:t>0.</w:t>
            </w:r>
            <w:r w:rsidRPr="00FC324F">
              <w:rPr>
                <w:sz w:val="16"/>
                <w:szCs w:val="16"/>
                <w:lang w:val="ro-MD" w:eastAsia="en-GB"/>
              </w:rPr>
              <w:t>43</w:t>
            </w:r>
          </w:p>
        </w:tc>
      </w:tr>
      <w:tr w:rsidR="00D168B2" w:rsidRPr="00FC324F" w14:paraId="0594606C" w14:textId="77777777" w:rsidTr="00D168B2">
        <w:tc>
          <w:tcPr>
            <w:tcW w:w="1083" w:type="dxa"/>
            <w:vMerge w:val="restart"/>
          </w:tcPr>
          <w:p w14:paraId="136090CE"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E.C. reacție negativă</w:t>
            </w:r>
          </w:p>
        </w:tc>
        <w:tc>
          <w:tcPr>
            <w:tcW w:w="1048" w:type="dxa"/>
          </w:tcPr>
          <w:p w14:paraId="7A9FDECA"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sz w:val="24"/>
                <w:lang w:val="ro-MD"/>
              </w:rPr>
              <w:t>U</w:t>
            </w:r>
            <w:r w:rsidRPr="00FC324F">
              <w:rPr>
                <w:rFonts w:ascii="Times New Roman" w:hAnsi="Times New Roman" w:cs="Times New Roman"/>
                <w:sz w:val="24"/>
                <w:vertAlign w:val="subscript"/>
                <w:lang w:val="ro-MD"/>
              </w:rPr>
              <w:t>ieș</w:t>
            </w:r>
            <w:r w:rsidRPr="00FC324F">
              <w:rPr>
                <w:rFonts w:ascii="Times New Roman" w:hAnsi="Times New Roman" w:cs="Times New Roman"/>
                <w:sz w:val="24"/>
                <w:lang w:val="ro-MD"/>
              </w:rPr>
              <w:t>.,mV</w:t>
            </w:r>
          </w:p>
        </w:tc>
        <w:tc>
          <w:tcPr>
            <w:tcW w:w="576" w:type="dxa"/>
          </w:tcPr>
          <w:p w14:paraId="6232DA50" w14:textId="5AD52BDF" w:rsidR="00D168B2" w:rsidRPr="00FC324F" w:rsidRDefault="00D168B2" w:rsidP="00D168B2">
            <w:pPr>
              <w:pStyle w:val="a4"/>
              <w:ind w:left="0"/>
              <w:rPr>
                <w:sz w:val="14"/>
                <w:lang w:val="ro-MD"/>
              </w:rPr>
            </w:pPr>
            <w:r w:rsidRPr="00FC324F">
              <w:rPr>
                <w:sz w:val="16"/>
                <w:szCs w:val="16"/>
                <w:lang w:val="ro-MD" w:eastAsia="en-GB"/>
              </w:rPr>
              <w:t>15.9</w:t>
            </w:r>
          </w:p>
        </w:tc>
        <w:tc>
          <w:tcPr>
            <w:tcW w:w="531" w:type="dxa"/>
          </w:tcPr>
          <w:p w14:paraId="53EE1916" w14:textId="218AE45A" w:rsidR="00D168B2" w:rsidRPr="00FC324F" w:rsidRDefault="00D168B2" w:rsidP="00D168B2">
            <w:pPr>
              <w:pStyle w:val="a4"/>
              <w:ind w:left="0"/>
              <w:rPr>
                <w:sz w:val="14"/>
                <w:lang w:val="ro-MD"/>
              </w:rPr>
            </w:pPr>
            <w:r w:rsidRPr="00FC324F">
              <w:rPr>
                <w:sz w:val="16"/>
                <w:szCs w:val="16"/>
                <w:lang w:val="ro-MD" w:eastAsia="en-GB"/>
              </w:rPr>
              <w:t>66</w:t>
            </w:r>
          </w:p>
        </w:tc>
        <w:tc>
          <w:tcPr>
            <w:tcW w:w="576" w:type="dxa"/>
          </w:tcPr>
          <w:p w14:paraId="70453BA7" w14:textId="53A79730" w:rsidR="00D168B2" w:rsidRPr="00FC324F" w:rsidRDefault="00D168B2" w:rsidP="00D168B2">
            <w:pPr>
              <w:pStyle w:val="a4"/>
              <w:ind w:left="0"/>
              <w:rPr>
                <w:sz w:val="14"/>
                <w:lang w:val="ro-MD"/>
              </w:rPr>
            </w:pPr>
            <w:r w:rsidRPr="00FC324F">
              <w:rPr>
                <w:sz w:val="16"/>
                <w:szCs w:val="16"/>
                <w:lang w:val="ro-MD" w:eastAsia="en-GB"/>
              </w:rPr>
              <w:t>98.3</w:t>
            </w:r>
          </w:p>
        </w:tc>
        <w:tc>
          <w:tcPr>
            <w:tcW w:w="576" w:type="dxa"/>
          </w:tcPr>
          <w:p w14:paraId="2B0E6DA1" w14:textId="009E5A9A" w:rsidR="00D168B2" w:rsidRPr="00FC324F" w:rsidRDefault="00D168B2" w:rsidP="00D168B2">
            <w:pPr>
              <w:pStyle w:val="a4"/>
              <w:ind w:left="0"/>
              <w:rPr>
                <w:sz w:val="14"/>
                <w:lang w:val="ro-MD"/>
              </w:rPr>
            </w:pPr>
            <w:r w:rsidRPr="00FC324F">
              <w:rPr>
                <w:sz w:val="16"/>
                <w:szCs w:val="16"/>
                <w:lang w:val="ro-MD" w:eastAsia="en-GB"/>
              </w:rPr>
              <w:t>150.6</w:t>
            </w:r>
          </w:p>
        </w:tc>
        <w:tc>
          <w:tcPr>
            <w:tcW w:w="576" w:type="dxa"/>
          </w:tcPr>
          <w:p w14:paraId="63908BFC" w14:textId="51AC3310" w:rsidR="00D168B2" w:rsidRPr="00FC324F" w:rsidRDefault="00D168B2" w:rsidP="00D168B2">
            <w:pPr>
              <w:pStyle w:val="a4"/>
              <w:ind w:left="0"/>
              <w:rPr>
                <w:sz w:val="14"/>
                <w:lang w:val="ro-MD"/>
              </w:rPr>
            </w:pPr>
            <w:r w:rsidRPr="00FC324F">
              <w:rPr>
                <w:sz w:val="16"/>
                <w:szCs w:val="16"/>
                <w:lang w:val="ro-MD" w:eastAsia="en-GB"/>
              </w:rPr>
              <w:t>187</w:t>
            </w:r>
          </w:p>
        </w:tc>
        <w:tc>
          <w:tcPr>
            <w:tcW w:w="576" w:type="dxa"/>
          </w:tcPr>
          <w:p w14:paraId="3B571BDD" w14:textId="0174AB63" w:rsidR="00D168B2" w:rsidRPr="00FC324F" w:rsidRDefault="00D168B2" w:rsidP="00D168B2">
            <w:pPr>
              <w:pStyle w:val="a4"/>
              <w:ind w:left="0"/>
              <w:rPr>
                <w:sz w:val="14"/>
                <w:lang w:val="ro-MD"/>
              </w:rPr>
            </w:pPr>
            <w:r w:rsidRPr="00FC324F">
              <w:rPr>
                <w:sz w:val="16"/>
                <w:szCs w:val="16"/>
                <w:lang w:val="ro-MD" w:eastAsia="en-GB"/>
              </w:rPr>
              <w:t>202.4</w:t>
            </w:r>
          </w:p>
        </w:tc>
        <w:tc>
          <w:tcPr>
            <w:tcW w:w="576" w:type="dxa"/>
          </w:tcPr>
          <w:p w14:paraId="17D4B48B" w14:textId="67535CF4" w:rsidR="00D168B2" w:rsidRPr="00FC324F" w:rsidRDefault="00D168B2" w:rsidP="00D168B2">
            <w:pPr>
              <w:pStyle w:val="a4"/>
              <w:ind w:left="0"/>
              <w:rPr>
                <w:sz w:val="14"/>
                <w:lang w:val="ro-MD"/>
              </w:rPr>
            </w:pPr>
            <w:r w:rsidRPr="00FC324F">
              <w:rPr>
                <w:sz w:val="16"/>
                <w:szCs w:val="16"/>
                <w:lang w:val="ro-MD" w:eastAsia="en-GB"/>
              </w:rPr>
              <w:t>204.7</w:t>
            </w:r>
          </w:p>
        </w:tc>
        <w:tc>
          <w:tcPr>
            <w:tcW w:w="576" w:type="dxa"/>
          </w:tcPr>
          <w:p w14:paraId="561F085E" w14:textId="2424DC37" w:rsidR="00D168B2" w:rsidRPr="00FC324F" w:rsidRDefault="00D168B2" w:rsidP="00D168B2">
            <w:pPr>
              <w:pStyle w:val="a4"/>
              <w:ind w:left="0"/>
              <w:rPr>
                <w:sz w:val="14"/>
                <w:lang w:val="ro-MD"/>
              </w:rPr>
            </w:pPr>
            <w:r w:rsidRPr="00FC324F">
              <w:rPr>
                <w:sz w:val="16"/>
                <w:szCs w:val="16"/>
                <w:lang w:val="ro-MD" w:eastAsia="en-GB"/>
              </w:rPr>
              <w:t>209.3</w:t>
            </w:r>
          </w:p>
        </w:tc>
        <w:tc>
          <w:tcPr>
            <w:tcW w:w="576" w:type="dxa"/>
          </w:tcPr>
          <w:p w14:paraId="7F90F01C" w14:textId="4C7A3988" w:rsidR="00D168B2" w:rsidRPr="00FC324F" w:rsidRDefault="00D168B2" w:rsidP="00D168B2">
            <w:pPr>
              <w:pStyle w:val="a4"/>
              <w:ind w:left="0"/>
              <w:rPr>
                <w:sz w:val="14"/>
                <w:lang w:val="ro-MD"/>
              </w:rPr>
            </w:pPr>
            <w:r w:rsidRPr="00FC324F">
              <w:rPr>
                <w:sz w:val="16"/>
                <w:szCs w:val="16"/>
                <w:lang w:val="ro-MD" w:eastAsia="en-GB"/>
              </w:rPr>
              <w:t>209.1</w:t>
            </w:r>
          </w:p>
        </w:tc>
        <w:tc>
          <w:tcPr>
            <w:tcW w:w="576" w:type="dxa"/>
          </w:tcPr>
          <w:p w14:paraId="76586CF0" w14:textId="3640D82D" w:rsidR="00D168B2" w:rsidRPr="00FC324F" w:rsidRDefault="00D168B2" w:rsidP="00D168B2">
            <w:pPr>
              <w:pStyle w:val="a4"/>
              <w:ind w:left="0"/>
              <w:rPr>
                <w:sz w:val="14"/>
                <w:lang w:val="ro-MD"/>
              </w:rPr>
            </w:pPr>
            <w:r w:rsidRPr="00FC324F">
              <w:rPr>
                <w:sz w:val="16"/>
                <w:szCs w:val="16"/>
                <w:lang w:val="ro-MD" w:eastAsia="en-GB"/>
              </w:rPr>
              <w:t>191.5</w:t>
            </w:r>
          </w:p>
        </w:tc>
        <w:tc>
          <w:tcPr>
            <w:tcW w:w="576" w:type="dxa"/>
          </w:tcPr>
          <w:p w14:paraId="39581C50" w14:textId="7A910E31" w:rsidR="00D168B2" w:rsidRPr="00FC324F" w:rsidRDefault="00D168B2" w:rsidP="00D168B2">
            <w:pPr>
              <w:pStyle w:val="a4"/>
              <w:ind w:left="0"/>
              <w:rPr>
                <w:sz w:val="14"/>
                <w:lang w:val="ro-MD"/>
              </w:rPr>
            </w:pPr>
            <w:r w:rsidRPr="00FC324F">
              <w:rPr>
                <w:sz w:val="16"/>
                <w:szCs w:val="16"/>
                <w:lang w:val="ro-MD" w:eastAsia="en-GB"/>
              </w:rPr>
              <w:t>156.7</w:t>
            </w:r>
          </w:p>
        </w:tc>
        <w:tc>
          <w:tcPr>
            <w:tcW w:w="576" w:type="dxa"/>
          </w:tcPr>
          <w:p w14:paraId="0442FCE9" w14:textId="3B30F451" w:rsidR="00D168B2" w:rsidRPr="00FC324F" w:rsidRDefault="00D168B2" w:rsidP="00D168B2">
            <w:pPr>
              <w:pStyle w:val="a4"/>
              <w:ind w:left="0"/>
              <w:rPr>
                <w:sz w:val="14"/>
                <w:lang w:val="ro-MD"/>
              </w:rPr>
            </w:pPr>
            <w:r w:rsidRPr="00FC324F">
              <w:rPr>
                <w:sz w:val="16"/>
                <w:szCs w:val="16"/>
                <w:lang w:val="ro-MD" w:eastAsia="en-GB"/>
              </w:rPr>
              <w:t>103.2</w:t>
            </w:r>
          </w:p>
        </w:tc>
        <w:tc>
          <w:tcPr>
            <w:tcW w:w="576" w:type="dxa"/>
          </w:tcPr>
          <w:p w14:paraId="18ED33F0" w14:textId="542C89C7" w:rsidR="00D168B2" w:rsidRPr="00FC324F" w:rsidRDefault="00D168B2" w:rsidP="00D168B2">
            <w:pPr>
              <w:pStyle w:val="a4"/>
              <w:ind w:left="0"/>
              <w:rPr>
                <w:sz w:val="14"/>
                <w:lang w:val="ro-MD"/>
              </w:rPr>
            </w:pPr>
            <w:r w:rsidRPr="00FC324F">
              <w:rPr>
                <w:sz w:val="16"/>
                <w:szCs w:val="16"/>
                <w:lang w:val="ro-MD" w:eastAsia="en-GB"/>
              </w:rPr>
              <w:t>42</w:t>
            </w:r>
          </w:p>
        </w:tc>
        <w:tc>
          <w:tcPr>
            <w:tcW w:w="576" w:type="dxa"/>
          </w:tcPr>
          <w:p w14:paraId="5EEE47FE" w14:textId="7E7ED3C9" w:rsidR="00D168B2" w:rsidRPr="00FC324F" w:rsidRDefault="00D168B2" w:rsidP="00D168B2">
            <w:pPr>
              <w:pStyle w:val="a4"/>
              <w:ind w:left="0"/>
              <w:rPr>
                <w:sz w:val="14"/>
                <w:lang w:val="ro-MD"/>
              </w:rPr>
            </w:pPr>
            <w:r w:rsidRPr="00FC324F">
              <w:rPr>
                <w:sz w:val="16"/>
                <w:szCs w:val="16"/>
                <w:lang w:val="ro-MD" w:eastAsia="en-GB"/>
              </w:rPr>
              <w:t>9.8</w:t>
            </w:r>
          </w:p>
        </w:tc>
        <w:tc>
          <w:tcPr>
            <w:tcW w:w="496" w:type="dxa"/>
          </w:tcPr>
          <w:p w14:paraId="764CB1E3" w14:textId="4271D67C" w:rsidR="00D168B2" w:rsidRPr="00FC324F" w:rsidRDefault="00D168B2" w:rsidP="00D168B2">
            <w:pPr>
              <w:pStyle w:val="a4"/>
              <w:ind w:left="0"/>
              <w:rPr>
                <w:sz w:val="14"/>
                <w:lang w:val="ro-MD"/>
              </w:rPr>
            </w:pPr>
            <w:r w:rsidRPr="00FC324F">
              <w:rPr>
                <w:sz w:val="16"/>
                <w:szCs w:val="16"/>
                <w:lang w:val="ro-MD" w:eastAsia="en-GB"/>
              </w:rPr>
              <w:t>4.1</w:t>
            </w:r>
          </w:p>
        </w:tc>
        <w:tc>
          <w:tcPr>
            <w:tcW w:w="531" w:type="dxa"/>
          </w:tcPr>
          <w:p w14:paraId="775150C4" w14:textId="7E9505EC" w:rsidR="00D168B2" w:rsidRPr="00FC324F" w:rsidRDefault="00D168B2" w:rsidP="00D168B2">
            <w:pPr>
              <w:pStyle w:val="a4"/>
              <w:ind w:left="0"/>
              <w:rPr>
                <w:sz w:val="14"/>
                <w:lang w:val="ro-MD"/>
              </w:rPr>
            </w:pPr>
            <w:r w:rsidRPr="00FC324F">
              <w:rPr>
                <w:sz w:val="16"/>
                <w:szCs w:val="16"/>
                <w:lang w:val="ro-MD" w:eastAsia="en-GB"/>
              </w:rPr>
              <w:t>4</w:t>
            </w:r>
          </w:p>
        </w:tc>
      </w:tr>
      <w:tr w:rsidR="00D168B2" w:rsidRPr="00FC324F" w14:paraId="2EE3967B" w14:textId="77777777" w:rsidTr="00D168B2">
        <w:tc>
          <w:tcPr>
            <w:tcW w:w="1083" w:type="dxa"/>
            <w:vMerge/>
          </w:tcPr>
          <w:p w14:paraId="2843D465" w14:textId="77777777" w:rsidR="00D168B2" w:rsidRPr="00FC324F" w:rsidRDefault="00D168B2" w:rsidP="00D168B2">
            <w:pPr>
              <w:jc w:val="center"/>
              <w:rPr>
                <w:rFonts w:ascii="Times New Roman" w:hAnsi="Times New Roman" w:cs="Times New Roman"/>
                <w:b/>
                <w:sz w:val="24"/>
                <w:lang w:val="ro-MD"/>
              </w:rPr>
            </w:pPr>
          </w:p>
        </w:tc>
        <w:tc>
          <w:tcPr>
            <w:tcW w:w="1048" w:type="dxa"/>
          </w:tcPr>
          <w:p w14:paraId="4D37F345"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K</w:t>
            </w:r>
            <w:r w:rsidRPr="00FC324F">
              <w:rPr>
                <w:rFonts w:ascii="Times New Roman" w:hAnsi="Times New Roman" w:cs="Times New Roman"/>
                <w:b/>
                <w:sz w:val="24"/>
                <w:vertAlign w:val="subscript"/>
                <w:lang w:val="ro-MD"/>
              </w:rPr>
              <w:t>u</w:t>
            </w:r>
          </w:p>
        </w:tc>
        <w:tc>
          <w:tcPr>
            <w:tcW w:w="576" w:type="dxa"/>
            <w:vAlign w:val="bottom"/>
          </w:tcPr>
          <w:p w14:paraId="767C69F7" w14:textId="480FE5ED" w:rsidR="00D168B2" w:rsidRPr="00FC324F" w:rsidRDefault="00D168B2" w:rsidP="00D168B2">
            <w:pPr>
              <w:pStyle w:val="a4"/>
              <w:ind w:left="0"/>
              <w:rPr>
                <w:sz w:val="16"/>
                <w:szCs w:val="16"/>
                <w:lang w:val="ro-MD" w:eastAsia="en-GB"/>
              </w:rPr>
            </w:pPr>
            <w:r w:rsidRPr="00FC324F">
              <w:rPr>
                <w:sz w:val="16"/>
                <w:szCs w:val="16"/>
                <w:lang w:val="ro-MD" w:eastAsia="en-GB"/>
              </w:rPr>
              <w:t>1,59</w:t>
            </w:r>
          </w:p>
        </w:tc>
        <w:tc>
          <w:tcPr>
            <w:tcW w:w="531" w:type="dxa"/>
            <w:vAlign w:val="bottom"/>
          </w:tcPr>
          <w:p w14:paraId="1DFA2903" w14:textId="24F499BA" w:rsidR="00D168B2" w:rsidRPr="00FC324F" w:rsidRDefault="00D168B2" w:rsidP="00D168B2">
            <w:pPr>
              <w:pStyle w:val="a4"/>
              <w:ind w:left="0"/>
              <w:rPr>
                <w:sz w:val="16"/>
                <w:szCs w:val="16"/>
                <w:lang w:val="ro-MD" w:eastAsia="en-GB"/>
              </w:rPr>
            </w:pPr>
            <w:r w:rsidRPr="00FC324F">
              <w:rPr>
                <w:sz w:val="16"/>
                <w:szCs w:val="16"/>
                <w:lang w:val="ro-MD" w:eastAsia="en-GB"/>
              </w:rPr>
              <w:t>6,6</w:t>
            </w:r>
          </w:p>
        </w:tc>
        <w:tc>
          <w:tcPr>
            <w:tcW w:w="576" w:type="dxa"/>
            <w:vAlign w:val="bottom"/>
          </w:tcPr>
          <w:p w14:paraId="21040A5E" w14:textId="56BA4C3C" w:rsidR="00D168B2" w:rsidRPr="00FC324F" w:rsidRDefault="00D168B2" w:rsidP="00D168B2">
            <w:pPr>
              <w:pStyle w:val="a4"/>
              <w:ind w:left="0"/>
              <w:rPr>
                <w:sz w:val="16"/>
                <w:szCs w:val="16"/>
                <w:lang w:val="ro-MD" w:eastAsia="en-GB"/>
              </w:rPr>
            </w:pPr>
            <w:r w:rsidRPr="00FC324F">
              <w:rPr>
                <w:sz w:val="16"/>
                <w:szCs w:val="16"/>
                <w:lang w:val="ro-MD" w:eastAsia="en-GB"/>
              </w:rPr>
              <w:t>9,83</w:t>
            </w:r>
          </w:p>
        </w:tc>
        <w:tc>
          <w:tcPr>
            <w:tcW w:w="576" w:type="dxa"/>
            <w:vAlign w:val="bottom"/>
          </w:tcPr>
          <w:p w14:paraId="330E8D6B" w14:textId="440B8791" w:rsidR="00D168B2" w:rsidRPr="00FC324F" w:rsidRDefault="00D168B2" w:rsidP="00D168B2">
            <w:pPr>
              <w:pStyle w:val="a4"/>
              <w:ind w:left="0"/>
              <w:rPr>
                <w:sz w:val="16"/>
                <w:szCs w:val="16"/>
                <w:lang w:val="ro-MD" w:eastAsia="en-GB"/>
              </w:rPr>
            </w:pPr>
            <w:r w:rsidRPr="00FC324F">
              <w:rPr>
                <w:sz w:val="16"/>
                <w:szCs w:val="16"/>
                <w:lang w:val="ro-MD" w:eastAsia="en-GB"/>
              </w:rPr>
              <w:t>15,06</w:t>
            </w:r>
          </w:p>
        </w:tc>
        <w:tc>
          <w:tcPr>
            <w:tcW w:w="576" w:type="dxa"/>
            <w:vAlign w:val="bottom"/>
          </w:tcPr>
          <w:p w14:paraId="50541078" w14:textId="095CA37D" w:rsidR="00D168B2" w:rsidRPr="00FC324F" w:rsidRDefault="00D168B2" w:rsidP="00D168B2">
            <w:pPr>
              <w:pStyle w:val="a4"/>
              <w:ind w:left="0"/>
              <w:rPr>
                <w:sz w:val="16"/>
                <w:szCs w:val="16"/>
                <w:lang w:val="ro-MD" w:eastAsia="en-GB"/>
              </w:rPr>
            </w:pPr>
            <w:r w:rsidRPr="00FC324F">
              <w:rPr>
                <w:sz w:val="16"/>
                <w:szCs w:val="16"/>
                <w:lang w:val="ro-MD" w:eastAsia="en-GB"/>
              </w:rPr>
              <w:t>18,7</w:t>
            </w:r>
          </w:p>
        </w:tc>
        <w:tc>
          <w:tcPr>
            <w:tcW w:w="576" w:type="dxa"/>
            <w:vAlign w:val="bottom"/>
          </w:tcPr>
          <w:p w14:paraId="4408BA30" w14:textId="41F8B5C5" w:rsidR="00D168B2" w:rsidRPr="00FC324F" w:rsidRDefault="00D168B2" w:rsidP="00D168B2">
            <w:pPr>
              <w:pStyle w:val="a4"/>
              <w:ind w:left="0"/>
              <w:rPr>
                <w:sz w:val="16"/>
                <w:szCs w:val="16"/>
                <w:lang w:val="ro-MD" w:eastAsia="en-GB"/>
              </w:rPr>
            </w:pPr>
            <w:r w:rsidRPr="00FC324F">
              <w:rPr>
                <w:sz w:val="16"/>
                <w:szCs w:val="16"/>
                <w:lang w:val="ro-MD" w:eastAsia="en-GB"/>
              </w:rPr>
              <w:t>20,24</w:t>
            </w:r>
          </w:p>
        </w:tc>
        <w:tc>
          <w:tcPr>
            <w:tcW w:w="576" w:type="dxa"/>
            <w:vAlign w:val="bottom"/>
          </w:tcPr>
          <w:p w14:paraId="1DDBA12D" w14:textId="7D622BB7" w:rsidR="00D168B2" w:rsidRPr="00FC324F" w:rsidRDefault="00D168B2" w:rsidP="00D168B2">
            <w:pPr>
              <w:pStyle w:val="a4"/>
              <w:ind w:left="0"/>
              <w:rPr>
                <w:sz w:val="16"/>
                <w:szCs w:val="16"/>
                <w:lang w:val="ro-MD" w:eastAsia="en-GB"/>
              </w:rPr>
            </w:pPr>
            <w:r w:rsidRPr="00FC324F">
              <w:rPr>
                <w:sz w:val="16"/>
                <w:szCs w:val="16"/>
                <w:lang w:val="ro-MD" w:eastAsia="en-GB"/>
              </w:rPr>
              <w:t>20,47</w:t>
            </w:r>
          </w:p>
        </w:tc>
        <w:tc>
          <w:tcPr>
            <w:tcW w:w="576" w:type="dxa"/>
            <w:vAlign w:val="bottom"/>
          </w:tcPr>
          <w:p w14:paraId="0DC2F7BE" w14:textId="3A3413ED" w:rsidR="00D168B2" w:rsidRPr="00FC324F" w:rsidRDefault="00D168B2" w:rsidP="00D168B2">
            <w:pPr>
              <w:pStyle w:val="a4"/>
              <w:ind w:left="0"/>
              <w:rPr>
                <w:sz w:val="16"/>
                <w:szCs w:val="16"/>
                <w:lang w:val="ro-MD" w:eastAsia="en-GB"/>
              </w:rPr>
            </w:pPr>
            <w:r w:rsidRPr="00FC324F">
              <w:rPr>
                <w:sz w:val="16"/>
                <w:szCs w:val="16"/>
                <w:lang w:val="ro-MD" w:eastAsia="en-GB"/>
              </w:rPr>
              <w:t>20,93</w:t>
            </w:r>
          </w:p>
        </w:tc>
        <w:tc>
          <w:tcPr>
            <w:tcW w:w="576" w:type="dxa"/>
            <w:vAlign w:val="bottom"/>
          </w:tcPr>
          <w:p w14:paraId="0BA6F6F0" w14:textId="7AED3C18" w:rsidR="00D168B2" w:rsidRPr="00FC324F" w:rsidRDefault="00D168B2" w:rsidP="00D168B2">
            <w:pPr>
              <w:pStyle w:val="a4"/>
              <w:ind w:left="0"/>
              <w:rPr>
                <w:sz w:val="16"/>
                <w:szCs w:val="16"/>
                <w:lang w:val="ro-MD" w:eastAsia="en-GB"/>
              </w:rPr>
            </w:pPr>
            <w:r w:rsidRPr="00FC324F">
              <w:rPr>
                <w:sz w:val="16"/>
                <w:szCs w:val="16"/>
                <w:lang w:val="ro-MD" w:eastAsia="en-GB"/>
              </w:rPr>
              <w:t>20,91</w:t>
            </w:r>
          </w:p>
        </w:tc>
        <w:tc>
          <w:tcPr>
            <w:tcW w:w="576" w:type="dxa"/>
            <w:vAlign w:val="bottom"/>
          </w:tcPr>
          <w:p w14:paraId="1F5C1088" w14:textId="7A274C1E" w:rsidR="00D168B2" w:rsidRPr="00FC324F" w:rsidRDefault="00D168B2" w:rsidP="00D168B2">
            <w:pPr>
              <w:pStyle w:val="a4"/>
              <w:ind w:left="0"/>
              <w:rPr>
                <w:sz w:val="16"/>
                <w:szCs w:val="16"/>
                <w:lang w:val="ro-MD" w:eastAsia="en-GB"/>
              </w:rPr>
            </w:pPr>
            <w:r w:rsidRPr="00FC324F">
              <w:rPr>
                <w:sz w:val="16"/>
                <w:szCs w:val="16"/>
                <w:lang w:val="ro-MD" w:eastAsia="en-GB"/>
              </w:rPr>
              <w:t>19,15</w:t>
            </w:r>
          </w:p>
        </w:tc>
        <w:tc>
          <w:tcPr>
            <w:tcW w:w="576" w:type="dxa"/>
            <w:vAlign w:val="bottom"/>
          </w:tcPr>
          <w:p w14:paraId="29F305DA" w14:textId="50A00E36" w:rsidR="00D168B2" w:rsidRPr="00FC324F" w:rsidRDefault="00D168B2" w:rsidP="00D168B2">
            <w:pPr>
              <w:pStyle w:val="a4"/>
              <w:ind w:left="0"/>
              <w:rPr>
                <w:sz w:val="16"/>
                <w:szCs w:val="16"/>
                <w:lang w:val="ro-MD" w:eastAsia="en-GB"/>
              </w:rPr>
            </w:pPr>
            <w:r w:rsidRPr="00FC324F">
              <w:rPr>
                <w:sz w:val="16"/>
                <w:szCs w:val="16"/>
                <w:lang w:val="ro-MD" w:eastAsia="en-GB"/>
              </w:rPr>
              <w:t>15,67</w:t>
            </w:r>
          </w:p>
        </w:tc>
        <w:tc>
          <w:tcPr>
            <w:tcW w:w="576" w:type="dxa"/>
            <w:vAlign w:val="bottom"/>
          </w:tcPr>
          <w:p w14:paraId="6B344ADE" w14:textId="274E1C70" w:rsidR="00D168B2" w:rsidRPr="00FC324F" w:rsidRDefault="00D168B2" w:rsidP="00D168B2">
            <w:pPr>
              <w:pStyle w:val="a4"/>
              <w:ind w:left="0"/>
              <w:rPr>
                <w:sz w:val="16"/>
                <w:szCs w:val="16"/>
                <w:lang w:val="ro-MD" w:eastAsia="en-GB"/>
              </w:rPr>
            </w:pPr>
            <w:r w:rsidRPr="00FC324F">
              <w:rPr>
                <w:sz w:val="16"/>
                <w:szCs w:val="16"/>
                <w:lang w:val="ro-MD" w:eastAsia="en-GB"/>
              </w:rPr>
              <w:t>10,32</w:t>
            </w:r>
          </w:p>
        </w:tc>
        <w:tc>
          <w:tcPr>
            <w:tcW w:w="576" w:type="dxa"/>
            <w:vAlign w:val="bottom"/>
          </w:tcPr>
          <w:p w14:paraId="50291C36" w14:textId="7AA5C0F6" w:rsidR="00D168B2" w:rsidRPr="00FC324F" w:rsidRDefault="00D168B2" w:rsidP="00D168B2">
            <w:pPr>
              <w:pStyle w:val="a4"/>
              <w:ind w:left="0"/>
              <w:rPr>
                <w:sz w:val="16"/>
                <w:szCs w:val="16"/>
                <w:lang w:val="ro-MD" w:eastAsia="en-GB"/>
              </w:rPr>
            </w:pPr>
            <w:r w:rsidRPr="00FC324F">
              <w:rPr>
                <w:sz w:val="16"/>
                <w:szCs w:val="16"/>
                <w:lang w:val="ro-MD" w:eastAsia="en-GB"/>
              </w:rPr>
              <w:t>4,2</w:t>
            </w:r>
          </w:p>
        </w:tc>
        <w:tc>
          <w:tcPr>
            <w:tcW w:w="576" w:type="dxa"/>
            <w:vAlign w:val="bottom"/>
          </w:tcPr>
          <w:p w14:paraId="542C1D4E" w14:textId="43E89A1F" w:rsidR="00D168B2" w:rsidRPr="00FC324F" w:rsidRDefault="00D168B2" w:rsidP="00D168B2">
            <w:pPr>
              <w:pStyle w:val="a4"/>
              <w:ind w:left="0"/>
              <w:rPr>
                <w:sz w:val="16"/>
                <w:szCs w:val="16"/>
                <w:lang w:val="ro-MD" w:eastAsia="en-GB"/>
              </w:rPr>
            </w:pPr>
            <w:r w:rsidRPr="00FC324F">
              <w:rPr>
                <w:sz w:val="16"/>
                <w:szCs w:val="16"/>
                <w:lang w:val="ro-MD" w:eastAsia="en-GB"/>
              </w:rPr>
              <w:t>0,98</w:t>
            </w:r>
          </w:p>
        </w:tc>
        <w:tc>
          <w:tcPr>
            <w:tcW w:w="496" w:type="dxa"/>
            <w:vAlign w:val="bottom"/>
          </w:tcPr>
          <w:p w14:paraId="3B6D236F" w14:textId="4D6D81BC" w:rsidR="00D168B2" w:rsidRPr="00FC324F" w:rsidRDefault="00D168B2" w:rsidP="00D168B2">
            <w:pPr>
              <w:pStyle w:val="a4"/>
              <w:ind w:left="0"/>
              <w:rPr>
                <w:sz w:val="16"/>
                <w:szCs w:val="16"/>
                <w:lang w:val="ro-MD" w:eastAsia="en-GB"/>
              </w:rPr>
            </w:pPr>
            <w:r w:rsidRPr="00FC324F">
              <w:rPr>
                <w:sz w:val="16"/>
                <w:szCs w:val="16"/>
                <w:lang w:val="ro-MD" w:eastAsia="en-GB"/>
              </w:rPr>
              <w:t>0,41</w:t>
            </w:r>
          </w:p>
        </w:tc>
        <w:tc>
          <w:tcPr>
            <w:tcW w:w="531" w:type="dxa"/>
            <w:vAlign w:val="bottom"/>
          </w:tcPr>
          <w:p w14:paraId="64F53AF4" w14:textId="7D16E767" w:rsidR="00D168B2" w:rsidRPr="00FC324F" w:rsidRDefault="00D168B2" w:rsidP="00D168B2">
            <w:pPr>
              <w:pStyle w:val="a4"/>
              <w:ind w:left="0"/>
              <w:rPr>
                <w:sz w:val="16"/>
                <w:szCs w:val="16"/>
                <w:lang w:val="ro-MD" w:eastAsia="en-GB"/>
              </w:rPr>
            </w:pPr>
            <w:r w:rsidRPr="00FC324F">
              <w:rPr>
                <w:sz w:val="16"/>
                <w:szCs w:val="16"/>
                <w:lang w:val="ro-MD" w:eastAsia="en-GB"/>
              </w:rPr>
              <w:t>0,4</w:t>
            </w:r>
          </w:p>
        </w:tc>
      </w:tr>
      <w:tr w:rsidR="00D168B2" w:rsidRPr="00FC324F" w14:paraId="01BC04A3" w14:textId="77777777" w:rsidTr="00D168B2">
        <w:tc>
          <w:tcPr>
            <w:tcW w:w="1083" w:type="dxa"/>
            <w:vMerge w:val="restart"/>
          </w:tcPr>
          <w:p w14:paraId="6C10BF7A"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BC</w:t>
            </w:r>
          </w:p>
        </w:tc>
        <w:tc>
          <w:tcPr>
            <w:tcW w:w="1048" w:type="dxa"/>
          </w:tcPr>
          <w:p w14:paraId="598EA082"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sz w:val="24"/>
                <w:lang w:val="ro-MD"/>
              </w:rPr>
              <w:t>U</w:t>
            </w:r>
            <w:r w:rsidRPr="00FC324F">
              <w:rPr>
                <w:rFonts w:ascii="Times New Roman" w:hAnsi="Times New Roman" w:cs="Times New Roman"/>
                <w:sz w:val="24"/>
                <w:vertAlign w:val="subscript"/>
                <w:lang w:val="ro-MD"/>
              </w:rPr>
              <w:t>ieș</w:t>
            </w:r>
            <w:r w:rsidRPr="00FC324F">
              <w:rPr>
                <w:rFonts w:ascii="Times New Roman" w:hAnsi="Times New Roman" w:cs="Times New Roman"/>
                <w:sz w:val="24"/>
                <w:lang w:val="ro-MD"/>
              </w:rPr>
              <w:t>.,mV</w:t>
            </w:r>
          </w:p>
        </w:tc>
        <w:tc>
          <w:tcPr>
            <w:tcW w:w="576" w:type="dxa"/>
          </w:tcPr>
          <w:p w14:paraId="4FB0785D" w14:textId="129F622F" w:rsidR="00D168B2" w:rsidRPr="00FC324F" w:rsidRDefault="00D168B2" w:rsidP="00D168B2">
            <w:pPr>
              <w:pStyle w:val="a4"/>
              <w:ind w:left="0"/>
              <w:rPr>
                <w:sz w:val="14"/>
                <w:lang w:val="ro-MD"/>
              </w:rPr>
            </w:pPr>
            <w:r w:rsidRPr="00FC324F">
              <w:rPr>
                <w:sz w:val="16"/>
                <w:szCs w:val="16"/>
                <w:lang w:val="ro-MD" w:eastAsia="en-GB"/>
              </w:rPr>
              <w:t>7</w:t>
            </w:r>
            <w:r w:rsidRPr="00FC324F">
              <w:rPr>
                <w:sz w:val="16"/>
                <w:szCs w:val="16"/>
                <w:lang w:val="ro-MD" w:eastAsia="en-GB"/>
              </w:rPr>
              <w:t>.</w:t>
            </w:r>
            <w:r w:rsidRPr="00FC324F">
              <w:rPr>
                <w:sz w:val="16"/>
                <w:szCs w:val="16"/>
                <w:lang w:val="ro-MD" w:eastAsia="en-GB"/>
              </w:rPr>
              <w:t>715</w:t>
            </w:r>
          </w:p>
        </w:tc>
        <w:tc>
          <w:tcPr>
            <w:tcW w:w="531" w:type="dxa"/>
          </w:tcPr>
          <w:p w14:paraId="40065928" w14:textId="07866238"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18</w:t>
            </w:r>
          </w:p>
        </w:tc>
        <w:tc>
          <w:tcPr>
            <w:tcW w:w="576" w:type="dxa"/>
          </w:tcPr>
          <w:p w14:paraId="4E973769" w14:textId="4972BA36"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19</w:t>
            </w:r>
          </w:p>
        </w:tc>
        <w:tc>
          <w:tcPr>
            <w:tcW w:w="576" w:type="dxa"/>
          </w:tcPr>
          <w:p w14:paraId="1A3595DB" w14:textId="515E887A"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20</w:t>
            </w:r>
          </w:p>
        </w:tc>
        <w:tc>
          <w:tcPr>
            <w:tcW w:w="576" w:type="dxa"/>
          </w:tcPr>
          <w:p w14:paraId="14C2BCD1" w14:textId="39CFDB6A"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202</w:t>
            </w:r>
          </w:p>
        </w:tc>
        <w:tc>
          <w:tcPr>
            <w:tcW w:w="576" w:type="dxa"/>
          </w:tcPr>
          <w:p w14:paraId="0DD251A1" w14:textId="729A11F0"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206</w:t>
            </w:r>
          </w:p>
        </w:tc>
        <w:tc>
          <w:tcPr>
            <w:tcW w:w="576" w:type="dxa"/>
          </w:tcPr>
          <w:p w14:paraId="58924DB3" w14:textId="2719F8D7"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208</w:t>
            </w:r>
          </w:p>
        </w:tc>
        <w:tc>
          <w:tcPr>
            <w:tcW w:w="576" w:type="dxa"/>
          </w:tcPr>
          <w:p w14:paraId="7FBBBF6A" w14:textId="0D4257C3"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218</w:t>
            </w:r>
          </w:p>
        </w:tc>
        <w:tc>
          <w:tcPr>
            <w:tcW w:w="576" w:type="dxa"/>
          </w:tcPr>
          <w:p w14:paraId="60AB3B38" w14:textId="7D84ED6A"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222</w:t>
            </w:r>
          </w:p>
        </w:tc>
        <w:tc>
          <w:tcPr>
            <w:tcW w:w="576" w:type="dxa"/>
          </w:tcPr>
          <w:p w14:paraId="240BBAF9" w14:textId="41D6E373"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213</w:t>
            </w:r>
          </w:p>
        </w:tc>
        <w:tc>
          <w:tcPr>
            <w:tcW w:w="576" w:type="dxa"/>
          </w:tcPr>
          <w:p w14:paraId="71109DF3" w14:textId="1D5A7F49"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179</w:t>
            </w:r>
          </w:p>
        </w:tc>
        <w:tc>
          <w:tcPr>
            <w:tcW w:w="576" w:type="dxa"/>
          </w:tcPr>
          <w:p w14:paraId="258855A9" w14:textId="5A9BF227" w:rsidR="00D168B2" w:rsidRPr="00FC324F" w:rsidRDefault="00D168B2" w:rsidP="00D168B2">
            <w:pPr>
              <w:pStyle w:val="a4"/>
              <w:ind w:left="0"/>
              <w:rPr>
                <w:sz w:val="14"/>
                <w:lang w:val="ro-MD"/>
              </w:rPr>
            </w:pPr>
            <w:r w:rsidRPr="00FC324F">
              <w:rPr>
                <w:sz w:val="16"/>
                <w:szCs w:val="16"/>
                <w:lang w:val="ro-MD" w:eastAsia="en-GB"/>
              </w:rPr>
              <w:t>8</w:t>
            </w:r>
            <w:r w:rsidRPr="00FC324F">
              <w:rPr>
                <w:sz w:val="16"/>
                <w:szCs w:val="16"/>
                <w:lang w:val="ro-MD" w:eastAsia="en-GB"/>
              </w:rPr>
              <w:t>.</w:t>
            </w:r>
            <w:r w:rsidRPr="00FC324F">
              <w:rPr>
                <w:sz w:val="16"/>
                <w:szCs w:val="16"/>
                <w:lang w:val="ro-MD" w:eastAsia="en-GB"/>
              </w:rPr>
              <w:t>05</w:t>
            </w:r>
          </w:p>
        </w:tc>
        <w:tc>
          <w:tcPr>
            <w:tcW w:w="576" w:type="dxa"/>
          </w:tcPr>
          <w:p w14:paraId="7A4AFAE6" w14:textId="0BA6A72B" w:rsidR="00D168B2" w:rsidRPr="00FC324F" w:rsidRDefault="00D168B2" w:rsidP="00D168B2">
            <w:pPr>
              <w:pStyle w:val="a4"/>
              <w:ind w:left="0"/>
              <w:rPr>
                <w:sz w:val="14"/>
                <w:lang w:val="ro-MD"/>
              </w:rPr>
            </w:pPr>
            <w:r w:rsidRPr="00FC324F">
              <w:rPr>
                <w:sz w:val="16"/>
                <w:szCs w:val="16"/>
                <w:lang w:val="ro-MD" w:eastAsia="en-GB"/>
              </w:rPr>
              <w:t>6</w:t>
            </w:r>
            <w:r w:rsidRPr="00FC324F">
              <w:rPr>
                <w:sz w:val="16"/>
                <w:szCs w:val="16"/>
                <w:lang w:val="ro-MD" w:eastAsia="en-GB"/>
              </w:rPr>
              <w:t>.</w:t>
            </w:r>
            <w:r w:rsidRPr="00FC324F">
              <w:rPr>
                <w:sz w:val="16"/>
                <w:szCs w:val="16"/>
                <w:lang w:val="ro-MD" w:eastAsia="en-GB"/>
              </w:rPr>
              <w:t>679</w:t>
            </w:r>
          </w:p>
        </w:tc>
        <w:tc>
          <w:tcPr>
            <w:tcW w:w="576" w:type="dxa"/>
          </w:tcPr>
          <w:p w14:paraId="298846D6" w14:textId="1264ACB6" w:rsidR="00D168B2" w:rsidRPr="00FC324F" w:rsidRDefault="00D168B2" w:rsidP="00D168B2">
            <w:pPr>
              <w:pStyle w:val="a4"/>
              <w:ind w:left="0"/>
              <w:rPr>
                <w:sz w:val="14"/>
                <w:lang w:val="ro-MD"/>
              </w:rPr>
            </w:pPr>
            <w:r w:rsidRPr="00FC324F">
              <w:rPr>
                <w:sz w:val="16"/>
                <w:szCs w:val="16"/>
                <w:lang w:val="ro-MD" w:eastAsia="en-GB"/>
              </w:rPr>
              <w:t>3</w:t>
            </w:r>
            <w:r w:rsidRPr="00FC324F">
              <w:rPr>
                <w:sz w:val="16"/>
                <w:szCs w:val="16"/>
                <w:lang w:val="ro-MD" w:eastAsia="en-GB"/>
              </w:rPr>
              <w:t>.</w:t>
            </w:r>
            <w:r w:rsidRPr="00FC324F">
              <w:rPr>
                <w:sz w:val="16"/>
                <w:szCs w:val="16"/>
                <w:lang w:val="ro-MD" w:eastAsia="en-GB"/>
              </w:rPr>
              <w:t>246</w:t>
            </w:r>
          </w:p>
        </w:tc>
        <w:tc>
          <w:tcPr>
            <w:tcW w:w="496" w:type="dxa"/>
          </w:tcPr>
          <w:p w14:paraId="6C124E31" w14:textId="0097E5F6" w:rsidR="00D168B2" w:rsidRPr="00FC324F" w:rsidRDefault="00D168B2" w:rsidP="00D168B2">
            <w:pPr>
              <w:pStyle w:val="a4"/>
              <w:ind w:left="0"/>
              <w:rPr>
                <w:sz w:val="14"/>
                <w:lang w:val="ro-MD"/>
              </w:rPr>
            </w:pPr>
            <w:r w:rsidRPr="00FC324F">
              <w:rPr>
                <w:sz w:val="16"/>
                <w:szCs w:val="16"/>
                <w:lang w:val="ro-MD" w:eastAsia="en-GB"/>
              </w:rPr>
              <w:t>4</w:t>
            </w:r>
            <w:r w:rsidRPr="00FC324F">
              <w:rPr>
                <w:sz w:val="16"/>
                <w:szCs w:val="16"/>
                <w:lang w:val="ro-MD" w:eastAsia="en-GB"/>
              </w:rPr>
              <w:t>.</w:t>
            </w:r>
            <w:r w:rsidRPr="00FC324F">
              <w:rPr>
                <w:sz w:val="16"/>
                <w:szCs w:val="16"/>
                <w:lang w:val="ro-MD" w:eastAsia="en-GB"/>
              </w:rPr>
              <w:t>9</w:t>
            </w:r>
          </w:p>
        </w:tc>
        <w:tc>
          <w:tcPr>
            <w:tcW w:w="531" w:type="dxa"/>
          </w:tcPr>
          <w:p w14:paraId="154E8E76" w14:textId="3FAB09D2" w:rsidR="00D168B2" w:rsidRPr="00FC324F" w:rsidRDefault="00D168B2" w:rsidP="00D168B2">
            <w:pPr>
              <w:pStyle w:val="a4"/>
              <w:ind w:left="0"/>
              <w:rPr>
                <w:sz w:val="14"/>
                <w:lang w:val="ro-MD"/>
              </w:rPr>
            </w:pPr>
            <w:r w:rsidRPr="00FC324F">
              <w:rPr>
                <w:sz w:val="16"/>
                <w:szCs w:val="16"/>
                <w:lang w:val="ro-MD" w:eastAsia="en-GB"/>
              </w:rPr>
              <w:t>1.9</w:t>
            </w:r>
          </w:p>
        </w:tc>
      </w:tr>
      <w:tr w:rsidR="00D168B2" w:rsidRPr="00FC324F" w14:paraId="4747E9DA" w14:textId="77777777" w:rsidTr="00D168B2">
        <w:tc>
          <w:tcPr>
            <w:tcW w:w="1083" w:type="dxa"/>
            <w:vMerge/>
          </w:tcPr>
          <w:p w14:paraId="250A846F" w14:textId="77777777" w:rsidR="00D168B2" w:rsidRPr="00FC324F" w:rsidRDefault="00D168B2" w:rsidP="00D168B2">
            <w:pPr>
              <w:jc w:val="center"/>
              <w:rPr>
                <w:rFonts w:ascii="Times New Roman" w:hAnsi="Times New Roman" w:cs="Times New Roman"/>
                <w:b/>
                <w:sz w:val="24"/>
                <w:lang w:val="ro-MD"/>
              </w:rPr>
            </w:pPr>
          </w:p>
        </w:tc>
        <w:tc>
          <w:tcPr>
            <w:tcW w:w="1048" w:type="dxa"/>
          </w:tcPr>
          <w:p w14:paraId="1F87580A"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K</w:t>
            </w:r>
            <w:r w:rsidRPr="00FC324F">
              <w:rPr>
                <w:rFonts w:ascii="Times New Roman" w:hAnsi="Times New Roman" w:cs="Times New Roman"/>
                <w:b/>
                <w:sz w:val="24"/>
                <w:vertAlign w:val="subscript"/>
                <w:lang w:val="ro-MD"/>
              </w:rPr>
              <w:t>u</w:t>
            </w:r>
          </w:p>
        </w:tc>
        <w:tc>
          <w:tcPr>
            <w:tcW w:w="576" w:type="dxa"/>
          </w:tcPr>
          <w:p w14:paraId="26494D94" w14:textId="67740FB4" w:rsidR="00D168B2" w:rsidRPr="00FC324F" w:rsidRDefault="00117BF0" w:rsidP="00D168B2">
            <w:pPr>
              <w:pStyle w:val="a4"/>
              <w:ind w:left="0"/>
              <w:rPr>
                <w:sz w:val="14"/>
                <w:lang w:val="ro-MD"/>
              </w:rPr>
            </w:pPr>
            <w:r w:rsidRPr="00FC324F">
              <w:rPr>
                <w:sz w:val="14"/>
                <w:lang w:val="ro-MD"/>
              </w:rPr>
              <w:t>0.77</w:t>
            </w:r>
          </w:p>
        </w:tc>
        <w:tc>
          <w:tcPr>
            <w:tcW w:w="531" w:type="dxa"/>
          </w:tcPr>
          <w:p w14:paraId="6531E75A" w14:textId="5EC12B17" w:rsidR="00D168B2" w:rsidRPr="00FC324F" w:rsidRDefault="00117BF0" w:rsidP="00D168B2">
            <w:pPr>
              <w:pStyle w:val="a4"/>
              <w:ind w:left="0"/>
              <w:rPr>
                <w:sz w:val="14"/>
                <w:lang w:val="ro-MD"/>
              </w:rPr>
            </w:pPr>
            <w:r w:rsidRPr="00FC324F">
              <w:rPr>
                <w:sz w:val="14"/>
                <w:lang w:val="ro-MD"/>
              </w:rPr>
              <w:t>0.818</w:t>
            </w:r>
          </w:p>
        </w:tc>
        <w:tc>
          <w:tcPr>
            <w:tcW w:w="576" w:type="dxa"/>
          </w:tcPr>
          <w:p w14:paraId="46855790" w14:textId="2FC808FF" w:rsidR="00D168B2" w:rsidRPr="00FC324F" w:rsidRDefault="00117BF0" w:rsidP="00D168B2">
            <w:pPr>
              <w:pStyle w:val="a4"/>
              <w:ind w:left="0"/>
              <w:rPr>
                <w:sz w:val="14"/>
                <w:lang w:val="ro-MD"/>
              </w:rPr>
            </w:pPr>
            <w:r w:rsidRPr="00FC324F">
              <w:rPr>
                <w:sz w:val="14"/>
                <w:lang w:val="ro-MD"/>
              </w:rPr>
              <w:t>0.819</w:t>
            </w:r>
          </w:p>
        </w:tc>
        <w:tc>
          <w:tcPr>
            <w:tcW w:w="576" w:type="dxa"/>
          </w:tcPr>
          <w:p w14:paraId="047D106C" w14:textId="3D624427" w:rsidR="00D168B2" w:rsidRPr="00FC324F" w:rsidRDefault="00117BF0" w:rsidP="00D168B2">
            <w:pPr>
              <w:pStyle w:val="a4"/>
              <w:ind w:left="0"/>
              <w:rPr>
                <w:sz w:val="14"/>
                <w:lang w:val="ro-MD"/>
              </w:rPr>
            </w:pPr>
            <w:r w:rsidRPr="00FC324F">
              <w:rPr>
                <w:sz w:val="14"/>
                <w:lang w:val="ro-MD"/>
              </w:rPr>
              <w:t>0.82</w:t>
            </w:r>
          </w:p>
        </w:tc>
        <w:tc>
          <w:tcPr>
            <w:tcW w:w="576" w:type="dxa"/>
          </w:tcPr>
          <w:p w14:paraId="4CEBC24B" w14:textId="08C82BE4" w:rsidR="00D168B2" w:rsidRPr="00FC324F" w:rsidRDefault="00117BF0" w:rsidP="00D168B2">
            <w:pPr>
              <w:pStyle w:val="a4"/>
              <w:ind w:left="0"/>
              <w:rPr>
                <w:sz w:val="14"/>
                <w:lang w:val="ro-MD"/>
              </w:rPr>
            </w:pPr>
            <w:r w:rsidRPr="00FC324F">
              <w:rPr>
                <w:sz w:val="14"/>
                <w:lang w:val="ro-MD"/>
              </w:rPr>
              <w:t>0.82</w:t>
            </w:r>
          </w:p>
        </w:tc>
        <w:tc>
          <w:tcPr>
            <w:tcW w:w="576" w:type="dxa"/>
          </w:tcPr>
          <w:p w14:paraId="0B89A6E5" w14:textId="223387C9" w:rsidR="00D168B2" w:rsidRPr="00FC324F" w:rsidRDefault="00117BF0" w:rsidP="00D168B2">
            <w:pPr>
              <w:pStyle w:val="a4"/>
              <w:ind w:left="0"/>
              <w:rPr>
                <w:sz w:val="14"/>
                <w:lang w:val="ro-MD"/>
              </w:rPr>
            </w:pPr>
            <w:r w:rsidRPr="00FC324F">
              <w:rPr>
                <w:sz w:val="14"/>
                <w:lang w:val="ro-MD"/>
              </w:rPr>
              <w:t>0.82</w:t>
            </w:r>
          </w:p>
        </w:tc>
        <w:tc>
          <w:tcPr>
            <w:tcW w:w="576" w:type="dxa"/>
          </w:tcPr>
          <w:p w14:paraId="3AD44508" w14:textId="7A11F202" w:rsidR="00D168B2" w:rsidRPr="00FC324F" w:rsidRDefault="00117BF0" w:rsidP="00D168B2">
            <w:pPr>
              <w:pStyle w:val="a4"/>
              <w:ind w:left="0"/>
              <w:rPr>
                <w:sz w:val="14"/>
                <w:lang w:val="ro-MD"/>
              </w:rPr>
            </w:pPr>
            <w:r w:rsidRPr="00FC324F">
              <w:rPr>
                <w:sz w:val="14"/>
                <w:lang w:val="ro-MD"/>
              </w:rPr>
              <w:t>0.82</w:t>
            </w:r>
          </w:p>
        </w:tc>
        <w:tc>
          <w:tcPr>
            <w:tcW w:w="576" w:type="dxa"/>
          </w:tcPr>
          <w:p w14:paraId="7C691354" w14:textId="36726D00" w:rsidR="00D168B2" w:rsidRPr="00FC324F" w:rsidRDefault="00117BF0" w:rsidP="00D168B2">
            <w:pPr>
              <w:pStyle w:val="a4"/>
              <w:ind w:left="0"/>
              <w:rPr>
                <w:sz w:val="14"/>
                <w:lang w:val="ro-MD"/>
              </w:rPr>
            </w:pPr>
            <w:r w:rsidRPr="00FC324F">
              <w:rPr>
                <w:sz w:val="14"/>
                <w:lang w:val="ro-MD"/>
              </w:rPr>
              <w:t>0.81</w:t>
            </w:r>
          </w:p>
        </w:tc>
        <w:tc>
          <w:tcPr>
            <w:tcW w:w="576" w:type="dxa"/>
          </w:tcPr>
          <w:p w14:paraId="66176C08" w14:textId="5ECC6FEA" w:rsidR="00D168B2" w:rsidRPr="00FC324F" w:rsidRDefault="00117BF0" w:rsidP="00D168B2">
            <w:pPr>
              <w:pStyle w:val="a4"/>
              <w:ind w:left="0"/>
              <w:rPr>
                <w:sz w:val="14"/>
                <w:lang w:val="ro-MD"/>
              </w:rPr>
            </w:pPr>
            <w:r w:rsidRPr="00FC324F">
              <w:rPr>
                <w:sz w:val="14"/>
                <w:lang w:val="ro-MD"/>
              </w:rPr>
              <w:t>0.82</w:t>
            </w:r>
            <w:r w:rsidRPr="00FC324F">
              <w:rPr>
                <w:sz w:val="14"/>
                <w:lang w:val="ro-MD"/>
              </w:rPr>
              <w:t>2</w:t>
            </w:r>
          </w:p>
        </w:tc>
        <w:tc>
          <w:tcPr>
            <w:tcW w:w="576" w:type="dxa"/>
          </w:tcPr>
          <w:p w14:paraId="2B986C1D" w14:textId="63EE58D2" w:rsidR="00D168B2" w:rsidRPr="00FC324F" w:rsidRDefault="00117BF0" w:rsidP="00D168B2">
            <w:pPr>
              <w:pStyle w:val="a4"/>
              <w:ind w:left="0"/>
              <w:rPr>
                <w:sz w:val="14"/>
                <w:lang w:val="ro-MD"/>
              </w:rPr>
            </w:pPr>
            <w:r w:rsidRPr="00FC324F">
              <w:rPr>
                <w:sz w:val="14"/>
                <w:lang w:val="ro-MD"/>
              </w:rPr>
              <w:t>0.82</w:t>
            </w:r>
            <w:r w:rsidRPr="00FC324F">
              <w:rPr>
                <w:sz w:val="14"/>
                <w:lang w:val="ro-MD"/>
              </w:rPr>
              <w:t>1</w:t>
            </w:r>
          </w:p>
        </w:tc>
        <w:tc>
          <w:tcPr>
            <w:tcW w:w="576" w:type="dxa"/>
          </w:tcPr>
          <w:p w14:paraId="11785C05" w14:textId="20277841" w:rsidR="00D168B2" w:rsidRPr="00FC324F" w:rsidRDefault="00117BF0" w:rsidP="00D168B2">
            <w:pPr>
              <w:pStyle w:val="a4"/>
              <w:ind w:left="0"/>
              <w:rPr>
                <w:sz w:val="14"/>
                <w:lang w:val="ro-MD"/>
              </w:rPr>
            </w:pPr>
            <w:r w:rsidRPr="00FC324F">
              <w:rPr>
                <w:sz w:val="14"/>
                <w:lang w:val="ro-MD"/>
              </w:rPr>
              <w:t>0.8</w:t>
            </w:r>
            <w:r w:rsidRPr="00FC324F">
              <w:rPr>
                <w:sz w:val="14"/>
                <w:lang w:val="ro-MD"/>
              </w:rPr>
              <w:t>17</w:t>
            </w:r>
          </w:p>
        </w:tc>
        <w:tc>
          <w:tcPr>
            <w:tcW w:w="576" w:type="dxa"/>
          </w:tcPr>
          <w:p w14:paraId="516EEA3B" w14:textId="34D70365" w:rsidR="00D168B2" w:rsidRPr="00FC324F" w:rsidRDefault="00117BF0" w:rsidP="00D168B2">
            <w:pPr>
              <w:pStyle w:val="a4"/>
              <w:ind w:left="0"/>
              <w:rPr>
                <w:sz w:val="14"/>
                <w:lang w:val="ro-MD"/>
              </w:rPr>
            </w:pPr>
            <w:r w:rsidRPr="00FC324F">
              <w:rPr>
                <w:sz w:val="14"/>
                <w:lang w:val="ro-MD"/>
              </w:rPr>
              <w:t>0.8</w:t>
            </w:r>
          </w:p>
        </w:tc>
        <w:tc>
          <w:tcPr>
            <w:tcW w:w="576" w:type="dxa"/>
          </w:tcPr>
          <w:p w14:paraId="271CBF0A" w14:textId="5BB50883" w:rsidR="00D168B2" w:rsidRPr="00FC324F" w:rsidRDefault="00117BF0" w:rsidP="00D168B2">
            <w:pPr>
              <w:pStyle w:val="a4"/>
              <w:ind w:left="0"/>
              <w:rPr>
                <w:sz w:val="14"/>
                <w:lang w:val="ro-MD"/>
              </w:rPr>
            </w:pPr>
            <w:r w:rsidRPr="00FC324F">
              <w:rPr>
                <w:sz w:val="14"/>
                <w:lang w:val="ro-MD"/>
              </w:rPr>
              <w:t>0.</w:t>
            </w:r>
            <w:r w:rsidRPr="00FC324F">
              <w:rPr>
                <w:sz w:val="14"/>
                <w:lang w:val="ro-MD"/>
              </w:rPr>
              <w:t>66</w:t>
            </w:r>
          </w:p>
        </w:tc>
        <w:tc>
          <w:tcPr>
            <w:tcW w:w="576" w:type="dxa"/>
          </w:tcPr>
          <w:p w14:paraId="14D9A1CD" w14:textId="734C9225" w:rsidR="00D168B2" w:rsidRPr="00FC324F" w:rsidRDefault="00117BF0" w:rsidP="00D168B2">
            <w:pPr>
              <w:pStyle w:val="a4"/>
              <w:ind w:left="0"/>
              <w:rPr>
                <w:sz w:val="14"/>
                <w:lang w:val="ro-MD"/>
              </w:rPr>
            </w:pPr>
            <w:r w:rsidRPr="00FC324F">
              <w:rPr>
                <w:sz w:val="14"/>
                <w:lang w:val="ro-MD"/>
              </w:rPr>
              <w:t>0.</w:t>
            </w:r>
            <w:r w:rsidRPr="00FC324F">
              <w:rPr>
                <w:sz w:val="14"/>
                <w:lang w:val="ro-MD"/>
              </w:rPr>
              <w:t>32</w:t>
            </w:r>
          </w:p>
        </w:tc>
        <w:tc>
          <w:tcPr>
            <w:tcW w:w="496" w:type="dxa"/>
          </w:tcPr>
          <w:p w14:paraId="7C20EDAA" w14:textId="2D259CBE" w:rsidR="00D168B2" w:rsidRPr="00FC324F" w:rsidRDefault="00117BF0" w:rsidP="00D168B2">
            <w:pPr>
              <w:pStyle w:val="a4"/>
              <w:ind w:left="0"/>
              <w:rPr>
                <w:sz w:val="14"/>
                <w:lang w:val="ro-MD"/>
              </w:rPr>
            </w:pPr>
            <w:r w:rsidRPr="00FC324F">
              <w:rPr>
                <w:sz w:val="14"/>
                <w:lang w:val="ro-MD"/>
              </w:rPr>
              <w:t>0.</w:t>
            </w:r>
            <w:r w:rsidRPr="00FC324F">
              <w:rPr>
                <w:sz w:val="14"/>
                <w:lang w:val="ro-MD"/>
              </w:rPr>
              <w:t>49</w:t>
            </w:r>
          </w:p>
        </w:tc>
        <w:tc>
          <w:tcPr>
            <w:tcW w:w="531" w:type="dxa"/>
          </w:tcPr>
          <w:p w14:paraId="164A9BCE" w14:textId="659888B3" w:rsidR="00D168B2" w:rsidRPr="00FC324F" w:rsidRDefault="00117BF0" w:rsidP="00D168B2">
            <w:pPr>
              <w:pStyle w:val="a4"/>
              <w:ind w:left="0"/>
              <w:rPr>
                <w:sz w:val="14"/>
                <w:lang w:val="ro-MD"/>
              </w:rPr>
            </w:pPr>
            <w:r w:rsidRPr="00FC324F">
              <w:rPr>
                <w:sz w:val="14"/>
                <w:lang w:val="ro-MD"/>
              </w:rPr>
              <w:t>0.</w:t>
            </w:r>
            <w:r w:rsidRPr="00FC324F">
              <w:rPr>
                <w:sz w:val="14"/>
                <w:lang w:val="ro-MD"/>
              </w:rPr>
              <w:t>19</w:t>
            </w:r>
          </w:p>
        </w:tc>
      </w:tr>
      <w:tr w:rsidR="00D168B2" w:rsidRPr="00FC324F" w14:paraId="746596EA" w14:textId="77777777" w:rsidTr="00D168B2">
        <w:tc>
          <w:tcPr>
            <w:tcW w:w="1083" w:type="dxa"/>
            <w:vMerge w:val="restart"/>
          </w:tcPr>
          <w:p w14:paraId="2CE33CFE"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CC</w:t>
            </w:r>
          </w:p>
        </w:tc>
        <w:tc>
          <w:tcPr>
            <w:tcW w:w="1048" w:type="dxa"/>
          </w:tcPr>
          <w:p w14:paraId="24A7AC39"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sz w:val="24"/>
                <w:lang w:val="ro-MD"/>
              </w:rPr>
              <w:t>U</w:t>
            </w:r>
            <w:r w:rsidRPr="00FC324F">
              <w:rPr>
                <w:rFonts w:ascii="Times New Roman" w:hAnsi="Times New Roman" w:cs="Times New Roman"/>
                <w:sz w:val="24"/>
                <w:vertAlign w:val="subscript"/>
                <w:lang w:val="ro-MD"/>
              </w:rPr>
              <w:t>ieș</w:t>
            </w:r>
            <w:r w:rsidRPr="00FC324F">
              <w:rPr>
                <w:rFonts w:ascii="Times New Roman" w:hAnsi="Times New Roman" w:cs="Times New Roman"/>
                <w:sz w:val="24"/>
                <w:lang w:val="ro-MD"/>
              </w:rPr>
              <w:t>.,mV</w:t>
            </w:r>
          </w:p>
        </w:tc>
        <w:tc>
          <w:tcPr>
            <w:tcW w:w="576" w:type="dxa"/>
          </w:tcPr>
          <w:p w14:paraId="4F86D947" w14:textId="06C1FDE2" w:rsidR="00D168B2" w:rsidRPr="00FC324F" w:rsidRDefault="00D168B2" w:rsidP="00D168B2">
            <w:pPr>
              <w:pStyle w:val="a4"/>
              <w:ind w:left="0"/>
              <w:rPr>
                <w:sz w:val="16"/>
                <w:lang w:val="ro-MD"/>
              </w:rPr>
            </w:pPr>
            <w:r w:rsidRPr="00FC324F">
              <w:rPr>
                <w:sz w:val="16"/>
                <w:szCs w:val="16"/>
                <w:lang w:val="ro-MD" w:eastAsia="en-GB"/>
              </w:rPr>
              <w:t>10.4</w:t>
            </w:r>
          </w:p>
        </w:tc>
        <w:tc>
          <w:tcPr>
            <w:tcW w:w="531" w:type="dxa"/>
          </w:tcPr>
          <w:p w14:paraId="034A5914" w14:textId="2B67AB90" w:rsidR="00D168B2" w:rsidRPr="00FC324F" w:rsidRDefault="00D168B2" w:rsidP="00D168B2">
            <w:pPr>
              <w:pStyle w:val="a4"/>
              <w:ind w:left="0"/>
              <w:rPr>
                <w:sz w:val="16"/>
                <w:lang w:val="ro-MD"/>
              </w:rPr>
            </w:pPr>
            <w:r w:rsidRPr="00FC324F">
              <w:rPr>
                <w:sz w:val="16"/>
                <w:szCs w:val="16"/>
                <w:lang w:val="ro-MD" w:eastAsia="en-GB"/>
              </w:rPr>
              <w:t>11.8</w:t>
            </w:r>
          </w:p>
        </w:tc>
        <w:tc>
          <w:tcPr>
            <w:tcW w:w="576" w:type="dxa"/>
          </w:tcPr>
          <w:p w14:paraId="56481766" w14:textId="43C0F788" w:rsidR="00D168B2" w:rsidRPr="00FC324F" w:rsidRDefault="00D168B2" w:rsidP="00D168B2">
            <w:pPr>
              <w:pStyle w:val="a4"/>
              <w:ind w:left="0"/>
              <w:rPr>
                <w:sz w:val="16"/>
                <w:lang w:val="ro-MD"/>
              </w:rPr>
            </w:pPr>
            <w:r w:rsidRPr="00FC324F">
              <w:rPr>
                <w:sz w:val="16"/>
                <w:szCs w:val="16"/>
                <w:lang w:val="ro-MD" w:eastAsia="en-GB"/>
              </w:rPr>
              <w:t>11.4</w:t>
            </w:r>
          </w:p>
        </w:tc>
        <w:tc>
          <w:tcPr>
            <w:tcW w:w="576" w:type="dxa"/>
          </w:tcPr>
          <w:p w14:paraId="26B69AAC" w14:textId="57CA54EB" w:rsidR="00D168B2" w:rsidRPr="00FC324F" w:rsidRDefault="00D168B2" w:rsidP="00D168B2">
            <w:pPr>
              <w:pStyle w:val="a4"/>
              <w:ind w:left="0"/>
              <w:rPr>
                <w:sz w:val="16"/>
                <w:lang w:val="ro-MD"/>
              </w:rPr>
            </w:pPr>
            <w:r w:rsidRPr="00FC324F">
              <w:rPr>
                <w:sz w:val="16"/>
                <w:szCs w:val="16"/>
                <w:lang w:val="ro-MD" w:eastAsia="en-GB"/>
              </w:rPr>
              <w:t>11.8</w:t>
            </w:r>
          </w:p>
        </w:tc>
        <w:tc>
          <w:tcPr>
            <w:tcW w:w="576" w:type="dxa"/>
          </w:tcPr>
          <w:p w14:paraId="46587134" w14:textId="19C87515" w:rsidR="00D168B2" w:rsidRPr="00FC324F" w:rsidRDefault="00D168B2" w:rsidP="00D168B2">
            <w:pPr>
              <w:pStyle w:val="a4"/>
              <w:ind w:left="0"/>
              <w:rPr>
                <w:sz w:val="16"/>
                <w:lang w:val="ro-MD"/>
              </w:rPr>
            </w:pPr>
            <w:r w:rsidRPr="00FC324F">
              <w:rPr>
                <w:sz w:val="16"/>
                <w:szCs w:val="16"/>
                <w:lang w:val="ro-MD" w:eastAsia="en-GB"/>
              </w:rPr>
              <w:t>12.1</w:t>
            </w:r>
          </w:p>
        </w:tc>
        <w:tc>
          <w:tcPr>
            <w:tcW w:w="576" w:type="dxa"/>
          </w:tcPr>
          <w:p w14:paraId="49FBC4FC" w14:textId="53EFB6E8" w:rsidR="00D168B2" w:rsidRPr="00FC324F" w:rsidRDefault="00D168B2" w:rsidP="00D168B2">
            <w:pPr>
              <w:pStyle w:val="a4"/>
              <w:ind w:left="0"/>
              <w:rPr>
                <w:sz w:val="16"/>
                <w:lang w:val="ro-MD"/>
              </w:rPr>
            </w:pPr>
            <w:r w:rsidRPr="00FC324F">
              <w:rPr>
                <w:sz w:val="16"/>
                <w:szCs w:val="16"/>
                <w:lang w:val="ro-MD" w:eastAsia="en-GB"/>
              </w:rPr>
              <w:t>11.9</w:t>
            </w:r>
          </w:p>
        </w:tc>
        <w:tc>
          <w:tcPr>
            <w:tcW w:w="576" w:type="dxa"/>
          </w:tcPr>
          <w:p w14:paraId="5AC0E35E" w14:textId="3AB89CA7" w:rsidR="00D168B2" w:rsidRPr="00FC324F" w:rsidRDefault="00D168B2" w:rsidP="00D168B2">
            <w:pPr>
              <w:pStyle w:val="a4"/>
              <w:ind w:left="0"/>
              <w:rPr>
                <w:sz w:val="16"/>
                <w:lang w:val="ro-MD"/>
              </w:rPr>
            </w:pPr>
            <w:r w:rsidRPr="00FC324F">
              <w:rPr>
                <w:sz w:val="16"/>
                <w:szCs w:val="16"/>
                <w:lang w:val="ro-MD" w:eastAsia="en-GB"/>
              </w:rPr>
              <w:t>12</w:t>
            </w:r>
          </w:p>
        </w:tc>
        <w:tc>
          <w:tcPr>
            <w:tcW w:w="576" w:type="dxa"/>
          </w:tcPr>
          <w:p w14:paraId="34DF7599" w14:textId="625ADC39" w:rsidR="00D168B2" w:rsidRPr="00FC324F" w:rsidRDefault="00D168B2" w:rsidP="00D168B2">
            <w:pPr>
              <w:pStyle w:val="a4"/>
              <w:ind w:left="0"/>
              <w:rPr>
                <w:sz w:val="16"/>
                <w:lang w:val="ro-MD"/>
              </w:rPr>
            </w:pPr>
            <w:r w:rsidRPr="00FC324F">
              <w:rPr>
                <w:sz w:val="16"/>
                <w:szCs w:val="16"/>
                <w:lang w:val="ro-MD" w:eastAsia="en-GB"/>
              </w:rPr>
              <w:t>12</w:t>
            </w:r>
          </w:p>
        </w:tc>
        <w:tc>
          <w:tcPr>
            <w:tcW w:w="576" w:type="dxa"/>
          </w:tcPr>
          <w:p w14:paraId="7BAF505C" w14:textId="13283E03" w:rsidR="00D168B2" w:rsidRPr="00FC324F" w:rsidRDefault="00D168B2" w:rsidP="00D168B2">
            <w:pPr>
              <w:pStyle w:val="a4"/>
              <w:ind w:left="0"/>
              <w:rPr>
                <w:sz w:val="16"/>
                <w:lang w:val="ro-MD"/>
              </w:rPr>
            </w:pPr>
            <w:r w:rsidRPr="00FC324F">
              <w:rPr>
                <w:sz w:val="16"/>
                <w:szCs w:val="16"/>
                <w:lang w:val="ro-MD" w:eastAsia="en-GB"/>
              </w:rPr>
              <w:t>12</w:t>
            </w:r>
          </w:p>
        </w:tc>
        <w:tc>
          <w:tcPr>
            <w:tcW w:w="576" w:type="dxa"/>
          </w:tcPr>
          <w:p w14:paraId="0FAADB33" w14:textId="68951E2F" w:rsidR="00D168B2" w:rsidRPr="00FC324F" w:rsidRDefault="00D168B2" w:rsidP="00D168B2">
            <w:pPr>
              <w:pStyle w:val="a4"/>
              <w:ind w:left="0"/>
              <w:rPr>
                <w:sz w:val="16"/>
                <w:lang w:val="ro-MD"/>
              </w:rPr>
            </w:pPr>
            <w:r w:rsidRPr="00FC324F">
              <w:rPr>
                <w:sz w:val="16"/>
                <w:szCs w:val="16"/>
                <w:lang w:val="ro-MD" w:eastAsia="en-GB"/>
              </w:rPr>
              <w:t>10.8</w:t>
            </w:r>
          </w:p>
        </w:tc>
        <w:tc>
          <w:tcPr>
            <w:tcW w:w="576" w:type="dxa"/>
          </w:tcPr>
          <w:p w14:paraId="28A7FE15" w14:textId="010E048A" w:rsidR="00D168B2" w:rsidRPr="00FC324F" w:rsidRDefault="00D168B2" w:rsidP="00D168B2">
            <w:pPr>
              <w:pStyle w:val="a4"/>
              <w:ind w:left="0"/>
              <w:rPr>
                <w:sz w:val="16"/>
                <w:lang w:val="ro-MD"/>
              </w:rPr>
            </w:pPr>
            <w:r w:rsidRPr="00FC324F">
              <w:rPr>
                <w:sz w:val="16"/>
                <w:szCs w:val="16"/>
                <w:lang w:val="ro-MD" w:eastAsia="en-GB"/>
              </w:rPr>
              <w:t>8.8</w:t>
            </w:r>
          </w:p>
        </w:tc>
        <w:tc>
          <w:tcPr>
            <w:tcW w:w="576" w:type="dxa"/>
          </w:tcPr>
          <w:p w14:paraId="4FCB3B34" w14:textId="11F066BF" w:rsidR="00D168B2" w:rsidRPr="00FC324F" w:rsidRDefault="00D168B2" w:rsidP="00D168B2">
            <w:pPr>
              <w:pStyle w:val="a4"/>
              <w:ind w:left="0"/>
              <w:rPr>
                <w:sz w:val="16"/>
                <w:lang w:val="ro-MD"/>
              </w:rPr>
            </w:pPr>
            <w:r w:rsidRPr="00FC324F">
              <w:rPr>
                <w:sz w:val="16"/>
                <w:szCs w:val="16"/>
                <w:lang w:val="ro-MD" w:eastAsia="en-GB"/>
              </w:rPr>
              <w:t>6.5</w:t>
            </w:r>
          </w:p>
        </w:tc>
        <w:tc>
          <w:tcPr>
            <w:tcW w:w="576" w:type="dxa"/>
          </w:tcPr>
          <w:p w14:paraId="42AB0FFC" w14:textId="48B98561" w:rsidR="00D168B2" w:rsidRPr="00FC324F" w:rsidRDefault="00D168B2" w:rsidP="00D168B2">
            <w:pPr>
              <w:pStyle w:val="a4"/>
              <w:ind w:left="0"/>
              <w:rPr>
                <w:sz w:val="16"/>
                <w:lang w:val="ro-MD"/>
              </w:rPr>
            </w:pPr>
            <w:r w:rsidRPr="00FC324F">
              <w:rPr>
                <w:sz w:val="16"/>
                <w:szCs w:val="16"/>
                <w:lang w:val="ro-MD" w:eastAsia="en-GB"/>
              </w:rPr>
              <w:t>5.2</w:t>
            </w:r>
          </w:p>
        </w:tc>
        <w:tc>
          <w:tcPr>
            <w:tcW w:w="576" w:type="dxa"/>
          </w:tcPr>
          <w:p w14:paraId="37910513" w14:textId="52EDB9A6" w:rsidR="00D168B2" w:rsidRPr="00FC324F" w:rsidRDefault="00D168B2" w:rsidP="00D168B2">
            <w:pPr>
              <w:pStyle w:val="a4"/>
              <w:ind w:left="0"/>
              <w:rPr>
                <w:sz w:val="16"/>
                <w:lang w:val="ro-MD"/>
              </w:rPr>
            </w:pPr>
            <w:r w:rsidRPr="00FC324F">
              <w:rPr>
                <w:sz w:val="16"/>
                <w:szCs w:val="16"/>
                <w:lang w:val="ro-MD" w:eastAsia="en-GB"/>
              </w:rPr>
              <w:t>5</w:t>
            </w:r>
          </w:p>
        </w:tc>
        <w:tc>
          <w:tcPr>
            <w:tcW w:w="496" w:type="dxa"/>
          </w:tcPr>
          <w:p w14:paraId="517C6B2A" w14:textId="38787AC6" w:rsidR="00D168B2" w:rsidRPr="00FC324F" w:rsidRDefault="00D168B2" w:rsidP="00D168B2">
            <w:pPr>
              <w:pStyle w:val="a4"/>
              <w:ind w:left="0"/>
              <w:rPr>
                <w:sz w:val="16"/>
                <w:lang w:val="ro-MD"/>
              </w:rPr>
            </w:pPr>
            <w:r w:rsidRPr="00FC324F">
              <w:rPr>
                <w:sz w:val="16"/>
                <w:szCs w:val="16"/>
                <w:lang w:val="ro-MD" w:eastAsia="en-GB"/>
              </w:rPr>
              <w:t>5.6</w:t>
            </w:r>
          </w:p>
        </w:tc>
        <w:tc>
          <w:tcPr>
            <w:tcW w:w="531" w:type="dxa"/>
          </w:tcPr>
          <w:p w14:paraId="2D280C1E" w14:textId="198880C8" w:rsidR="00D168B2" w:rsidRPr="00FC324F" w:rsidRDefault="00D168B2" w:rsidP="00D168B2">
            <w:pPr>
              <w:pStyle w:val="a4"/>
              <w:ind w:left="0"/>
              <w:rPr>
                <w:sz w:val="16"/>
                <w:lang w:val="ro-MD"/>
              </w:rPr>
            </w:pPr>
            <w:r w:rsidRPr="00FC324F">
              <w:rPr>
                <w:sz w:val="16"/>
                <w:szCs w:val="16"/>
                <w:lang w:val="ro-MD" w:eastAsia="en-GB"/>
              </w:rPr>
              <w:t>5.4</w:t>
            </w:r>
          </w:p>
        </w:tc>
      </w:tr>
      <w:tr w:rsidR="00D168B2" w:rsidRPr="00FC324F" w14:paraId="34D96E6E" w14:textId="77777777" w:rsidTr="00D168B2">
        <w:tc>
          <w:tcPr>
            <w:tcW w:w="1083" w:type="dxa"/>
            <w:vMerge/>
          </w:tcPr>
          <w:p w14:paraId="785B7BCD" w14:textId="77777777" w:rsidR="00D168B2" w:rsidRPr="00FC324F" w:rsidRDefault="00D168B2" w:rsidP="00D168B2">
            <w:pPr>
              <w:jc w:val="center"/>
              <w:rPr>
                <w:rFonts w:ascii="Times New Roman" w:hAnsi="Times New Roman" w:cs="Times New Roman"/>
                <w:b/>
                <w:sz w:val="24"/>
                <w:lang w:val="ro-MD"/>
              </w:rPr>
            </w:pPr>
          </w:p>
        </w:tc>
        <w:tc>
          <w:tcPr>
            <w:tcW w:w="1048" w:type="dxa"/>
          </w:tcPr>
          <w:p w14:paraId="68A95DC8" w14:textId="77777777" w:rsidR="00D168B2" w:rsidRPr="00FC324F" w:rsidRDefault="00D168B2" w:rsidP="00D168B2">
            <w:pPr>
              <w:jc w:val="center"/>
              <w:rPr>
                <w:rFonts w:ascii="Times New Roman" w:hAnsi="Times New Roman" w:cs="Times New Roman"/>
                <w:b/>
                <w:sz w:val="24"/>
                <w:lang w:val="ro-MD"/>
              </w:rPr>
            </w:pPr>
            <w:r w:rsidRPr="00FC324F">
              <w:rPr>
                <w:rFonts w:ascii="Times New Roman" w:hAnsi="Times New Roman" w:cs="Times New Roman"/>
                <w:b/>
                <w:sz w:val="24"/>
                <w:lang w:val="ro-MD"/>
              </w:rPr>
              <w:t>K</w:t>
            </w:r>
            <w:r w:rsidRPr="00FC324F">
              <w:rPr>
                <w:rFonts w:ascii="Times New Roman" w:hAnsi="Times New Roman" w:cs="Times New Roman"/>
                <w:b/>
                <w:sz w:val="24"/>
                <w:vertAlign w:val="subscript"/>
                <w:lang w:val="ro-MD"/>
              </w:rPr>
              <w:t>u</w:t>
            </w:r>
          </w:p>
        </w:tc>
        <w:tc>
          <w:tcPr>
            <w:tcW w:w="576" w:type="dxa"/>
          </w:tcPr>
          <w:p w14:paraId="447FBAAA" w14:textId="6285F8B2" w:rsidR="00D168B2" w:rsidRPr="00FC324F" w:rsidRDefault="00117BF0" w:rsidP="00D168B2">
            <w:pPr>
              <w:pStyle w:val="a4"/>
              <w:ind w:left="0"/>
              <w:rPr>
                <w:sz w:val="16"/>
                <w:lang w:val="ro-MD"/>
              </w:rPr>
            </w:pPr>
            <w:r w:rsidRPr="00FC324F">
              <w:rPr>
                <w:sz w:val="16"/>
                <w:lang w:val="ro-MD"/>
              </w:rPr>
              <w:t>1.04</w:t>
            </w:r>
          </w:p>
        </w:tc>
        <w:tc>
          <w:tcPr>
            <w:tcW w:w="531" w:type="dxa"/>
          </w:tcPr>
          <w:p w14:paraId="7328F302" w14:textId="761CCE0C" w:rsidR="00D168B2" w:rsidRPr="00FC324F" w:rsidRDefault="00117BF0" w:rsidP="00D168B2">
            <w:pPr>
              <w:pStyle w:val="a4"/>
              <w:ind w:left="0"/>
              <w:rPr>
                <w:sz w:val="16"/>
                <w:lang w:val="ro-MD"/>
              </w:rPr>
            </w:pPr>
            <w:r w:rsidRPr="00FC324F">
              <w:rPr>
                <w:sz w:val="16"/>
                <w:lang w:val="ro-MD"/>
              </w:rPr>
              <w:t>1.18</w:t>
            </w:r>
          </w:p>
        </w:tc>
        <w:tc>
          <w:tcPr>
            <w:tcW w:w="576" w:type="dxa"/>
          </w:tcPr>
          <w:p w14:paraId="04FF791C" w14:textId="24B489A6" w:rsidR="00D168B2" w:rsidRPr="00FC324F" w:rsidRDefault="00117BF0" w:rsidP="00D168B2">
            <w:pPr>
              <w:pStyle w:val="a4"/>
              <w:ind w:left="0"/>
              <w:rPr>
                <w:sz w:val="16"/>
                <w:lang w:val="ro-MD"/>
              </w:rPr>
            </w:pPr>
            <w:r w:rsidRPr="00FC324F">
              <w:rPr>
                <w:sz w:val="16"/>
                <w:lang w:val="ro-MD"/>
              </w:rPr>
              <w:t>1.14</w:t>
            </w:r>
          </w:p>
        </w:tc>
        <w:tc>
          <w:tcPr>
            <w:tcW w:w="576" w:type="dxa"/>
          </w:tcPr>
          <w:p w14:paraId="57D5D181" w14:textId="1B695DAF" w:rsidR="00D168B2" w:rsidRPr="00FC324F" w:rsidRDefault="00117BF0" w:rsidP="00D168B2">
            <w:pPr>
              <w:pStyle w:val="a4"/>
              <w:ind w:left="0"/>
              <w:rPr>
                <w:sz w:val="16"/>
                <w:lang w:val="ro-MD"/>
              </w:rPr>
            </w:pPr>
            <w:r w:rsidRPr="00FC324F">
              <w:rPr>
                <w:sz w:val="16"/>
                <w:lang w:val="ro-MD"/>
              </w:rPr>
              <w:t>1.18</w:t>
            </w:r>
          </w:p>
        </w:tc>
        <w:tc>
          <w:tcPr>
            <w:tcW w:w="576" w:type="dxa"/>
          </w:tcPr>
          <w:p w14:paraId="40D333C1" w14:textId="2B2EFA56" w:rsidR="00D168B2" w:rsidRPr="00FC324F" w:rsidRDefault="00117BF0" w:rsidP="00D168B2">
            <w:pPr>
              <w:pStyle w:val="a4"/>
              <w:ind w:left="0"/>
              <w:rPr>
                <w:sz w:val="16"/>
                <w:lang w:val="ro-MD"/>
              </w:rPr>
            </w:pPr>
            <w:r w:rsidRPr="00FC324F">
              <w:rPr>
                <w:sz w:val="16"/>
                <w:lang w:val="ro-MD"/>
              </w:rPr>
              <w:t>1.21</w:t>
            </w:r>
          </w:p>
        </w:tc>
        <w:tc>
          <w:tcPr>
            <w:tcW w:w="576" w:type="dxa"/>
          </w:tcPr>
          <w:p w14:paraId="0175508E" w14:textId="2AD19A7A" w:rsidR="00D168B2" w:rsidRPr="00FC324F" w:rsidRDefault="00117BF0" w:rsidP="00D168B2">
            <w:pPr>
              <w:pStyle w:val="a4"/>
              <w:ind w:left="0"/>
              <w:rPr>
                <w:sz w:val="16"/>
                <w:lang w:val="ro-MD"/>
              </w:rPr>
            </w:pPr>
            <w:r w:rsidRPr="00FC324F">
              <w:rPr>
                <w:sz w:val="16"/>
                <w:lang w:val="ro-MD"/>
              </w:rPr>
              <w:t>1.19</w:t>
            </w:r>
          </w:p>
        </w:tc>
        <w:tc>
          <w:tcPr>
            <w:tcW w:w="576" w:type="dxa"/>
          </w:tcPr>
          <w:p w14:paraId="0C9FF81C" w14:textId="2EB5537C" w:rsidR="00D168B2" w:rsidRPr="00FC324F" w:rsidRDefault="00117BF0" w:rsidP="00D168B2">
            <w:pPr>
              <w:pStyle w:val="a4"/>
              <w:ind w:left="0"/>
              <w:rPr>
                <w:sz w:val="16"/>
                <w:lang w:val="ro-MD"/>
              </w:rPr>
            </w:pPr>
            <w:r w:rsidRPr="00FC324F">
              <w:rPr>
                <w:sz w:val="16"/>
                <w:lang w:val="ro-MD"/>
              </w:rPr>
              <w:t>1.2</w:t>
            </w:r>
          </w:p>
        </w:tc>
        <w:tc>
          <w:tcPr>
            <w:tcW w:w="576" w:type="dxa"/>
          </w:tcPr>
          <w:p w14:paraId="6FFDF734" w14:textId="1467E14E" w:rsidR="00D168B2" w:rsidRPr="00FC324F" w:rsidRDefault="00117BF0" w:rsidP="00D168B2">
            <w:pPr>
              <w:pStyle w:val="a4"/>
              <w:ind w:left="0"/>
              <w:rPr>
                <w:sz w:val="16"/>
                <w:lang w:val="ro-MD"/>
              </w:rPr>
            </w:pPr>
            <w:r w:rsidRPr="00FC324F">
              <w:rPr>
                <w:sz w:val="16"/>
                <w:lang w:val="ro-MD"/>
              </w:rPr>
              <w:t>1.2</w:t>
            </w:r>
          </w:p>
        </w:tc>
        <w:tc>
          <w:tcPr>
            <w:tcW w:w="576" w:type="dxa"/>
          </w:tcPr>
          <w:p w14:paraId="7D017199" w14:textId="703B3A36" w:rsidR="00D168B2" w:rsidRPr="00FC324F" w:rsidRDefault="00117BF0" w:rsidP="00D168B2">
            <w:pPr>
              <w:pStyle w:val="a4"/>
              <w:ind w:left="0"/>
              <w:rPr>
                <w:sz w:val="16"/>
                <w:lang w:val="ro-MD"/>
              </w:rPr>
            </w:pPr>
            <w:r w:rsidRPr="00FC324F">
              <w:rPr>
                <w:sz w:val="16"/>
                <w:lang w:val="ro-MD"/>
              </w:rPr>
              <w:t>1.2</w:t>
            </w:r>
          </w:p>
        </w:tc>
        <w:tc>
          <w:tcPr>
            <w:tcW w:w="576" w:type="dxa"/>
          </w:tcPr>
          <w:p w14:paraId="3B6FEBCD" w14:textId="4211647E" w:rsidR="00D168B2" w:rsidRPr="00FC324F" w:rsidRDefault="00117BF0" w:rsidP="00D168B2">
            <w:pPr>
              <w:pStyle w:val="a4"/>
              <w:ind w:left="0"/>
              <w:rPr>
                <w:sz w:val="16"/>
                <w:lang w:val="ro-MD"/>
              </w:rPr>
            </w:pPr>
            <w:r w:rsidRPr="00FC324F">
              <w:rPr>
                <w:sz w:val="16"/>
                <w:lang w:val="ro-MD"/>
              </w:rPr>
              <w:t>1.08</w:t>
            </w:r>
          </w:p>
        </w:tc>
        <w:tc>
          <w:tcPr>
            <w:tcW w:w="576" w:type="dxa"/>
          </w:tcPr>
          <w:p w14:paraId="4FB5DCA1" w14:textId="3D52F4DB" w:rsidR="00D168B2" w:rsidRPr="00FC324F" w:rsidRDefault="00117BF0" w:rsidP="00D168B2">
            <w:pPr>
              <w:pStyle w:val="a4"/>
              <w:ind w:left="0"/>
              <w:rPr>
                <w:sz w:val="16"/>
                <w:lang w:val="ro-MD"/>
              </w:rPr>
            </w:pPr>
            <w:r w:rsidRPr="00FC324F">
              <w:rPr>
                <w:sz w:val="16"/>
                <w:lang w:val="ro-MD"/>
              </w:rPr>
              <w:t>0.88</w:t>
            </w:r>
          </w:p>
        </w:tc>
        <w:tc>
          <w:tcPr>
            <w:tcW w:w="576" w:type="dxa"/>
          </w:tcPr>
          <w:p w14:paraId="0EDDFF6E" w14:textId="04CFA747" w:rsidR="00D168B2" w:rsidRPr="00FC324F" w:rsidRDefault="00117BF0" w:rsidP="00D168B2">
            <w:pPr>
              <w:pStyle w:val="a4"/>
              <w:ind w:left="0"/>
              <w:rPr>
                <w:sz w:val="16"/>
                <w:lang w:val="ro-MD"/>
              </w:rPr>
            </w:pPr>
            <w:r w:rsidRPr="00FC324F">
              <w:rPr>
                <w:sz w:val="16"/>
                <w:lang w:val="ro-MD"/>
              </w:rPr>
              <w:t>0.65</w:t>
            </w:r>
          </w:p>
        </w:tc>
        <w:tc>
          <w:tcPr>
            <w:tcW w:w="576" w:type="dxa"/>
          </w:tcPr>
          <w:p w14:paraId="759CEADC" w14:textId="2C04183D" w:rsidR="00D168B2" w:rsidRPr="00FC324F" w:rsidRDefault="00117BF0" w:rsidP="00D168B2">
            <w:pPr>
              <w:pStyle w:val="a4"/>
              <w:ind w:left="0"/>
              <w:rPr>
                <w:sz w:val="16"/>
                <w:lang w:val="ro-MD"/>
              </w:rPr>
            </w:pPr>
            <w:r w:rsidRPr="00FC324F">
              <w:rPr>
                <w:sz w:val="16"/>
                <w:lang w:val="ro-MD"/>
              </w:rPr>
              <w:t>0.52</w:t>
            </w:r>
          </w:p>
        </w:tc>
        <w:tc>
          <w:tcPr>
            <w:tcW w:w="576" w:type="dxa"/>
          </w:tcPr>
          <w:p w14:paraId="1FEAFA34" w14:textId="3B593FAF" w:rsidR="00D168B2" w:rsidRPr="00FC324F" w:rsidRDefault="00117BF0" w:rsidP="00D168B2">
            <w:pPr>
              <w:pStyle w:val="a4"/>
              <w:ind w:left="0"/>
              <w:rPr>
                <w:sz w:val="16"/>
                <w:lang w:val="ro-MD"/>
              </w:rPr>
            </w:pPr>
            <w:r w:rsidRPr="00FC324F">
              <w:rPr>
                <w:sz w:val="16"/>
                <w:lang w:val="ro-MD"/>
              </w:rPr>
              <w:t>0.5</w:t>
            </w:r>
          </w:p>
        </w:tc>
        <w:tc>
          <w:tcPr>
            <w:tcW w:w="496" w:type="dxa"/>
          </w:tcPr>
          <w:p w14:paraId="148D4F2C" w14:textId="1777BB53" w:rsidR="00D168B2" w:rsidRPr="00FC324F" w:rsidRDefault="00117BF0" w:rsidP="00D168B2">
            <w:pPr>
              <w:pStyle w:val="a4"/>
              <w:ind w:left="0"/>
              <w:rPr>
                <w:sz w:val="16"/>
                <w:lang w:val="ro-MD"/>
              </w:rPr>
            </w:pPr>
            <w:r w:rsidRPr="00FC324F">
              <w:rPr>
                <w:sz w:val="16"/>
                <w:lang w:val="ro-MD"/>
              </w:rPr>
              <w:t>0.56</w:t>
            </w:r>
          </w:p>
        </w:tc>
        <w:tc>
          <w:tcPr>
            <w:tcW w:w="531" w:type="dxa"/>
          </w:tcPr>
          <w:p w14:paraId="0C22F9E5" w14:textId="4D1C53C4" w:rsidR="00D168B2" w:rsidRPr="00FC324F" w:rsidRDefault="00117BF0" w:rsidP="00D168B2">
            <w:pPr>
              <w:pStyle w:val="a4"/>
              <w:ind w:left="0"/>
              <w:rPr>
                <w:sz w:val="16"/>
                <w:lang w:val="ro-MD"/>
              </w:rPr>
            </w:pPr>
            <w:r w:rsidRPr="00FC324F">
              <w:rPr>
                <w:sz w:val="16"/>
                <w:lang w:val="ro-MD"/>
              </w:rPr>
              <w:t>0.54</w:t>
            </w:r>
          </w:p>
        </w:tc>
      </w:tr>
      <w:tr w:rsidR="00D168B2" w:rsidRPr="00FC324F" w14:paraId="408DAF26" w14:textId="77777777" w:rsidTr="00D168B2">
        <w:tc>
          <w:tcPr>
            <w:tcW w:w="2131" w:type="dxa"/>
            <w:gridSpan w:val="2"/>
          </w:tcPr>
          <w:p w14:paraId="146E3A32" w14:textId="77777777" w:rsidR="00D168B2" w:rsidRPr="00FC324F" w:rsidRDefault="00D168B2" w:rsidP="00D07642">
            <w:pPr>
              <w:jc w:val="center"/>
              <w:rPr>
                <w:rFonts w:ascii="Times New Roman" w:hAnsi="Times New Roman" w:cs="Times New Roman"/>
                <w:b/>
                <w:sz w:val="24"/>
                <w:lang w:val="ro-MD"/>
              </w:rPr>
            </w:pPr>
            <w:r w:rsidRPr="00FC324F">
              <w:rPr>
                <w:rFonts w:ascii="Times New Roman" w:hAnsi="Times New Roman" w:cs="Times New Roman"/>
                <w:b/>
                <w:sz w:val="24"/>
                <w:lang w:val="ro-MD"/>
              </w:rPr>
              <w:t>Igf</w:t>
            </w:r>
          </w:p>
        </w:tc>
        <w:tc>
          <w:tcPr>
            <w:tcW w:w="576" w:type="dxa"/>
          </w:tcPr>
          <w:p w14:paraId="63BB4789" w14:textId="77777777" w:rsidR="00D168B2" w:rsidRPr="00FC324F" w:rsidRDefault="00D168B2" w:rsidP="00D07642">
            <w:pPr>
              <w:pStyle w:val="a4"/>
              <w:ind w:left="0"/>
              <w:rPr>
                <w:sz w:val="18"/>
                <w:lang w:val="ro-MD"/>
              </w:rPr>
            </w:pPr>
            <w:r w:rsidRPr="00FC324F">
              <w:rPr>
                <w:sz w:val="18"/>
                <w:lang w:val="ro-MD"/>
              </w:rPr>
              <w:t>1</w:t>
            </w:r>
          </w:p>
        </w:tc>
        <w:tc>
          <w:tcPr>
            <w:tcW w:w="531" w:type="dxa"/>
          </w:tcPr>
          <w:p w14:paraId="22B43587" w14:textId="77777777" w:rsidR="00D168B2" w:rsidRPr="00FC324F" w:rsidRDefault="00D168B2" w:rsidP="00D07642">
            <w:pPr>
              <w:pStyle w:val="a4"/>
              <w:ind w:left="0"/>
              <w:rPr>
                <w:sz w:val="18"/>
                <w:lang w:val="ro-MD"/>
              </w:rPr>
            </w:pPr>
            <w:r w:rsidRPr="00FC324F">
              <w:rPr>
                <w:sz w:val="18"/>
                <w:lang w:val="ro-MD"/>
              </w:rPr>
              <w:t>1.77</w:t>
            </w:r>
          </w:p>
        </w:tc>
        <w:tc>
          <w:tcPr>
            <w:tcW w:w="576" w:type="dxa"/>
          </w:tcPr>
          <w:p w14:paraId="76763EF3" w14:textId="77777777" w:rsidR="00D168B2" w:rsidRPr="00FC324F" w:rsidRDefault="00D168B2" w:rsidP="00D07642">
            <w:pPr>
              <w:pStyle w:val="a4"/>
              <w:ind w:left="0"/>
              <w:rPr>
                <w:sz w:val="18"/>
                <w:lang w:val="ro-MD"/>
              </w:rPr>
            </w:pPr>
            <w:r w:rsidRPr="00FC324F">
              <w:rPr>
                <w:sz w:val="18"/>
                <w:lang w:val="ro-MD"/>
              </w:rPr>
              <w:t>2</w:t>
            </w:r>
          </w:p>
        </w:tc>
        <w:tc>
          <w:tcPr>
            <w:tcW w:w="576" w:type="dxa"/>
          </w:tcPr>
          <w:p w14:paraId="3159F859" w14:textId="77777777" w:rsidR="00D168B2" w:rsidRPr="00FC324F" w:rsidRDefault="00D168B2" w:rsidP="00D07642">
            <w:pPr>
              <w:pStyle w:val="a4"/>
              <w:ind w:left="0"/>
              <w:rPr>
                <w:sz w:val="18"/>
                <w:lang w:val="ro-MD"/>
              </w:rPr>
            </w:pPr>
            <w:r w:rsidRPr="00FC324F">
              <w:rPr>
                <w:sz w:val="18"/>
                <w:lang w:val="ro-MD"/>
              </w:rPr>
              <w:t>2.3</w:t>
            </w:r>
          </w:p>
        </w:tc>
        <w:tc>
          <w:tcPr>
            <w:tcW w:w="576" w:type="dxa"/>
          </w:tcPr>
          <w:p w14:paraId="639942C6" w14:textId="77777777" w:rsidR="00D168B2" w:rsidRPr="00FC324F" w:rsidRDefault="00D168B2" w:rsidP="00D07642">
            <w:pPr>
              <w:pStyle w:val="a4"/>
              <w:ind w:left="0"/>
              <w:rPr>
                <w:sz w:val="18"/>
                <w:lang w:val="ro-MD"/>
              </w:rPr>
            </w:pPr>
            <w:r w:rsidRPr="00FC324F">
              <w:rPr>
                <w:sz w:val="18"/>
                <w:lang w:val="ro-MD"/>
              </w:rPr>
              <w:t>2.6</w:t>
            </w:r>
          </w:p>
        </w:tc>
        <w:tc>
          <w:tcPr>
            <w:tcW w:w="576" w:type="dxa"/>
          </w:tcPr>
          <w:p w14:paraId="09A39AF9" w14:textId="77777777" w:rsidR="00D168B2" w:rsidRPr="00FC324F" w:rsidRDefault="00D168B2" w:rsidP="00D07642">
            <w:pPr>
              <w:pStyle w:val="a4"/>
              <w:ind w:left="0"/>
              <w:rPr>
                <w:sz w:val="18"/>
                <w:lang w:val="ro-MD"/>
              </w:rPr>
            </w:pPr>
            <w:r w:rsidRPr="00FC324F">
              <w:rPr>
                <w:sz w:val="18"/>
                <w:lang w:val="ro-MD"/>
              </w:rPr>
              <w:t>2.9</w:t>
            </w:r>
          </w:p>
        </w:tc>
        <w:tc>
          <w:tcPr>
            <w:tcW w:w="576" w:type="dxa"/>
          </w:tcPr>
          <w:p w14:paraId="647CEB4B" w14:textId="77777777" w:rsidR="00D168B2" w:rsidRPr="00FC324F" w:rsidRDefault="00D168B2" w:rsidP="00D07642">
            <w:pPr>
              <w:pStyle w:val="a4"/>
              <w:ind w:left="0"/>
              <w:rPr>
                <w:sz w:val="18"/>
                <w:lang w:val="ro-MD"/>
              </w:rPr>
            </w:pPr>
            <w:r w:rsidRPr="00FC324F">
              <w:rPr>
                <w:sz w:val="18"/>
                <w:lang w:val="ro-MD"/>
              </w:rPr>
              <w:t>3</w:t>
            </w:r>
          </w:p>
        </w:tc>
        <w:tc>
          <w:tcPr>
            <w:tcW w:w="576" w:type="dxa"/>
          </w:tcPr>
          <w:p w14:paraId="275B75DD" w14:textId="77777777" w:rsidR="00D168B2" w:rsidRPr="00FC324F" w:rsidRDefault="00D168B2" w:rsidP="00D07642">
            <w:pPr>
              <w:pStyle w:val="a4"/>
              <w:ind w:left="0"/>
              <w:rPr>
                <w:sz w:val="18"/>
                <w:lang w:val="ro-MD"/>
              </w:rPr>
            </w:pPr>
            <w:r w:rsidRPr="00FC324F">
              <w:rPr>
                <w:sz w:val="18"/>
                <w:lang w:val="ro-MD"/>
              </w:rPr>
              <w:t>3.69</w:t>
            </w:r>
          </w:p>
        </w:tc>
        <w:tc>
          <w:tcPr>
            <w:tcW w:w="576" w:type="dxa"/>
          </w:tcPr>
          <w:p w14:paraId="7AC55C0C" w14:textId="77777777" w:rsidR="00D168B2" w:rsidRPr="00FC324F" w:rsidRDefault="00D168B2" w:rsidP="00D07642">
            <w:pPr>
              <w:pStyle w:val="a4"/>
              <w:ind w:left="0"/>
              <w:rPr>
                <w:sz w:val="18"/>
                <w:lang w:val="ro-MD"/>
              </w:rPr>
            </w:pPr>
            <w:r w:rsidRPr="00FC324F">
              <w:rPr>
                <w:sz w:val="18"/>
                <w:lang w:val="ro-MD"/>
              </w:rPr>
              <w:t>4</w:t>
            </w:r>
          </w:p>
        </w:tc>
        <w:tc>
          <w:tcPr>
            <w:tcW w:w="576" w:type="dxa"/>
          </w:tcPr>
          <w:p w14:paraId="0069447B" w14:textId="77777777" w:rsidR="00D168B2" w:rsidRPr="00FC324F" w:rsidRDefault="00D168B2" w:rsidP="00D07642">
            <w:pPr>
              <w:pStyle w:val="a4"/>
              <w:ind w:left="0"/>
              <w:rPr>
                <w:sz w:val="18"/>
                <w:lang w:val="ro-MD"/>
              </w:rPr>
            </w:pPr>
            <w:r w:rsidRPr="00FC324F">
              <w:rPr>
                <w:sz w:val="18"/>
                <w:lang w:val="ro-MD"/>
              </w:rPr>
              <w:t>4.9</w:t>
            </w:r>
          </w:p>
        </w:tc>
        <w:tc>
          <w:tcPr>
            <w:tcW w:w="576" w:type="dxa"/>
          </w:tcPr>
          <w:p w14:paraId="6174C992" w14:textId="77777777" w:rsidR="00D168B2" w:rsidRPr="00FC324F" w:rsidRDefault="00D168B2" w:rsidP="00D07642">
            <w:pPr>
              <w:pStyle w:val="a4"/>
              <w:ind w:left="0"/>
              <w:rPr>
                <w:sz w:val="18"/>
                <w:lang w:val="ro-MD"/>
              </w:rPr>
            </w:pPr>
            <w:r w:rsidRPr="00FC324F">
              <w:rPr>
                <w:sz w:val="18"/>
                <w:lang w:val="ro-MD"/>
              </w:rPr>
              <w:t>5</w:t>
            </w:r>
          </w:p>
        </w:tc>
        <w:tc>
          <w:tcPr>
            <w:tcW w:w="576" w:type="dxa"/>
          </w:tcPr>
          <w:p w14:paraId="5865CA4B" w14:textId="77777777" w:rsidR="00D168B2" w:rsidRPr="00FC324F" w:rsidRDefault="00D168B2" w:rsidP="00D07642">
            <w:pPr>
              <w:pStyle w:val="a4"/>
              <w:ind w:left="0"/>
              <w:rPr>
                <w:sz w:val="18"/>
                <w:lang w:val="ro-MD"/>
              </w:rPr>
            </w:pPr>
            <w:r w:rsidRPr="00FC324F">
              <w:rPr>
                <w:sz w:val="18"/>
                <w:lang w:val="ro-MD"/>
              </w:rPr>
              <w:t>5.3</w:t>
            </w:r>
          </w:p>
        </w:tc>
        <w:tc>
          <w:tcPr>
            <w:tcW w:w="576" w:type="dxa"/>
          </w:tcPr>
          <w:p w14:paraId="540E88D2" w14:textId="77777777" w:rsidR="00D168B2" w:rsidRPr="00FC324F" w:rsidRDefault="00D168B2" w:rsidP="00D07642">
            <w:pPr>
              <w:pStyle w:val="a4"/>
              <w:ind w:left="0"/>
              <w:rPr>
                <w:sz w:val="18"/>
                <w:lang w:val="ro-MD"/>
              </w:rPr>
            </w:pPr>
            <w:r w:rsidRPr="00FC324F">
              <w:rPr>
                <w:sz w:val="18"/>
                <w:lang w:val="ro-MD"/>
              </w:rPr>
              <w:t>5.69</w:t>
            </w:r>
          </w:p>
        </w:tc>
        <w:tc>
          <w:tcPr>
            <w:tcW w:w="576" w:type="dxa"/>
          </w:tcPr>
          <w:p w14:paraId="4CA3B781" w14:textId="77777777" w:rsidR="00D168B2" w:rsidRPr="00FC324F" w:rsidRDefault="00D168B2" w:rsidP="00D07642">
            <w:pPr>
              <w:pStyle w:val="a4"/>
              <w:ind w:left="0"/>
              <w:rPr>
                <w:sz w:val="18"/>
                <w:lang w:val="ro-MD"/>
              </w:rPr>
            </w:pPr>
            <w:r w:rsidRPr="00FC324F">
              <w:rPr>
                <w:sz w:val="18"/>
                <w:lang w:val="ro-MD"/>
              </w:rPr>
              <w:t>6</w:t>
            </w:r>
          </w:p>
        </w:tc>
        <w:tc>
          <w:tcPr>
            <w:tcW w:w="496" w:type="dxa"/>
          </w:tcPr>
          <w:p w14:paraId="3FC3BA30" w14:textId="77777777" w:rsidR="00D168B2" w:rsidRPr="00FC324F" w:rsidRDefault="00D168B2" w:rsidP="00D07642">
            <w:pPr>
              <w:pStyle w:val="a4"/>
              <w:ind w:left="0"/>
              <w:rPr>
                <w:sz w:val="18"/>
                <w:lang w:val="ro-MD"/>
              </w:rPr>
            </w:pPr>
            <w:r w:rsidRPr="00FC324F">
              <w:rPr>
                <w:sz w:val="18"/>
                <w:lang w:val="ro-MD"/>
              </w:rPr>
              <w:t>6.3</w:t>
            </w:r>
          </w:p>
        </w:tc>
        <w:tc>
          <w:tcPr>
            <w:tcW w:w="531" w:type="dxa"/>
          </w:tcPr>
          <w:p w14:paraId="52CA939C" w14:textId="77777777" w:rsidR="00D168B2" w:rsidRPr="00FC324F" w:rsidRDefault="00D168B2" w:rsidP="00D07642">
            <w:pPr>
              <w:pStyle w:val="a4"/>
              <w:ind w:left="0"/>
              <w:rPr>
                <w:sz w:val="18"/>
                <w:lang w:val="ro-MD"/>
              </w:rPr>
            </w:pPr>
            <w:r w:rsidRPr="00FC324F">
              <w:rPr>
                <w:sz w:val="18"/>
                <w:lang w:val="ro-MD"/>
              </w:rPr>
              <w:t>6.69</w:t>
            </w:r>
          </w:p>
        </w:tc>
      </w:tr>
    </w:tbl>
    <w:p w14:paraId="3642DCB9" w14:textId="1D7F6734" w:rsidR="009A0390" w:rsidRDefault="009A0390">
      <w:pPr>
        <w:rPr>
          <w:rFonts w:ascii="Times New Roman" w:hAnsi="Times New Roman" w:cs="Times New Roman"/>
          <w:lang w:val="ro-MD"/>
        </w:rPr>
      </w:pPr>
    </w:p>
    <w:p w14:paraId="3BA6E83E" w14:textId="0D286EC3" w:rsidR="00FC324F" w:rsidRDefault="00FC324F">
      <w:pPr>
        <w:rPr>
          <w:rFonts w:ascii="Times New Roman" w:hAnsi="Times New Roman" w:cs="Times New Roman"/>
          <w:lang w:val="ro-MD"/>
        </w:rPr>
      </w:pPr>
    </w:p>
    <w:p w14:paraId="632DF951" w14:textId="75C28764" w:rsidR="00FC324F" w:rsidRDefault="00FC324F">
      <w:pPr>
        <w:rPr>
          <w:rFonts w:ascii="Times New Roman" w:hAnsi="Times New Roman" w:cs="Times New Roman"/>
          <w:lang w:val="ro-MD"/>
        </w:rPr>
      </w:pPr>
    </w:p>
    <w:p w14:paraId="42D107E8" w14:textId="5C434CB2" w:rsidR="00FC324F" w:rsidRPr="00FC324F" w:rsidRDefault="00FC324F" w:rsidP="00FC324F">
      <w:pPr>
        <w:jc w:val="center"/>
        <w:rPr>
          <w:rFonts w:ascii="Times New Roman" w:hAnsi="Times New Roman" w:cs="Times New Roman"/>
          <w:b/>
          <w:bCs/>
          <w:sz w:val="28"/>
          <w:szCs w:val="28"/>
          <w:lang w:val="ro-MD"/>
        </w:rPr>
      </w:pPr>
      <w:r w:rsidRPr="00FC324F">
        <w:rPr>
          <w:rFonts w:ascii="Times New Roman" w:hAnsi="Times New Roman" w:cs="Times New Roman"/>
          <w:b/>
          <w:bCs/>
          <w:sz w:val="28"/>
          <w:szCs w:val="28"/>
          <w:lang w:val="ro-MD"/>
        </w:rPr>
        <w:lastRenderedPageBreak/>
        <w:t>Grafic 1.</w:t>
      </w:r>
      <w:r>
        <w:rPr>
          <w:rFonts w:ascii="Times New Roman" w:hAnsi="Times New Roman" w:cs="Times New Roman"/>
          <w:b/>
          <w:bCs/>
          <w:sz w:val="28"/>
          <w:szCs w:val="28"/>
          <w:lang w:val="ro-MD"/>
        </w:rPr>
        <w:t>4</w:t>
      </w:r>
    </w:p>
    <w:p w14:paraId="2CC6690F" w14:textId="621E2E5D" w:rsidR="00CC0810" w:rsidRPr="00FC324F" w:rsidRDefault="00CC0810">
      <w:pPr>
        <w:rPr>
          <w:rFonts w:ascii="Times New Roman" w:hAnsi="Times New Roman" w:cs="Times New Roman"/>
          <w:lang w:val="ro-MD"/>
        </w:rPr>
      </w:pPr>
      <w:r w:rsidRPr="00FC324F">
        <w:rPr>
          <w:rFonts w:ascii="Times New Roman" w:hAnsi="Times New Roman" w:cs="Times New Roman"/>
          <w:b/>
          <w:noProof/>
          <w:sz w:val="24"/>
          <w:lang w:val="ro-MD" w:eastAsia="ru-RU"/>
        </w:rPr>
        <w:drawing>
          <wp:inline distT="0" distB="0" distL="0" distR="0" wp14:anchorId="26557D0B" wp14:editId="65AD5891">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E581DF" w14:textId="16E41D65" w:rsidR="00FC324F" w:rsidRPr="00FC324F" w:rsidRDefault="00FC324F">
      <w:pPr>
        <w:rPr>
          <w:rFonts w:ascii="Times New Roman" w:hAnsi="Times New Roman" w:cs="Times New Roman"/>
          <w:lang w:val="ro-MD"/>
        </w:rPr>
      </w:pPr>
    </w:p>
    <w:p w14:paraId="48487353" w14:textId="179314F5" w:rsidR="00FC324F" w:rsidRPr="00FC324F" w:rsidRDefault="00FC324F">
      <w:pPr>
        <w:rPr>
          <w:rFonts w:ascii="Times New Roman" w:hAnsi="Times New Roman" w:cs="Times New Roman"/>
          <w:b/>
          <w:bCs/>
          <w:sz w:val="32"/>
          <w:szCs w:val="32"/>
          <w:lang w:val="ro-MD"/>
        </w:rPr>
      </w:pPr>
      <w:r w:rsidRPr="00FC324F">
        <w:rPr>
          <w:rFonts w:ascii="Times New Roman" w:hAnsi="Times New Roman" w:cs="Times New Roman"/>
          <w:b/>
          <w:bCs/>
          <w:sz w:val="32"/>
          <w:szCs w:val="32"/>
          <w:lang w:val="ro-MD"/>
        </w:rPr>
        <w:t>Concluzii:</w:t>
      </w:r>
    </w:p>
    <w:p w14:paraId="5C2F1FCF" w14:textId="77777777" w:rsidR="00FC324F" w:rsidRPr="00FC324F" w:rsidRDefault="00FC324F" w:rsidP="00FC324F">
      <w:pPr>
        <w:pStyle w:val="a4"/>
        <w:spacing w:line="276" w:lineRule="auto"/>
        <w:rPr>
          <w:sz w:val="24"/>
          <w:lang w:val="ro-MD"/>
        </w:rPr>
      </w:pPr>
      <w:r w:rsidRPr="00FC324F">
        <w:rPr>
          <w:sz w:val="24"/>
          <w:lang w:val="ro-MD"/>
        </w:rPr>
        <w:t xml:space="preserve">În urma efectuării acecstei lucrări de laborator </w:t>
      </w:r>
      <w:r w:rsidRPr="00FC324F">
        <w:rPr>
          <w:sz w:val="24"/>
          <w:szCs w:val="24"/>
          <w:lang w:val="ro-MD"/>
        </w:rPr>
        <w:t>am studiat funcționarea etajelor amplificatoare de tensiune de bandă largă, echipate cu tranzistoare bipolare în conexiune EC, BC si CC</w:t>
      </w:r>
      <w:r w:rsidRPr="00FC324F">
        <w:rPr>
          <w:sz w:val="24"/>
          <w:lang w:val="ro-MD"/>
        </w:rPr>
        <w:t xml:space="preserve"> fără reacție și în conexiune EC cu reacție negativă de curent. De asemenea, am luat datele le-am introdus în tabele și cu ajutorul acestora am format graficele respective.</w:t>
      </w:r>
    </w:p>
    <w:p w14:paraId="47DF4A38" w14:textId="77777777" w:rsidR="00FC324F" w:rsidRPr="00FC324F" w:rsidRDefault="00FC324F">
      <w:pPr>
        <w:rPr>
          <w:rFonts w:ascii="Times New Roman" w:hAnsi="Times New Roman" w:cs="Times New Roman"/>
          <w:lang w:val="ro-MD"/>
        </w:rPr>
      </w:pPr>
    </w:p>
    <w:sectPr w:rsidR="00FC324F" w:rsidRPr="00FC324F" w:rsidSect="00FC32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0"/>
    <w:rsid w:val="00117BF0"/>
    <w:rsid w:val="001916D0"/>
    <w:rsid w:val="00390435"/>
    <w:rsid w:val="009A0390"/>
    <w:rsid w:val="00CC0810"/>
    <w:rsid w:val="00D168B2"/>
    <w:rsid w:val="00FC324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B819"/>
  <w15:chartTrackingRefBased/>
  <w15:docId w15:val="{500807CB-C245-4DB8-B566-EAB6EA64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24F"/>
  </w:style>
  <w:style w:type="paragraph" w:styleId="1">
    <w:name w:val="heading 1"/>
    <w:basedOn w:val="a"/>
    <w:link w:val="10"/>
    <w:uiPriority w:val="1"/>
    <w:qFormat/>
    <w:rsid w:val="00117BF0"/>
    <w:pPr>
      <w:widowControl w:val="0"/>
      <w:autoSpaceDE w:val="0"/>
      <w:autoSpaceDN w:val="0"/>
      <w:spacing w:before="89" w:after="0" w:line="319" w:lineRule="exact"/>
      <w:ind w:left="100"/>
      <w:outlineLvl w:val="0"/>
    </w:pPr>
    <w:rPr>
      <w:rFonts w:ascii="Times New Roman" w:eastAsia="Times New Roman" w:hAnsi="Times New Roman" w:cs="Times New Roman"/>
      <w:b/>
      <w:bCs/>
      <w:sz w:val="28"/>
      <w:szCs w:val="28"/>
      <w:lang w:val="ru-RU" w:eastAsia="ru-RU" w:bidi="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68B2"/>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68B2"/>
    <w:pPr>
      <w:spacing w:after="0" w:line="240" w:lineRule="auto"/>
      <w:ind w:left="720"/>
      <w:contextualSpacing/>
    </w:pPr>
    <w:rPr>
      <w:rFonts w:ascii="Times New Roman" w:eastAsia="Times New Roman" w:hAnsi="Times New Roman" w:cs="Times New Roman"/>
      <w:sz w:val="20"/>
      <w:szCs w:val="20"/>
      <w:lang w:val="ru-RU"/>
    </w:rPr>
  </w:style>
  <w:style w:type="character" w:customStyle="1" w:styleId="10">
    <w:name w:val="Заголовок 1 Знак"/>
    <w:basedOn w:val="a0"/>
    <w:link w:val="1"/>
    <w:uiPriority w:val="1"/>
    <w:rsid w:val="00117BF0"/>
    <w:rPr>
      <w:rFonts w:ascii="Times New Roman" w:eastAsia="Times New Roman" w:hAnsi="Times New Roman" w:cs="Times New Roman"/>
      <w:b/>
      <w:bCs/>
      <w:sz w:val="28"/>
      <w:szCs w:val="28"/>
      <w:lang w:val="ru-RU" w:eastAsia="ru-RU" w:bidi="ru-RU"/>
    </w:rPr>
  </w:style>
  <w:style w:type="paragraph" w:styleId="a5">
    <w:name w:val="Body Text"/>
    <w:basedOn w:val="a"/>
    <w:link w:val="a6"/>
    <w:uiPriority w:val="1"/>
    <w:qFormat/>
    <w:rsid w:val="00117BF0"/>
    <w:pPr>
      <w:widowControl w:val="0"/>
      <w:autoSpaceDE w:val="0"/>
      <w:autoSpaceDN w:val="0"/>
      <w:spacing w:after="0" w:line="240" w:lineRule="auto"/>
    </w:pPr>
    <w:rPr>
      <w:rFonts w:ascii="Times New Roman" w:eastAsia="Times New Roman" w:hAnsi="Times New Roman" w:cs="Times New Roman"/>
      <w:sz w:val="28"/>
      <w:szCs w:val="28"/>
      <w:lang w:val="ru-RU" w:eastAsia="ru-RU" w:bidi="ru-RU"/>
    </w:rPr>
  </w:style>
  <w:style w:type="character" w:customStyle="1" w:styleId="a6">
    <w:name w:val="Основной текст Знак"/>
    <w:basedOn w:val="a0"/>
    <w:link w:val="a5"/>
    <w:uiPriority w:val="1"/>
    <w:rsid w:val="00117BF0"/>
    <w:rPr>
      <w:rFonts w:ascii="Times New Roman" w:eastAsia="Times New Roman" w:hAnsi="Times New Roman" w:cs="Times New Roman"/>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ro-MO"/>
              <a:t>EC </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MD"/>
        </a:p>
      </c:txPr>
    </c:title>
    <c:autoTitleDeleted val="0"/>
    <c:plotArea>
      <c:layout/>
      <c:lineChart>
        <c:grouping val="standard"/>
        <c:varyColors val="0"/>
        <c:ser>
          <c:idx val="0"/>
          <c:order val="0"/>
          <c:tx>
            <c:strRef>
              <c:f>Лист1!$B$1</c:f>
              <c:strCache>
                <c:ptCount val="1"/>
                <c:pt idx="0">
                  <c:v>U(ies)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M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Лист1!$A$2:$A$11</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Лист1!$B$2:$B$11</c:f>
              <c:numCache>
                <c:formatCode>General</c:formatCode>
                <c:ptCount val="10"/>
                <c:pt idx="0">
                  <c:v>14.3</c:v>
                </c:pt>
                <c:pt idx="1">
                  <c:v>56.7</c:v>
                </c:pt>
                <c:pt idx="2">
                  <c:v>113.8</c:v>
                </c:pt>
                <c:pt idx="3">
                  <c:v>207</c:v>
                </c:pt>
                <c:pt idx="4">
                  <c:v>396</c:v>
                </c:pt>
                <c:pt idx="5">
                  <c:v>565</c:v>
                </c:pt>
                <c:pt idx="6">
                  <c:v>723</c:v>
                </c:pt>
                <c:pt idx="7">
                  <c:v>871</c:v>
                </c:pt>
                <c:pt idx="8">
                  <c:v>1209</c:v>
                </c:pt>
                <c:pt idx="9">
                  <c:v>1530</c:v>
                </c:pt>
              </c:numCache>
            </c:numRef>
          </c:val>
          <c:smooth val="0"/>
          <c:extLst>
            <c:ext xmlns:c16="http://schemas.microsoft.com/office/drawing/2014/chart" uri="{C3380CC4-5D6E-409C-BE32-E72D297353CC}">
              <c16:uniqueId val="{00000000-16A9-4DDF-9901-4E4D16E37C34}"/>
            </c:ext>
          </c:extLst>
        </c:ser>
        <c:dLbls>
          <c:dLblPos val="ctr"/>
          <c:showLegendKey val="0"/>
          <c:showVal val="1"/>
          <c:showCatName val="0"/>
          <c:showSerName val="0"/>
          <c:showPercent val="0"/>
          <c:showBubbleSize val="0"/>
        </c:dLbls>
        <c:marker val="1"/>
        <c:smooth val="0"/>
        <c:axId val="674611200"/>
        <c:axId val="148462336"/>
      </c:lineChart>
      <c:catAx>
        <c:axId val="67461120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U(int), mV</a:t>
                </a:r>
                <a:endParaRPr lang="ru-MD"/>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MD"/>
          </a:p>
        </c:txPr>
        <c:crossAx val="148462336"/>
        <c:crosses val="autoZero"/>
        <c:auto val="1"/>
        <c:lblAlgn val="ctr"/>
        <c:lblOffset val="100"/>
        <c:noMultiLvlLbl val="0"/>
      </c:catAx>
      <c:valAx>
        <c:axId val="1484623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U(ies), mV</a:t>
                </a:r>
                <a:endParaRPr lang="ru-M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crossAx val="67461120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M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ro-MO"/>
              <a:t>EC cu reacție negativă</a:t>
            </a:r>
            <a:endParaRPr lang="ru-R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ru-MD"/>
        </a:p>
      </c:txPr>
    </c:title>
    <c:autoTitleDeleted val="0"/>
    <c:plotArea>
      <c:layout/>
      <c:lineChart>
        <c:grouping val="standard"/>
        <c:varyColors val="0"/>
        <c:ser>
          <c:idx val="0"/>
          <c:order val="0"/>
          <c:tx>
            <c:strRef>
              <c:f>Лист1!$B$1</c:f>
              <c:strCache>
                <c:ptCount val="1"/>
                <c:pt idx="0">
                  <c:v>Ряд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M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Лист1!$A$2:$A$14</c:f>
              <c:numCache>
                <c:formatCode>General</c:formatCode>
                <c:ptCount val="13"/>
                <c:pt idx="0">
                  <c:v>0</c:v>
                </c:pt>
                <c:pt idx="1">
                  <c:v>10</c:v>
                </c:pt>
                <c:pt idx="2">
                  <c:v>50</c:v>
                </c:pt>
                <c:pt idx="3">
                  <c:v>100</c:v>
                </c:pt>
                <c:pt idx="4">
                  <c:v>250</c:v>
                </c:pt>
                <c:pt idx="5">
                  <c:v>500</c:v>
                </c:pt>
                <c:pt idx="6">
                  <c:v>800</c:v>
                </c:pt>
                <c:pt idx="7">
                  <c:v>1000</c:v>
                </c:pt>
                <c:pt idx="8">
                  <c:v>1300</c:v>
                </c:pt>
                <c:pt idx="9">
                  <c:v>1500</c:v>
                </c:pt>
                <c:pt idx="10">
                  <c:v>1800</c:v>
                </c:pt>
                <c:pt idx="11">
                  <c:v>2000</c:v>
                </c:pt>
                <c:pt idx="12">
                  <c:v>2500</c:v>
                </c:pt>
              </c:numCache>
            </c:numRef>
          </c:cat>
          <c:val>
            <c:numRef>
              <c:f>Лист1!$B$2:$B$13</c:f>
              <c:numCache>
                <c:formatCode>General</c:formatCode>
                <c:ptCount val="12"/>
                <c:pt idx="0">
                  <c:v>2</c:v>
                </c:pt>
                <c:pt idx="1">
                  <c:v>42</c:v>
                </c:pt>
                <c:pt idx="2">
                  <c:v>210</c:v>
                </c:pt>
                <c:pt idx="3">
                  <c:v>360</c:v>
                </c:pt>
                <c:pt idx="4">
                  <c:v>930</c:v>
                </c:pt>
                <c:pt idx="5">
                  <c:v>1770</c:v>
                </c:pt>
                <c:pt idx="6">
                  <c:v>2760</c:v>
                </c:pt>
                <c:pt idx="7">
                  <c:v>3380</c:v>
                </c:pt>
                <c:pt idx="8">
                  <c:v>3570</c:v>
                </c:pt>
                <c:pt idx="9">
                  <c:v>3630</c:v>
                </c:pt>
                <c:pt idx="10">
                  <c:v>3680</c:v>
                </c:pt>
                <c:pt idx="11">
                  <c:v>3710</c:v>
                </c:pt>
              </c:numCache>
            </c:numRef>
          </c:val>
          <c:smooth val="0"/>
          <c:extLst>
            <c:ext xmlns:c16="http://schemas.microsoft.com/office/drawing/2014/chart" uri="{C3380CC4-5D6E-409C-BE32-E72D297353CC}">
              <c16:uniqueId val="{00000000-3BD1-4173-8152-7F62E1592F9A}"/>
            </c:ext>
          </c:extLst>
        </c:ser>
        <c:dLbls>
          <c:dLblPos val="ctr"/>
          <c:showLegendKey val="0"/>
          <c:showVal val="1"/>
          <c:showCatName val="0"/>
          <c:showSerName val="0"/>
          <c:showPercent val="0"/>
          <c:showBubbleSize val="0"/>
        </c:dLbls>
        <c:marker val="1"/>
        <c:smooth val="0"/>
        <c:axId val="674614272"/>
        <c:axId val="155310272"/>
      </c:lineChart>
      <c:catAx>
        <c:axId val="6746142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U(int), mV</a:t>
                </a:r>
                <a:endParaRPr lang="ru-MD"/>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MD"/>
          </a:p>
        </c:txPr>
        <c:crossAx val="155310272"/>
        <c:crosses val="autoZero"/>
        <c:auto val="1"/>
        <c:lblAlgn val="ctr"/>
        <c:lblOffset val="100"/>
        <c:noMultiLvlLbl val="0"/>
      </c:catAx>
      <c:valAx>
        <c:axId val="1553102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U(ies), mV</a:t>
                </a:r>
                <a:endParaRPr lang="ru-M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crossAx val="67461427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M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BC</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M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Лист1!$A$2:$A$11</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Лист1!$B$2:$B$11</c:f>
              <c:numCache>
                <c:formatCode>General</c:formatCode>
                <c:ptCount val="10"/>
                <c:pt idx="0">
                  <c:v>4.2</c:v>
                </c:pt>
                <c:pt idx="1">
                  <c:v>187.7</c:v>
                </c:pt>
                <c:pt idx="2">
                  <c:v>450</c:v>
                </c:pt>
                <c:pt idx="3">
                  <c:v>824</c:v>
                </c:pt>
                <c:pt idx="4">
                  <c:v>1420</c:v>
                </c:pt>
                <c:pt idx="5">
                  <c:v>1813</c:v>
                </c:pt>
                <c:pt idx="6">
                  <c:v>2000</c:v>
                </c:pt>
                <c:pt idx="7">
                  <c:v>2150</c:v>
                </c:pt>
                <c:pt idx="8">
                  <c:v>2420</c:v>
                </c:pt>
                <c:pt idx="9">
                  <c:v>2620</c:v>
                </c:pt>
              </c:numCache>
            </c:numRef>
          </c:val>
          <c:smooth val="0"/>
          <c:extLst>
            <c:ext xmlns:c16="http://schemas.microsoft.com/office/drawing/2014/chart" uri="{C3380CC4-5D6E-409C-BE32-E72D297353CC}">
              <c16:uniqueId val="{00000000-C424-42DD-8467-E87096858934}"/>
            </c:ext>
          </c:extLst>
        </c:ser>
        <c:ser>
          <c:idx val="1"/>
          <c:order val="1"/>
          <c:tx>
            <c:strRef>
              <c:f>Лист1!$C$1</c:f>
              <c:strCache>
                <c:ptCount val="1"/>
                <c:pt idx="0">
                  <c:v>CC</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ru-MD"/>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Лист1!$A$2:$A$11</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Лист1!$C$2:$C$11</c:f>
              <c:numCache>
                <c:formatCode>General</c:formatCode>
                <c:ptCount val="10"/>
                <c:pt idx="0">
                  <c:v>0</c:v>
                </c:pt>
                <c:pt idx="1">
                  <c:v>2</c:v>
                </c:pt>
                <c:pt idx="2">
                  <c:v>5</c:v>
                </c:pt>
                <c:pt idx="3">
                  <c:v>10</c:v>
                </c:pt>
                <c:pt idx="4">
                  <c:v>20</c:v>
                </c:pt>
                <c:pt idx="5">
                  <c:v>30</c:v>
                </c:pt>
                <c:pt idx="6">
                  <c:v>39.700000000000003</c:v>
                </c:pt>
                <c:pt idx="7">
                  <c:v>49.5</c:v>
                </c:pt>
                <c:pt idx="8">
                  <c:v>74.099999999999994</c:v>
                </c:pt>
                <c:pt idx="9">
                  <c:v>98.6</c:v>
                </c:pt>
              </c:numCache>
            </c:numRef>
          </c:val>
          <c:smooth val="0"/>
          <c:extLst>
            <c:ext xmlns:c16="http://schemas.microsoft.com/office/drawing/2014/chart" uri="{C3380CC4-5D6E-409C-BE32-E72D297353CC}">
              <c16:uniqueId val="{00000001-C424-42DD-8467-E87096858934}"/>
            </c:ext>
          </c:extLst>
        </c:ser>
        <c:dLbls>
          <c:dLblPos val="ctr"/>
          <c:showLegendKey val="0"/>
          <c:showVal val="1"/>
          <c:showCatName val="0"/>
          <c:showSerName val="0"/>
          <c:showPercent val="0"/>
          <c:showBubbleSize val="0"/>
        </c:dLbls>
        <c:marker val="1"/>
        <c:smooth val="0"/>
        <c:axId val="677303808"/>
        <c:axId val="155311424"/>
      </c:lineChart>
      <c:catAx>
        <c:axId val="67730380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U(int), mV</a:t>
                </a:r>
                <a:endParaRPr lang="ru-MD"/>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ru-MD"/>
          </a:p>
        </c:txPr>
        <c:crossAx val="155311424"/>
        <c:crosses val="autoZero"/>
        <c:auto val="1"/>
        <c:lblAlgn val="ctr"/>
        <c:lblOffset val="100"/>
        <c:noMultiLvlLbl val="0"/>
      </c:catAx>
      <c:valAx>
        <c:axId val="15531142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U(ies), mV</a:t>
                </a:r>
                <a:endParaRPr lang="ru-M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ru-MD"/>
            </a:p>
          </c:txPr>
        </c:title>
        <c:numFmt formatCode="General" sourceLinked="1"/>
        <c:majorTickMark val="none"/>
        <c:minorTickMark val="none"/>
        <c:tickLblPos val="nextTo"/>
        <c:crossAx val="67730380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ru-MD"/>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ru-M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EC(fără reacție)</c:v>
                </c:pt>
              </c:strCache>
            </c:strRef>
          </c:tx>
          <c:spPr>
            <a:ln w="22225" cap="rnd" cmpd="sng" algn="ctr">
              <a:solidFill>
                <a:schemeClr val="accent1"/>
              </a:solidFill>
              <a:round/>
            </a:ln>
            <a:effectLst/>
          </c:spPr>
          <c:marker>
            <c:symbol val="none"/>
          </c:marker>
          <c:cat>
            <c:numRef>
              <c:f>Лист1!$A$2:$A$16</c:f>
              <c:numCache>
                <c:formatCode>General</c:formatCode>
                <c:ptCount val="15"/>
                <c:pt idx="0">
                  <c:v>1</c:v>
                </c:pt>
                <c:pt idx="1">
                  <c:v>1.77</c:v>
                </c:pt>
                <c:pt idx="2">
                  <c:v>2</c:v>
                </c:pt>
                <c:pt idx="3">
                  <c:v>2.2999999999999998</c:v>
                </c:pt>
                <c:pt idx="4">
                  <c:v>2.6</c:v>
                </c:pt>
                <c:pt idx="5">
                  <c:v>2.9</c:v>
                </c:pt>
                <c:pt idx="6">
                  <c:v>3</c:v>
                </c:pt>
                <c:pt idx="7">
                  <c:v>3.69</c:v>
                </c:pt>
                <c:pt idx="8">
                  <c:v>4</c:v>
                </c:pt>
                <c:pt idx="9">
                  <c:v>5</c:v>
                </c:pt>
                <c:pt idx="10">
                  <c:v>5.3</c:v>
                </c:pt>
                <c:pt idx="11">
                  <c:v>5.69</c:v>
                </c:pt>
                <c:pt idx="12">
                  <c:v>6</c:v>
                </c:pt>
                <c:pt idx="13">
                  <c:v>6.3</c:v>
                </c:pt>
                <c:pt idx="14">
                  <c:v>6.69</c:v>
                </c:pt>
              </c:numCache>
            </c:numRef>
          </c:cat>
          <c:val>
            <c:numRef>
              <c:f>Лист1!$B$2:$B$16</c:f>
              <c:numCache>
                <c:formatCode>General</c:formatCode>
                <c:ptCount val="15"/>
                <c:pt idx="0">
                  <c:v>2.4</c:v>
                </c:pt>
                <c:pt idx="1">
                  <c:v>13.5</c:v>
                </c:pt>
                <c:pt idx="2">
                  <c:v>15.4</c:v>
                </c:pt>
                <c:pt idx="3">
                  <c:v>23.4</c:v>
                </c:pt>
                <c:pt idx="4">
                  <c:v>29.12</c:v>
                </c:pt>
                <c:pt idx="5">
                  <c:v>31.44</c:v>
                </c:pt>
                <c:pt idx="6">
                  <c:v>31.79</c:v>
                </c:pt>
                <c:pt idx="7">
                  <c:v>32.42</c:v>
                </c:pt>
                <c:pt idx="8">
                  <c:v>29.6</c:v>
                </c:pt>
                <c:pt idx="9">
                  <c:v>24.23</c:v>
                </c:pt>
                <c:pt idx="10">
                  <c:v>16.18</c:v>
                </c:pt>
                <c:pt idx="11">
                  <c:v>6.68</c:v>
                </c:pt>
                <c:pt idx="12">
                  <c:v>1.75</c:v>
                </c:pt>
                <c:pt idx="13">
                  <c:v>0.52</c:v>
                </c:pt>
                <c:pt idx="14">
                  <c:v>0.43</c:v>
                </c:pt>
              </c:numCache>
            </c:numRef>
          </c:val>
          <c:smooth val="0"/>
          <c:extLst>
            <c:ext xmlns:c16="http://schemas.microsoft.com/office/drawing/2014/chart" uri="{C3380CC4-5D6E-409C-BE32-E72D297353CC}">
              <c16:uniqueId val="{00000000-4034-49C8-9FEB-C4511B8E37A4}"/>
            </c:ext>
          </c:extLst>
        </c:ser>
        <c:ser>
          <c:idx val="1"/>
          <c:order val="1"/>
          <c:tx>
            <c:strRef>
              <c:f>Лист1!$C$1</c:f>
              <c:strCache>
                <c:ptCount val="1"/>
                <c:pt idx="0">
                  <c:v>EC(cu reacție)</c:v>
                </c:pt>
              </c:strCache>
            </c:strRef>
          </c:tx>
          <c:spPr>
            <a:ln w="22225" cap="rnd" cmpd="sng" algn="ctr">
              <a:solidFill>
                <a:schemeClr val="accent2"/>
              </a:solidFill>
              <a:round/>
            </a:ln>
            <a:effectLst/>
          </c:spPr>
          <c:marker>
            <c:symbol val="none"/>
          </c:marker>
          <c:cat>
            <c:numRef>
              <c:f>Лист1!$A$2:$A$16</c:f>
              <c:numCache>
                <c:formatCode>General</c:formatCode>
                <c:ptCount val="15"/>
                <c:pt idx="0">
                  <c:v>1</c:v>
                </c:pt>
                <c:pt idx="1">
                  <c:v>1.77</c:v>
                </c:pt>
                <c:pt idx="2">
                  <c:v>2</c:v>
                </c:pt>
                <c:pt idx="3">
                  <c:v>2.2999999999999998</c:v>
                </c:pt>
                <c:pt idx="4">
                  <c:v>2.6</c:v>
                </c:pt>
                <c:pt idx="5">
                  <c:v>2.9</c:v>
                </c:pt>
                <c:pt idx="6">
                  <c:v>3</c:v>
                </c:pt>
                <c:pt idx="7">
                  <c:v>3.69</c:v>
                </c:pt>
                <c:pt idx="8">
                  <c:v>4</c:v>
                </c:pt>
                <c:pt idx="9">
                  <c:v>5</c:v>
                </c:pt>
                <c:pt idx="10">
                  <c:v>5.3</c:v>
                </c:pt>
                <c:pt idx="11">
                  <c:v>5.69</c:v>
                </c:pt>
                <c:pt idx="12">
                  <c:v>6</c:v>
                </c:pt>
                <c:pt idx="13">
                  <c:v>6.3</c:v>
                </c:pt>
                <c:pt idx="14">
                  <c:v>6.69</c:v>
                </c:pt>
              </c:numCache>
            </c:numRef>
          </c:cat>
          <c:val>
            <c:numRef>
              <c:f>Лист1!$C$2:$C$16</c:f>
              <c:numCache>
                <c:formatCode>General</c:formatCode>
                <c:ptCount val="15"/>
                <c:pt idx="0">
                  <c:v>1.59</c:v>
                </c:pt>
                <c:pt idx="1">
                  <c:v>6.6</c:v>
                </c:pt>
                <c:pt idx="2">
                  <c:v>9.83</c:v>
                </c:pt>
                <c:pt idx="3">
                  <c:v>15.06</c:v>
                </c:pt>
                <c:pt idx="4">
                  <c:v>18.7</c:v>
                </c:pt>
                <c:pt idx="5">
                  <c:v>20.239999999999998</c:v>
                </c:pt>
                <c:pt idx="6">
                  <c:v>20.47</c:v>
                </c:pt>
                <c:pt idx="7">
                  <c:v>20.93</c:v>
                </c:pt>
                <c:pt idx="8">
                  <c:v>20.91</c:v>
                </c:pt>
                <c:pt idx="9">
                  <c:v>19.149999999999999</c:v>
                </c:pt>
                <c:pt idx="10">
                  <c:v>15.67</c:v>
                </c:pt>
                <c:pt idx="11">
                  <c:v>10.32</c:v>
                </c:pt>
                <c:pt idx="12">
                  <c:v>4.2</c:v>
                </c:pt>
                <c:pt idx="13">
                  <c:v>0.98</c:v>
                </c:pt>
                <c:pt idx="14">
                  <c:v>0.41</c:v>
                </c:pt>
              </c:numCache>
            </c:numRef>
          </c:val>
          <c:smooth val="0"/>
          <c:extLst>
            <c:ext xmlns:c16="http://schemas.microsoft.com/office/drawing/2014/chart" uri="{C3380CC4-5D6E-409C-BE32-E72D297353CC}">
              <c16:uniqueId val="{00000001-4034-49C8-9FEB-C4511B8E37A4}"/>
            </c:ext>
          </c:extLst>
        </c:ser>
        <c:ser>
          <c:idx val="2"/>
          <c:order val="2"/>
          <c:tx>
            <c:strRef>
              <c:f>Лист1!$D$1</c:f>
              <c:strCache>
                <c:ptCount val="1"/>
                <c:pt idx="0">
                  <c:v>BC</c:v>
                </c:pt>
              </c:strCache>
            </c:strRef>
          </c:tx>
          <c:spPr>
            <a:ln w="22225" cap="rnd" cmpd="sng" algn="ctr">
              <a:solidFill>
                <a:schemeClr val="accent3"/>
              </a:solidFill>
              <a:round/>
            </a:ln>
            <a:effectLst/>
          </c:spPr>
          <c:marker>
            <c:symbol val="none"/>
          </c:marker>
          <c:cat>
            <c:numRef>
              <c:f>Лист1!$A$2:$A$16</c:f>
              <c:numCache>
                <c:formatCode>General</c:formatCode>
                <c:ptCount val="15"/>
                <c:pt idx="0">
                  <c:v>1</c:v>
                </c:pt>
                <c:pt idx="1">
                  <c:v>1.77</c:v>
                </c:pt>
                <c:pt idx="2">
                  <c:v>2</c:v>
                </c:pt>
                <c:pt idx="3">
                  <c:v>2.2999999999999998</c:v>
                </c:pt>
                <c:pt idx="4">
                  <c:v>2.6</c:v>
                </c:pt>
                <c:pt idx="5">
                  <c:v>2.9</c:v>
                </c:pt>
                <c:pt idx="6">
                  <c:v>3</c:v>
                </c:pt>
                <c:pt idx="7">
                  <c:v>3.69</c:v>
                </c:pt>
                <c:pt idx="8">
                  <c:v>4</c:v>
                </c:pt>
                <c:pt idx="9">
                  <c:v>5</c:v>
                </c:pt>
                <c:pt idx="10">
                  <c:v>5.3</c:v>
                </c:pt>
                <c:pt idx="11">
                  <c:v>5.69</c:v>
                </c:pt>
                <c:pt idx="12">
                  <c:v>6</c:v>
                </c:pt>
                <c:pt idx="13">
                  <c:v>6.3</c:v>
                </c:pt>
                <c:pt idx="14">
                  <c:v>6.69</c:v>
                </c:pt>
              </c:numCache>
            </c:numRef>
          </c:cat>
          <c:val>
            <c:numRef>
              <c:f>Лист1!$D$2:$D$16</c:f>
              <c:numCache>
                <c:formatCode>General</c:formatCode>
                <c:ptCount val="15"/>
                <c:pt idx="0">
                  <c:v>0.77</c:v>
                </c:pt>
                <c:pt idx="1">
                  <c:v>0.81</c:v>
                </c:pt>
                <c:pt idx="2">
                  <c:v>0.81</c:v>
                </c:pt>
                <c:pt idx="3">
                  <c:v>0.82</c:v>
                </c:pt>
                <c:pt idx="4">
                  <c:v>0.82</c:v>
                </c:pt>
                <c:pt idx="5">
                  <c:v>0.81</c:v>
                </c:pt>
                <c:pt idx="6">
                  <c:v>0.82199999999999995</c:v>
                </c:pt>
                <c:pt idx="7">
                  <c:v>0.82099999999999995</c:v>
                </c:pt>
                <c:pt idx="8">
                  <c:v>0.81</c:v>
                </c:pt>
                <c:pt idx="9">
                  <c:v>0.8</c:v>
                </c:pt>
                <c:pt idx="10">
                  <c:v>0.66</c:v>
                </c:pt>
                <c:pt idx="11">
                  <c:v>0.32</c:v>
                </c:pt>
                <c:pt idx="12">
                  <c:v>0.49</c:v>
                </c:pt>
                <c:pt idx="13">
                  <c:v>0.19</c:v>
                </c:pt>
                <c:pt idx="14">
                  <c:v>0.17</c:v>
                </c:pt>
              </c:numCache>
            </c:numRef>
          </c:val>
          <c:smooth val="0"/>
          <c:extLst>
            <c:ext xmlns:c16="http://schemas.microsoft.com/office/drawing/2014/chart" uri="{C3380CC4-5D6E-409C-BE32-E72D297353CC}">
              <c16:uniqueId val="{00000002-4034-49C8-9FEB-C4511B8E37A4}"/>
            </c:ext>
          </c:extLst>
        </c:ser>
        <c:ser>
          <c:idx val="3"/>
          <c:order val="3"/>
          <c:tx>
            <c:strRef>
              <c:f>Лист1!$E$1</c:f>
              <c:strCache>
                <c:ptCount val="1"/>
                <c:pt idx="0">
                  <c:v>CC</c:v>
                </c:pt>
              </c:strCache>
            </c:strRef>
          </c:tx>
          <c:spPr>
            <a:ln w="22225" cap="rnd" cmpd="sng" algn="ctr">
              <a:solidFill>
                <a:schemeClr val="accent4"/>
              </a:solidFill>
              <a:round/>
            </a:ln>
            <a:effectLst/>
          </c:spPr>
          <c:marker>
            <c:symbol val="none"/>
          </c:marker>
          <c:cat>
            <c:numRef>
              <c:f>Лист1!$A$2:$A$16</c:f>
              <c:numCache>
                <c:formatCode>General</c:formatCode>
                <c:ptCount val="15"/>
                <c:pt idx="0">
                  <c:v>1</c:v>
                </c:pt>
                <c:pt idx="1">
                  <c:v>1.77</c:v>
                </c:pt>
                <c:pt idx="2">
                  <c:v>2</c:v>
                </c:pt>
                <c:pt idx="3">
                  <c:v>2.2999999999999998</c:v>
                </c:pt>
                <c:pt idx="4">
                  <c:v>2.6</c:v>
                </c:pt>
                <c:pt idx="5">
                  <c:v>2.9</c:v>
                </c:pt>
                <c:pt idx="6">
                  <c:v>3</c:v>
                </c:pt>
                <c:pt idx="7">
                  <c:v>3.69</c:v>
                </c:pt>
                <c:pt idx="8">
                  <c:v>4</c:v>
                </c:pt>
                <c:pt idx="9">
                  <c:v>5</c:v>
                </c:pt>
                <c:pt idx="10">
                  <c:v>5.3</c:v>
                </c:pt>
                <c:pt idx="11">
                  <c:v>5.69</c:v>
                </c:pt>
                <c:pt idx="12">
                  <c:v>6</c:v>
                </c:pt>
                <c:pt idx="13">
                  <c:v>6.3</c:v>
                </c:pt>
                <c:pt idx="14">
                  <c:v>6.69</c:v>
                </c:pt>
              </c:numCache>
            </c:numRef>
          </c:cat>
          <c:val>
            <c:numRef>
              <c:f>Лист1!$E$2:$E$16</c:f>
              <c:numCache>
                <c:formatCode>General</c:formatCode>
                <c:ptCount val="15"/>
                <c:pt idx="0">
                  <c:v>1</c:v>
                </c:pt>
                <c:pt idx="1">
                  <c:v>1.18</c:v>
                </c:pt>
                <c:pt idx="2">
                  <c:v>1.1399999999999999</c:v>
                </c:pt>
                <c:pt idx="3">
                  <c:v>1.18</c:v>
                </c:pt>
                <c:pt idx="4">
                  <c:v>1.21</c:v>
                </c:pt>
                <c:pt idx="5">
                  <c:v>1.19</c:v>
                </c:pt>
                <c:pt idx="6">
                  <c:v>1.2</c:v>
                </c:pt>
                <c:pt idx="7">
                  <c:v>1.2</c:v>
                </c:pt>
                <c:pt idx="8">
                  <c:v>1.2</c:v>
                </c:pt>
                <c:pt idx="9">
                  <c:v>1.08</c:v>
                </c:pt>
                <c:pt idx="10">
                  <c:v>0.88</c:v>
                </c:pt>
                <c:pt idx="11">
                  <c:v>0.65</c:v>
                </c:pt>
                <c:pt idx="12">
                  <c:v>0.52</c:v>
                </c:pt>
                <c:pt idx="13">
                  <c:v>0.5</c:v>
                </c:pt>
                <c:pt idx="14">
                  <c:v>0.54</c:v>
                </c:pt>
              </c:numCache>
            </c:numRef>
          </c:val>
          <c:smooth val="0"/>
          <c:extLst>
            <c:ext xmlns:c16="http://schemas.microsoft.com/office/drawing/2014/chart" uri="{C3380CC4-5D6E-409C-BE32-E72D297353CC}">
              <c16:uniqueId val="{00000003-4034-49C8-9FEB-C4511B8E37A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74611712"/>
        <c:axId val="589824576"/>
      </c:lineChart>
      <c:catAx>
        <c:axId val="67461171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D"/>
                  <a:t>lg(f)</a:t>
                </a:r>
                <a:endParaRPr lang="ru-MD"/>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589824576"/>
        <c:crosses val="autoZero"/>
        <c:auto val="1"/>
        <c:lblAlgn val="ctr"/>
        <c:lblOffset val="100"/>
        <c:noMultiLvlLbl val="0"/>
      </c:catAx>
      <c:valAx>
        <c:axId val="58982457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o-MD"/>
                  <a:t>Ku</a:t>
                </a:r>
                <a:endParaRPr lang="ru-MD"/>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M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MD"/>
          </a:p>
        </c:txPr>
        <c:crossAx val="67461171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MD"/>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M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380</Words>
  <Characters>2167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Vozian Vladimir</dc:creator>
  <cp:keywords/>
  <dc:description/>
  <cp:lastModifiedBy>Vozian Vladimir</cp:lastModifiedBy>
  <cp:revision>3</cp:revision>
  <dcterms:created xsi:type="dcterms:W3CDTF">2022-12-14T22:48:00Z</dcterms:created>
  <dcterms:modified xsi:type="dcterms:W3CDTF">2022-12-14T23:34:00Z</dcterms:modified>
</cp:coreProperties>
</file>