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720AF">
      <w:pPr>
        <w:pStyle w:val="2"/>
        <w:bidi w:val="0"/>
        <w:jc w:val="center"/>
        <w:rPr>
          <w:rFonts w:hint="eastAsia"/>
          <w:sz w:val="40"/>
          <w:szCs w:val="22"/>
        </w:rPr>
      </w:pPr>
      <w:r>
        <w:rPr>
          <w:rFonts w:hint="eastAsia"/>
          <w:sz w:val="40"/>
          <w:szCs w:val="22"/>
        </w:rPr>
        <w:t>实事求是：改革开放破冰前行的思想根基</w:t>
      </w:r>
    </w:p>
    <w:p w14:paraId="2916ACBD">
      <w:pPr>
        <w:ind w:left="210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姓名：王云超  学号202415010110  班级：计科2404</w:t>
      </w:r>
      <w:bookmarkStart w:id="0" w:name="_GoBack"/>
      <w:bookmarkEnd w:id="0"/>
    </w:p>
    <w:p w14:paraId="0CBB15E3">
      <w:pPr>
        <w:ind w:firstLine="420" w:firstLineChars="0"/>
        <w:rPr>
          <w:rFonts w:hint="eastAsia"/>
        </w:rPr>
      </w:pPr>
      <w:r>
        <w:rPr>
          <w:rFonts w:hint="eastAsia"/>
        </w:rPr>
        <w:t>毛泽东提出的实事求是精神，核心是从客观实际出发，在实践中探求真理、检验真理。1978 年开启的改革开放，正是这一精神在新时代的生动实践。面对 “文化大革命” 后的思想僵化与发展困境，中国共产党以实事求是为思想灯塔，突破教条束缚，立足国情探索发展道路，推动中国实现了从站起来到富起来的伟大飞跃，彰显了实事求是精神在历史转折期的关键价值。</w:t>
      </w:r>
    </w:p>
    <w:p w14:paraId="0B4835D8">
      <w:pPr>
        <w:ind w:firstLine="420" w:firstLineChars="0"/>
        <w:rPr>
          <w:rFonts w:hint="eastAsia"/>
        </w:rPr>
      </w:pPr>
      <w:r>
        <w:rPr>
          <w:rFonts w:hint="eastAsia"/>
        </w:rPr>
        <w:t>思想解放是改革的先导，而实事求是正是思想解放的核心。1978 年 5 月，《实践是检验真理的唯一标准》一文发表，引发全国范围的真理标准大讨论，从根本上否定了 “两个凡是” 的错误方针。邓小平旗帜鲜明地支持这场讨论，强调 “毛泽东思想的精髓是实事求是”，呼吁全党 “解放思想，实事求是，团结一致向前看”。这场大讨论打破了长期以来的思想禁锢，重新确立了实事求是的思想路线，为改革开放奠定了重要的思想基础。正如邓小平所言，只有坚持实践第一的观点，才能摆脱教条主义的束缚，找到符合中国实际的发展道路。</w:t>
      </w:r>
    </w:p>
    <w:p w14:paraId="5461A046">
      <w:pPr>
        <w:ind w:firstLine="420" w:firstLineChars="0"/>
        <w:rPr>
          <w:rFonts w:hint="eastAsia"/>
        </w:rPr>
      </w:pPr>
      <w:r>
        <w:rPr>
          <w:rFonts w:hint="eastAsia"/>
        </w:rPr>
        <w:t>实事求是精神在改革实践中体现为 “摸着石头过河” 的探索智慧。农村改革的突破最能彰显这一特质。1978 年，安徽小岗村 18 户农民冒着风险实行 “包产到户”，这一源于群众实践的创举，突破了 “人民公社” 的体制束缚。党中央没有急于否定或强制推广，而是尊重实践、允许试错，在观察到农民生产积极性显著提高、粮食产量大幅增长的实际成效后，逐步在全国推广家庭联产承包责任制。到 1984 年，全国基本废除人民公社体制，农村生产力得到极大解放。随后异军突起的乡镇企业，同样是群众在实践中的创造，党中央采取支持引导的态度，为其创造宽松政策环境，使其成为中国经济增长的重要力量。这种 “从实践中来，到实践中去” 的做法，正是实事求是的生动体现。</w:t>
      </w:r>
    </w:p>
    <w:p w14:paraId="2C2D2ED0">
      <w:pPr>
        <w:ind w:firstLine="420" w:firstLineChars="0"/>
        <w:rPr>
          <w:rFonts w:hint="eastAsia"/>
        </w:rPr>
      </w:pPr>
      <w:r>
        <w:rPr>
          <w:rFonts w:hint="eastAsia"/>
        </w:rPr>
        <w:t>在对外开放的探索中，实事求是精神转化为循序渐进的实践策略。面对封闭半封闭的国情和 “姓资姓社” 的争论，邓小平提出 “允许看，但要坚决地试” 的方针。1980 年，深圳、珠海等四个经济特区的设立，成为对外开放的 “试验田”。特区突破计划经济体制限制，引入市场机制，探索 “引进来” 的路径。从沿海经济特区到沿海开放城市，再到沿海经济开发区，中国对外开放呈现由点及线、由线及面的推进格局，既避免了盲目开放的风险，又通过实践积累了宝贵经验。1992 年邓小平南巡讲话中，针对证券、股市等新事物的论述，进一步突破思想束缚，明确 “三个有利于” 的判断标准，为社会主义市场经济体制的建立扫清了思想障碍。</w:t>
      </w:r>
    </w:p>
    <w:p w14:paraId="45302F03">
      <w:pPr>
        <w:ind w:firstLine="420" w:firstLineChars="0"/>
      </w:pPr>
      <w:r>
        <w:rPr>
          <w:rFonts w:hint="eastAsia"/>
        </w:rPr>
        <w:t>改革开放四十余年的实践证明，实事求是是突破发展困境、推动社会进步的关键法宝。正是因为坚持从实际出发，不照搬照抄他国模式，中国才成功走出了中国特色社会主义道路；正是因为尊重实践、尊重群众首创精神，才激发了全社会的创造活力，实现了经济快速发展和民生持续改善。实事求是精神不仅引领中国突破了改革开放初期的思想和体制障碍，更成为新时代全面深化改革、应对各种风险挑战的重要遵循，其蕴含的思想智慧和实践品格，将继续指引中国在高质量发展的道路上稳步前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3A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2025-11-18T10:32:39Z</dcterms:created>
  <dc:creator>YunCh</dc:creator>
  <cp:lastModifiedBy>顾念</cp:lastModifiedBy>
  <dcterms:modified xsi:type="dcterms:W3CDTF">2025-11-18T10:38:29Z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2BE7613D61124262A364734D0000F8C4_12</vt:lpwstr>
  </property>
</Properties>
</file>