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Member Contributions</w:t>
      </w:r>
    </w:p>
    <w:tbl>
      <w:tblPr>
        <w:tblStyle w:val="Table1"/>
        <w:tblW w:w="9972.0" w:type="dxa"/>
        <w:jc w:val="left"/>
        <w:tblLayout w:type="fixed"/>
        <w:tblLook w:val="0400"/>
      </w:tblPr>
      <w:tblGrid>
        <w:gridCol w:w="4986"/>
        <w:gridCol w:w="4986"/>
        <w:tblGridChange w:id="0">
          <w:tblGrid>
            <w:gridCol w:w="4986"/>
            <w:gridCol w:w="49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Noah Nuelandt (i6375705)</w:t>
            </w:r>
          </w:p>
        </w:tc>
        <w:tc>
          <w:tcPr/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Creating and formatting sparql.txt deliverable, verification of rubric fullfillment, creation of member contribution document, and final touches.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pleSystemUIFont" w:cs="AppleSystemUIFont" w:eastAsia="AppleSystemUIFont" w:hAnsi="AppleSystemUIFon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Keez Cuijpers (i6391038)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pleSystemUIFont" w:cs="AppleSystemUIFont" w:eastAsia="AppleSystemUIFont" w:hAnsi="AppleSystemUIFont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Created the initial webshop CSV and helped prepare and validate the final CSV, RDF graph, and SPARQL deliverables, including checking the 50 products and their required properties.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widowControl w:val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AppleSystemUIFont" w:cs="AppleSystemUIFont" w:eastAsia="AppleSystemUIFont" w:hAnsi="AppleSystemUIFont"/>
                <w:sz w:val="26"/>
                <w:szCs w:val="26"/>
                <w:rtl w:val="0"/>
              </w:rPr>
              <w:t xml:space="preserve">Néo Deward (I6382733)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pleSystemUIFont" w:cs="AppleSystemUIFont" w:eastAsia="AppleSystemUIFont" w:hAnsi="AppleSystemUIFont"/>
                <w:sz w:val="26"/>
                <w:szCs w:val="26"/>
                <w:rtl w:val="0"/>
              </w:rPr>
              <w:t xml:space="preserve">Reformating the csv file. Creating the rdfs graph and linking to the previous ontology rdf graph for the queries. Doing the first query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1"/>
        </w:numPr>
        <w:ind w:left="0" w:firstLine="0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GenAI Usage Disclosure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We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made use of Gemini Flash 3.8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 Content Explanation 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relating to the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queries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ppleSystemUIFont" w:cs="AppleSystemUIFont" w:eastAsia="AppleSystemUIFont" w:hAnsi="AppleSystemUIFont"/>
          <w:sz w:val="26"/>
          <w:szCs w:val="26"/>
        </w:rPr>
      </w:pPr>
      <w:r w:rsidDel="00000000" w:rsidR="00000000" w:rsidRPr="00000000">
        <w:rPr>
          <w:rFonts w:ascii="AppleSystemUIFont" w:cs="AppleSystemUIFont" w:eastAsia="AppleSystemUIFont" w:hAnsi="AppleSystemUIFont"/>
          <w:sz w:val="26"/>
          <w:szCs w:val="26"/>
          <w:rtl w:val="0"/>
        </w:rPr>
        <w:t xml:space="preserve">GitHub Copilot was also used for Code Review for the jupyter notebook. </w:t>
      </w:r>
    </w:p>
    <w:p w:rsidR="00000000" w:rsidDel="00000000" w:rsidP="00000000" w:rsidRDefault="00000000" w:rsidRPr="00000000" w14:paraId="00000011">
      <w:pPr>
        <w:rPr>
          <w:rFonts w:ascii="AppleSystemUIFont" w:cs="AppleSystemUIFont" w:eastAsia="AppleSystemUIFont" w:hAnsi="AppleSystemUIFont"/>
          <w:sz w:val="26"/>
          <w:szCs w:val="26"/>
        </w:rPr>
      </w:pPr>
      <w:r w:rsidDel="00000000" w:rsidR="00000000" w:rsidRPr="00000000">
        <w:rPr>
          <w:rFonts w:ascii="AppleSystemUIFont" w:cs="AppleSystemUIFont" w:eastAsia="AppleSystemUIFont" w:hAnsi="AppleSystemUIFont"/>
          <w:sz w:val="26"/>
          <w:szCs w:val="26"/>
          <w:rtl w:val="0"/>
        </w:rPr>
        <w:t xml:space="preserve">The population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Verdana"/>
  <w:font w:name="Liberation Sans"/>
  <w:font w:name="AppleSystemUIFont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