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54A86A" w14:textId="77777777" w:rsidR="00EF400D" w:rsidRDefault="00EF400D">
      <w:pPr>
        <w:jc w:val="center"/>
      </w:pPr>
    </w:p>
    <w:p w14:paraId="26CDA0AF" w14:textId="77777777" w:rsidR="00EF400D" w:rsidRDefault="00EF400D">
      <w:pPr>
        <w:jc w:val="center"/>
      </w:pPr>
    </w:p>
    <w:p w14:paraId="399A1990" w14:textId="77777777" w:rsidR="00EF400D" w:rsidRDefault="00EF400D">
      <w:pPr>
        <w:jc w:val="center"/>
      </w:pPr>
    </w:p>
    <w:p w14:paraId="67D387CC" w14:textId="77777777" w:rsidR="00EF400D" w:rsidRDefault="00DE1925">
      <w:pPr>
        <w:jc w:val="center"/>
      </w:pPr>
      <w:r>
        <w:rPr>
          <w:b/>
          <w:bCs/>
        </w:rPr>
        <w:t>Sistema de Pronóstico de Puntos de Inflexión en el Precio de</w:t>
      </w:r>
    </w:p>
    <w:p w14:paraId="390D78D3" w14:textId="77777777" w:rsidR="00EF400D" w:rsidRDefault="00DE1925">
      <w:pPr>
        <w:jc w:val="center"/>
      </w:pPr>
      <w:r>
        <w:rPr>
          <w:b/>
          <w:bCs/>
        </w:rPr>
        <w:t>Litecoin (LTC) mediante Análisis Multivariante de Series Temporales</w:t>
      </w:r>
    </w:p>
    <w:p w14:paraId="54E0F6B7" w14:textId="77777777" w:rsidR="00EF400D" w:rsidRDefault="00EF400D">
      <w:pPr>
        <w:jc w:val="center"/>
      </w:pPr>
    </w:p>
    <w:p w14:paraId="5565AFEF" w14:textId="77777777" w:rsidR="00EF400D" w:rsidRDefault="00DE1925">
      <w:pPr>
        <w:jc w:val="center"/>
      </w:pPr>
      <w:r>
        <w:t>Marco Teórico: Series de Tiempo y Criptoactivos</w:t>
      </w:r>
    </w:p>
    <w:p w14:paraId="391B3B6B" w14:textId="77777777" w:rsidR="00EF400D" w:rsidRDefault="00EF400D">
      <w:pPr>
        <w:jc w:val="center"/>
      </w:pPr>
    </w:p>
    <w:p w14:paraId="64C3384F" w14:textId="77777777" w:rsidR="00EF400D" w:rsidRDefault="00EF400D">
      <w:pPr>
        <w:jc w:val="center"/>
      </w:pPr>
    </w:p>
    <w:p w14:paraId="305410A2" w14:textId="77777777" w:rsidR="00EF400D" w:rsidRDefault="00DE1925">
      <w:pPr>
        <w:jc w:val="center"/>
      </w:pPr>
      <w:r>
        <w:t>Alejandro Zamora, Fabrizio Espinoza Arce, Isaac Morun</w:t>
      </w:r>
    </w:p>
    <w:p w14:paraId="240ED9D7" w14:textId="77777777" w:rsidR="00EF400D" w:rsidRDefault="00DE1925">
      <w:pPr>
        <w:jc w:val="center"/>
      </w:pPr>
      <w:r>
        <w:t>y Jose Pablo Monestel</w:t>
      </w:r>
    </w:p>
    <w:p w14:paraId="68C7CF6A" w14:textId="77777777" w:rsidR="00EF400D" w:rsidRDefault="00EF400D">
      <w:pPr>
        <w:jc w:val="center"/>
      </w:pPr>
    </w:p>
    <w:p w14:paraId="546D0C31" w14:textId="77777777" w:rsidR="00EF400D" w:rsidRDefault="00DE1925">
      <w:pPr>
        <w:jc w:val="center"/>
      </w:pPr>
      <w:r>
        <w:t>Tecnologías de la Información y Comunicación Empresarial,</w:t>
      </w:r>
    </w:p>
    <w:p w14:paraId="7679A936" w14:textId="77777777" w:rsidR="00EF400D" w:rsidRDefault="00DE1925">
      <w:pPr>
        <w:jc w:val="center"/>
      </w:pPr>
      <w:r>
        <w:t>Universidad Invenio</w:t>
      </w:r>
    </w:p>
    <w:p w14:paraId="345D6EA9" w14:textId="77777777" w:rsidR="00EF400D" w:rsidRDefault="00DE1925">
      <w:pPr>
        <w:jc w:val="center"/>
      </w:pPr>
      <w:r>
        <w:t>Señales y Sistemas</w:t>
      </w:r>
    </w:p>
    <w:p w14:paraId="7F6B0E8D" w14:textId="77777777" w:rsidR="00EF400D" w:rsidRDefault="00DE1925">
      <w:pPr>
        <w:jc w:val="center"/>
      </w:pPr>
      <w:r>
        <w:t>Prof. Roberto Calvo Arias</w:t>
      </w:r>
    </w:p>
    <w:p w14:paraId="491A2A2A" w14:textId="77777777" w:rsidR="00EF400D" w:rsidRDefault="00DE1925">
      <w:pPr>
        <w:jc w:val="center"/>
      </w:pPr>
      <w:r>
        <w:t>18 de agosto de 2026</w:t>
      </w:r>
    </w:p>
    <w:p w14:paraId="0BD05950" w14:textId="77777777" w:rsidR="00EF400D" w:rsidRDefault="00DE1925">
      <w:r>
        <w:br w:type="page"/>
      </w:r>
    </w:p>
    <w:p w14:paraId="52FF138D" w14:textId="77777777" w:rsidR="00EF400D" w:rsidRDefault="00DE1925">
      <w:pPr>
        <w:keepNext/>
        <w:jc w:val="center"/>
      </w:pPr>
      <w:r>
        <w:rPr>
          <w:b/>
          <w:bCs/>
        </w:rPr>
        <w:lastRenderedPageBreak/>
        <w:t>Tabla de Contenido</w:t>
      </w:r>
    </w:p>
    <w:sdt>
      <w:sdtPr>
        <w:alias w:val="Contenido"/>
        <w:id w:val="923919284"/>
      </w:sdtPr>
      <w:sdtEndPr/>
      <w:sdtContent>
        <w:p w14:paraId="4D8D2EF9" w14:textId="3F396E8A" w:rsidR="00413E4F" w:rsidRDefault="00DE1925">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39765445" w:history="1">
            <w:r w:rsidR="00413E4F" w:rsidRPr="00A63043">
              <w:rPr>
                <w:rStyle w:val="Hipervnculo"/>
                <w:noProof/>
              </w:rPr>
              <w:t>Sistema de Pronóstico de Puntos de Inflexión en el Precio de Litecoin</w:t>
            </w:r>
            <w:r w:rsidR="00413E4F">
              <w:rPr>
                <w:noProof/>
              </w:rPr>
              <w:tab/>
            </w:r>
            <w:r w:rsidR="00413E4F">
              <w:rPr>
                <w:noProof/>
              </w:rPr>
              <w:fldChar w:fldCharType="begin"/>
            </w:r>
            <w:r w:rsidR="00413E4F">
              <w:rPr>
                <w:noProof/>
              </w:rPr>
              <w:instrText xml:space="preserve"> PAGEREF _Toc239765445 \h </w:instrText>
            </w:r>
            <w:r w:rsidR="00413E4F">
              <w:rPr>
                <w:noProof/>
              </w:rPr>
            </w:r>
            <w:r w:rsidR="00413E4F">
              <w:rPr>
                <w:noProof/>
              </w:rPr>
              <w:fldChar w:fldCharType="separate"/>
            </w:r>
            <w:r w:rsidR="00413E4F">
              <w:rPr>
                <w:noProof/>
              </w:rPr>
              <w:t>7</w:t>
            </w:r>
            <w:r w:rsidR="00413E4F">
              <w:rPr>
                <w:noProof/>
              </w:rPr>
              <w:fldChar w:fldCharType="end"/>
            </w:r>
          </w:hyperlink>
        </w:p>
        <w:p w14:paraId="3C4FED2F" w14:textId="0DF69CC7"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46" w:history="1">
            <w:r w:rsidRPr="00A63043">
              <w:rPr>
                <w:rStyle w:val="Hipervnculo"/>
                <w:noProof/>
              </w:rPr>
              <w:t>Resumen ejecutivo</w:t>
            </w:r>
            <w:r>
              <w:rPr>
                <w:noProof/>
              </w:rPr>
              <w:tab/>
            </w:r>
            <w:r>
              <w:rPr>
                <w:noProof/>
              </w:rPr>
              <w:fldChar w:fldCharType="begin"/>
            </w:r>
            <w:r>
              <w:rPr>
                <w:noProof/>
              </w:rPr>
              <w:instrText xml:space="preserve"> PAGEREF _Toc239765446 \h </w:instrText>
            </w:r>
            <w:r>
              <w:rPr>
                <w:noProof/>
              </w:rPr>
            </w:r>
            <w:r>
              <w:rPr>
                <w:noProof/>
              </w:rPr>
              <w:fldChar w:fldCharType="separate"/>
            </w:r>
            <w:r>
              <w:rPr>
                <w:noProof/>
              </w:rPr>
              <w:t>7</w:t>
            </w:r>
            <w:r>
              <w:rPr>
                <w:noProof/>
              </w:rPr>
              <w:fldChar w:fldCharType="end"/>
            </w:r>
          </w:hyperlink>
        </w:p>
        <w:p w14:paraId="614AFF09" w14:textId="3585FFF9"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47" w:history="1">
            <w:r w:rsidRPr="00A63043">
              <w:rPr>
                <w:rStyle w:val="Hipervnculo"/>
                <w:noProof/>
              </w:rPr>
              <w:t>Los dos entregables, y dónde está cada uno</w:t>
            </w:r>
            <w:r>
              <w:rPr>
                <w:noProof/>
              </w:rPr>
              <w:tab/>
            </w:r>
            <w:r>
              <w:rPr>
                <w:noProof/>
              </w:rPr>
              <w:fldChar w:fldCharType="begin"/>
            </w:r>
            <w:r>
              <w:rPr>
                <w:noProof/>
              </w:rPr>
              <w:instrText xml:space="preserve"> PAGEREF _Toc239765447 \h </w:instrText>
            </w:r>
            <w:r>
              <w:rPr>
                <w:noProof/>
              </w:rPr>
            </w:r>
            <w:r>
              <w:rPr>
                <w:noProof/>
              </w:rPr>
              <w:fldChar w:fldCharType="separate"/>
            </w:r>
            <w:r>
              <w:rPr>
                <w:noProof/>
              </w:rPr>
              <w:t>8</w:t>
            </w:r>
            <w:r>
              <w:rPr>
                <w:noProof/>
              </w:rPr>
              <w:fldChar w:fldCharType="end"/>
            </w:r>
          </w:hyperlink>
        </w:p>
        <w:p w14:paraId="1526E9BE" w14:textId="1FD27324"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48" w:history="1">
            <w:r w:rsidRPr="00A63043">
              <w:rPr>
                <w:rStyle w:val="Hipervnculo"/>
                <w:noProof/>
              </w:rPr>
              <w:t>Qué se construyó</w:t>
            </w:r>
            <w:r>
              <w:rPr>
                <w:noProof/>
              </w:rPr>
              <w:tab/>
            </w:r>
            <w:r>
              <w:rPr>
                <w:noProof/>
              </w:rPr>
              <w:fldChar w:fldCharType="begin"/>
            </w:r>
            <w:r>
              <w:rPr>
                <w:noProof/>
              </w:rPr>
              <w:instrText xml:space="preserve"> PAGEREF _Toc239765448 \h </w:instrText>
            </w:r>
            <w:r>
              <w:rPr>
                <w:noProof/>
              </w:rPr>
            </w:r>
            <w:r>
              <w:rPr>
                <w:noProof/>
              </w:rPr>
              <w:fldChar w:fldCharType="separate"/>
            </w:r>
            <w:r>
              <w:rPr>
                <w:noProof/>
              </w:rPr>
              <w:t>9</w:t>
            </w:r>
            <w:r>
              <w:rPr>
                <w:noProof/>
              </w:rPr>
              <w:fldChar w:fldCharType="end"/>
            </w:r>
          </w:hyperlink>
        </w:p>
        <w:p w14:paraId="10E1DFF7" w14:textId="4BE3342B"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49" w:history="1">
            <w:r w:rsidRPr="00A63043">
              <w:rPr>
                <w:rStyle w:val="Hipervnculo"/>
                <w:noProof/>
              </w:rPr>
              <w:t>Qué se puede afirmar hoy, y qué no</w:t>
            </w:r>
            <w:r>
              <w:rPr>
                <w:noProof/>
              </w:rPr>
              <w:tab/>
            </w:r>
            <w:r>
              <w:rPr>
                <w:noProof/>
              </w:rPr>
              <w:fldChar w:fldCharType="begin"/>
            </w:r>
            <w:r>
              <w:rPr>
                <w:noProof/>
              </w:rPr>
              <w:instrText xml:space="preserve"> PAGEREF _Toc239765449 \h </w:instrText>
            </w:r>
            <w:r>
              <w:rPr>
                <w:noProof/>
              </w:rPr>
            </w:r>
            <w:r>
              <w:rPr>
                <w:noProof/>
              </w:rPr>
              <w:fldChar w:fldCharType="separate"/>
            </w:r>
            <w:r>
              <w:rPr>
                <w:noProof/>
              </w:rPr>
              <w:t>9</w:t>
            </w:r>
            <w:r>
              <w:rPr>
                <w:noProof/>
              </w:rPr>
              <w:fldChar w:fldCharType="end"/>
            </w:r>
          </w:hyperlink>
        </w:p>
        <w:p w14:paraId="4459B436" w14:textId="6B3EA83B"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50" w:history="1">
            <w:r w:rsidRPr="00A63043">
              <w:rPr>
                <w:rStyle w:val="Hipervnculo"/>
                <w:noProof/>
              </w:rPr>
              <w:t>Lo que este proyecto trató de hacer bien, y por qué se cuenta</w:t>
            </w:r>
            <w:r>
              <w:rPr>
                <w:noProof/>
              </w:rPr>
              <w:tab/>
            </w:r>
            <w:r>
              <w:rPr>
                <w:noProof/>
              </w:rPr>
              <w:fldChar w:fldCharType="begin"/>
            </w:r>
            <w:r>
              <w:rPr>
                <w:noProof/>
              </w:rPr>
              <w:instrText xml:space="preserve"> PAGEREF _Toc239765450 \h </w:instrText>
            </w:r>
            <w:r>
              <w:rPr>
                <w:noProof/>
              </w:rPr>
            </w:r>
            <w:r>
              <w:rPr>
                <w:noProof/>
              </w:rPr>
              <w:fldChar w:fldCharType="separate"/>
            </w:r>
            <w:r>
              <w:rPr>
                <w:noProof/>
              </w:rPr>
              <w:t>10</w:t>
            </w:r>
            <w:r>
              <w:rPr>
                <w:noProof/>
              </w:rPr>
              <w:fldChar w:fldCharType="end"/>
            </w:r>
          </w:hyperlink>
        </w:p>
        <w:p w14:paraId="40635F46" w14:textId="797B3889"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51" w:history="1">
            <w:r w:rsidRPr="00A63043">
              <w:rPr>
                <w:rStyle w:val="Hipervnculo"/>
                <w:noProof/>
              </w:rPr>
              <w:t>Cómo leer este informe</w:t>
            </w:r>
            <w:r>
              <w:rPr>
                <w:noProof/>
              </w:rPr>
              <w:tab/>
            </w:r>
            <w:r>
              <w:rPr>
                <w:noProof/>
              </w:rPr>
              <w:fldChar w:fldCharType="begin"/>
            </w:r>
            <w:r>
              <w:rPr>
                <w:noProof/>
              </w:rPr>
              <w:instrText xml:space="preserve"> PAGEREF _Toc239765451 \h </w:instrText>
            </w:r>
            <w:r>
              <w:rPr>
                <w:noProof/>
              </w:rPr>
            </w:r>
            <w:r>
              <w:rPr>
                <w:noProof/>
              </w:rPr>
              <w:fldChar w:fldCharType="separate"/>
            </w:r>
            <w:r>
              <w:rPr>
                <w:noProof/>
              </w:rPr>
              <w:t>11</w:t>
            </w:r>
            <w:r>
              <w:rPr>
                <w:noProof/>
              </w:rPr>
              <w:fldChar w:fldCharType="end"/>
            </w:r>
          </w:hyperlink>
        </w:p>
        <w:p w14:paraId="3F4ACA3C" w14:textId="0FA4261C" w:rsidR="00413E4F" w:rsidRDefault="00413E4F">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9765452" w:history="1">
            <w:r w:rsidRPr="00A63043">
              <w:rPr>
                <w:rStyle w:val="Hipervnculo"/>
                <w:noProof/>
              </w:rPr>
              <w:t>Diseño</w:t>
            </w:r>
            <w:r>
              <w:rPr>
                <w:noProof/>
              </w:rPr>
              <w:tab/>
            </w:r>
            <w:r>
              <w:rPr>
                <w:noProof/>
              </w:rPr>
              <w:fldChar w:fldCharType="begin"/>
            </w:r>
            <w:r>
              <w:rPr>
                <w:noProof/>
              </w:rPr>
              <w:instrText xml:space="preserve"> PAGEREF _Toc239765452 \h </w:instrText>
            </w:r>
            <w:r>
              <w:rPr>
                <w:noProof/>
              </w:rPr>
            </w:r>
            <w:r>
              <w:rPr>
                <w:noProof/>
              </w:rPr>
              <w:fldChar w:fldCharType="separate"/>
            </w:r>
            <w:r>
              <w:rPr>
                <w:noProof/>
              </w:rPr>
              <w:t>12</w:t>
            </w:r>
            <w:r>
              <w:rPr>
                <w:noProof/>
              </w:rPr>
              <w:fldChar w:fldCharType="end"/>
            </w:r>
          </w:hyperlink>
        </w:p>
        <w:p w14:paraId="333D366A" w14:textId="46673FC2"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53" w:history="1">
            <w:r w:rsidRPr="00A63043">
              <w:rPr>
                <w:rStyle w:val="Hipervnculo"/>
                <w:noProof/>
              </w:rPr>
              <w:t>1.1 Qué es un punto de inflexión, exactamente</w:t>
            </w:r>
            <w:r>
              <w:rPr>
                <w:noProof/>
              </w:rPr>
              <w:tab/>
            </w:r>
            <w:r>
              <w:rPr>
                <w:noProof/>
              </w:rPr>
              <w:fldChar w:fldCharType="begin"/>
            </w:r>
            <w:r>
              <w:rPr>
                <w:noProof/>
              </w:rPr>
              <w:instrText xml:space="preserve"> PAGEREF _Toc239765453 \h </w:instrText>
            </w:r>
            <w:r>
              <w:rPr>
                <w:noProof/>
              </w:rPr>
            </w:r>
            <w:r>
              <w:rPr>
                <w:noProof/>
              </w:rPr>
              <w:fldChar w:fldCharType="separate"/>
            </w:r>
            <w:r>
              <w:rPr>
                <w:noProof/>
              </w:rPr>
              <w:t>12</w:t>
            </w:r>
            <w:r>
              <w:rPr>
                <w:noProof/>
              </w:rPr>
              <w:fldChar w:fldCharType="end"/>
            </w:r>
          </w:hyperlink>
        </w:p>
        <w:p w14:paraId="4E5D5972" w14:textId="342B8562"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54" w:history="1">
            <w:r w:rsidRPr="00A63043">
              <w:rPr>
                <w:rStyle w:val="Hipervnculo"/>
                <w:noProof/>
              </w:rPr>
              <w:t>1.2 Los tres parámetros, y por qué esos</w:t>
            </w:r>
            <w:r>
              <w:rPr>
                <w:noProof/>
              </w:rPr>
              <w:tab/>
            </w:r>
            <w:r>
              <w:rPr>
                <w:noProof/>
              </w:rPr>
              <w:fldChar w:fldCharType="begin"/>
            </w:r>
            <w:r>
              <w:rPr>
                <w:noProof/>
              </w:rPr>
              <w:instrText xml:space="preserve"> PAGEREF _Toc239765454 \h </w:instrText>
            </w:r>
            <w:r>
              <w:rPr>
                <w:noProof/>
              </w:rPr>
            </w:r>
            <w:r>
              <w:rPr>
                <w:noProof/>
              </w:rPr>
              <w:fldChar w:fldCharType="separate"/>
            </w:r>
            <w:r>
              <w:rPr>
                <w:noProof/>
              </w:rPr>
              <w:t>13</w:t>
            </w:r>
            <w:r>
              <w:rPr>
                <w:noProof/>
              </w:rPr>
              <w:fldChar w:fldCharType="end"/>
            </w:r>
          </w:hyperlink>
        </w:p>
        <w:p w14:paraId="6E3D5B8E" w14:textId="5B473B71"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55" w:history="1">
            <w:r w:rsidRPr="00A63043">
              <w:rPr>
                <w:rStyle w:val="Hipervnculo"/>
                <w:noProof/>
              </w:rPr>
              <w:t>1.3 Los datos: qué se descarga</w:t>
            </w:r>
            <w:r>
              <w:rPr>
                <w:noProof/>
              </w:rPr>
              <w:tab/>
            </w:r>
            <w:r>
              <w:rPr>
                <w:noProof/>
              </w:rPr>
              <w:fldChar w:fldCharType="begin"/>
            </w:r>
            <w:r>
              <w:rPr>
                <w:noProof/>
              </w:rPr>
              <w:instrText xml:space="preserve"> PAGEREF _Toc239765455 \h </w:instrText>
            </w:r>
            <w:r>
              <w:rPr>
                <w:noProof/>
              </w:rPr>
            </w:r>
            <w:r>
              <w:rPr>
                <w:noProof/>
              </w:rPr>
              <w:fldChar w:fldCharType="separate"/>
            </w:r>
            <w:r>
              <w:rPr>
                <w:noProof/>
              </w:rPr>
              <w:t>15</w:t>
            </w:r>
            <w:r>
              <w:rPr>
                <w:noProof/>
              </w:rPr>
              <w:fldChar w:fldCharType="end"/>
            </w:r>
          </w:hyperlink>
        </w:p>
        <w:p w14:paraId="42EE3B11" w14:textId="29DED877"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56" w:history="1">
            <w:r w:rsidRPr="00A63043">
              <w:rPr>
                <w:rStyle w:val="Hipervnculo"/>
                <w:noProof/>
              </w:rPr>
              <w:t>1.4 De dónde salen, y qué hubo que limpiar</w:t>
            </w:r>
            <w:r>
              <w:rPr>
                <w:noProof/>
              </w:rPr>
              <w:tab/>
            </w:r>
            <w:r>
              <w:rPr>
                <w:noProof/>
              </w:rPr>
              <w:fldChar w:fldCharType="begin"/>
            </w:r>
            <w:r>
              <w:rPr>
                <w:noProof/>
              </w:rPr>
              <w:instrText xml:space="preserve"> PAGEREF _Toc239765456 \h </w:instrText>
            </w:r>
            <w:r>
              <w:rPr>
                <w:noProof/>
              </w:rPr>
            </w:r>
            <w:r>
              <w:rPr>
                <w:noProof/>
              </w:rPr>
              <w:fldChar w:fldCharType="separate"/>
            </w:r>
            <w:r>
              <w:rPr>
                <w:noProof/>
              </w:rPr>
              <w:t>15</w:t>
            </w:r>
            <w:r>
              <w:rPr>
                <w:noProof/>
              </w:rPr>
              <w:fldChar w:fldCharType="end"/>
            </w:r>
          </w:hyperlink>
        </w:p>
        <w:p w14:paraId="485CC4FB" w14:textId="0C0FA3B8"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57" w:history="1">
            <w:r w:rsidRPr="00A63043">
              <w:rPr>
                <w:rStyle w:val="Hipervnculo"/>
                <w:noProof/>
              </w:rPr>
              <w:t>1.5 La partición, y el embargo</w:t>
            </w:r>
            <w:r>
              <w:rPr>
                <w:noProof/>
              </w:rPr>
              <w:tab/>
            </w:r>
            <w:r>
              <w:rPr>
                <w:noProof/>
              </w:rPr>
              <w:fldChar w:fldCharType="begin"/>
            </w:r>
            <w:r>
              <w:rPr>
                <w:noProof/>
              </w:rPr>
              <w:instrText xml:space="preserve"> PAGEREF _Toc239765457 \h </w:instrText>
            </w:r>
            <w:r>
              <w:rPr>
                <w:noProof/>
              </w:rPr>
            </w:r>
            <w:r>
              <w:rPr>
                <w:noProof/>
              </w:rPr>
              <w:fldChar w:fldCharType="separate"/>
            </w:r>
            <w:r>
              <w:rPr>
                <w:noProof/>
              </w:rPr>
              <w:t>16</w:t>
            </w:r>
            <w:r>
              <w:rPr>
                <w:noProof/>
              </w:rPr>
              <w:fldChar w:fldCharType="end"/>
            </w:r>
          </w:hyperlink>
        </w:p>
        <w:p w14:paraId="29FDA7CD" w14:textId="1731DCA2"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58" w:history="1">
            <w:r w:rsidRPr="00A63043">
              <w:rPr>
                <w:rStyle w:val="Hipervnculo"/>
                <w:noProof/>
              </w:rPr>
              <w:t>1.6 El bloque de prueba se toca una vez, y eso es comprobable</w:t>
            </w:r>
            <w:r>
              <w:rPr>
                <w:noProof/>
              </w:rPr>
              <w:tab/>
            </w:r>
            <w:r>
              <w:rPr>
                <w:noProof/>
              </w:rPr>
              <w:fldChar w:fldCharType="begin"/>
            </w:r>
            <w:r>
              <w:rPr>
                <w:noProof/>
              </w:rPr>
              <w:instrText xml:space="preserve"> PAGEREF _Toc239765458 \h </w:instrText>
            </w:r>
            <w:r>
              <w:rPr>
                <w:noProof/>
              </w:rPr>
            </w:r>
            <w:r>
              <w:rPr>
                <w:noProof/>
              </w:rPr>
              <w:fldChar w:fldCharType="separate"/>
            </w:r>
            <w:r>
              <w:rPr>
                <w:noProof/>
              </w:rPr>
              <w:t>18</w:t>
            </w:r>
            <w:r>
              <w:rPr>
                <w:noProof/>
              </w:rPr>
              <w:fldChar w:fldCharType="end"/>
            </w:r>
          </w:hyperlink>
        </w:p>
        <w:p w14:paraId="031B3C6B" w14:textId="1DA63CA8" w:rsidR="00413E4F" w:rsidRDefault="00413E4F">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9765459" w:history="1">
            <w:r w:rsidRPr="00A63043">
              <w:rPr>
                <w:rStyle w:val="Hipervnculo"/>
                <w:noProof/>
              </w:rPr>
              <w:t>Ingeniería de Características</w:t>
            </w:r>
            <w:r>
              <w:rPr>
                <w:noProof/>
              </w:rPr>
              <w:tab/>
            </w:r>
            <w:r>
              <w:rPr>
                <w:noProof/>
              </w:rPr>
              <w:fldChar w:fldCharType="begin"/>
            </w:r>
            <w:r>
              <w:rPr>
                <w:noProof/>
              </w:rPr>
              <w:instrText xml:space="preserve"> PAGEREF _Toc239765459 \h </w:instrText>
            </w:r>
            <w:r>
              <w:rPr>
                <w:noProof/>
              </w:rPr>
            </w:r>
            <w:r>
              <w:rPr>
                <w:noProof/>
              </w:rPr>
              <w:fldChar w:fldCharType="separate"/>
            </w:r>
            <w:r>
              <w:rPr>
                <w:noProof/>
              </w:rPr>
              <w:t>19</w:t>
            </w:r>
            <w:r>
              <w:rPr>
                <w:noProof/>
              </w:rPr>
              <w:fldChar w:fldCharType="end"/>
            </w:r>
          </w:hyperlink>
        </w:p>
        <w:p w14:paraId="46E97949" w14:textId="5F04B11A"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60" w:history="1">
            <w:r w:rsidRPr="00A63043">
              <w:rPr>
                <w:rStyle w:val="Hipervnculo"/>
                <w:noProof/>
              </w:rPr>
              <w:t>2.1 Las seis familias</w:t>
            </w:r>
            <w:r>
              <w:rPr>
                <w:noProof/>
              </w:rPr>
              <w:tab/>
            </w:r>
            <w:r>
              <w:rPr>
                <w:noProof/>
              </w:rPr>
              <w:fldChar w:fldCharType="begin"/>
            </w:r>
            <w:r>
              <w:rPr>
                <w:noProof/>
              </w:rPr>
              <w:instrText xml:space="preserve"> PAGEREF _Toc239765460 \h </w:instrText>
            </w:r>
            <w:r>
              <w:rPr>
                <w:noProof/>
              </w:rPr>
            </w:r>
            <w:r>
              <w:rPr>
                <w:noProof/>
              </w:rPr>
              <w:fldChar w:fldCharType="separate"/>
            </w:r>
            <w:r>
              <w:rPr>
                <w:noProof/>
              </w:rPr>
              <w:t>19</w:t>
            </w:r>
            <w:r>
              <w:rPr>
                <w:noProof/>
              </w:rPr>
              <w:fldChar w:fldCharType="end"/>
            </w:r>
          </w:hyperlink>
        </w:p>
        <w:p w14:paraId="05DECA01" w14:textId="0E2ACF74"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61" w:history="1">
            <w:r w:rsidRPr="00A63043">
              <w:rPr>
                <w:rStyle w:val="Hipervnculo"/>
                <w:noProof/>
              </w:rPr>
              <w:t>2.2 Cero columnas en nivel de precio, y lo que costó llegar ahí</w:t>
            </w:r>
            <w:r>
              <w:rPr>
                <w:noProof/>
              </w:rPr>
              <w:tab/>
            </w:r>
            <w:r>
              <w:rPr>
                <w:noProof/>
              </w:rPr>
              <w:fldChar w:fldCharType="begin"/>
            </w:r>
            <w:r>
              <w:rPr>
                <w:noProof/>
              </w:rPr>
              <w:instrText xml:space="preserve"> PAGEREF _Toc239765461 \h </w:instrText>
            </w:r>
            <w:r>
              <w:rPr>
                <w:noProof/>
              </w:rPr>
            </w:r>
            <w:r>
              <w:rPr>
                <w:noProof/>
              </w:rPr>
              <w:fldChar w:fldCharType="separate"/>
            </w:r>
            <w:r>
              <w:rPr>
                <w:noProof/>
              </w:rPr>
              <w:t>20</w:t>
            </w:r>
            <w:r>
              <w:rPr>
                <w:noProof/>
              </w:rPr>
              <w:fldChar w:fldCharType="end"/>
            </w:r>
          </w:hyperlink>
        </w:p>
        <w:p w14:paraId="4EF842BB" w14:textId="16243825"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62" w:history="1">
            <w:r w:rsidRPr="00A63043">
              <w:rPr>
                <w:rStyle w:val="Hipervnculo"/>
                <w:noProof/>
              </w:rPr>
              <w:t>2.3 Qué usa el modelo, medido por permutación</w:t>
            </w:r>
            <w:r>
              <w:rPr>
                <w:noProof/>
              </w:rPr>
              <w:tab/>
            </w:r>
            <w:r>
              <w:rPr>
                <w:noProof/>
              </w:rPr>
              <w:fldChar w:fldCharType="begin"/>
            </w:r>
            <w:r>
              <w:rPr>
                <w:noProof/>
              </w:rPr>
              <w:instrText xml:space="preserve"> PAGEREF _Toc239765462 \h </w:instrText>
            </w:r>
            <w:r>
              <w:rPr>
                <w:noProof/>
              </w:rPr>
            </w:r>
            <w:r>
              <w:rPr>
                <w:noProof/>
              </w:rPr>
              <w:fldChar w:fldCharType="separate"/>
            </w:r>
            <w:r>
              <w:rPr>
                <w:noProof/>
              </w:rPr>
              <w:t>21</w:t>
            </w:r>
            <w:r>
              <w:rPr>
                <w:noProof/>
              </w:rPr>
              <w:fldChar w:fldCharType="end"/>
            </w:r>
          </w:hyperlink>
        </w:p>
        <w:p w14:paraId="2524ECE2" w14:textId="0EC3BBED"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63" w:history="1">
            <w:r w:rsidRPr="00A63043">
              <w:rPr>
                <w:rStyle w:val="Hipervnculo"/>
                <w:noProof/>
              </w:rPr>
              <w:t>2.4 El piso de ruido: qué hace que la tabla signifique algo</w:t>
            </w:r>
            <w:r>
              <w:rPr>
                <w:noProof/>
              </w:rPr>
              <w:tab/>
            </w:r>
            <w:r>
              <w:rPr>
                <w:noProof/>
              </w:rPr>
              <w:fldChar w:fldCharType="begin"/>
            </w:r>
            <w:r>
              <w:rPr>
                <w:noProof/>
              </w:rPr>
              <w:instrText xml:space="preserve"> PAGEREF _Toc239765463 \h </w:instrText>
            </w:r>
            <w:r>
              <w:rPr>
                <w:noProof/>
              </w:rPr>
            </w:r>
            <w:r>
              <w:rPr>
                <w:noProof/>
              </w:rPr>
              <w:fldChar w:fldCharType="separate"/>
            </w:r>
            <w:r>
              <w:rPr>
                <w:noProof/>
              </w:rPr>
              <w:t>22</w:t>
            </w:r>
            <w:r>
              <w:rPr>
                <w:noProof/>
              </w:rPr>
              <w:fldChar w:fldCharType="end"/>
            </w:r>
          </w:hyperlink>
        </w:p>
        <w:p w14:paraId="14A051A0" w14:textId="401DB7A1"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64" w:history="1">
            <w:r w:rsidRPr="00A63043">
              <w:rPr>
                <w:rStyle w:val="Hipervnculo"/>
                <w:noProof/>
              </w:rPr>
              <w:t>2.5 Recortar las 17: medido, no opinado</w:t>
            </w:r>
            <w:r>
              <w:rPr>
                <w:noProof/>
              </w:rPr>
              <w:tab/>
            </w:r>
            <w:r>
              <w:rPr>
                <w:noProof/>
              </w:rPr>
              <w:fldChar w:fldCharType="begin"/>
            </w:r>
            <w:r>
              <w:rPr>
                <w:noProof/>
              </w:rPr>
              <w:instrText xml:space="preserve"> PAGEREF _Toc239765464 \h </w:instrText>
            </w:r>
            <w:r>
              <w:rPr>
                <w:noProof/>
              </w:rPr>
            </w:r>
            <w:r>
              <w:rPr>
                <w:noProof/>
              </w:rPr>
              <w:fldChar w:fldCharType="separate"/>
            </w:r>
            <w:r>
              <w:rPr>
                <w:noProof/>
              </w:rPr>
              <w:t>22</w:t>
            </w:r>
            <w:r>
              <w:rPr>
                <w:noProof/>
              </w:rPr>
              <w:fldChar w:fldCharType="end"/>
            </w:r>
          </w:hyperlink>
        </w:p>
        <w:p w14:paraId="65683174" w14:textId="4392BA84"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65" w:history="1">
            <w:r w:rsidRPr="00A63043">
              <w:rPr>
                <w:rStyle w:val="Hipervnculo"/>
                <w:noProof/>
              </w:rPr>
              <w:t>2.6 La tensión con el resultado multivariante, y por qué no es una contradicción</w:t>
            </w:r>
            <w:r>
              <w:rPr>
                <w:noProof/>
              </w:rPr>
              <w:tab/>
            </w:r>
            <w:r>
              <w:rPr>
                <w:noProof/>
              </w:rPr>
              <w:fldChar w:fldCharType="begin"/>
            </w:r>
            <w:r>
              <w:rPr>
                <w:noProof/>
              </w:rPr>
              <w:instrText xml:space="preserve"> PAGEREF _Toc239765465 \h </w:instrText>
            </w:r>
            <w:r>
              <w:rPr>
                <w:noProof/>
              </w:rPr>
            </w:r>
            <w:r>
              <w:rPr>
                <w:noProof/>
              </w:rPr>
              <w:fldChar w:fldCharType="separate"/>
            </w:r>
            <w:r>
              <w:rPr>
                <w:noProof/>
              </w:rPr>
              <w:t>23</w:t>
            </w:r>
            <w:r>
              <w:rPr>
                <w:noProof/>
              </w:rPr>
              <w:fldChar w:fldCharType="end"/>
            </w:r>
          </w:hyperlink>
        </w:p>
        <w:p w14:paraId="693E102C" w14:textId="77A52B11"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66" w:history="1">
            <w:r w:rsidRPr="00A63043">
              <w:rPr>
                <w:rStyle w:val="Hipervnculo"/>
                <w:noProof/>
              </w:rPr>
              <w:t>2.7 Lo que esta sección no puede afirmar</w:t>
            </w:r>
            <w:r>
              <w:rPr>
                <w:noProof/>
              </w:rPr>
              <w:tab/>
            </w:r>
            <w:r>
              <w:rPr>
                <w:noProof/>
              </w:rPr>
              <w:fldChar w:fldCharType="begin"/>
            </w:r>
            <w:r>
              <w:rPr>
                <w:noProof/>
              </w:rPr>
              <w:instrText xml:space="preserve"> PAGEREF _Toc239765466 \h </w:instrText>
            </w:r>
            <w:r>
              <w:rPr>
                <w:noProof/>
              </w:rPr>
            </w:r>
            <w:r>
              <w:rPr>
                <w:noProof/>
              </w:rPr>
              <w:fldChar w:fldCharType="separate"/>
            </w:r>
            <w:r>
              <w:rPr>
                <w:noProof/>
              </w:rPr>
              <w:t>24</w:t>
            </w:r>
            <w:r>
              <w:rPr>
                <w:noProof/>
              </w:rPr>
              <w:fldChar w:fldCharType="end"/>
            </w:r>
          </w:hyperlink>
        </w:p>
        <w:p w14:paraId="0CFF4A72" w14:textId="349AFE20" w:rsidR="00413E4F" w:rsidRDefault="00413E4F">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9765467" w:history="1">
            <w:r w:rsidRPr="00A63043">
              <w:rPr>
                <w:rStyle w:val="Hipervnculo"/>
                <w:noProof/>
              </w:rPr>
              <w:t>Los Dos Modelos: Fundacional y Avanzado</w:t>
            </w:r>
            <w:r>
              <w:rPr>
                <w:noProof/>
              </w:rPr>
              <w:tab/>
            </w:r>
            <w:r>
              <w:rPr>
                <w:noProof/>
              </w:rPr>
              <w:fldChar w:fldCharType="begin"/>
            </w:r>
            <w:r>
              <w:rPr>
                <w:noProof/>
              </w:rPr>
              <w:instrText xml:space="preserve"> PAGEREF _Toc239765467 \h </w:instrText>
            </w:r>
            <w:r>
              <w:rPr>
                <w:noProof/>
              </w:rPr>
            </w:r>
            <w:r>
              <w:rPr>
                <w:noProof/>
              </w:rPr>
              <w:fldChar w:fldCharType="separate"/>
            </w:r>
            <w:r>
              <w:rPr>
                <w:noProof/>
              </w:rPr>
              <w:t>24</w:t>
            </w:r>
            <w:r>
              <w:rPr>
                <w:noProof/>
              </w:rPr>
              <w:fldChar w:fldCharType="end"/>
            </w:r>
          </w:hyperlink>
        </w:p>
        <w:p w14:paraId="38D79E74" w14:textId="49FB3FE6"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68" w:history="1">
            <w:r w:rsidRPr="00A63043">
              <w:rPr>
                <w:rStyle w:val="Hipervnculo"/>
                <w:noProof/>
              </w:rPr>
              <w:t>1. El puente, que es lo que hace comparables a los dos</w:t>
            </w:r>
            <w:r>
              <w:rPr>
                <w:noProof/>
              </w:rPr>
              <w:tab/>
            </w:r>
            <w:r>
              <w:rPr>
                <w:noProof/>
              </w:rPr>
              <w:fldChar w:fldCharType="begin"/>
            </w:r>
            <w:r>
              <w:rPr>
                <w:noProof/>
              </w:rPr>
              <w:instrText xml:space="preserve"> PAGEREF _Toc239765468 \h </w:instrText>
            </w:r>
            <w:r>
              <w:rPr>
                <w:noProof/>
              </w:rPr>
            </w:r>
            <w:r>
              <w:rPr>
                <w:noProof/>
              </w:rPr>
              <w:fldChar w:fldCharType="separate"/>
            </w:r>
            <w:r>
              <w:rPr>
                <w:noProof/>
              </w:rPr>
              <w:t>25</w:t>
            </w:r>
            <w:r>
              <w:rPr>
                <w:noProof/>
              </w:rPr>
              <w:fldChar w:fldCharType="end"/>
            </w:r>
          </w:hyperlink>
        </w:p>
        <w:p w14:paraId="42E693F8" w14:textId="13AFD42C"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69" w:history="1">
            <w:r w:rsidRPr="00A63043">
              <w:rPr>
                <w:rStyle w:val="Hipervnculo"/>
                <w:noProof/>
              </w:rPr>
              <w:t>2. Modelo fundacional — Chronos-Bolt</w:t>
            </w:r>
            <w:r>
              <w:rPr>
                <w:noProof/>
              </w:rPr>
              <w:tab/>
            </w:r>
            <w:r>
              <w:rPr>
                <w:noProof/>
              </w:rPr>
              <w:fldChar w:fldCharType="begin"/>
            </w:r>
            <w:r>
              <w:rPr>
                <w:noProof/>
              </w:rPr>
              <w:instrText xml:space="preserve"> PAGEREF _Toc239765469 \h </w:instrText>
            </w:r>
            <w:r>
              <w:rPr>
                <w:noProof/>
              </w:rPr>
            </w:r>
            <w:r>
              <w:rPr>
                <w:noProof/>
              </w:rPr>
              <w:fldChar w:fldCharType="separate"/>
            </w:r>
            <w:r>
              <w:rPr>
                <w:noProof/>
              </w:rPr>
              <w:t>25</w:t>
            </w:r>
            <w:r>
              <w:rPr>
                <w:noProof/>
              </w:rPr>
              <w:fldChar w:fldCharType="end"/>
            </w:r>
          </w:hyperlink>
        </w:p>
        <w:p w14:paraId="22C7640B" w14:textId="3F4FCDFA"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70" w:history="1">
            <w:r w:rsidRPr="00A63043">
              <w:rPr>
                <w:rStyle w:val="Hipervnculo"/>
                <w:noProof/>
              </w:rPr>
              <w:t>3. Modelo avanzado — iTransformer</w:t>
            </w:r>
            <w:r>
              <w:rPr>
                <w:noProof/>
              </w:rPr>
              <w:tab/>
            </w:r>
            <w:r>
              <w:rPr>
                <w:noProof/>
              </w:rPr>
              <w:fldChar w:fldCharType="begin"/>
            </w:r>
            <w:r>
              <w:rPr>
                <w:noProof/>
              </w:rPr>
              <w:instrText xml:space="preserve"> PAGEREF _Toc239765470 \h </w:instrText>
            </w:r>
            <w:r>
              <w:rPr>
                <w:noProof/>
              </w:rPr>
            </w:r>
            <w:r>
              <w:rPr>
                <w:noProof/>
              </w:rPr>
              <w:fldChar w:fldCharType="separate"/>
            </w:r>
            <w:r>
              <w:rPr>
                <w:noProof/>
              </w:rPr>
              <w:t>26</w:t>
            </w:r>
            <w:r>
              <w:rPr>
                <w:noProof/>
              </w:rPr>
              <w:fldChar w:fldCharType="end"/>
            </w:r>
          </w:hyperlink>
        </w:p>
        <w:p w14:paraId="5655B065" w14:textId="096D71A1"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471" w:history="1">
            <w:r w:rsidRPr="00A63043">
              <w:rPr>
                <w:rStyle w:val="Hipervnculo"/>
                <w:noProof/>
              </w:rPr>
              <w:t>Por qué no es Informer</w:t>
            </w:r>
            <w:r>
              <w:rPr>
                <w:noProof/>
              </w:rPr>
              <w:tab/>
            </w:r>
            <w:r>
              <w:rPr>
                <w:noProof/>
              </w:rPr>
              <w:fldChar w:fldCharType="begin"/>
            </w:r>
            <w:r>
              <w:rPr>
                <w:noProof/>
              </w:rPr>
              <w:instrText xml:space="preserve"> PAGEREF _Toc239765471 \h </w:instrText>
            </w:r>
            <w:r>
              <w:rPr>
                <w:noProof/>
              </w:rPr>
            </w:r>
            <w:r>
              <w:rPr>
                <w:noProof/>
              </w:rPr>
              <w:fldChar w:fldCharType="separate"/>
            </w:r>
            <w:r>
              <w:rPr>
                <w:noProof/>
              </w:rPr>
              <w:t>26</w:t>
            </w:r>
            <w:r>
              <w:rPr>
                <w:noProof/>
              </w:rPr>
              <w:fldChar w:fldCharType="end"/>
            </w:r>
          </w:hyperlink>
        </w:p>
        <w:p w14:paraId="305CE796" w14:textId="6F734A18"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472" w:history="1">
            <w:r w:rsidRPr="00A63043">
              <w:rPr>
                <w:rStyle w:val="Hipervnculo"/>
                <w:noProof/>
              </w:rPr>
              <w:t>Lo que cuesta</w:t>
            </w:r>
            <w:r>
              <w:rPr>
                <w:noProof/>
              </w:rPr>
              <w:tab/>
            </w:r>
            <w:r>
              <w:rPr>
                <w:noProof/>
              </w:rPr>
              <w:fldChar w:fldCharType="begin"/>
            </w:r>
            <w:r>
              <w:rPr>
                <w:noProof/>
              </w:rPr>
              <w:instrText xml:space="preserve"> PAGEREF _Toc239765472 \h </w:instrText>
            </w:r>
            <w:r>
              <w:rPr>
                <w:noProof/>
              </w:rPr>
            </w:r>
            <w:r>
              <w:rPr>
                <w:noProof/>
              </w:rPr>
              <w:fldChar w:fldCharType="separate"/>
            </w:r>
            <w:r>
              <w:rPr>
                <w:noProof/>
              </w:rPr>
              <w:t>26</w:t>
            </w:r>
            <w:r>
              <w:rPr>
                <w:noProof/>
              </w:rPr>
              <w:fldChar w:fldCharType="end"/>
            </w:r>
          </w:hyperlink>
        </w:p>
        <w:p w14:paraId="772D379C" w14:textId="3731780F"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73" w:history="1">
            <w:r w:rsidRPr="00A63043">
              <w:rPr>
                <w:rStyle w:val="Hipervnculo"/>
                <w:noProof/>
              </w:rPr>
              <w:t>4. Rendimiento sobre validación</w:t>
            </w:r>
            <w:r>
              <w:rPr>
                <w:noProof/>
              </w:rPr>
              <w:tab/>
            </w:r>
            <w:r>
              <w:rPr>
                <w:noProof/>
              </w:rPr>
              <w:fldChar w:fldCharType="begin"/>
            </w:r>
            <w:r>
              <w:rPr>
                <w:noProof/>
              </w:rPr>
              <w:instrText xml:space="preserve"> PAGEREF _Toc239765473 \h </w:instrText>
            </w:r>
            <w:r>
              <w:rPr>
                <w:noProof/>
              </w:rPr>
            </w:r>
            <w:r>
              <w:rPr>
                <w:noProof/>
              </w:rPr>
              <w:fldChar w:fldCharType="separate"/>
            </w:r>
            <w:r>
              <w:rPr>
                <w:noProof/>
              </w:rPr>
              <w:t>27</w:t>
            </w:r>
            <w:r>
              <w:rPr>
                <w:noProof/>
              </w:rPr>
              <w:fldChar w:fldCharType="end"/>
            </w:r>
          </w:hyperlink>
        </w:p>
        <w:p w14:paraId="1CBB5EE0" w14:textId="0DDC3689"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474" w:history="1">
            <w:r w:rsidRPr="00A63043">
              <w:rPr>
                <w:rStyle w:val="Hipervnculo"/>
                <w:noProof/>
              </w:rPr>
              <w:t>Las comparaciones que deciden</w:t>
            </w:r>
            <w:r>
              <w:rPr>
                <w:noProof/>
              </w:rPr>
              <w:tab/>
            </w:r>
            <w:r>
              <w:rPr>
                <w:noProof/>
              </w:rPr>
              <w:fldChar w:fldCharType="begin"/>
            </w:r>
            <w:r>
              <w:rPr>
                <w:noProof/>
              </w:rPr>
              <w:instrText xml:space="preserve"> PAGEREF _Toc239765474 \h </w:instrText>
            </w:r>
            <w:r>
              <w:rPr>
                <w:noProof/>
              </w:rPr>
            </w:r>
            <w:r>
              <w:rPr>
                <w:noProof/>
              </w:rPr>
              <w:fldChar w:fldCharType="separate"/>
            </w:r>
            <w:r>
              <w:rPr>
                <w:noProof/>
              </w:rPr>
              <w:t>27</w:t>
            </w:r>
            <w:r>
              <w:rPr>
                <w:noProof/>
              </w:rPr>
              <w:fldChar w:fldCharType="end"/>
            </w:r>
          </w:hyperlink>
        </w:p>
        <w:p w14:paraId="5B336CF3" w14:textId="26E27E36"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75" w:history="1">
            <w:r w:rsidRPr="00A63043">
              <w:rPr>
                <w:rStyle w:val="Hipervnculo"/>
                <w:noProof/>
              </w:rPr>
              <w:t>5. Por qué no se ajustaron hiperparámetros</w:t>
            </w:r>
            <w:r>
              <w:rPr>
                <w:noProof/>
              </w:rPr>
              <w:tab/>
            </w:r>
            <w:r>
              <w:rPr>
                <w:noProof/>
              </w:rPr>
              <w:fldChar w:fldCharType="begin"/>
            </w:r>
            <w:r>
              <w:rPr>
                <w:noProof/>
              </w:rPr>
              <w:instrText xml:space="preserve"> PAGEREF _Toc239765475 \h </w:instrText>
            </w:r>
            <w:r>
              <w:rPr>
                <w:noProof/>
              </w:rPr>
            </w:r>
            <w:r>
              <w:rPr>
                <w:noProof/>
              </w:rPr>
              <w:fldChar w:fldCharType="separate"/>
            </w:r>
            <w:r>
              <w:rPr>
                <w:noProof/>
              </w:rPr>
              <w:t>29</w:t>
            </w:r>
            <w:r>
              <w:rPr>
                <w:noProof/>
              </w:rPr>
              <w:fldChar w:fldCharType="end"/>
            </w:r>
          </w:hyperlink>
        </w:p>
        <w:p w14:paraId="5EE77B3F" w14:textId="4DF91993"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76" w:history="1">
            <w:r w:rsidRPr="00A63043">
              <w:rPr>
                <w:rStyle w:val="Hipervnculo"/>
                <w:noProof/>
              </w:rPr>
              <w:t>6. Lo que no se puede afirmar, y por qué</w:t>
            </w:r>
            <w:r>
              <w:rPr>
                <w:noProof/>
              </w:rPr>
              <w:tab/>
            </w:r>
            <w:r>
              <w:rPr>
                <w:noProof/>
              </w:rPr>
              <w:fldChar w:fldCharType="begin"/>
            </w:r>
            <w:r>
              <w:rPr>
                <w:noProof/>
              </w:rPr>
              <w:instrText xml:space="preserve"> PAGEREF _Toc239765476 \h </w:instrText>
            </w:r>
            <w:r>
              <w:rPr>
                <w:noProof/>
              </w:rPr>
            </w:r>
            <w:r>
              <w:rPr>
                <w:noProof/>
              </w:rPr>
              <w:fldChar w:fldCharType="separate"/>
            </w:r>
            <w:r>
              <w:rPr>
                <w:noProof/>
              </w:rPr>
              <w:t>29</w:t>
            </w:r>
            <w:r>
              <w:rPr>
                <w:noProof/>
              </w:rPr>
              <w:fldChar w:fldCharType="end"/>
            </w:r>
          </w:hyperlink>
        </w:p>
        <w:p w14:paraId="716FF8F9" w14:textId="692091FD"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477" w:history="1">
            <w:r w:rsidRPr="00A63043">
              <w:rPr>
                <w:rStyle w:val="Hipervnculo"/>
                <w:noProof/>
              </w:rPr>
              <w:t>Los activos de apoyo: signo estable en las cinco, sin distinguibilidad afirmable</w:t>
            </w:r>
            <w:r>
              <w:rPr>
                <w:noProof/>
              </w:rPr>
              <w:tab/>
            </w:r>
            <w:r>
              <w:rPr>
                <w:noProof/>
              </w:rPr>
              <w:fldChar w:fldCharType="begin"/>
            </w:r>
            <w:r>
              <w:rPr>
                <w:noProof/>
              </w:rPr>
              <w:instrText xml:space="preserve"> PAGEREF _Toc239765477 \h </w:instrText>
            </w:r>
            <w:r>
              <w:rPr>
                <w:noProof/>
              </w:rPr>
            </w:r>
            <w:r>
              <w:rPr>
                <w:noProof/>
              </w:rPr>
              <w:fldChar w:fldCharType="separate"/>
            </w:r>
            <w:r>
              <w:rPr>
                <w:noProof/>
              </w:rPr>
              <w:t>29</w:t>
            </w:r>
            <w:r>
              <w:rPr>
                <w:noProof/>
              </w:rPr>
              <w:fldChar w:fldCharType="end"/>
            </w:r>
          </w:hyperlink>
        </w:p>
        <w:p w14:paraId="6FAF6788" w14:textId="4E80D580"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478" w:history="1">
            <w:r w:rsidRPr="00A63043">
              <w:rPr>
                <w:rStyle w:val="Hipervnculo"/>
                <w:noProof/>
              </w:rPr>
              <w:t>La dispersión no es pareja, y es peor donde más importa</w:t>
            </w:r>
            <w:r>
              <w:rPr>
                <w:noProof/>
              </w:rPr>
              <w:tab/>
            </w:r>
            <w:r>
              <w:rPr>
                <w:noProof/>
              </w:rPr>
              <w:fldChar w:fldCharType="begin"/>
            </w:r>
            <w:r>
              <w:rPr>
                <w:noProof/>
              </w:rPr>
              <w:instrText xml:space="preserve"> PAGEREF _Toc239765478 \h </w:instrText>
            </w:r>
            <w:r>
              <w:rPr>
                <w:noProof/>
              </w:rPr>
            </w:r>
            <w:r>
              <w:rPr>
                <w:noProof/>
              </w:rPr>
              <w:fldChar w:fldCharType="separate"/>
            </w:r>
            <w:r>
              <w:rPr>
                <w:noProof/>
              </w:rPr>
              <w:t>31</w:t>
            </w:r>
            <w:r>
              <w:rPr>
                <w:noProof/>
              </w:rPr>
              <w:fldChar w:fldCharType="end"/>
            </w:r>
          </w:hyperlink>
        </w:p>
        <w:p w14:paraId="3723CF02" w14:textId="65575D9E"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479" w:history="1">
            <w:r w:rsidRPr="00A63043">
              <w:rPr>
                <w:rStyle w:val="Hipervnculo"/>
                <w:noProof/>
              </w:rPr>
              <w:t>El puente amplifica diferencias que no deberían importar</w:t>
            </w:r>
            <w:r>
              <w:rPr>
                <w:noProof/>
              </w:rPr>
              <w:tab/>
            </w:r>
            <w:r>
              <w:rPr>
                <w:noProof/>
              </w:rPr>
              <w:fldChar w:fldCharType="begin"/>
            </w:r>
            <w:r>
              <w:rPr>
                <w:noProof/>
              </w:rPr>
              <w:instrText xml:space="preserve"> PAGEREF _Toc239765479 \h </w:instrText>
            </w:r>
            <w:r>
              <w:rPr>
                <w:noProof/>
              </w:rPr>
            </w:r>
            <w:r>
              <w:rPr>
                <w:noProof/>
              </w:rPr>
              <w:fldChar w:fldCharType="separate"/>
            </w:r>
            <w:r>
              <w:rPr>
                <w:noProof/>
              </w:rPr>
              <w:t>32</w:t>
            </w:r>
            <w:r>
              <w:rPr>
                <w:noProof/>
              </w:rPr>
              <w:fldChar w:fldCharType="end"/>
            </w:r>
          </w:hyperlink>
        </w:p>
        <w:p w14:paraId="73C94A47" w14:textId="58CB38A4"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80" w:history="1">
            <w:r w:rsidRPr="00A63043">
              <w:rPr>
                <w:rStyle w:val="Hipervnculo"/>
                <w:noProof/>
              </w:rPr>
              <w:t>7. Por clase: lo que el bloque de prueba sugirió y lo que la potencia confirmó</w:t>
            </w:r>
            <w:r>
              <w:rPr>
                <w:noProof/>
              </w:rPr>
              <w:tab/>
            </w:r>
            <w:r>
              <w:rPr>
                <w:noProof/>
              </w:rPr>
              <w:fldChar w:fldCharType="begin"/>
            </w:r>
            <w:r>
              <w:rPr>
                <w:noProof/>
              </w:rPr>
              <w:instrText xml:space="preserve"> PAGEREF _Toc239765480 \h </w:instrText>
            </w:r>
            <w:r>
              <w:rPr>
                <w:noProof/>
              </w:rPr>
            </w:r>
            <w:r>
              <w:rPr>
                <w:noProof/>
              </w:rPr>
              <w:fldChar w:fldCharType="separate"/>
            </w:r>
            <w:r>
              <w:rPr>
                <w:noProof/>
              </w:rPr>
              <w:t>32</w:t>
            </w:r>
            <w:r>
              <w:rPr>
                <w:noProof/>
              </w:rPr>
              <w:fldChar w:fldCharType="end"/>
            </w:r>
          </w:hyperlink>
        </w:p>
        <w:p w14:paraId="0C337BBC" w14:textId="0DF8697A"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481" w:history="1">
            <w:r w:rsidRPr="00A63043">
              <w:rPr>
                <w:rStyle w:val="Hipervnculo"/>
                <w:noProof/>
              </w:rPr>
              <w:t>Lo que se vio en el bloque de prueba</w:t>
            </w:r>
            <w:r>
              <w:rPr>
                <w:noProof/>
              </w:rPr>
              <w:tab/>
            </w:r>
            <w:r>
              <w:rPr>
                <w:noProof/>
              </w:rPr>
              <w:fldChar w:fldCharType="begin"/>
            </w:r>
            <w:r>
              <w:rPr>
                <w:noProof/>
              </w:rPr>
              <w:instrText xml:space="preserve"> PAGEREF _Toc239765481 \h </w:instrText>
            </w:r>
            <w:r>
              <w:rPr>
                <w:noProof/>
              </w:rPr>
            </w:r>
            <w:r>
              <w:rPr>
                <w:noProof/>
              </w:rPr>
              <w:fldChar w:fldCharType="separate"/>
            </w:r>
            <w:r>
              <w:rPr>
                <w:noProof/>
              </w:rPr>
              <w:t>32</w:t>
            </w:r>
            <w:r>
              <w:rPr>
                <w:noProof/>
              </w:rPr>
              <w:fldChar w:fldCharType="end"/>
            </w:r>
          </w:hyperlink>
        </w:p>
        <w:p w14:paraId="2E1E8B2D" w14:textId="44CAB1EF"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482" w:history="1">
            <w:r w:rsidRPr="00A63043">
              <w:rPr>
                <w:rStyle w:val="Hipervnculo"/>
                <w:noProof/>
              </w:rPr>
              <w:t>Lo que dice la agregación de los nueve tramos</w:t>
            </w:r>
            <w:r>
              <w:rPr>
                <w:noProof/>
              </w:rPr>
              <w:tab/>
            </w:r>
            <w:r>
              <w:rPr>
                <w:noProof/>
              </w:rPr>
              <w:fldChar w:fldCharType="begin"/>
            </w:r>
            <w:r>
              <w:rPr>
                <w:noProof/>
              </w:rPr>
              <w:instrText xml:space="preserve"> PAGEREF _Toc239765482 \h </w:instrText>
            </w:r>
            <w:r>
              <w:rPr>
                <w:noProof/>
              </w:rPr>
            </w:r>
            <w:r>
              <w:rPr>
                <w:noProof/>
              </w:rPr>
              <w:fldChar w:fldCharType="separate"/>
            </w:r>
            <w:r>
              <w:rPr>
                <w:noProof/>
              </w:rPr>
              <w:t>33</w:t>
            </w:r>
            <w:r>
              <w:rPr>
                <w:noProof/>
              </w:rPr>
              <w:fldChar w:fldCharType="end"/>
            </w:r>
          </w:hyperlink>
        </w:p>
        <w:p w14:paraId="64CE19CF" w14:textId="6CD37B90"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483" w:history="1">
            <w:r w:rsidRPr="00A63043">
              <w:rPr>
                <w:rStyle w:val="Hipervnculo"/>
                <w:noProof/>
              </w:rPr>
              <w:t>Por qué esto importa más allá de la tabla</w:t>
            </w:r>
            <w:r>
              <w:rPr>
                <w:noProof/>
              </w:rPr>
              <w:tab/>
            </w:r>
            <w:r>
              <w:rPr>
                <w:noProof/>
              </w:rPr>
              <w:fldChar w:fldCharType="begin"/>
            </w:r>
            <w:r>
              <w:rPr>
                <w:noProof/>
              </w:rPr>
              <w:instrText xml:space="preserve"> PAGEREF _Toc239765483 \h </w:instrText>
            </w:r>
            <w:r>
              <w:rPr>
                <w:noProof/>
              </w:rPr>
            </w:r>
            <w:r>
              <w:rPr>
                <w:noProof/>
              </w:rPr>
              <w:fldChar w:fldCharType="separate"/>
            </w:r>
            <w:r>
              <w:rPr>
                <w:noProof/>
              </w:rPr>
              <w:t>33</w:t>
            </w:r>
            <w:r>
              <w:rPr>
                <w:noProof/>
              </w:rPr>
              <w:fldChar w:fldCharType="end"/>
            </w:r>
          </w:hyperlink>
        </w:p>
        <w:p w14:paraId="51C0F995" w14:textId="714F3306"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84" w:history="1">
            <w:r w:rsidRPr="00A63043">
              <w:rPr>
                <w:rStyle w:val="Hipervnculo"/>
                <w:noProof/>
              </w:rPr>
              <w:t>8. La celda que faltaba, y las tres lecturas escritas de antemano</w:t>
            </w:r>
            <w:r>
              <w:rPr>
                <w:noProof/>
              </w:rPr>
              <w:tab/>
            </w:r>
            <w:r>
              <w:rPr>
                <w:noProof/>
              </w:rPr>
              <w:fldChar w:fldCharType="begin"/>
            </w:r>
            <w:r>
              <w:rPr>
                <w:noProof/>
              </w:rPr>
              <w:instrText xml:space="preserve"> PAGEREF _Toc239765484 \h </w:instrText>
            </w:r>
            <w:r>
              <w:rPr>
                <w:noProof/>
              </w:rPr>
            </w:r>
            <w:r>
              <w:rPr>
                <w:noProof/>
              </w:rPr>
              <w:fldChar w:fldCharType="separate"/>
            </w:r>
            <w:r>
              <w:rPr>
                <w:noProof/>
              </w:rPr>
              <w:t>34</w:t>
            </w:r>
            <w:r>
              <w:rPr>
                <w:noProof/>
              </w:rPr>
              <w:fldChar w:fldCharType="end"/>
            </w:r>
          </w:hyperlink>
        </w:p>
        <w:p w14:paraId="7333ABBB" w14:textId="7CBA736A"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85" w:history="1">
            <w:r w:rsidRPr="00A63043">
              <w:rPr>
                <w:rStyle w:val="Hipervnculo"/>
                <w:noProof/>
              </w:rPr>
              <w:t>9. Cómo se regenera cada cifra</w:t>
            </w:r>
            <w:r>
              <w:rPr>
                <w:noProof/>
              </w:rPr>
              <w:tab/>
            </w:r>
            <w:r>
              <w:rPr>
                <w:noProof/>
              </w:rPr>
              <w:fldChar w:fldCharType="begin"/>
            </w:r>
            <w:r>
              <w:rPr>
                <w:noProof/>
              </w:rPr>
              <w:instrText xml:space="preserve"> PAGEREF _Toc239765485 \h </w:instrText>
            </w:r>
            <w:r>
              <w:rPr>
                <w:noProof/>
              </w:rPr>
            </w:r>
            <w:r>
              <w:rPr>
                <w:noProof/>
              </w:rPr>
              <w:fldChar w:fldCharType="separate"/>
            </w:r>
            <w:r>
              <w:rPr>
                <w:noProof/>
              </w:rPr>
              <w:t>35</w:t>
            </w:r>
            <w:r>
              <w:rPr>
                <w:noProof/>
              </w:rPr>
              <w:fldChar w:fldCharType="end"/>
            </w:r>
          </w:hyperlink>
        </w:p>
        <w:p w14:paraId="205026A3" w14:textId="222F896A" w:rsidR="00413E4F" w:rsidRDefault="00413E4F">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9765486" w:history="1">
            <w:r w:rsidRPr="00A63043">
              <w:rPr>
                <w:rStyle w:val="Hipervnculo"/>
                <w:noProof/>
              </w:rPr>
              <w:t>Pruebas de Detección</w:t>
            </w:r>
            <w:r>
              <w:rPr>
                <w:noProof/>
              </w:rPr>
              <w:tab/>
            </w:r>
            <w:r>
              <w:rPr>
                <w:noProof/>
              </w:rPr>
              <w:fldChar w:fldCharType="begin"/>
            </w:r>
            <w:r>
              <w:rPr>
                <w:noProof/>
              </w:rPr>
              <w:instrText xml:space="preserve"> PAGEREF _Toc239765486 \h </w:instrText>
            </w:r>
            <w:r>
              <w:rPr>
                <w:noProof/>
              </w:rPr>
            </w:r>
            <w:r>
              <w:rPr>
                <w:noProof/>
              </w:rPr>
              <w:fldChar w:fldCharType="separate"/>
            </w:r>
            <w:r>
              <w:rPr>
                <w:noProof/>
              </w:rPr>
              <w:t>35</w:t>
            </w:r>
            <w:r>
              <w:rPr>
                <w:noProof/>
              </w:rPr>
              <w:fldChar w:fldCharType="end"/>
            </w:r>
          </w:hyperlink>
        </w:p>
        <w:p w14:paraId="3DE6FEE0" w14:textId="59EADE8D"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87" w:history="1">
            <w:r w:rsidRPr="00A63043">
              <w:rPr>
                <w:rStyle w:val="Hipervnculo"/>
                <w:noProof/>
              </w:rPr>
              <w:t>4.1 Qué demuestra cada una</w:t>
            </w:r>
            <w:r>
              <w:rPr>
                <w:noProof/>
              </w:rPr>
              <w:tab/>
            </w:r>
            <w:r>
              <w:rPr>
                <w:noProof/>
              </w:rPr>
              <w:fldChar w:fldCharType="begin"/>
            </w:r>
            <w:r>
              <w:rPr>
                <w:noProof/>
              </w:rPr>
              <w:instrText xml:space="preserve"> PAGEREF _Toc239765487 \h </w:instrText>
            </w:r>
            <w:r>
              <w:rPr>
                <w:noProof/>
              </w:rPr>
            </w:r>
            <w:r>
              <w:rPr>
                <w:noProof/>
              </w:rPr>
              <w:fldChar w:fldCharType="separate"/>
            </w:r>
            <w:r>
              <w:rPr>
                <w:noProof/>
              </w:rPr>
              <w:t>36</w:t>
            </w:r>
            <w:r>
              <w:rPr>
                <w:noProof/>
              </w:rPr>
              <w:fldChar w:fldCharType="end"/>
            </w:r>
          </w:hyperlink>
        </w:p>
        <w:p w14:paraId="61CCB209" w14:textId="2783E01C"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88" w:history="1">
            <w:r w:rsidRPr="00A63043">
              <w:rPr>
                <w:rStyle w:val="Hipervnculo"/>
                <w:noProof/>
              </w:rPr>
              <w:t>4.2 Prueba 1 · El etiquetador, sobre una serie construida</w:t>
            </w:r>
            <w:r>
              <w:rPr>
                <w:noProof/>
              </w:rPr>
              <w:tab/>
            </w:r>
            <w:r>
              <w:rPr>
                <w:noProof/>
              </w:rPr>
              <w:fldChar w:fldCharType="begin"/>
            </w:r>
            <w:r>
              <w:rPr>
                <w:noProof/>
              </w:rPr>
              <w:instrText xml:space="preserve"> PAGEREF _Toc239765488 \h </w:instrText>
            </w:r>
            <w:r>
              <w:rPr>
                <w:noProof/>
              </w:rPr>
            </w:r>
            <w:r>
              <w:rPr>
                <w:noProof/>
              </w:rPr>
              <w:fldChar w:fldCharType="separate"/>
            </w:r>
            <w:r>
              <w:rPr>
                <w:noProof/>
              </w:rPr>
              <w:t>37</w:t>
            </w:r>
            <w:r>
              <w:rPr>
                <w:noProof/>
              </w:rPr>
              <w:fldChar w:fldCharType="end"/>
            </w:r>
          </w:hyperlink>
        </w:p>
        <w:p w14:paraId="04D6FB3C" w14:textId="77F7C308"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89" w:history="1">
            <w:r w:rsidRPr="00A63043">
              <w:rPr>
                <w:rStyle w:val="Hipervnculo"/>
                <w:noProof/>
              </w:rPr>
              <w:t>4.3 Prueba 2 · El circuito completo, sobre datos sintéticos</w:t>
            </w:r>
            <w:r>
              <w:rPr>
                <w:noProof/>
              </w:rPr>
              <w:tab/>
            </w:r>
            <w:r>
              <w:rPr>
                <w:noProof/>
              </w:rPr>
              <w:fldChar w:fldCharType="begin"/>
            </w:r>
            <w:r>
              <w:rPr>
                <w:noProof/>
              </w:rPr>
              <w:instrText xml:space="preserve"> PAGEREF _Toc239765489 \h </w:instrText>
            </w:r>
            <w:r>
              <w:rPr>
                <w:noProof/>
              </w:rPr>
            </w:r>
            <w:r>
              <w:rPr>
                <w:noProof/>
              </w:rPr>
              <w:fldChar w:fldCharType="separate"/>
            </w:r>
            <w:r>
              <w:rPr>
                <w:noProof/>
              </w:rPr>
              <w:t>37</w:t>
            </w:r>
            <w:r>
              <w:rPr>
                <w:noProof/>
              </w:rPr>
              <w:fldChar w:fldCharType="end"/>
            </w:r>
          </w:hyperlink>
        </w:p>
        <w:p w14:paraId="4670D8DB" w14:textId="2128A9EE"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90" w:history="1">
            <w:r w:rsidRPr="00A63043">
              <w:rPr>
                <w:rStyle w:val="Hipervnculo"/>
                <w:noProof/>
              </w:rPr>
              <w:t>4.4 Prueba 3 · Sobre el bloque de entrenamiento</w:t>
            </w:r>
            <w:r>
              <w:rPr>
                <w:noProof/>
              </w:rPr>
              <w:tab/>
            </w:r>
            <w:r>
              <w:rPr>
                <w:noProof/>
              </w:rPr>
              <w:fldChar w:fldCharType="begin"/>
            </w:r>
            <w:r>
              <w:rPr>
                <w:noProof/>
              </w:rPr>
              <w:instrText xml:space="preserve"> PAGEREF _Toc239765490 \h </w:instrText>
            </w:r>
            <w:r>
              <w:rPr>
                <w:noProof/>
              </w:rPr>
            </w:r>
            <w:r>
              <w:rPr>
                <w:noProof/>
              </w:rPr>
              <w:fldChar w:fldCharType="separate"/>
            </w:r>
            <w:r>
              <w:rPr>
                <w:noProof/>
              </w:rPr>
              <w:t>38</w:t>
            </w:r>
            <w:r>
              <w:rPr>
                <w:noProof/>
              </w:rPr>
              <w:fldChar w:fldCharType="end"/>
            </w:r>
          </w:hyperlink>
        </w:p>
        <w:p w14:paraId="723C1BE7" w14:textId="4E08C572"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91" w:history="1">
            <w:r w:rsidRPr="00A63043">
              <w:rPr>
                <w:rStyle w:val="Hipervnculo"/>
                <w:noProof/>
              </w:rPr>
              <w:t>4.5 Prueba 4 · Tiempo real, y por qué es la única que busca fuga</w:t>
            </w:r>
            <w:r>
              <w:rPr>
                <w:noProof/>
              </w:rPr>
              <w:tab/>
            </w:r>
            <w:r>
              <w:rPr>
                <w:noProof/>
              </w:rPr>
              <w:fldChar w:fldCharType="begin"/>
            </w:r>
            <w:r>
              <w:rPr>
                <w:noProof/>
              </w:rPr>
              <w:instrText xml:space="preserve"> PAGEREF _Toc239765491 \h </w:instrText>
            </w:r>
            <w:r>
              <w:rPr>
                <w:noProof/>
              </w:rPr>
            </w:r>
            <w:r>
              <w:rPr>
                <w:noProof/>
              </w:rPr>
              <w:fldChar w:fldCharType="separate"/>
            </w:r>
            <w:r>
              <w:rPr>
                <w:noProof/>
              </w:rPr>
              <w:t>39</w:t>
            </w:r>
            <w:r>
              <w:rPr>
                <w:noProof/>
              </w:rPr>
              <w:fldChar w:fldCharType="end"/>
            </w:r>
          </w:hyperlink>
        </w:p>
        <w:p w14:paraId="07075EAA" w14:textId="208D463C"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492" w:history="1">
            <w:r w:rsidRPr="00A63043">
              <w:rPr>
                <w:rStyle w:val="Hipervnculo"/>
                <w:noProof/>
              </w:rPr>
              <w:t>La cola sin confirmar, y por qué se muestra</w:t>
            </w:r>
            <w:r>
              <w:rPr>
                <w:noProof/>
              </w:rPr>
              <w:tab/>
            </w:r>
            <w:r>
              <w:rPr>
                <w:noProof/>
              </w:rPr>
              <w:fldChar w:fldCharType="begin"/>
            </w:r>
            <w:r>
              <w:rPr>
                <w:noProof/>
              </w:rPr>
              <w:instrText xml:space="preserve"> PAGEREF _Toc239765492 \h </w:instrText>
            </w:r>
            <w:r>
              <w:rPr>
                <w:noProof/>
              </w:rPr>
            </w:r>
            <w:r>
              <w:rPr>
                <w:noProof/>
              </w:rPr>
              <w:fldChar w:fldCharType="separate"/>
            </w:r>
            <w:r>
              <w:rPr>
                <w:noProof/>
              </w:rPr>
              <w:t>39</w:t>
            </w:r>
            <w:r>
              <w:rPr>
                <w:noProof/>
              </w:rPr>
              <w:fldChar w:fldCharType="end"/>
            </w:r>
          </w:hyperlink>
        </w:p>
        <w:p w14:paraId="40C7490B" w14:textId="428A7310"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93" w:history="1">
            <w:r w:rsidRPr="00A63043">
              <w:rPr>
                <w:rStyle w:val="Hipervnculo"/>
                <w:noProof/>
              </w:rPr>
              <w:t>4.6 Lo que las cuatro juntas permiten decir</w:t>
            </w:r>
            <w:r>
              <w:rPr>
                <w:noProof/>
              </w:rPr>
              <w:tab/>
            </w:r>
            <w:r>
              <w:rPr>
                <w:noProof/>
              </w:rPr>
              <w:fldChar w:fldCharType="begin"/>
            </w:r>
            <w:r>
              <w:rPr>
                <w:noProof/>
              </w:rPr>
              <w:instrText xml:space="preserve"> PAGEREF _Toc239765493 \h </w:instrText>
            </w:r>
            <w:r>
              <w:rPr>
                <w:noProof/>
              </w:rPr>
            </w:r>
            <w:r>
              <w:rPr>
                <w:noProof/>
              </w:rPr>
              <w:fldChar w:fldCharType="separate"/>
            </w:r>
            <w:r>
              <w:rPr>
                <w:noProof/>
              </w:rPr>
              <w:t>40</w:t>
            </w:r>
            <w:r>
              <w:rPr>
                <w:noProof/>
              </w:rPr>
              <w:fldChar w:fldCharType="end"/>
            </w:r>
          </w:hyperlink>
        </w:p>
        <w:p w14:paraId="384A080F" w14:textId="76D5B8A1" w:rsidR="00413E4F" w:rsidRDefault="00413E4F">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9765494" w:history="1">
            <w:r w:rsidRPr="00A63043">
              <w:rPr>
                <w:rStyle w:val="Hipervnculo"/>
                <w:noProof/>
              </w:rPr>
              <w:t>Rendimiento</w:t>
            </w:r>
            <w:r>
              <w:rPr>
                <w:noProof/>
              </w:rPr>
              <w:tab/>
            </w:r>
            <w:r>
              <w:rPr>
                <w:noProof/>
              </w:rPr>
              <w:fldChar w:fldCharType="begin"/>
            </w:r>
            <w:r>
              <w:rPr>
                <w:noProof/>
              </w:rPr>
              <w:instrText xml:space="preserve"> PAGEREF _Toc239765494 \h </w:instrText>
            </w:r>
            <w:r>
              <w:rPr>
                <w:noProof/>
              </w:rPr>
            </w:r>
            <w:r>
              <w:rPr>
                <w:noProof/>
              </w:rPr>
              <w:fldChar w:fldCharType="separate"/>
            </w:r>
            <w:r>
              <w:rPr>
                <w:noProof/>
              </w:rPr>
              <w:t>40</w:t>
            </w:r>
            <w:r>
              <w:rPr>
                <w:noProof/>
              </w:rPr>
              <w:fldChar w:fldCharType="end"/>
            </w:r>
          </w:hyperlink>
        </w:p>
        <w:p w14:paraId="0B23F1DB" w14:textId="56BF0A6E"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95" w:history="1">
            <w:r w:rsidRPr="00A63043">
              <w:rPr>
                <w:rStyle w:val="Hipervnculo"/>
                <w:noProof/>
              </w:rPr>
              <w:t>5.1 La comparación sobre validación</w:t>
            </w:r>
            <w:r>
              <w:rPr>
                <w:noProof/>
              </w:rPr>
              <w:tab/>
            </w:r>
            <w:r>
              <w:rPr>
                <w:noProof/>
              </w:rPr>
              <w:fldChar w:fldCharType="begin"/>
            </w:r>
            <w:r>
              <w:rPr>
                <w:noProof/>
              </w:rPr>
              <w:instrText xml:space="preserve"> PAGEREF _Toc239765495 \h </w:instrText>
            </w:r>
            <w:r>
              <w:rPr>
                <w:noProof/>
              </w:rPr>
            </w:r>
            <w:r>
              <w:rPr>
                <w:noProof/>
              </w:rPr>
              <w:fldChar w:fldCharType="separate"/>
            </w:r>
            <w:r>
              <w:rPr>
                <w:noProof/>
              </w:rPr>
              <w:t>41</w:t>
            </w:r>
            <w:r>
              <w:rPr>
                <w:noProof/>
              </w:rPr>
              <w:fldChar w:fldCharType="end"/>
            </w:r>
          </w:hyperlink>
        </w:p>
        <w:p w14:paraId="7D022031" w14:textId="6C4DED38"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96" w:history="1">
            <w:r w:rsidRPr="00A63043">
              <w:rPr>
                <w:rStyle w:val="Hipervnculo"/>
                <w:noProof/>
              </w:rPr>
              <w:t>5.2 Qué es la Precisión Direccional aquí, y por qué hubo que decidirlo</w:t>
            </w:r>
            <w:r>
              <w:rPr>
                <w:noProof/>
              </w:rPr>
              <w:tab/>
            </w:r>
            <w:r>
              <w:rPr>
                <w:noProof/>
              </w:rPr>
              <w:fldChar w:fldCharType="begin"/>
            </w:r>
            <w:r>
              <w:rPr>
                <w:noProof/>
              </w:rPr>
              <w:instrText xml:space="preserve"> PAGEREF _Toc239765496 \h </w:instrText>
            </w:r>
            <w:r>
              <w:rPr>
                <w:noProof/>
              </w:rPr>
            </w:r>
            <w:r>
              <w:rPr>
                <w:noProof/>
              </w:rPr>
              <w:fldChar w:fldCharType="separate"/>
            </w:r>
            <w:r>
              <w:rPr>
                <w:noProof/>
              </w:rPr>
              <w:t>42</w:t>
            </w:r>
            <w:r>
              <w:rPr>
                <w:noProof/>
              </w:rPr>
              <w:fldChar w:fldCharType="end"/>
            </w:r>
          </w:hyperlink>
        </w:p>
        <w:p w14:paraId="5599FC7F" w14:textId="7F9FDB5E"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97" w:history="1">
            <w:r w:rsidRPr="00A63043">
              <w:rPr>
                <w:rStyle w:val="Hipervnculo"/>
                <w:noProof/>
              </w:rPr>
              <w:t>5.3 Comparar medias no alcanza: los intervalos</w:t>
            </w:r>
            <w:r>
              <w:rPr>
                <w:noProof/>
              </w:rPr>
              <w:tab/>
            </w:r>
            <w:r>
              <w:rPr>
                <w:noProof/>
              </w:rPr>
              <w:fldChar w:fldCharType="begin"/>
            </w:r>
            <w:r>
              <w:rPr>
                <w:noProof/>
              </w:rPr>
              <w:instrText xml:space="preserve"> PAGEREF _Toc239765497 \h </w:instrText>
            </w:r>
            <w:r>
              <w:rPr>
                <w:noProof/>
              </w:rPr>
            </w:r>
            <w:r>
              <w:rPr>
                <w:noProof/>
              </w:rPr>
              <w:fldChar w:fldCharType="separate"/>
            </w:r>
            <w:r>
              <w:rPr>
                <w:noProof/>
              </w:rPr>
              <w:t>43</w:t>
            </w:r>
            <w:r>
              <w:rPr>
                <w:noProof/>
              </w:rPr>
              <w:fldChar w:fldCharType="end"/>
            </w:r>
          </w:hyperlink>
        </w:p>
        <w:p w14:paraId="0F78885B" w14:textId="14BDFE2C"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98" w:history="1">
            <w:r w:rsidRPr="00A63043">
              <w:rPr>
                <w:rStyle w:val="Hipervnculo"/>
                <w:noProof/>
              </w:rPr>
              <w:t>5.4 Un intervalo de esta tabla no se reproduce, y se declara</w:t>
            </w:r>
            <w:r>
              <w:rPr>
                <w:noProof/>
              </w:rPr>
              <w:tab/>
            </w:r>
            <w:r>
              <w:rPr>
                <w:noProof/>
              </w:rPr>
              <w:fldChar w:fldCharType="begin"/>
            </w:r>
            <w:r>
              <w:rPr>
                <w:noProof/>
              </w:rPr>
              <w:instrText xml:space="preserve"> PAGEREF _Toc239765498 \h </w:instrText>
            </w:r>
            <w:r>
              <w:rPr>
                <w:noProof/>
              </w:rPr>
            </w:r>
            <w:r>
              <w:rPr>
                <w:noProof/>
              </w:rPr>
              <w:fldChar w:fldCharType="separate"/>
            </w:r>
            <w:r>
              <w:rPr>
                <w:noProof/>
              </w:rPr>
              <w:t>44</w:t>
            </w:r>
            <w:r>
              <w:rPr>
                <w:noProof/>
              </w:rPr>
              <w:fldChar w:fldCharType="end"/>
            </w:r>
          </w:hyperlink>
        </w:p>
        <w:p w14:paraId="1E13B3F9" w14:textId="5CDE5A15"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499" w:history="1">
            <w:r w:rsidRPr="00A63043">
              <w:rPr>
                <w:rStyle w:val="Hipervnculo"/>
                <w:noProof/>
              </w:rPr>
              <w:t>5.5 El bloque de prueba</w:t>
            </w:r>
            <w:r>
              <w:rPr>
                <w:noProof/>
              </w:rPr>
              <w:tab/>
            </w:r>
            <w:r>
              <w:rPr>
                <w:noProof/>
              </w:rPr>
              <w:fldChar w:fldCharType="begin"/>
            </w:r>
            <w:r>
              <w:rPr>
                <w:noProof/>
              </w:rPr>
              <w:instrText xml:space="preserve"> PAGEREF _Toc239765499 \h </w:instrText>
            </w:r>
            <w:r>
              <w:rPr>
                <w:noProof/>
              </w:rPr>
            </w:r>
            <w:r>
              <w:rPr>
                <w:noProof/>
              </w:rPr>
              <w:fldChar w:fldCharType="separate"/>
            </w:r>
            <w:r>
              <w:rPr>
                <w:noProof/>
              </w:rPr>
              <w:t>45</w:t>
            </w:r>
            <w:r>
              <w:rPr>
                <w:noProof/>
              </w:rPr>
              <w:fldChar w:fldCharType="end"/>
            </w:r>
          </w:hyperlink>
        </w:p>
        <w:p w14:paraId="74EC11AC" w14:textId="0B27DF3D"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500" w:history="1">
            <w:r w:rsidRPr="00A63043">
              <w:rPr>
                <w:rStyle w:val="Hipervnculo"/>
                <w:noProof/>
              </w:rPr>
              <w:t>La regla de decisión, aplicada</w:t>
            </w:r>
            <w:r>
              <w:rPr>
                <w:noProof/>
              </w:rPr>
              <w:tab/>
            </w:r>
            <w:r>
              <w:rPr>
                <w:noProof/>
              </w:rPr>
              <w:fldChar w:fldCharType="begin"/>
            </w:r>
            <w:r>
              <w:rPr>
                <w:noProof/>
              </w:rPr>
              <w:instrText xml:space="preserve"> PAGEREF _Toc239765500 \h </w:instrText>
            </w:r>
            <w:r>
              <w:rPr>
                <w:noProof/>
              </w:rPr>
            </w:r>
            <w:r>
              <w:rPr>
                <w:noProof/>
              </w:rPr>
              <w:fldChar w:fldCharType="separate"/>
            </w:r>
            <w:r>
              <w:rPr>
                <w:noProof/>
              </w:rPr>
              <w:t>47</w:t>
            </w:r>
            <w:r>
              <w:rPr>
                <w:noProof/>
              </w:rPr>
              <w:fldChar w:fldCharType="end"/>
            </w:r>
          </w:hyperlink>
        </w:p>
        <w:p w14:paraId="1F6EF8DC" w14:textId="4605ED52"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501" w:history="1">
            <w:r w:rsidRPr="00A63043">
              <w:rPr>
                <w:rStyle w:val="Hipervnculo"/>
                <w:noProof/>
              </w:rPr>
              <w:t>Lo que el informe dice, escrito antes de saber cuál tocaba</w:t>
            </w:r>
            <w:r>
              <w:rPr>
                <w:noProof/>
              </w:rPr>
              <w:tab/>
            </w:r>
            <w:r>
              <w:rPr>
                <w:noProof/>
              </w:rPr>
              <w:fldChar w:fldCharType="begin"/>
            </w:r>
            <w:r>
              <w:rPr>
                <w:noProof/>
              </w:rPr>
              <w:instrText xml:space="preserve"> PAGEREF _Toc239765501 \h </w:instrText>
            </w:r>
            <w:r>
              <w:rPr>
                <w:noProof/>
              </w:rPr>
            </w:r>
            <w:r>
              <w:rPr>
                <w:noProof/>
              </w:rPr>
              <w:fldChar w:fldCharType="separate"/>
            </w:r>
            <w:r>
              <w:rPr>
                <w:noProof/>
              </w:rPr>
              <w:t>48</w:t>
            </w:r>
            <w:r>
              <w:rPr>
                <w:noProof/>
              </w:rPr>
              <w:fldChar w:fldCharType="end"/>
            </w:r>
          </w:hyperlink>
        </w:p>
        <w:p w14:paraId="7F4DCFAF" w14:textId="5EAB008B"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502" w:history="1">
            <w:r w:rsidRPr="00A63043">
              <w:rPr>
                <w:rStyle w:val="Hipervnculo"/>
                <w:noProof/>
              </w:rPr>
              <w:t>El criterio de aceptación falla, y por una razón que no es la del intervalo</w:t>
            </w:r>
            <w:r>
              <w:rPr>
                <w:noProof/>
              </w:rPr>
              <w:tab/>
            </w:r>
            <w:r>
              <w:rPr>
                <w:noProof/>
              </w:rPr>
              <w:fldChar w:fldCharType="begin"/>
            </w:r>
            <w:r>
              <w:rPr>
                <w:noProof/>
              </w:rPr>
              <w:instrText xml:space="preserve"> PAGEREF _Toc239765502 \h </w:instrText>
            </w:r>
            <w:r>
              <w:rPr>
                <w:noProof/>
              </w:rPr>
            </w:r>
            <w:r>
              <w:rPr>
                <w:noProof/>
              </w:rPr>
              <w:fldChar w:fldCharType="separate"/>
            </w:r>
            <w:r>
              <w:rPr>
                <w:noProof/>
              </w:rPr>
              <w:t>49</w:t>
            </w:r>
            <w:r>
              <w:rPr>
                <w:noProof/>
              </w:rPr>
              <w:fldChar w:fldCharType="end"/>
            </w:r>
          </w:hyperlink>
        </w:p>
        <w:p w14:paraId="67255C84" w14:textId="0BABD10D"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503" w:history="1">
            <w:r w:rsidRPr="00A63043">
              <w:rPr>
                <w:rStyle w:val="Hipervnculo"/>
                <w:noProof/>
              </w:rPr>
              <w:t>Un hueco de la herramienta, declarado</w:t>
            </w:r>
            <w:r>
              <w:rPr>
                <w:noProof/>
              </w:rPr>
              <w:tab/>
            </w:r>
            <w:r>
              <w:rPr>
                <w:noProof/>
              </w:rPr>
              <w:fldChar w:fldCharType="begin"/>
            </w:r>
            <w:r>
              <w:rPr>
                <w:noProof/>
              </w:rPr>
              <w:instrText xml:space="preserve"> PAGEREF _Toc239765503 \h </w:instrText>
            </w:r>
            <w:r>
              <w:rPr>
                <w:noProof/>
              </w:rPr>
            </w:r>
            <w:r>
              <w:rPr>
                <w:noProof/>
              </w:rPr>
              <w:fldChar w:fldCharType="separate"/>
            </w:r>
            <w:r>
              <w:rPr>
                <w:noProof/>
              </w:rPr>
              <w:t>50</w:t>
            </w:r>
            <w:r>
              <w:rPr>
                <w:noProof/>
              </w:rPr>
              <w:fldChar w:fldCharType="end"/>
            </w:r>
          </w:hyperlink>
        </w:p>
        <w:p w14:paraId="1F5B1C2E" w14:textId="11247BD6" w:rsidR="00413E4F" w:rsidRDefault="00413E4F">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9765504" w:history="1">
            <w:r w:rsidRPr="00A63043">
              <w:rPr>
                <w:rStyle w:val="Hipervnculo"/>
                <w:noProof/>
              </w:rPr>
              <w:t>Limitaciones</w:t>
            </w:r>
            <w:r>
              <w:rPr>
                <w:noProof/>
              </w:rPr>
              <w:tab/>
            </w:r>
            <w:r>
              <w:rPr>
                <w:noProof/>
              </w:rPr>
              <w:fldChar w:fldCharType="begin"/>
            </w:r>
            <w:r>
              <w:rPr>
                <w:noProof/>
              </w:rPr>
              <w:instrText xml:space="preserve"> PAGEREF _Toc239765504 \h </w:instrText>
            </w:r>
            <w:r>
              <w:rPr>
                <w:noProof/>
              </w:rPr>
            </w:r>
            <w:r>
              <w:rPr>
                <w:noProof/>
              </w:rPr>
              <w:fldChar w:fldCharType="separate"/>
            </w:r>
            <w:r>
              <w:rPr>
                <w:noProof/>
              </w:rPr>
              <w:t>50</w:t>
            </w:r>
            <w:r>
              <w:rPr>
                <w:noProof/>
              </w:rPr>
              <w:fldChar w:fldCharType="end"/>
            </w:r>
          </w:hyperlink>
        </w:p>
        <w:p w14:paraId="0554DD97" w14:textId="4A9CC7E9"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505" w:history="1">
            <w:r w:rsidRPr="00A63043">
              <w:rPr>
                <w:rStyle w:val="Hipervnculo"/>
                <w:noProof/>
              </w:rPr>
              <w:t>6.1 Los activos de apoyo aportan poco, y no lo mismo en las dos familias</w:t>
            </w:r>
            <w:r>
              <w:rPr>
                <w:noProof/>
              </w:rPr>
              <w:tab/>
            </w:r>
            <w:r>
              <w:rPr>
                <w:noProof/>
              </w:rPr>
              <w:fldChar w:fldCharType="begin"/>
            </w:r>
            <w:r>
              <w:rPr>
                <w:noProof/>
              </w:rPr>
              <w:instrText xml:space="preserve"> PAGEREF _Toc239765505 \h </w:instrText>
            </w:r>
            <w:r>
              <w:rPr>
                <w:noProof/>
              </w:rPr>
            </w:r>
            <w:r>
              <w:rPr>
                <w:noProof/>
              </w:rPr>
              <w:fldChar w:fldCharType="separate"/>
            </w:r>
            <w:r>
              <w:rPr>
                <w:noProof/>
              </w:rPr>
              <w:t>50</w:t>
            </w:r>
            <w:r>
              <w:rPr>
                <w:noProof/>
              </w:rPr>
              <w:fldChar w:fldCharType="end"/>
            </w:r>
          </w:hyperlink>
        </w:p>
        <w:p w14:paraId="23C5AB45" w14:textId="5F4A1D14"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506" w:history="1">
            <w:r w:rsidRPr="00A63043">
              <w:rPr>
                <w:rStyle w:val="Hipervnculo"/>
                <w:noProof/>
              </w:rPr>
              <w:t>6.2 Ningún modelo profundo mejora al bosque clásico</w:t>
            </w:r>
            <w:r>
              <w:rPr>
                <w:noProof/>
              </w:rPr>
              <w:tab/>
            </w:r>
            <w:r>
              <w:rPr>
                <w:noProof/>
              </w:rPr>
              <w:fldChar w:fldCharType="begin"/>
            </w:r>
            <w:r>
              <w:rPr>
                <w:noProof/>
              </w:rPr>
              <w:instrText xml:space="preserve"> PAGEREF _Toc239765506 \h </w:instrText>
            </w:r>
            <w:r>
              <w:rPr>
                <w:noProof/>
              </w:rPr>
            </w:r>
            <w:r>
              <w:rPr>
                <w:noProof/>
              </w:rPr>
              <w:fldChar w:fldCharType="separate"/>
            </w:r>
            <w:r>
              <w:rPr>
                <w:noProof/>
              </w:rPr>
              <w:t>51</w:t>
            </w:r>
            <w:r>
              <w:rPr>
                <w:noProof/>
              </w:rPr>
              <w:fldChar w:fldCharType="end"/>
            </w:r>
          </w:hyperlink>
        </w:p>
        <w:p w14:paraId="71483F7E" w14:textId="7A2043BF"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507" w:history="1">
            <w:r w:rsidRPr="00A63043">
              <w:rPr>
                <w:rStyle w:val="Hipervnculo"/>
                <w:noProof/>
              </w:rPr>
              <w:t>6.3 Un criterio del proyecto no se puede aplicar a uno de los modelos</w:t>
            </w:r>
            <w:r>
              <w:rPr>
                <w:noProof/>
              </w:rPr>
              <w:tab/>
            </w:r>
            <w:r>
              <w:rPr>
                <w:noProof/>
              </w:rPr>
              <w:fldChar w:fldCharType="begin"/>
            </w:r>
            <w:r>
              <w:rPr>
                <w:noProof/>
              </w:rPr>
              <w:instrText xml:space="preserve"> PAGEREF _Toc239765507 \h </w:instrText>
            </w:r>
            <w:r>
              <w:rPr>
                <w:noProof/>
              </w:rPr>
            </w:r>
            <w:r>
              <w:rPr>
                <w:noProof/>
              </w:rPr>
              <w:fldChar w:fldCharType="separate"/>
            </w:r>
            <w:r>
              <w:rPr>
                <w:noProof/>
              </w:rPr>
              <w:t>52</w:t>
            </w:r>
            <w:r>
              <w:rPr>
                <w:noProof/>
              </w:rPr>
              <w:fldChar w:fldCharType="end"/>
            </w:r>
          </w:hyperlink>
        </w:p>
        <w:p w14:paraId="7BB8C546" w14:textId="58C48F4F"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508" w:history="1">
            <w:r w:rsidRPr="00A63043">
              <w:rPr>
                <w:rStyle w:val="Hipervnculo"/>
                <w:noProof/>
              </w:rPr>
              <w:t>6.4 El puente de trayectoria a etiqueta amplifica diferencias mínimas</w:t>
            </w:r>
            <w:r>
              <w:rPr>
                <w:noProof/>
              </w:rPr>
              <w:tab/>
            </w:r>
            <w:r>
              <w:rPr>
                <w:noProof/>
              </w:rPr>
              <w:fldChar w:fldCharType="begin"/>
            </w:r>
            <w:r>
              <w:rPr>
                <w:noProof/>
              </w:rPr>
              <w:instrText xml:space="preserve"> PAGEREF _Toc239765508 \h </w:instrText>
            </w:r>
            <w:r>
              <w:rPr>
                <w:noProof/>
              </w:rPr>
            </w:r>
            <w:r>
              <w:rPr>
                <w:noProof/>
              </w:rPr>
              <w:fldChar w:fldCharType="separate"/>
            </w:r>
            <w:r>
              <w:rPr>
                <w:noProof/>
              </w:rPr>
              <w:t>55</w:t>
            </w:r>
            <w:r>
              <w:rPr>
                <w:noProof/>
              </w:rPr>
              <w:fldChar w:fldCharType="end"/>
            </w:r>
          </w:hyperlink>
        </w:p>
        <w:p w14:paraId="7A74FC0C" w14:textId="1EAD9078"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509" w:history="1">
            <w:r w:rsidRPr="00A63043">
              <w:rPr>
                <w:rStyle w:val="Hipervnculo"/>
                <w:noProof/>
              </w:rPr>
              <w:t>6.5 El análisis con datos estáticos, que es lo que el enunciado pide</w:t>
            </w:r>
            <w:r>
              <w:rPr>
                <w:noProof/>
              </w:rPr>
              <w:tab/>
            </w:r>
            <w:r>
              <w:rPr>
                <w:noProof/>
              </w:rPr>
              <w:fldChar w:fldCharType="begin"/>
            </w:r>
            <w:r>
              <w:rPr>
                <w:noProof/>
              </w:rPr>
              <w:instrText xml:space="preserve"> PAGEREF _Toc239765509 \h </w:instrText>
            </w:r>
            <w:r>
              <w:rPr>
                <w:noProof/>
              </w:rPr>
            </w:r>
            <w:r>
              <w:rPr>
                <w:noProof/>
              </w:rPr>
              <w:fldChar w:fldCharType="separate"/>
            </w:r>
            <w:r>
              <w:rPr>
                <w:noProof/>
              </w:rPr>
              <w:t>55</w:t>
            </w:r>
            <w:r>
              <w:rPr>
                <w:noProof/>
              </w:rPr>
              <w:fldChar w:fldCharType="end"/>
            </w:r>
          </w:hyperlink>
        </w:p>
        <w:p w14:paraId="74F64EAB" w14:textId="30EF973B"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510" w:history="1">
            <w:r w:rsidRPr="00A63043">
              <w:rPr>
                <w:rStyle w:val="Hipervnculo"/>
                <w:noProof/>
              </w:rPr>
              <w:t>6.6 Resumen</w:t>
            </w:r>
            <w:r>
              <w:rPr>
                <w:noProof/>
              </w:rPr>
              <w:tab/>
            </w:r>
            <w:r>
              <w:rPr>
                <w:noProof/>
              </w:rPr>
              <w:fldChar w:fldCharType="begin"/>
            </w:r>
            <w:r>
              <w:rPr>
                <w:noProof/>
              </w:rPr>
              <w:instrText xml:space="preserve"> PAGEREF _Toc239765510 \h </w:instrText>
            </w:r>
            <w:r>
              <w:rPr>
                <w:noProof/>
              </w:rPr>
            </w:r>
            <w:r>
              <w:rPr>
                <w:noProof/>
              </w:rPr>
              <w:fldChar w:fldCharType="separate"/>
            </w:r>
            <w:r>
              <w:rPr>
                <w:noProof/>
              </w:rPr>
              <w:t>56</w:t>
            </w:r>
            <w:r>
              <w:rPr>
                <w:noProof/>
              </w:rPr>
              <w:fldChar w:fldCharType="end"/>
            </w:r>
          </w:hyperlink>
        </w:p>
        <w:p w14:paraId="2834EF22" w14:textId="229D822E" w:rsidR="00413E4F" w:rsidRDefault="00413E4F">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9765511" w:history="1">
            <w:r w:rsidRPr="00A63043">
              <w:rPr>
                <w:rStyle w:val="Hipervnculo"/>
                <w:noProof/>
              </w:rPr>
              <w:t>Conclusiones</w:t>
            </w:r>
            <w:r>
              <w:rPr>
                <w:noProof/>
              </w:rPr>
              <w:tab/>
            </w:r>
            <w:r>
              <w:rPr>
                <w:noProof/>
              </w:rPr>
              <w:fldChar w:fldCharType="begin"/>
            </w:r>
            <w:r>
              <w:rPr>
                <w:noProof/>
              </w:rPr>
              <w:instrText xml:space="preserve"> PAGEREF _Toc239765511 \h </w:instrText>
            </w:r>
            <w:r>
              <w:rPr>
                <w:noProof/>
              </w:rPr>
            </w:r>
            <w:r>
              <w:rPr>
                <w:noProof/>
              </w:rPr>
              <w:fldChar w:fldCharType="separate"/>
            </w:r>
            <w:r>
              <w:rPr>
                <w:noProof/>
              </w:rPr>
              <w:t>57</w:t>
            </w:r>
            <w:r>
              <w:rPr>
                <w:noProof/>
              </w:rPr>
              <w:fldChar w:fldCharType="end"/>
            </w:r>
          </w:hyperlink>
        </w:p>
        <w:p w14:paraId="11C6AC51" w14:textId="51BA26D4"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512" w:history="1">
            <w:r w:rsidRPr="00A63043">
              <w:rPr>
                <w:rStyle w:val="Hipervnculo"/>
                <w:noProof/>
              </w:rPr>
              <w:t>Lo que se sostiene</w:t>
            </w:r>
            <w:r>
              <w:rPr>
                <w:noProof/>
              </w:rPr>
              <w:tab/>
            </w:r>
            <w:r>
              <w:rPr>
                <w:noProof/>
              </w:rPr>
              <w:fldChar w:fldCharType="begin"/>
            </w:r>
            <w:r>
              <w:rPr>
                <w:noProof/>
              </w:rPr>
              <w:instrText xml:space="preserve"> PAGEREF _Toc239765512 \h </w:instrText>
            </w:r>
            <w:r>
              <w:rPr>
                <w:noProof/>
              </w:rPr>
            </w:r>
            <w:r>
              <w:rPr>
                <w:noProof/>
              </w:rPr>
              <w:fldChar w:fldCharType="separate"/>
            </w:r>
            <w:r>
              <w:rPr>
                <w:noProof/>
              </w:rPr>
              <w:t>57</w:t>
            </w:r>
            <w:r>
              <w:rPr>
                <w:noProof/>
              </w:rPr>
              <w:fldChar w:fldCharType="end"/>
            </w:r>
          </w:hyperlink>
        </w:p>
        <w:p w14:paraId="0DCD656A" w14:textId="0E26928F"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513" w:history="1">
            <w:r w:rsidRPr="00A63043">
              <w:rPr>
                <w:rStyle w:val="Hipervnculo"/>
                <w:noProof/>
              </w:rPr>
              <w:t>Lo que no se sostiene</w:t>
            </w:r>
            <w:r>
              <w:rPr>
                <w:noProof/>
              </w:rPr>
              <w:tab/>
            </w:r>
            <w:r>
              <w:rPr>
                <w:noProof/>
              </w:rPr>
              <w:fldChar w:fldCharType="begin"/>
            </w:r>
            <w:r>
              <w:rPr>
                <w:noProof/>
              </w:rPr>
              <w:instrText xml:space="preserve"> PAGEREF _Toc239765513 \h </w:instrText>
            </w:r>
            <w:r>
              <w:rPr>
                <w:noProof/>
              </w:rPr>
            </w:r>
            <w:r>
              <w:rPr>
                <w:noProof/>
              </w:rPr>
              <w:fldChar w:fldCharType="separate"/>
            </w:r>
            <w:r>
              <w:rPr>
                <w:noProof/>
              </w:rPr>
              <w:t>58</w:t>
            </w:r>
            <w:r>
              <w:rPr>
                <w:noProof/>
              </w:rPr>
              <w:fldChar w:fldCharType="end"/>
            </w:r>
          </w:hyperlink>
        </w:p>
        <w:p w14:paraId="1BB839A6" w14:textId="0E2227C1"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514" w:history="1">
            <w:r w:rsidRPr="00A63043">
              <w:rPr>
                <w:rStyle w:val="Hipervnculo"/>
                <w:noProof/>
              </w:rPr>
              <w:t>Lo que el proyecto aprendió sobre cómo trabajar, que es lo que se lleva</w:t>
            </w:r>
            <w:r>
              <w:rPr>
                <w:noProof/>
              </w:rPr>
              <w:tab/>
            </w:r>
            <w:r>
              <w:rPr>
                <w:noProof/>
              </w:rPr>
              <w:fldChar w:fldCharType="begin"/>
            </w:r>
            <w:r>
              <w:rPr>
                <w:noProof/>
              </w:rPr>
              <w:instrText xml:space="preserve"> PAGEREF _Toc239765514 \h </w:instrText>
            </w:r>
            <w:r>
              <w:rPr>
                <w:noProof/>
              </w:rPr>
            </w:r>
            <w:r>
              <w:rPr>
                <w:noProof/>
              </w:rPr>
              <w:fldChar w:fldCharType="separate"/>
            </w:r>
            <w:r>
              <w:rPr>
                <w:noProof/>
              </w:rPr>
              <w:t>58</w:t>
            </w:r>
            <w:r>
              <w:rPr>
                <w:noProof/>
              </w:rPr>
              <w:fldChar w:fldCharType="end"/>
            </w:r>
          </w:hyperlink>
        </w:p>
        <w:p w14:paraId="05885A3E" w14:textId="0D66EC54"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515" w:history="1">
            <w:r w:rsidRPr="00A63043">
              <w:rPr>
                <w:rStyle w:val="Hipervnculo"/>
                <w:noProof/>
              </w:rPr>
              <w:t>Lo que hicimos después de medir, y qué salió</w:t>
            </w:r>
            <w:r>
              <w:rPr>
                <w:noProof/>
              </w:rPr>
              <w:tab/>
            </w:r>
            <w:r>
              <w:rPr>
                <w:noProof/>
              </w:rPr>
              <w:fldChar w:fldCharType="begin"/>
            </w:r>
            <w:r>
              <w:rPr>
                <w:noProof/>
              </w:rPr>
              <w:instrText xml:space="preserve"> PAGEREF _Toc239765515 \h </w:instrText>
            </w:r>
            <w:r>
              <w:rPr>
                <w:noProof/>
              </w:rPr>
            </w:r>
            <w:r>
              <w:rPr>
                <w:noProof/>
              </w:rPr>
              <w:fldChar w:fldCharType="separate"/>
            </w:r>
            <w:r>
              <w:rPr>
                <w:noProof/>
              </w:rPr>
              <w:t>59</w:t>
            </w:r>
            <w:r>
              <w:rPr>
                <w:noProof/>
              </w:rPr>
              <w:fldChar w:fldCharType="end"/>
            </w:r>
          </w:hyperlink>
        </w:p>
        <w:p w14:paraId="5AFAB432" w14:textId="48D9833D"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516" w:history="1">
            <w:r w:rsidRPr="00A63043">
              <w:rPr>
                <w:rStyle w:val="Hipervnculo"/>
                <w:noProof/>
              </w:rPr>
              <w:t>El diagnóstico</w:t>
            </w:r>
            <w:r>
              <w:rPr>
                <w:noProof/>
              </w:rPr>
              <w:tab/>
            </w:r>
            <w:r>
              <w:rPr>
                <w:noProof/>
              </w:rPr>
              <w:fldChar w:fldCharType="begin"/>
            </w:r>
            <w:r>
              <w:rPr>
                <w:noProof/>
              </w:rPr>
              <w:instrText xml:space="preserve"> PAGEREF _Toc239765516 \h </w:instrText>
            </w:r>
            <w:r>
              <w:rPr>
                <w:noProof/>
              </w:rPr>
            </w:r>
            <w:r>
              <w:rPr>
                <w:noProof/>
              </w:rPr>
              <w:fldChar w:fldCharType="separate"/>
            </w:r>
            <w:r>
              <w:rPr>
                <w:noProof/>
              </w:rPr>
              <w:t>60</w:t>
            </w:r>
            <w:r>
              <w:rPr>
                <w:noProof/>
              </w:rPr>
              <w:fldChar w:fldCharType="end"/>
            </w:r>
          </w:hyperlink>
        </w:p>
        <w:p w14:paraId="5EDFBA6E" w14:textId="3E3F5003"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517" w:history="1">
            <w:r w:rsidRPr="00A63043">
              <w:rPr>
                <w:rStyle w:val="Hipervnculo"/>
                <w:noProof/>
              </w:rPr>
              <w:t>Lo que sí resolvió la pregunta: medir muchas veces en vez de una</w:t>
            </w:r>
            <w:r>
              <w:rPr>
                <w:noProof/>
              </w:rPr>
              <w:tab/>
            </w:r>
            <w:r>
              <w:rPr>
                <w:noProof/>
              </w:rPr>
              <w:fldChar w:fldCharType="begin"/>
            </w:r>
            <w:r>
              <w:rPr>
                <w:noProof/>
              </w:rPr>
              <w:instrText xml:space="preserve"> PAGEREF _Toc239765517 \h </w:instrText>
            </w:r>
            <w:r>
              <w:rPr>
                <w:noProof/>
              </w:rPr>
            </w:r>
            <w:r>
              <w:rPr>
                <w:noProof/>
              </w:rPr>
              <w:fldChar w:fldCharType="separate"/>
            </w:r>
            <w:r>
              <w:rPr>
                <w:noProof/>
              </w:rPr>
              <w:t>61</w:t>
            </w:r>
            <w:r>
              <w:rPr>
                <w:noProof/>
              </w:rPr>
              <w:fldChar w:fldCharType="end"/>
            </w:r>
          </w:hyperlink>
        </w:p>
        <w:p w14:paraId="47FFE6C0" w14:textId="37381AF1"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518" w:history="1">
            <w:r w:rsidRPr="00A63043">
              <w:rPr>
                <w:rStyle w:val="Hipervnculo"/>
                <w:noProof/>
              </w:rPr>
              <w:t>La medición que cierra la pregunta: era potencia, y ahora está demostrado</w:t>
            </w:r>
            <w:r>
              <w:rPr>
                <w:noProof/>
              </w:rPr>
              <w:tab/>
            </w:r>
            <w:r>
              <w:rPr>
                <w:noProof/>
              </w:rPr>
              <w:fldChar w:fldCharType="begin"/>
            </w:r>
            <w:r>
              <w:rPr>
                <w:noProof/>
              </w:rPr>
              <w:instrText xml:space="preserve"> PAGEREF _Toc239765518 \h </w:instrText>
            </w:r>
            <w:r>
              <w:rPr>
                <w:noProof/>
              </w:rPr>
            </w:r>
            <w:r>
              <w:rPr>
                <w:noProof/>
              </w:rPr>
              <w:fldChar w:fldCharType="separate"/>
            </w:r>
            <w:r>
              <w:rPr>
                <w:noProof/>
              </w:rPr>
              <w:t>62</w:t>
            </w:r>
            <w:r>
              <w:rPr>
                <w:noProof/>
              </w:rPr>
              <w:fldChar w:fldCharType="end"/>
            </w:r>
          </w:hyperlink>
        </w:p>
        <w:p w14:paraId="3F4436F5" w14:textId="6CFBF0EE"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519" w:history="1">
            <w:r w:rsidRPr="00A63043">
              <w:rPr>
                <w:rStyle w:val="Hipervnculo"/>
                <w:noProof/>
              </w:rPr>
              <w:t>La corrección más grande: el bosque sí detecta las dos clases</w:t>
            </w:r>
            <w:r>
              <w:rPr>
                <w:noProof/>
              </w:rPr>
              <w:tab/>
            </w:r>
            <w:r>
              <w:rPr>
                <w:noProof/>
              </w:rPr>
              <w:fldChar w:fldCharType="begin"/>
            </w:r>
            <w:r>
              <w:rPr>
                <w:noProof/>
              </w:rPr>
              <w:instrText xml:space="preserve"> PAGEREF _Toc239765519 \h </w:instrText>
            </w:r>
            <w:r>
              <w:rPr>
                <w:noProof/>
              </w:rPr>
            </w:r>
            <w:r>
              <w:rPr>
                <w:noProof/>
              </w:rPr>
              <w:fldChar w:fldCharType="separate"/>
            </w:r>
            <w:r>
              <w:rPr>
                <w:noProof/>
              </w:rPr>
              <w:t>64</w:t>
            </w:r>
            <w:r>
              <w:rPr>
                <w:noProof/>
              </w:rPr>
              <w:fldChar w:fldCharType="end"/>
            </w:r>
          </w:hyperlink>
        </w:p>
        <w:p w14:paraId="36FD1B5D" w14:textId="52E22D9D"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520" w:history="1">
            <w:r w:rsidRPr="00A63043">
              <w:rPr>
                <w:rStyle w:val="Hipervnculo"/>
                <w:noProof/>
              </w:rPr>
              <w:t>Y lo que la potencia corrige de un resultado central del informe</w:t>
            </w:r>
            <w:r>
              <w:rPr>
                <w:noProof/>
              </w:rPr>
              <w:tab/>
            </w:r>
            <w:r>
              <w:rPr>
                <w:noProof/>
              </w:rPr>
              <w:fldChar w:fldCharType="begin"/>
            </w:r>
            <w:r>
              <w:rPr>
                <w:noProof/>
              </w:rPr>
              <w:instrText xml:space="preserve"> PAGEREF _Toc239765520 \h </w:instrText>
            </w:r>
            <w:r>
              <w:rPr>
                <w:noProof/>
              </w:rPr>
            </w:r>
            <w:r>
              <w:rPr>
                <w:noProof/>
              </w:rPr>
              <w:fldChar w:fldCharType="separate"/>
            </w:r>
            <w:r>
              <w:rPr>
                <w:noProof/>
              </w:rPr>
              <w:t>65</w:t>
            </w:r>
            <w:r>
              <w:rPr>
                <w:noProof/>
              </w:rPr>
              <w:fldChar w:fldCharType="end"/>
            </w:r>
          </w:hyperlink>
        </w:p>
        <w:p w14:paraId="270F87C4" w14:textId="00342F63"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521" w:history="1">
            <w:r w:rsidRPr="00A63043">
              <w:rPr>
                <w:rStyle w:val="Hipervnculo"/>
                <w:noProof/>
              </w:rPr>
              <w:t>La prueba que no dependía de nuestra disciplina</w:t>
            </w:r>
            <w:r>
              <w:rPr>
                <w:noProof/>
              </w:rPr>
              <w:tab/>
            </w:r>
            <w:r>
              <w:rPr>
                <w:noProof/>
              </w:rPr>
              <w:fldChar w:fldCharType="begin"/>
            </w:r>
            <w:r>
              <w:rPr>
                <w:noProof/>
              </w:rPr>
              <w:instrText xml:space="preserve"> PAGEREF _Toc239765521 \h </w:instrText>
            </w:r>
            <w:r>
              <w:rPr>
                <w:noProof/>
              </w:rPr>
            </w:r>
            <w:r>
              <w:rPr>
                <w:noProof/>
              </w:rPr>
              <w:fldChar w:fldCharType="separate"/>
            </w:r>
            <w:r>
              <w:rPr>
                <w:noProof/>
              </w:rPr>
              <w:t>66</w:t>
            </w:r>
            <w:r>
              <w:rPr>
                <w:noProof/>
              </w:rPr>
              <w:fldChar w:fldCharType="end"/>
            </w:r>
          </w:hyperlink>
        </w:p>
        <w:p w14:paraId="19D840E6" w14:textId="49ECDA90"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522" w:history="1">
            <w:r w:rsidRPr="00A63043">
              <w:rPr>
                <w:rStyle w:val="Hipervnculo"/>
                <w:noProof/>
              </w:rPr>
              <w:t>Los arreglos que probamos</w:t>
            </w:r>
            <w:r>
              <w:rPr>
                <w:noProof/>
              </w:rPr>
              <w:tab/>
            </w:r>
            <w:r>
              <w:rPr>
                <w:noProof/>
              </w:rPr>
              <w:fldChar w:fldCharType="begin"/>
            </w:r>
            <w:r>
              <w:rPr>
                <w:noProof/>
              </w:rPr>
              <w:instrText xml:space="preserve"> PAGEREF _Toc239765522 \h </w:instrText>
            </w:r>
            <w:r>
              <w:rPr>
                <w:noProof/>
              </w:rPr>
            </w:r>
            <w:r>
              <w:rPr>
                <w:noProof/>
              </w:rPr>
              <w:fldChar w:fldCharType="separate"/>
            </w:r>
            <w:r>
              <w:rPr>
                <w:noProof/>
              </w:rPr>
              <w:t>67</w:t>
            </w:r>
            <w:r>
              <w:rPr>
                <w:noProof/>
              </w:rPr>
              <w:fldChar w:fldCharType="end"/>
            </w:r>
          </w:hyperlink>
        </w:p>
        <w:p w14:paraId="183E711A" w14:textId="2002D327"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523" w:history="1">
            <w:r w:rsidRPr="00A63043">
              <w:rPr>
                <w:rStyle w:val="Hipervnculo"/>
                <w:noProof/>
              </w:rPr>
              <w:t>El cuarto arreglo: la única vía que sí mejora, y por qué aun así no se afirma</w:t>
            </w:r>
            <w:r>
              <w:rPr>
                <w:noProof/>
              </w:rPr>
              <w:tab/>
            </w:r>
            <w:r>
              <w:rPr>
                <w:noProof/>
              </w:rPr>
              <w:fldChar w:fldCharType="begin"/>
            </w:r>
            <w:r>
              <w:rPr>
                <w:noProof/>
              </w:rPr>
              <w:instrText xml:space="preserve"> PAGEREF _Toc239765523 \h </w:instrText>
            </w:r>
            <w:r>
              <w:rPr>
                <w:noProof/>
              </w:rPr>
            </w:r>
            <w:r>
              <w:rPr>
                <w:noProof/>
              </w:rPr>
              <w:fldChar w:fldCharType="separate"/>
            </w:r>
            <w:r>
              <w:rPr>
                <w:noProof/>
              </w:rPr>
              <w:t>69</w:t>
            </w:r>
            <w:r>
              <w:rPr>
                <w:noProof/>
              </w:rPr>
              <w:fldChar w:fldCharType="end"/>
            </w:r>
          </w:hyperlink>
        </w:p>
        <w:p w14:paraId="2E85B91B" w14:textId="5AAA45C3"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524" w:history="1">
            <w:r w:rsidRPr="00A63043">
              <w:rPr>
                <w:rStyle w:val="Hipervnculo"/>
                <w:noProof/>
              </w:rPr>
              <w:t>El quinto arreglo, que la propia evidencia sugirió</w:t>
            </w:r>
            <w:r>
              <w:rPr>
                <w:noProof/>
              </w:rPr>
              <w:tab/>
            </w:r>
            <w:r>
              <w:rPr>
                <w:noProof/>
              </w:rPr>
              <w:fldChar w:fldCharType="begin"/>
            </w:r>
            <w:r>
              <w:rPr>
                <w:noProof/>
              </w:rPr>
              <w:instrText xml:space="preserve"> PAGEREF _Toc239765524 \h </w:instrText>
            </w:r>
            <w:r>
              <w:rPr>
                <w:noProof/>
              </w:rPr>
            </w:r>
            <w:r>
              <w:rPr>
                <w:noProof/>
              </w:rPr>
              <w:fldChar w:fldCharType="separate"/>
            </w:r>
            <w:r>
              <w:rPr>
                <w:noProof/>
              </w:rPr>
              <w:t>70</w:t>
            </w:r>
            <w:r>
              <w:rPr>
                <w:noProof/>
              </w:rPr>
              <w:fldChar w:fldCharType="end"/>
            </w:r>
          </w:hyperlink>
        </w:p>
        <w:p w14:paraId="5B1AFF4C" w14:textId="19210BD9"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525" w:history="1">
            <w:r w:rsidRPr="00A63043">
              <w:rPr>
                <w:rStyle w:val="Hipervnculo"/>
                <w:noProof/>
              </w:rPr>
              <w:t>Los dos últimos: otra familia de modelo, y pesar en vez de filtrar</w:t>
            </w:r>
            <w:r>
              <w:rPr>
                <w:noProof/>
              </w:rPr>
              <w:tab/>
            </w:r>
            <w:r>
              <w:rPr>
                <w:noProof/>
              </w:rPr>
              <w:fldChar w:fldCharType="begin"/>
            </w:r>
            <w:r>
              <w:rPr>
                <w:noProof/>
              </w:rPr>
              <w:instrText xml:space="preserve"> PAGEREF _Toc239765525 \h </w:instrText>
            </w:r>
            <w:r>
              <w:rPr>
                <w:noProof/>
              </w:rPr>
            </w:r>
            <w:r>
              <w:rPr>
                <w:noProof/>
              </w:rPr>
              <w:fldChar w:fldCharType="separate"/>
            </w:r>
            <w:r>
              <w:rPr>
                <w:noProof/>
              </w:rPr>
              <w:t>71</w:t>
            </w:r>
            <w:r>
              <w:rPr>
                <w:noProof/>
              </w:rPr>
              <w:fldChar w:fldCharType="end"/>
            </w:r>
          </w:hyperlink>
        </w:p>
        <w:p w14:paraId="35C0F32E" w14:textId="09BDB725"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526" w:history="1">
            <w:r w:rsidRPr="00A63043">
              <w:rPr>
                <w:rStyle w:val="Hipervnculo"/>
                <w:noProof/>
              </w:rPr>
              <w:t>El balance de los siete intentos</w:t>
            </w:r>
            <w:r>
              <w:rPr>
                <w:noProof/>
              </w:rPr>
              <w:tab/>
            </w:r>
            <w:r>
              <w:rPr>
                <w:noProof/>
              </w:rPr>
              <w:fldChar w:fldCharType="begin"/>
            </w:r>
            <w:r>
              <w:rPr>
                <w:noProof/>
              </w:rPr>
              <w:instrText xml:space="preserve"> PAGEREF _Toc239765526 \h </w:instrText>
            </w:r>
            <w:r>
              <w:rPr>
                <w:noProof/>
              </w:rPr>
            </w:r>
            <w:r>
              <w:rPr>
                <w:noProof/>
              </w:rPr>
              <w:fldChar w:fldCharType="separate"/>
            </w:r>
            <w:r>
              <w:rPr>
                <w:noProof/>
              </w:rPr>
              <w:t>71</w:t>
            </w:r>
            <w:r>
              <w:rPr>
                <w:noProof/>
              </w:rPr>
              <w:fldChar w:fldCharType="end"/>
            </w:r>
          </w:hyperlink>
        </w:p>
        <w:p w14:paraId="463E0D1E" w14:textId="66842D7D"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527" w:history="1">
            <w:r w:rsidRPr="00A63043">
              <w:rPr>
                <w:rStyle w:val="Hipervnculo"/>
                <w:noProof/>
              </w:rPr>
              <w:t>Y una observación sobre la métrica, que sí queda</w:t>
            </w:r>
            <w:r>
              <w:rPr>
                <w:noProof/>
              </w:rPr>
              <w:tab/>
            </w:r>
            <w:r>
              <w:rPr>
                <w:noProof/>
              </w:rPr>
              <w:fldChar w:fldCharType="begin"/>
            </w:r>
            <w:r>
              <w:rPr>
                <w:noProof/>
              </w:rPr>
              <w:instrText xml:space="preserve"> PAGEREF _Toc239765527 \h </w:instrText>
            </w:r>
            <w:r>
              <w:rPr>
                <w:noProof/>
              </w:rPr>
            </w:r>
            <w:r>
              <w:rPr>
                <w:noProof/>
              </w:rPr>
              <w:fldChar w:fldCharType="separate"/>
            </w:r>
            <w:r>
              <w:rPr>
                <w:noProof/>
              </w:rPr>
              <w:t>72</w:t>
            </w:r>
            <w:r>
              <w:rPr>
                <w:noProof/>
              </w:rPr>
              <w:fldChar w:fldCharType="end"/>
            </w:r>
          </w:hyperlink>
        </w:p>
        <w:p w14:paraId="558A16D5" w14:textId="4D0C8F25" w:rsidR="00413E4F" w:rsidRDefault="00413E4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5528" w:history="1">
            <w:r w:rsidRPr="00A63043">
              <w:rPr>
                <w:rStyle w:val="Hipervnculo"/>
                <w:noProof/>
              </w:rPr>
              <w:t>Lo que se aprende de esto</w:t>
            </w:r>
            <w:r>
              <w:rPr>
                <w:noProof/>
              </w:rPr>
              <w:tab/>
            </w:r>
            <w:r>
              <w:rPr>
                <w:noProof/>
              </w:rPr>
              <w:fldChar w:fldCharType="begin"/>
            </w:r>
            <w:r>
              <w:rPr>
                <w:noProof/>
              </w:rPr>
              <w:instrText xml:space="preserve"> PAGEREF _Toc239765528 \h </w:instrText>
            </w:r>
            <w:r>
              <w:rPr>
                <w:noProof/>
              </w:rPr>
            </w:r>
            <w:r>
              <w:rPr>
                <w:noProof/>
              </w:rPr>
              <w:fldChar w:fldCharType="separate"/>
            </w:r>
            <w:r>
              <w:rPr>
                <w:noProof/>
              </w:rPr>
              <w:t>73</w:t>
            </w:r>
            <w:r>
              <w:rPr>
                <w:noProof/>
              </w:rPr>
              <w:fldChar w:fldCharType="end"/>
            </w:r>
          </w:hyperlink>
        </w:p>
        <w:p w14:paraId="2D9AC88A" w14:textId="20871B97"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529" w:history="1">
            <w:r w:rsidRPr="00A63043">
              <w:rPr>
                <w:rStyle w:val="Hipervnculo"/>
                <w:noProof/>
              </w:rPr>
              <w:t>Lo que haríamos distinto</w:t>
            </w:r>
            <w:r>
              <w:rPr>
                <w:noProof/>
              </w:rPr>
              <w:tab/>
            </w:r>
            <w:r>
              <w:rPr>
                <w:noProof/>
              </w:rPr>
              <w:fldChar w:fldCharType="begin"/>
            </w:r>
            <w:r>
              <w:rPr>
                <w:noProof/>
              </w:rPr>
              <w:instrText xml:space="preserve"> PAGEREF _Toc239765529 \h </w:instrText>
            </w:r>
            <w:r>
              <w:rPr>
                <w:noProof/>
              </w:rPr>
            </w:r>
            <w:r>
              <w:rPr>
                <w:noProof/>
              </w:rPr>
              <w:fldChar w:fldCharType="separate"/>
            </w:r>
            <w:r>
              <w:rPr>
                <w:noProof/>
              </w:rPr>
              <w:t>74</w:t>
            </w:r>
            <w:r>
              <w:rPr>
                <w:noProof/>
              </w:rPr>
              <w:fldChar w:fldCharType="end"/>
            </w:r>
          </w:hyperlink>
        </w:p>
        <w:p w14:paraId="260C23D6" w14:textId="25EE2895" w:rsidR="00413E4F" w:rsidRDefault="00413E4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5530" w:history="1">
            <w:r w:rsidRPr="00A63043">
              <w:rPr>
                <w:rStyle w:val="Hipervnculo"/>
                <w:noProof/>
              </w:rPr>
              <w:t>Una última cosa, sobre el resultado que el enunciado esperaba</w:t>
            </w:r>
            <w:r>
              <w:rPr>
                <w:noProof/>
              </w:rPr>
              <w:tab/>
            </w:r>
            <w:r>
              <w:rPr>
                <w:noProof/>
              </w:rPr>
              <w:fldChar w:fldCharType="begin"/>
            </w:r>
            <w:r>
              <w:rPr>
                <w:noProof/>
              </w:rPr>
              <w:instrText xml:space="preserve"> PAGEREF _Toc239765530 \h </w:instrText>
            </w:r>
            <w:r>
              <w:rPr>
                <w:noProof/>
              </w:rPr>
            </w:r>
            <w:r>
              <w:rPr>
                <w:noProof/>
              </w:rPr>
              <w:fldChar w:fldCharType="separate"/>
            </w:r>
            <w:r>
              <w:rPr>
                <w:noProof/>
              </w:rPr>
              <w:t>75</w:t>
            </w:r>
            <w:r>
              <w:rPr>
                <w:noProof/>
              </w:rPr>
              <w:fldChar w:fldCharType="end"/>
            </w:r>
          </w:hyperlink>
        </w:p>
        <w:p w14:paraId="3AC78A15" w14:textId="22C5416C" w:rsidR="00413E4F" w:rsidRDefault="00413E4F">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9765531" w:history="1">
            <w:r w:rsidRPr="00A63043">
              <w:rPr>
                <w:rStyle w:val="Hipervnculo"/>
                <w:noProof/>
              </w:rPr>
              <w:t>Referencias</w:t>
            </w:r>
            <w:r>
              <w:rPr>
                <w:noProof/>
              </w:rPr>
              <w:tab/>
            </w:r>
            <w:r>
              <w:rPr>
                <w:noProof/>
              </w:rPr>
              <w:fldChar w:fldCharType="begin"/>
            </w:r>
            <w:r>
              <w:rPr>
                <w:noProof/>
              </w:rPr>
              <w:instrText xml:space="preserve"> PAGEREF _Toc239765531 \h </w:instrText>
            </w:r>
            <w:r>
              <w:rPr>
                <w:noProof/>
              </w:rPr>
            </w:r>
            <w:r>
              <w:rPr>
                <w:noProof/>
              </w:rPr>
              <w:fldChar w:fldCharType="separate"/>
            </w:r>
            <w:r>
              <w:rPr>
                <w:noProof/>
              </w:rPr>
              <w:t>76</w:t>
            </w:r>
            <w:r>
              <w:rPr>
                <w:noProof/>
              </w:rPr>
              <w:fldChar w:fldCharType="end"/>
            </w:r>
          </w:hyperlink>
        </w:p>
        <w:p w14:paraId="18AAA845" w14:textId="14090A18" w:rsidR="00EF400D" w:rsidRDefault="00DE1925">
          <w:r>
            <w:fldChar w:fldCharType="end"/>
          </w:r>
        </w:p>
      </w:sdtContent>
    </w:sdt>
    <w:p w14:paraId="6606116B" w14:textId="77777777" w:rsidR="00EF400D" w:rsidRDefault="00DE1925">
      <w:r>
        <w:br w:type="page"/>
      </w:r>
    </w:p>
    <w:p w14:paraId="11D7121C" w14:textId="77777777" w:rsidR="00EF400D" w:rsidRDefault="00DE1925">
      <w:pPr>
        <w:pStyle w:val="Ttulo1"/>
        <w:keepNext/>
      </w:pPr>
      <w:bookmarkStart w:id="0" w:name="_Toc239765445"/>
      <w:r>
        <w:lastRenderedPageBreak/>
        <w:t>Sistema de Pronóstico de Puntos de Inflexión en el Precio de Litecoin</w:t>
      </w:r>
      <w:bookmarkEnd w:id="0"/>
    </w:p>
    <w:p w14:paraId="02DE86A8" w14:textId="77777777" w:rsidR="00EF400D" w:rsidRDefault="00DE1925">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2DE07D46" w14:textId="77777777" w:rsidR="00EF400D" w:rsidRDefault="00DE1925">
      <w:pPr>
        <w:pStyle w:val="Ttulo2"/>
        <w:keepNext/>
      </w:pPr>
      <w:bookmarkStart w:id="1" w:name="_Toc239765446"/>
      <w:r>
        <w:t>Resumen ejecutivo</w:t>
      </w:r>
      <w:bookmarkEnd w:id="1"/>
    </w:p>
    <w:p w14:paraId="1832C0A6" w14:textId="77777777" w:rsidR="00EF400D" w:rsidRDefault="00DE1925">
      <w:pPr>
        <w:ind w:firstLine="720"/>
      </w:pPr>
      <w:r>
        <w:rPr>
          <w:b/>
          <w:bCs/>
        </w:rPr>
        <w:t>El sistema detecta puntos de inflexión mejor que el azar.</w:t>
      </w:r>
      <w:r>
        <w:t xml:space="preserve"> Está demostrado sobre </w:t>
      </w:r>
      <w:r>
        <w:rPr>
          <w:b/>
          <w:bCs/>
        </w:rPr>
        <w:t>7 311 observaciones fuera de muestra</w:t>
      </w:r>
      <w:r>
        <w:t>, repartidas en nueve períodos consecutivos que cubren desde una caída del 35 % hasta una subida del 89 %: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F400D" w14:paraId="08989F97"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E155F18" w14:textId="77777777" w:rsidR="00EF400D" w:rsidRDefault="00DE1925">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44EDFDCD" w14:textId="77777777" w:rsidR="00EF400D" w:rsidRDefault="00DE1925">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792E7278" w14:textId="77777777" w:rsidR="00EF400D" w:rsidRDefault="00DE1925">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05EA4D00" w14:textId="77777777" w:rsidR="00EF400D" w:rsidRDefault="00EF400D">
            <w:pPr>
              <w:spacing w:line="240" w:lineRule="auto"/>
              <w:jc w:val="center"/>
            </w:pPr>
          </w:p>
        </w:tc>
      </w:tr>
      <w:tr w:rsidR="00EF400D" w14:paraId="0194461F" w14:textId="77777777">
        <w:tblPrEx>
          <w:tblCellMar>
            <w:top w:w="0" w:type="dxa"/>
            <w:bottom w:w="0" w:type="dxa"/>
          </w:tblCellMar>
        </w:tblPrEx>
        <w:tc>
          <w:tcPr>
            <w:tcW w:w="2340" w:type="dxa"/>
            <w:tcMar>
              <w:top w:w="60" w:type="dxa"/>
              <w:left w:w="100" w:type="dxa"/>
              <w:bottom w:w="60" w:type="dxa"/>
              <w:right w:w="100" w:type="dxa"/>
            </w:tcMar>
          </w:tcPr>
          <w:p w14:paraId="622F2C3C" w14:textId="77777777" w:rsidR="00EF400D" w:rsidRDefault="00DE1925">
            <w:pPr>
              <w:spacing w:line="240" w:lineRule="auto"/>
            </w:pPr>
            <w:r>
              <w:rPr>
                <w:sz w:val="22"/>
                <w:szCs w:val="22"/>
              </w:rPr>
              <w:t>El modelo contra el azar</w:t>
            </w:r>
          </w:p>
        </w:tc>
        <w:tc>
          <w:tcPr>
            <w:tcW w:w="2340" w:type="dxa"/>
            <w:tcMar>
              <w:top w:w="60" w:type="dxa"/>
              <w:left w:w="100" w:type="dxa"/>
              <w:bottom w:w="60" w:type="dxa"/>
              <w:right w:w="100" w:type="dxa"/>
            </w:tcMar>
          </w:tcPr>
          <w:p w14:paraId="46C0E578" w14:textId="77777777" w:rsidR="00EF400D" w:rsidRDefault="00DE1925">
            <w:pPr>
              <w:spacing w:line="240" w:lineRule="auto"/>
              <w:jc w:val="center"/>
            </w:pPr>
            <w:r>
              <w:rPr>
                <w:b/>
                <w:bCs/>
                <w:sz w:val="22"/>
                <w:szCs w:val="22"/>
              </w:rPr>
              <w:t>+0,051285</w:t>
            </w:r>
          </w:p>
        </w:tc>
        <w:tc>
          <w:tcPr>
            <w:tcW w:w="2340" w:type="dxa"/>
            <w:tcMar>
              <w:top w:w="60" w:type="dxa"/>
              <w:left w:w="100" w:type="dxa"/>
              <w:bottom w:w="60" w:type="dxa"/>
              <w:right w:w="100" w:type="dxa"/>
            </w:tcMar>
          </w:tcPr>
          <w:p w14:paraId="7130071B" w14:textId="77777777" w:rsidR="00EF400D" w:rsidRDefault="00DE1925">
            <w:pPr>
              <w:spacing w:line="240" w:lineRule="auto"/>
              <w:jc w:val="center"/>
            </w:pPr>
            <w:r>
              <w:rPr>
                <w:sz w:val="22"/>
                <w:szCs w:val="22"/>
              </w:rPr>
              <w:t>[+0,033296 , +0,070146]</w:t>
            </w:r>
          </w:p>
        </w:tc>
        <w:tc>
          <w:tcPr>
            <w:tcW w:w="2340" w:type="dxa"/>
            <w:tcMar>
              <w:top w:w="60" w:type="dxa"/>
              <w:left w:w="100" w:type="dxa"/>
              <w:bottom w:w="60" w:type="dxa"/>
              <w:right w:w="100" w:type="dxa"/>
            </w:tcMar>
          </w:tcPr>
          <w:p w14:paraId="5A8D80D5" w14:textId="77777777" w:rsidR="00EF400D" w:rsidRDefault="00DE1925">
            <w:pPr>
              <w:spacing w:line="240" w:lineRule="auto"/>
              <w:jc w:val="center"/>
            </w:pPr>
            <w:r>
              <w:rPr>
                <w:b/>
                <w:bCs/>
                <w:sz w:val="22"/>
                <w:szCs w:val="22"/>
              </w:rPr>
              <w:t>excluye el cero</w:t>
            </w:r>
          </w:p>
        </w:tc>
      </w:tr>
      <w:tr w:rsidR="00EF400D" w14:paraId="7E8A3AE0" w14:textId="77777777">
        <w:tblPrEx>
          <w:tblCellMar>
            <w:top w:w="0" w:type="dxa"/>
            <w:bottom w:w="0" w:type="dxa"/>
          </w:tblCellMar>
        </w:tblPrEx>
        <w:tc>
          <w:tcPr>
            <w:tcW w:w="2340" w:type="dxa"/>
            <w:tcMar>
              <w:top w:w="60" w:type="dxa"/>
              <w:left w:w="100" w:type="dxa"/>
              <w:bottom w:w="60" w:type="dxa"/>
              <w:right w:w="100" w:type="dxa"/>
            </w:tcMar>
          </w:tcPr>
          <w:p w14:paraId="3052C577" w14:textId="77777777" w:rsidR="00EF400D" w:rsidRDefault="00DE1925">
            <w:pPr>
              <w:spacing w:line="240" w:lineRule="auto"/>
            </w:pPr>
            <w:r>
              <w:rPr>
                <w:sz w:val="22"/>
                <w:szCs w:val="22"/>
              </w:rPr>
              <w:t xml:space="preserve">Solo en los </w:t>
            </w:r>
            <w:r>
              <w:rPr>
                <w:b/>
                <w:bCs/>
                <w:sz w:val="22"/>
                <w:szCs w:val="22"/>
              </w:rPr>
              <w:t>máximos</w:t>
            </w:r>
          </w:p>
        </w:tc>
        <w:tc>
          <w:tcPr>
            <w:tcW w:w="2340" w:type="dxa"/>
            <w:tcMar>
              <w:top w:w="60" w:type="dxa"/>
              <w:left w:w="100" w:type="dxa"/>
              <w:bottom w:w="60" w:type="dxa"/>
              <w:right w:w="100" w:type="dxa"/>
            </w:tcMar>
          </w:tcPr>
          <w:p w14:paraId="726E3487" w14:textId="77777777" w:rsidR="00EF400D" w:rsidRDefault="00DE1925">
            <w:pPr>
              <w:spacing w:line="240" w:lineRule="auto"/>
              <w:jc w:val="center"/>
            </w:pPr>
            <w:r>
              <w:rPr>
                <w:b/>
                <w:bCs/>
                <w:sz w:val="22"/>
                <w:szCs w:val="22"/>
              </w:rPr>
              <w:t>+0,043611</w:t>
            </w:r>
          </w:p>
        </w:tc>
        <w:tc>
          <w:tcPr>
            <w:tcW w:w="2340" w:type="dxa"/>
            <w:tcMar>
              <w:top w:w="60" w:type="dxa"/>
              <w:left w:w="100" w:type="dxa"/>
              <w:bottom w:w="60" w:type="dxa"/>
              <w:right w:w="100" w:type="dxa"/>
            </w:tcMar>
          </w:tcPr>
          <w:p w14:paraId="08E223A2" w14:textId="77777777" w:rsidR="00EF400D" w:rsidRDefault="00DE1925">
            <w:pPr>
              <w:spacing w:line="240" w:lineRule="auto"/>
              <w:jc w:val="center"/>
            </w:pPr>
            <w:r>
              <w:rPr>
                <w:sz w:val="22"/>
                <w:szCs w:val="22"/>
              </w:rPr>
              <w:t>[+0,009983 , +0,083107]</w:t>
            </w:r>
          </w:p>
        </w:tc>
        <w:tc>
          <w:tcPr>
            <w:tcW w:w="2340" w:type="dxa"/>
            <w:tcMar>
              <w:top w:w="60" w:type="dxa"/>
              <w:left w:w="100" w:type="dxa"/>
              <w:bottom w:w="60" w:type="dxa"/>
              <w:right w:w="100" w:type="dxa"/>
            </w:tcMar>
          </w:tcPr>
          <w:p w14:paraId="667DAE07" w14:textId="77777777" w:rsidR="00EF400D" w:rsidRDefault="00DE1925">
            <w:pPr>
              <w:spacing w:line="240" w:lineRule="auto"/>
              <w:jc w:val="center"/>
            </w:pPr>
            <w:r>
              <w:rPr>
                <w:b/>
                <w:bCs/>
                <w:sz w:val="22"/>
                <w:szCs w:val="22"/>
              </w:rPr>
              <w:t>excluye el cero</w:t>
            </w:r>
          </w:p>
        </w:tc>
      </w:tr>
      <w:tr w:rsidR="00EF400D" w14:paraId="3A8CE2E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80198A4" w14:textId="77777777" w:rsidR="00EF400D" w:rsidRDefault="00DE1925">
            <w:pPr>
              <w:spacing w:line="240" w:lineRule="auto"/>
            </w:pPr>
            <w:r>
              <w:rPr>
                <w:sz w:val="22"/>
                <w:szCs w:val="22"/>
              </w:rPr>
              <w:t xml:space="preserve">Solo en los </w:t>
            </w:r>
            <w:r>
              <w:rPr>
                <w:b/>
                <w:bCs/>
                <w:sz w:val="22"/>
                <w:szCs w:val="22"/>
              </w:rPr>
              <w:t>mínimos</w:t>
            </w:r>
          </w:p>
        </w:tc>
        <w:tc>
          <w:tcPr>
            <w:tcW w:w="2340" w:type="dxa"/>
            <w:tcBorders>
              <w:bottom w:val="single" w:sz="6" w:space="0" w:color="000000"/>
            </w:tcBorders>
            <w:tcMar>
              <w:top w:w="60" w:type="dxa"/>
              <w:left w:w="100" w:type="dxa"/>
              <w:bottom w:w="60" w:type="dxa"/>
              <w:right w:w="100" w:type="dxa"/>
            </w:tcMar>
          </w:tcPr>
          <w:p w14:paraId="10498966" w14:textId="77777777" w:rsidR="00EF400D" w:rsidRDefault="00DE1925">
            <w:pPr>
              <w:spacing w:line="240" w:lineRule="auto"/>
              <w:jc w:val="center"/>
            </w:pPr>
            <w:r>
              <w:rPr>
                <w:b/>
                <w:bCs/>
                <w:sz w:val="22"/>
                <w:szCs w:val="22"/>
              </w:rPr>
              <w:t>+0,048673</w:t>
            </w:r>
          </w:p>
        </w:tc>
        <w:tc>
          <w:tcPr>
            <w:tcW w:w="2340" w:type="dxa"/>
            <w:tcBorders>
              <w:bottom w:val="single" w:sz="6" w:space="0" w:color="000000"/>
            </w:tcBorders>
            <w:tcMar>
              <w:top w:w="60" w:type="dxa"/>
              <w:left w:w="100" w:type="dxa"/>
              <w:bottom w:w="60" w:type="dxa"/>
              <w:right w:w="100" w:type="dxa"/>
            </w:tcMar>
          </w:tcPr>
          <w:p w14:paraId="7028BBE8" w14:textId="77777777" w:rsidR="00EF400D" w:rsidRDefault="00DE1925">
            <w:pPr>
              <w:spacing w:line="240" w:lineRule="auto"/>
              <w:jc w:val="center"/>
            </w:pPr>
            <w:r>
              <w:rPr>
                <w:sz w:val="22"/>
                <w:szCs w:val="22"/>
              </w:rPr>
              <w:t>[+0,006744 , +0,092239]</w:t>
            </w:r>
          </w:p>
        </w:tc>
        <w:tc>
          <w:tcPr>
            <w:tcW w:w="2340" w:type="dxa"/>
            <w:tcBorders>
              <w:bottom w:val="single" w:sz="6" w:space="0" w:color="000000"/>
            </w:tcBorders>
            <w:tcMar>
              <w:top w:w="60" w:type="dxa"/>
              <w:left w:w="100" w:type="dxa"/>
              <w:bottom w:w="60" w:type="dxa"/>
              <w:right w:w="100" w:type="dxa"/>
            </w:tcMar>
          </w:tcPr>
          <w:p w14:paraId="65BDB9C7" w14:textId="77777777" w:rsidR="00EF400D" w:rsidRDefault="00DE1925">
            <w:pPr>
              <w:spacing w:line="240" w:lineRule="auto"/>
              <w:jc w:val="center"/>
            </w:pPr>
            <w:r>
              <w:rPr>
                <w:b/>
                <w:bCs/>
                <w:sz w:val="22"/>
                <w:szCs w:val="22"/>
              </w:rPr>
              <w:t>excluye el cero</w:t>
            </w:r>
          </w:p>
        </w:tc>
      </w:tr>
    </w:tbl>
    <w:p w14:paraId="49EAA3EB" w14:textId="77777777" w:rsidR="00EF400D" w:rsidRDefault="00EF400D">
      <w:pPr>
        <w:spacing w:after="240"/>
      </w:pPr>
    </w:p>
    <w:p w14:paraId="499F57F2" w14:textId="77777777" w:rsidR="00EF400D" w:rsidRDefault="00DE1925">
      <w:pPr>
        <w:ind w:firstLine="720"/>
      </w:pPr>
      <w:r>
        <w:t xml:space="preserve">Las tres condiciones que el equipo fijó </w:t>
      </w:r>
      <w:r>
        <w:rPr>
          <w:b/>
          <w:bCs/>
        </w:rPr>
        <w:t>en agosto</w:t>
      </w:r>
      <w:r>
        <w:t>, antes de medir nada, se cumplen.</w:t>
      </w:r>
    </w:p>
    <w:p w14:paraId="00FDB623" w14:textId="77777777" w:rsidR="00EF400D" w:rsidRDefault="00DE1925">
      <w:pPr>
        <w:ind w:firstLine="720"/>
      </w:pPr>
      <w:r>
        <w:rPr>
          <w:b/>
          <w:bCs/>
        </w:rPr>
        <w:t>Y hay una segunda medición que no depende de la disciplina de nadie.</w:t>
      </w:r>
      <w:r>
        <w:t xml:space="preserve"> El 08/09 se descargaron las </w:t>
      </w:r>
      <w:r>
        <w:rPr>
          <w:b/>
          <w:bCs/>
        </w:rPr>
        <w:t>200 velas</w:t>
      </w:r>
      <w:r>
        <w:t xml:space="preserve"> que el mercado produjo </w:t>
      </w:r>
      <w:r>
        <w:rPr>
          <w:i/>
          <w:iCs/>
        </w:rPr>
        <w:t>después</w:t>
      </w:r>
      <w:r>
        <w:t xml:space="preserve"> de que el modelo estuviera construido — datos que no existían cuando se eligieron las características ni los parámetros. Sobre ellas el modelo saca </w:t>
      </w:r>
      <w:r>
        <w:rPr>
          <w:b/>
          <w:bCs/>
        </w:rPr>
        <w:t>+0,066181</w:t>
      </w:r>
      <w:r>
        <w:t xml:space="preserve"> de ventaja sobre el azar: </w:t>
      </w:r>
      <w:r>
        <w:rPr>
          <w:b/>
          <w:bCs/>
        </w:rPr>
        <w:t>la mayor de todo el informe</w:t>
      </w:r>
      <w:r>
        <w:t>. Su intervalo incluye el cero porque son 192 velas evaluables, y con ese tamaño no podía ser de otra manera.</w:t>
      </w:r>
    </w:p>
    <w:p w14:paraId="2040FA50" w14:textId="77777777" w:rsidR="00EF400D" w:rsidRDefault="00DE1925">
      <w:pPr>
        <w:ind w:firstLine="720"/>
      </w:pPr>
      <w:r>
        <w:rPr>
          <w:b/>
          <w:bCs/>
        </w:rPr>
        <w:t>Y a la vez, la medición oficial no lo afirma.</w:t>
      </w:r>
      <w:r>
        <w:t xml:space="preserve"> El bloque de prueba —apartado desde el principio, medido </w:t>
      </w:r>
      <w:r>
        <w:rPr>
          <w:b/>
          <w:bCs/>
        </w:rPr>
        <w:t>una sola vez</w:t>
      </w:r>
      <w:r>
        <w:t xml:space="preserve"> el 07/09— cumple </w:t>
      </w:r>
      <w:r>
        <w:rPr>
          <w:b/>
          <w:bCs/>
        </w:rPr>
        <w:t>dos de las tres</w:t>
      </w:r>
      <w:r>
        <w:t xml:space="preserve">: la ventaja es positiva y estable, y su intervalo incluye el cero. </w:t>
      </w:r>
      <w:r>
        <w:rPr>
          <w:b/>
          <w:bCs/>
        </w:rPr>
        <w:t>Ese es el resultado que este informe reporta como oficial</w:t>
      </w:r>
      <w:r>
        <w:t>, sin suavizarlo.</w:t>
      </w:r>
    </w:p>
    <w:p w14:paraId="77CF9F3C" w14:textId="77777777" w:rsidR="00EF400D" w:rsidRDefault="00DE1925">
      <w:pPr>
        <w:ind w:firstLine="720"/>
      </w:pPr>
      <w:r>
        <w:rPr>
          <w:b/>
          <w:bCs/>
        </w:rPr>
        <w:lastRenderedPageBreak/>
        <w:t>Son tres mediciones distintas y conviene no confundirlas:</w:t>
      </w:r>
      <w:r>
        <w:t xml:space="preserve"> la de arriba —nueve períodos, la más potente—, la del bloque fresco —la más limpia, y la más pequeña— y la del bloque de prueba —</w:t>
      </w:r>
      <w:r>
        <w:rPr>
          <w:b/>
          <w:bCs/>
        </w:rPr>
        <w:t>la única oficial</w:t>
      </w:r>
      <w:r>
        <w:t>, y la que el informe reporta—.</w:t>
      </w:r>
    </w:p>
    <w:p w14:paraId="731CB3C6" w14:textId="77777777" w:rsidR="00EF400D" w:rsidRDefault="00DE1925">
      <w:pPr>
        <w:ind w:firstLine="720"/>
      </w:pPr>
      <w:r>
        <w:rPr>
          <w:b/>
          <w:bCs/>
        </w:rPr>
        <w:t>Las tres apuntan al mismo lado y la explicación está medida.</w:t>
      </w:r>
      <w:r>
        <w:t xml:space="preserve"> El bloque de prueba tiene 1 960 velas, y con ese tamaño la detección de un efecto como este sale bien </w:t>
      </w:r>
      <w:r>
        <w:rPr>
          <w:b/>
          <w:bCs/>
        </w:rPr>
        <w:t>el 80 % de las veces</w:t>
      </w:r>
      <w:r>
        <w:t>. Nos tocó el 20 % restante. Con 3 000 velas habría salido siempre (sección 6 y conclusiones, Figura C.1).</w:t>
      </w:r>
    </w:p>
    <w:p w14:paraId="2F29959D" w14:textId="77777777" w:rsidR="00EF400D" w:rsidRDefault="00DE1925">
      <w:pPr>
        <w:ind w:left="720"/>
      </w:pPr>
      <w:r>
        <w:rPr>
          <w:b/>
          <w:bCs/>
        </w:rPr>
        <w:t>Por qué no se vuelve a medir para que dé positivo.</w:t>
      </w:r>
      <w:r>
        <w:t xml:space="preserve"> El bloque de prueba vale exactamente porque se tocó una vez y se reportó lo que salió. Repetirlo hasta que gane convertiría la cifra en «el mejor de nuestros intentos», que es lo que hace que casi ningún resultado publicado se pueda creer. La sección 7 del protocolo lo prohíbe por escrito desde agosto, y se cumplió el día que dio en contra.  </w:t>
      </w:r>
      <w:r>
        <w:rPr>
          <w:b/>
          <w:bCs/>
        </w:rPr>
        <w:t>Lo que sí se hizo</w:t>
      </w:r>
      <w:r>
        <w:t xml:space="preserve"> fue investigar por qué, sobre datos que sí se pueden volver a mirar. De ahí salen las tres filas de arriba.</w:t>
      </w:r>
    </w:p>
    <w:p w14:paraId="695D640D" w14:textId="77777777" w:rsidR="00EF400D" w:rsidRDefault="00DE1925">
      <w:pPr>
        <w:pStyle w:val="Ttulo2"/>
        <w:keepNext/>
      </w:pPr>
      <w:bookmarkStart w:id="2" w:name="_Toc239765447"/>
      <w:r>
        <w:t>Los dos entregables, y dónde está cada uno</w:t>
      </w:r>
      <w:bookmarkEnd w:id="2"/>
    </w:p>
    <w:p w14:paraId="3ED43385" w14:textId="77777777" w:rsidR="00EF400D" w:rsidRDefault="00DE1925">
      <w:pPr>
        <w:ind w:firstLine="720"/>
      </w:pPr>
      <w:r>
        <w:t xml:space="preserve">El caso pide dos cosas: este </w:t>
      </w:r>
      <w:r>
        <w:rPr>
          <w:b/>
          <w:bCs/>
        </w:rPr>
        <w:t>informe técnico</w:t>
      </w:r>
      <w:r>
        <w:t xml:space="preserve"> y el </w:t>
      </w:r>
      <w:r>
        <w:rPr>
          <w:b/>
          <w:bCs/>
        </w:rPr>
        <w:t>modelo de clasificación entrenado</w:t>
      </w:r>
      <w:r>
        <w:t>. El segundo no cabe en un documento, así que va donde se puede ejecutar y auditar:</w:t>
      </w:r>
    </w:p>
    <w:tbl>
      <w:tblPr>
        <w:tblW w:w="9360" w:type="dxa"/>
        <w:tblCellMar>
          <w:left w:w="10" w:type="dxa"/>
          <w:right w:w="10" w:type="dxa"/>
        </w:tblCellMar>
        <w:tblLook w:val="04A0" w:firstRow="1" w:lastRow="0" w:firstColumn="1" w:lastColumn="0" w:noHBand="0" w:noVBand="1"/>
      </w:tblPr>
      <w:tblGrid>
        <w:gridCol w:w="4680"/>
        <w:gridCol w:w="4680"/>
      </w:tblGrid>
      <w:tr w:rsidR="00EF400D" w14:paraId="22DDA1DD"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DC94543" w14:textId="77777777" w:rsidR="00EF400D" w:rsidRDefault="00DE1925">
            <w:pPr>
              <w:spacing w:line="240" w:lineRule="auto"/>
            </w:pPr>
            <w:r>
              <w:rPr>
                <w:sz w:val="22"/>
                <w:szCs w:val="22"/>
              </w:rPr>
              <w:t>Entregable</w:t>
            </w:r>
          </w:p>
        </w:tc>
        <w:tc>
          <w:tcPr>
            <w:tcW w:w="4680" w:type="dxa"/>
            <w:tcBorders>
              <w:top w:val="single" w:sz="6" w:space="0" w:color="000000"/>
              <w:bottom w:val="single" w:sz="6" w:space="0" w:color="000000"/>
            </w:tcBorders>
            <w:tcMar>
              <w:top w:w="60" w:type="dxa"/>
              <w:left w:w="100" w:type="dxa"/>
              <w:bottom w:w="60" w:type="dxa"/>
              <w:right w:w="100" w:type="dxa"/>
            </w:tcMar>
          </w:tcPr>
          <w:p w14:paraId="5D731446" w14:textId="77777777" w:rsidR="00EF400D" w:rsidRDefault="00DE1925">
            <w:pPr>
              <w:spacing w:line="240" w:lineRule="auto"/>
              <w:jc w:val="center"/>
            </w:pPr>
            <w:r>
              <w:rPr>
                <w:sz w:val="22"/>
                <w:szCs w:val="22"/>
              </w:rPr>
              <w:t>Dónde</w:t>
            </w:r>
          </w:p>
        </w:tc>
      </w:tr>
      <w:tr w:rsidR="00EF400D" w14:paraId="7DE9BDCA" w14:textId="77777777">
        <w:tblPrEx>
          <w:tblCellMar>
            <w:top w:w="0" w:type="dxa"/>
            <w:bottom w:w="0" w:type="dxa"/>
          </w:tblCellMar>
        </w:tblPrEx>
        <w:tc>
          <w:tcPr>
            <w:tcW w:w="4680" w:type="dxa"/>
            <w:tcMar>
              <w:top w:w="60" w:type="dxa"/>
              <w:left w:w="100" w:type="dxa"/>
              <w:bottom w:w="60" w:type="dxa"/>
              <w:right w:w="100" w:type="dxa"/>
            </w:tcMar>
          </w:tcPr>
          <w:p w14:paraId="2B976C5C" w14:textId="77777777" w:rsidR="00EF400D" w:rsidRDefault="00DE1925">
            <w:pPr>
              <w:spacing w:line="240" w:lineRule="auto"/>
            </w:pPr>
            <w:r>
              <w:rPr>
                <w:sz w:val="22"/>
                <w:szCs w:val="22"/>
              </w:rPr>
              <w:t>Informe técnico</w:t>
            </w:r>
          </w:p>
        </w:tc>
        <w:tc>
          <w:tcPr>
            <w:tcW w:w="4680" w:type="dxa"/>
            <w:tcMar>
              <w:top w:w="60" w:type="dxa"/>
              <w:left w:w="100" w:type="dxa"/>
              <w:bottom w:w="60" w:type="dxa"/>
              <w:right w:w="100" w:type="dxa"/>
            </w:tcMar>
          </w:tcPr>
          <w:p w14:paraId="6B24CD6D" w14:textId="77777777" w:rsidR="00EF400D" w:rsidRDefault="00DE1925">
            <w:pPr>
              <w:spacing w:line="240" w:lineRule="auto"/>
              <w:jc w:val="center"/>
            </w:pPr>
            <w:r>
              <w:rPr>
                <w:sz w:val="22"/>
                <w:szCs w:val="22"/>
              </w:rPr>
              <w:t>Este documento</w:t>
            </w:r>
          </w:p>
        </w:tc>
      </w:tr>
      <w:tr w:rsidR="00EF400D" w14:paraId="179D2F73" w14:textId="77777777">
        <w:tblPrEx>
          <w:tblCellMar>
            <w:top w:w="0" w:type="dxa"/>
            <w:bottom w:w="0" w:type="dxa"/>
          </w:tblCellMar>
        </w:tblPrEx>
        <w:tc>
          <w:tcPr>
            <w:tcW w:w="4680" w:type="dxa"/>
            <w:tcMar>
              <w:top w:w="60" w:type="dxa"/>
              <w:left w:w="100" w:type="dxa"/>
              <w:bottom w:w="60" w:type="dxa"/>
              <w:right w:w="100" w:type="dxa"/>
            </w:tcMar>
          </w:tcPr>
          <w:p w14:paraId="0B22DD81" w14:textId="77777777" w:rsidR="00EF400D" w:rsidRDefault="00DE1925">
            <w:pPr>
              <w:spacing w:line="240" w:lineRule="auto"/>
            </w:pPr>
            <w:r>
              <w:rPr>
                <w:b/>
                <w:bCs/>
                <w:sz w:val="22"/>
                <w:szCs w:val="22"/>
              </w:rPr>
              <w:t>Modelo entrenado, código y evidencias</w:t>
            </w:r>
          </w:p>
        </w:tc>
        <w:tc>
          <w:tcPr>
            <w:tcW w:w="4680" w:type="dxa"/>
            <w:tcMar>
              <w:top w:w="60" w:type="dxa"/>
              <w:left w:w="100" w:type="dxa"/>
              <w:bottom w:w="60" w:type="dxa"/>
              <w:right w:w="100" w:type="dxa"/>
            </w:tcMar>
          </w:tcPr>
          <w:p w14:paraId="53985FB9" w14:textId="77777777" w:rsidR="00EF400D" w:rsidRDefault="00DE1925">
            <w:pPr>
              <w:spacing w:line="240" w:lineRule="auto"/>
              <w:jc w:val="center"/>
            </w:pPr>
            <w:r>
              <w:rPr>
                <w:sz w:val="22"/>
                <w:szCs w:val="22"/>
              </w:rPr>
              <w:t>https://github.com/NeoFao/caso1-ltc-inflexion</w:t>
            </w:r>
          </w:p>
        </w:tc>
      </w:tr>
      <w:tr w:rsidR="00EF400D" w14:paraId="1F6A3E93"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4321032" w14:textId="77777777" w:rsidR="00EF400D" w:rsidRDefault="00DE1925">
            <w:pPr>
              <w:spacing w:line="240" w:lineRule="auto"/>
            </w:pPr>
            <w:r>
              <w:rPr>
                <w:sz w:val="22"/>
                <w:szCs w:val="22"/>
              </w:rPr>
              <w:t>Aplicación web funcionando</w:t>
            </w:r>
          </w:p>
        </w:tc>
        <w:tc>
          <w:tcPr>
            <w:tcW w:w="4680" w:type="dxa"/>
            <w:tcBorders>
              <w:bottom w:val="single" w:sz="6" w:space="0" w:color="000000"/>
            </w:tcBorders>
            <w:tcMar>
              <w:top w:w="60" w:type="dxa"/>
              <w:left w:w="100" w:type="dxa"/>
              <w:bottom w:w="60" w:type="dxa"/>
              <w:right w:w="100" w:type="dxa"/>
            </w:tcMar>
          </w:tcPr>
          <w:p w14:paraId="0FA3F13C" w14:textId="77777777" w:rsidR="00EF400D" w:rsidRDefault="00DE1925">
            <w:pPr>
              <w:spacing w:line="240" w:lineRule="auto"/>
              <w:jc w:val="center"/>
            </w:pPr>
            <w:r>
              <w:rPr>
                <w:sz w:val="22"/>
                <w:szCs w:val="22"/>
              </w:rPr>
              <w:t>https://neofao.github.io/caso1-ltc-inflexion/</w:t>
            </w:r>
          </w:p>
        </w:tc>
      </w:tr>
    </w:tbl>
    <w:p w14:paraId="49EF5495" w14:textId="77777777" w:rsidR="00EF400D" w:rsidRDefault="00EF400D">
      <w:pPr>
        <w:spacing w:after="240"/>
      </w:pPr>
    </w:p>
    <w:p w14:paraId="7D8CC765" w14:textId="77777777" w:rsidR="00EF400D" w:rsidRDefault="00DE1925">
      <w:pPr>
        <w:ind w:firstLine="720"/>
      </w:pPr>
      <w:r>
        <w:t xml:space="preserve">El repositorio es </w:t>
      </w:r>
      <w:r>
        <w:rPr>
          <w:b/>
          <w:bCs/>
        </w:rPr>
        <w:t>público</w:t>
      </w:r>
      <w:r>
        <w:t xml:space="preserve"> e incluye </w:t>
      </w:r>
      <w:r>
        <w:rPr>
          <w:rFonts w:ascii="Courier New" w:eastAsia="Courier New" w:hAnsi="Courier New" w:cs="Courier New"/>
          <w:sz w:val="22"/>
          <w:szCs w:val="22"/>
        </w:rPr>
        <w:t>docs/evidencias/</w:t>
      </w:r>
      <w:r>
        <w:t xml:space="preserve">, de donde sale cada cifra de este informe, y </w:t>
      </w:r>
      <w:r>
        <w:rPr>
          <w:rFonts w:ascii="Courier New" w:eastAsia="Courier New" w:hAnsi="Courier New" w:cs="Courier New"/>
          <w:sz w:val="22"/>
          <w:szCs w:val="22"/>
        </w:rPr>
        <w:t>docs/DECISIONES.md</w:t>
      </w:r>
      <w:r>
        <w:t>, con los criterios fechados antes de cada medición. Cualquier número de aquí se puede rastrear hasta el archivo que lo produjo.</w:t>
      </w:r>
    </w:p>
    <w:p w14:paraId="1CCA63C8" w14:textId="77777777" w:rsidR="00EF400D" w:rsidRDefault="00DE1925">
      <w:pPr>
        <w:pStyle w:val="Ttulo2"/>
        <w:keepNext/>
      </w:pPr>
      <w:bookmarkStart w:id="3" w:name="_Toc239765448"/>
      <w:r>
        <w:lastRenderedPageBreak/>
        <w:t>Qué se construyó</w:t>
      </w:r>
      <w:bookmarkEnd w:id="3"/>
    </w:p>
    <w:p w14:paraId="1B62AD53" w14:textId="77777777" w:rsidR="00EF400D" w:rsidRDefault="00DE1925">
      <w:pPr>
        <w:ind w:firstLine="720"/>
      </w:pPr>
      <w:r>
        <w:t>Un sistema que clasifica cada vela de Litecoin en tres estados —</w:t>
      </w:r>
      <w:r>
        <w:rPr>
          <w:b/>
          <w:bCs/>
        </w:rPr>
        <w:t>máximo local</w:t>
      </w:r>
      <w:r>
        <w:t xml:space="preserve">, </w:t>
      </w:r>
      <w:r>
        <w:rPr>
          <w:b/>
          <w:bCs/>
        </w:rPr>
        <w:t>mínimo local</w:t>
      </w:r>
      <w:r>
        <w:t xml:space="preserve"> o </w:t>
      </w:r>
      <w:r>
        <w:rPr>
          <w:b/>
          <w:bCs/>
        </w:rPr>
        <w:t>continuidad</w:t>
      </w:r>
      <w:r>
        <w:t>— y una aplicación web que muestra esas predicciones sobre el precio.</w:t>
      </w:r>
    </w:p>
    <w:p w14:paraId="33A00F70" w14:textId="77777777" w:rsidR="00EF400D" w:rsidRDefault="00DE1925">
      <w:pPr>
        <w:ind w:firstLine="720"/>
      </w:pPr>
      <w:r>
        <w:t>El enunciado pedía un modelo fundacional y un Transformer. Hay los dos, y hay además un tercero que el enunciado no pedía y que resultó ser el que mejor funciona: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EF400D" w14:paraId="20E97EC2"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E7CFDB4" w14:textId="77777777" w:rsidR="00EF400D" w:rsidRDefault="00DE1925">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3C1D96D7" w14:textId="77777777" w:rsidR="00EF400D" w:rsidRDefault="00DE1925">
            <w:pPr>
              <w:spacing w:line="240" w:lineRule="auto"/>
              <w:jc w:val="center"/>
            </w:pPr>
            <w:r>
              <w:rPr>
                <w:sz w:val="22"/>
                <w:szCs w:val="22"/>
              </w:rPr>
              <w:t>Qué es</w:t>
            </w:r>
          </w:p>
        </w:tc>
        <w:tc>
          <w:tcPr>
            <w:tcW w:w="3120" w:type="dxa"/>
            <w:tcBorders>
              <w:top w:val="single" w:sz="6" w:space="0" w:color="000000"/>
              <w:bottom w:val="single" w:sz="6" w:space="0" w:color="000000"/>
            </w:tcBorders>
            <w:tcMar>
              <w:top w:w="60" w:type="dxa"/>
              <w:left w:w="100" w:type="dxa"/>
              <w:bottom w:w="60" w:type="dxa"/>
              <w:right w:w="100" w:type="dxa"/>
            </w:tcMar>
          </w:tcPr>
          <w:p w14:paraId="563095A3" w14:textId="77777777" w:rsidR="00EF400D" w:rsidRDefault="00DE1925">
            <w:pPr>
              <w:spacing w:line="240" w:lineRule="auto"/>
              <w:jc w:val="center"/>
            </w:pPr>
            <w:r>
              <w:rPr>
                <w:sz w:val="22"/>
                <w:szCs w:val="22"/>
              </w:rPr>
              <w:t>Por qué está</w:t>
            </w:r>
          </w:p>
        </w:tc>
      </w:tr>
      <w:tr w:rsidR="00EF400D" w14:paraId="18DECD03" w14:textId="77777777">
        <w:tblPrEx>
          <w:tblCellMar>
            <w:top w:w="0" w:type="dxa"/>
            <w:bottom w:w="0" w:type="dxa"/>
          </w:tblCellMar>
        </w:tblPrEx>
        <w:tc>
          <w:tcPr>
            <w:tcW w:w="3120" w:type="dxa"/>
            <w:tcMar>
              <w:top w:w="60" w:type="dxa"/>
              <w:left w:w="100" w:type="dxa"/>
              <w:bottom w:w="60" w:type="dxa"/>
              <w:right w:w="100" w:type="dxa"/>
            </w:tcMar>
          </w:tcPr>
          <w:p w14:paraId="38B0AB93" w14:textId="77777777" w:rsidR="00EF400D" w:rsidRDefault="00DE1925">
            <w:pPr>
              <w:spacing w:line="240" w:lineRule="auto"/>
            </w:pPr>
            <w:r>
              <w:rPr>
                <w:b/>
                <w:bCs/>
                <w:sz w:val="22"/>
                <w:szCs w:val="22"/>
              </w:rPr>
              <w:t>Bosque aleatorio</w:t>
            </w:r>
          </w:p>
        </w:tc>
        <w:tc>
          <w:tcPr>
            <w:tcW w:w="3120" w:type="dxa"/>
            <w:tcMar>
              <w:top w:w="60" w:type="dxa"/>
              <w:left w:w="100" w:type="dxa"/>
              <w:bottom w:w="60" w:type="dxa"/>
              <w:right w:w="100" w:type="dxa"/>
            </w:tcMar>
          </w:tcPr>
          <w:p w14:paraId="6CB2EABC" w14:textId="77777777" w:rsidR="00EF400D" w:rsidRDefault="00DE1925">
            <w:pPr>
              <w:spacing w:line="240" w:lineRule="auto"/>
              <w:jc w:val="center"/>
            </w:pPr>
            <w:r>
              <w:rPr>
                <w:sz w:val="22"/>
                <w:szCs w:val="22"/>
              </w:rPr>
              <w:t xml:space="preserve">Clásico, </w:t>
            </w:r>
            <w:r>
              <w:rPr>
                <w:rFonts w:ascii="Courier New" w:eastAsia="Courier New" w:hAnsi="Courier New" w:cs="Courier New"/>
                <w:sz w:val="20"/>
                <w:szCs w:val="20"/>
              </w:rPr>
              <w:t>scikit-learn</w:t>
            </w:r>
          </w:p>
        </w:tc>
        <w:tc>
          <w:tcPr>
            <w:tcW w:w="3120" w:type="dxa"/>
            <w:tcMar>
              <w:top w:w="60" w:type="dxa"/>
              <w:left w:w="100" w:type="dxa"/>
              <w:bottom w:w="60" w:type="dxa"/>
              <w:right w:w="100" w:type="dxa"/>
            </w:tcMar>
          </w:tcPr>
          <w:p w14:paraId="26E42150" w14:textId="77777777" w:rsidR="00EF400D" w:rsidRDefault="00DE1925">
            <w:pPr>
              <w:spacing w:line="240" w:lineRule="auto"/>
              <w:jc w:val="center"/>
            </w:pPr>
            <w:r>
              <w:rPr>
                <w:sz w:val="22"/>
                <w:szCs w:val="22"/>
              </w:rPr>
              <w:t>Referencia obligatoria: sin él, «el modelo profundo funciona» no significa nada</w:t>
            </w:r>
          </w:p>
        </w:tc>
      </w:tr>
      <w:tr w:rsidR="00EF400D" w14:paraId="4C13D957" w14:textId="77777777">
        <w:tblPrEx>
          <w:tblCellMar>
            <w:top w:w="0" w:type="dxa"/>
            <w:bottom w:w="0" w:type="dxa"/>
          </w:tblCellMar>
        </w:tblPrEx>
        <w:tc>
          <w:tcPr>
            <w:tcW w:w="3120" w:type="dxa"/>
            <w:tcMar>
              <w:top w:w="60" w:type="dxa"/>
              <w:left w:w="100" w:type="dxa"/>
              <w:bottom w:w="60" w:type="dxa"/>
              <w:right w:w="100" w:type="dxa"/>
            </w:tcMar>
          </w:tcPr>
          <w:p w14:paraId="366BA27D" w14:textId="77777777" w:rsidR="00EF400D" w:rsidRDefault="00DE1925">
            <w:pPr>
              <w:spacing w:line="240" w:lineRule="auto"/>
            </w:pPr>
            <w:r>
              <w:rPr>
                <w:b/>
                <w:bCs/>
                <w:sz w:val="22"/>
                <w:szCs w:val="22"/>
              </w:rPr>
              <w:t>Chronos-Bolt</w:t>
            </w:r>
          </w:p>
        </w:tc>
        <w:tc>
          <w:tcPr>
            <w:tcW w:w="3120" w:type="dxa"/>
            <w:tcMar>
              <w:top w:w="60" w:type="dxa"/>
              <w:left w:w="100" w:type="dxa"/>
              <w:bottom w:w="60" w:type="dxa"/>
              <w:right w:w="100" w:type="dxa"/>
            </w:tcMar>
          </w:tcPr>
          <w:p w14:paraId="5A456A4D" w14:textId="77777777" w:rsidR="00EF400D" w:rsidRDefault="00DE1925">
            <w:pPr>
              <w:spacing w:line="240" w:lineRule="auto"/>
              <w:jc w:val="center"/>
            </w:pPr>
            <w:r>
              <w:rPr>
                <w:sz w:val="22"/>
                <w:szCs w:val="22"/>
              </w:rPr>
              <w:t xml:space="preserve">Fundacional, </w:t>
            </w:r>
            <w:r>
              <w:rPr>
                <w:i/>
                <w:iCs/>
                <w:sz w:val="22"/>
                <w:szCs w:val="22"/>
              </w:rPr>
              <w:t>zero-shot</w:t>
            </w:r>
          </w:p>
        </w:tc>
        <w:tc>
          <w:tcPr>
            <w:tcW w:w="3120" w:type="dxa"/>
            <w:tcMar>
              <w:top w:w="60" w:type="dxa"/>
              <w:left w:w="100" w:type="dxa"/>
              <w:bottom w:w="60" w:type="dxa"/>
              <w:right w:w="100" w:type="dxa"/>
            </w:tcMar>
          </w:tcPr>
          <w:p w14:paraId="340C0475" w14:textId="77777777" w:rsidR="00EF400D" w:rsidRDefault="00DE1925">
            <w:pPr>
              <w:spacing w:line="240" w:lineRule="auto"/>
              <w:jc w:val="center"/>
            </w:pPr>
            <w:r>
              <w:rPr>
                <w:sz w:val="22"/>
                <w:szCs w:val="22"/>
              </w:rPr>
              <w:t>Lo pide el enunciado (D12)</w:t>
            </w:r>
          </w:p>
        </w:tc>
      </w:tr>
      <w:tr w:rsidR="00EF400D" w14:paraId="77E55B4C"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3085BA78" w14:textId="77777777" w:rsidR="00EF400D" w:rsidRDefault="00DE1925">
            <w:pPr>
              <w:spacing w:line="240" w:lineRule="auto"/>
            </w:pPr>
            <w:r>
              <w:rPr>
                <w:b/>
                <w:bCs/>
                <w:sz w:val="22"/>
                <w:szCs w:val="22"/>
              </w:rPr>
              <w:t>iTransformer</w:t>
            </w:r>
          </w:p>
        </w:tc>
        <w:tc>
          <w:tcPr>
            <w:tcW w:w="3120" w:type="dxa"/>
            <w:tcBorders>
              <w:bottom w:val="single" w:sz="6" w:space="0" w:color="000000"/>
            </w:tcBorders>
            <w:tcMar>
              <w:top w:w="60" w:type="dxa"/>
              <w:left w:w="100" w:type="dxa"/>
              <w:bottom w:w="60" w:type="dxa"/>
              <w:right w:w="100" w:type="dxa"/>
            </w:tcMar>
          </w:tcPr>
          <w:p w14:paraId="154F5B99" w14:textId="77777777" w:rsidR="00EF400D" w:rsidRDefault="00DE1925">
            <w:pPr>
              <w:spacing w:line="240" w:lineRule="auto"/>
              <w:jc w:val="center"/>
            </w:pPr>
            <w:r>
              <w:rPr>
                <w:sz w:val="22"/>
                <w:szCs w:val="22"/>
              </w:rPr>
              <w:t>Transformer entrenado</w:t>
            </w:r>
          </w:p>
        </w:tc>
        <w:tc>
          <w:tcPr>
            <w:tcW w:w="3120" w:type="dxa"/>
            <w:tcBorders>
              <w:bottom w:val="single" w:sz="6" w:space="0" w:color="000000"/>
            </w:tcBorders>
            <w:tcMar>
              <w:top w:w="60" w:type="dxa"/>
              <w:left w:w="100" w:type="dxa"/>
              <w:bottom w:w="60" w:type="dxa"/>
              <w:right w:w="100" w:type="dxa"/>
            </w:tcMar>
          </w:tcPr>
          <w:p w14:paraId="2079B36F" w14:textId="77777777" w:rsidR="00EF400D" w:rsidRDefault="00DE1925">
            <w:pPr>
              <w:spacing w:line="240" w:lineRule="auto"/>
              <w:jc w:val="center"/>
            </w:pPr>
            <w:r>
              <w:rPr>
                <w:sz w:val="22"/>
                <w:szCs w:val="22"/>
              </w:rPr>
              <w:t>Lo pide el enunciado (S4-M3-01)</w:t>
            </w:r>
          </w:p>
        </w:tc>
      </w:tr>
    </w:tbl>
    <w:p w14:paraId="34EC78BB" w14:textId="77777777" w:rsidR="00EF400D" w:rsidRDefault="00EF400D">
      <w:pPr>
        <w:spacing w:after="240"/>
      </w:pPr>
    </w:p>
    <w:p w14:paraId="6EE07D2A" w14:textId="77777777" w:rsidR="00EF400D" w:rsidRDefault="00DE1925">
      <w:pPr>
        <w:ind w:firstLine="720"/>
      </w:pPr>
      <w:r>
        <w:t>Y tres modelos de referencia —trivial, mayoritario y aleatorio— que existen para que ningún resultado se pueda leer como bueno sin compararlo contra no hacer nada.</w:t>
      </w:r>
    </w:p>
    <w:p w14:paraId="352EAF4B" w14:textId="77777777" w:rsidR="00EF400D" w:rsidRDefault="00DE1925">
      <w:pPr>
        <w:pStyle w:val="Ttulo2"/>
        <w:keepNext/>
      </w:pPr>
      <w:bookmarkStart w:id="4" w:name="_Toc239765449"/>
      <w:r>
        <w:t>Qué se puede afirmar hoy, y qué no</w:t>
      </w:r>
      <w:bookmarkEnd w:id="4"/>
    </w:p>
    <w:p w14:paraId="5B078D9C" w14:textId="77777777" w:rsidR="00EF400D" w:rsidRDefault="00DE1925">
      <w:pPr>
        <w:ind w:firstLine="720"/>
      </w:pPr>
      <w:r>
        <w:t>Esta es la parte incómoda del informe, y va al principio a propósito.</w:t>
      </w:r>
    </w:p>
    <w:p w14:paraId="4BD090CF" w14:textId="77777777" w:rsidR="00EF400D" w:rsidRDefault="00DE1925">
      <w:pPr>
        <w:ind w:firstLine="720"/>
      </w:pPr>
      <w:r>
        <w:rPr>
          <w:b/>
          <w:bCs/>
        </w:rPr>
        <w:t>Se puede afirmar:</w:t>
      </w:r>
    </w:p>
    <w:p w14:paraId="1B5027B3" w14:textId="77777777" w:rsidR="00EF400D" w:rsidRDefault="00DE1925">
      <w:pPr>
        <w:ind w:left="720"/>
      </w:pPr>
      <w:r>
        <w:t xml:space="preserve">• El circuito completo </w:t>
      </w:r>
      <w:r>
        <w:rPr>
          <w:b/>
          <w:bCs/>
        </w:rPr>
        <w:t>funciona y no tiene fuga</w:t>
      </w:r>
      <w:r>
        <w:t xml:space="preserve">. Las cuatro pruebas de detección pasan, incluida la que alimenta el modelo vela a vela y comprueba que predice </w:t>
      </w:r>
      <w:r>
        <w:rPr>
          <w:b/>
          <w:bCs/>
        </w:rPr>
        <w:t>exactamente lo mismo</w:t>
      </w:r>
      <w:r>
        <w:t xml:space="preserve"> que procesando el bloque entero: 500 velas, </w:t>
      </w:r>
      <w:r>
        <w:rPr>
          <w:b/>
          <w:bCs/>
        </w:rPr>
        <w:t>cero discrepancias</w:t>
      </w:r>
      <w:r>
        <w:t xml:space="preserve"> (sección 4).</w:t>
      </w:r>
    </w:p>
    <w:p w14:paraId="6D0FB0FA" w14:textId="77777777" w:rsidR="00EF400D" w:rsidRDefault="00DE1925">
      <w:pPr>
        <w:ind w:left="720"/>
      </w:pPr>
      <w:r>
        <w:t xml:space="preserve">• </w:t>
      </w:r>
      <w:r>
        <w:rPr>
          <w:b/>
          <w:bCs/>
        </w:rPr>
        <w:t>El bosque detecta las dos clases extremas mejor que el azar</w:t>
      </w:r>
      <w:r>
        <w:t xml:space="preserve">, con el criterio fijado antes de medir. Sobre validación: F1 máximo 0,108108 contra 0,051813 del azar, F1 mínimo 0,140351 contra 0,053763 (sección 5). Y sobre 7 311 mediciones independientes, con intervalos que </w:t>
      </w:r>
      <w:r>
        <w:rPr>
          <w:b/>
          <w:bCs/>
        </w:rPr>
        <w:t>excluyen el cero en las dos clases</w:t>
      </w:r>
      <w:r>
        <w:t xml:space="preserve"> (conclusiones).</w:t>
      </w:r>
    </w:p>
    <w:p w14:paraId="0E055472" w14:textId="77777777" w:rsidR="00EF400D" w:rsidRDefault="00DE1925">
      <w:pPr>
        <w:ind w:left="720"/>
      </w:pPr>
      <w:r>
        <w:lastRenderedPageBreak/>
        <w:t xml:space="preserve">• </w:t>
      </w:r>
      <w:r>
        <w:rPr>
          <w:b/>
          <w:bCs/>
        </w:rPr>
        <w:t>El modelo fundacional también supera al azar</w:t>
      </w:r>
      <w:r>
        <w:t xml:space="preserve"> de forma distinguible, cuando se lo mide con muestra suficiente.</w:t>
      </w:r>
    </w:p>
    <w:p w14:paraId="7D8542FF" w14:textId="77777777" w:rsidR="00EF400D" w:rsidRDefault="00DE1925">
      <w:pPr>
        <w:ind w:left="720"/>
      </w:pPr>
      <w:r>
        <w:t xml:space="preserve">• </w:t>
      </w:r>
      <w:r>
        <w:rPr>
          <w:b/>
          <w:bCs/>
        </w:rPr>
        <w:t>Ningún modelo profundo mejora al bosque clásico.</w:t>
      </w:r>
      <w:r>
        <w:t xml:space="preserve"> Ni el fundacional ni el avanzado, y el avanzado queda por debajo en los </w:t>
      </w:r>
      <w:r>
        <w:rPr>
          <w:b/>
          <w:bCs/>
        </w:rPr>
        <w:t>nueve</w:t>
      </w:r>
      <w:r>
        <w:t xml:space="preserve"> períodos medidos.</w:t>
      </w:r>
    </w:p>
    <w:p w14:paraId="7C682991" w14:textId="77777777" w:rsidR="00EF400D" w:rsidRDefault="00DE1925">
      <w:pPr>
        <w:ind w:firstLine="720"/>
      </w:pPr>
      <w:r>
        <w:rPr>
          <w:b/>
          <w:bCs/>
        </w:rPr>
        <w:t>No se puede afirmar:</w:t>
      </w:r>
    </w:p>
    <w:p w14:paraId="430FA679" w14:textId="77777777" w:rsidR="00EF400D" w:rsidRDefault="00DE1925">
      <w:pPr>
        <w:ind w:left="720"/>
      </w:pPr>
      <w:r>
        <w:t xml:space="preserve">• Que el sistema sirva para operar. La precisión direccional del mejor modelo sobre validación es </w:t>
      </w:r>
      <w:r>
        <w:rPr>
          <w:b/>
          <w:bCs/>
        </w:rPr>
        <w:t>0,103627</w:t>
      </w:r>
      <w:r>
        <w:t>. Es mejor que el azar y sigue siendo baja.</w:t>
      </w:r>
    </w:p>
    <w:p w14:paraId="4A72411B" w14:textId="77777777" w:rsidR="00EF400D" w:rsidRDefault="00DE1925">
      <w:pPr>
        <w:ind w:left="720"/>
      </w:pPr>
      <w:r>
        <w:t xml:space="preserve">• </w:t>
      </w:r>
      <w:r>
        <w:rPr>
          <w:b/>
          <w:bCs/>
        </w:rPr>
        <w:t>Que detecte mejor que el azar sobre el bloque de prueba.</w:t>
      </w:r>
      <w:r>
        <w:t xml:space="preserve"> Es la única medición limpia del informe, se hizo una sola vez, y cumple </w:t>
      </w:r>
      <w:r>
        <w:rPr>
          <w:b/>
          <w:bCs/>
        </w:rPr>
        <w:t>dos de las tres</w:t>
      </w:r>
      <w:r>
        <w:t xml:space="preserve"> condiciones que el equipo fijó de antemano (sección 5). Que con más datos la misma ventaja sí se distinga </w:t>
      </w:r>
      <w:r>
        <w:rPr>
          <w:b/>
          <w:bCs/>
        </w:rPr>
        <w:t>no cambia esa cifra</w:t>
      </w:r>
      <w:r>
        <w:t>: la explica.</w:t>
      </w:r>
    </w:p>
    <w:p w14:paraId="1C3877C9" w14:textId="77777777" w:rsidR="00EF400D" w:rsidRDefault="00DE1925">
      <w:pPr>
        <w:ind w:left="720"/>
      </w:pPr>
      <w:r>
        <w:t>• Que los cinco activos de apoyo aporten de forma distinguible (secciones 2 y 6).</w:t>
      </w:r>
    </w:p>
    <w:p w14:paraId="3D581EBB" w14:textId="77777777" w:rsidR="00EF400D" w:rsidRDefault="00DE1925">
      <w:pPr>
        <w:ind w:left="720"/>
      </w:pPr>
      <w:r>
        <w:t xml:space="preserve">• Que el </w:t>
      </w:r>
      <w:r>
        <w:rPr>
          <w:b/>
          <w:bCs/>
        </w:rPr>
        <w:t>iTransformer</w:t>
      </w:r>
      <w:r>
        <w:t xml:space="preserve"> supere al azar. No lo hace ni con cuatro veces más mediciones — ahí no falta muestra.</w:t>
      </w:r>
    </w:p>
    <w:p w14:paraId="789FB50F" w14:textId="77777777" w:rsidR="00EF400D" w:rsidRDefault="00DE1925">
      <w:pPr>
        <w:ind w:left="720"/>
      </w:pPr>
      <w:r>
        <w:rPr>
          <w:b/>
          <w:bCs/>
        </w:rPr>
        <w:t>La tensión entre las dos listas es real y no se esconde.</w:t>
      </w:r>
      <w:r>
        <w:t xml:space="preserve"> El resultado que se reporta como oficial es el del bloque de prueba, y es el más conservador. Todo lo demás se midió </w:t>
      </w:r>
      <w:r>
        <w:rPr>
          <w:b/>
          <w:bCs/>
        </w:rPr>
        <w:t>después</w:t>
      </w:r>
      <w:r>
        <w:t>, sobre datos que sí se pueden volver a mirar, y sirve para explicar por qué ese resultado salió como salió — no para reemplazarlo. Las conclusiones lo desarrollan.</w:t>
      </w:r>
    </w:p>
    <w:p w14:paraId="21F20B72" w14:textId="77777777" w:rsidR="00EF400D" w:rsidRDefault="00DE1925">
      <w:pPr>
        <w:pStyle w:val="Ttulo2"/>
        <w:keepNext/>
      </w:pPr>
      <w:bookmarkStart w:id="5" w:name="_Toc239765450"/>
      <w:r>
        <w:t>Lo que este proyecto trató de hacer bien, y por qué se cuenta</w:t>
      </w:r>
      <w:bookmarkEnd w:id="5"/>
    </w:p>
    <w:p w14:paraId="5DADC5CA" w14:textId="77777777" w:rsidR="00EF400D" w:rsidRDefault="00DE1925">
      <w:pPr>
        <w:ind w:firstLine="720"/>
      </w:pPr>
      <w:r>
        <w:t xml:space="preserve">El riesgo de un trabajo así no es que el modelo salga mal. Es que </w:t>
      </w:r>
      <w:r>
        <w:rPr>
          <w:b/>
          <w:bCs/>
        </w:rPr>
        <w:t>salga bien por la razón equivocada</w:t>
      </w:r>
      <w:r>
        <w:t xml:space="preserve"> y nadie se entere: una fuga de información, un criterio elegido después de ver el resultado, una cifra copiada de una corrida que ya no existe.</w:t>
      </w:r>
    </w:p>
    <w:p w14:paraId="6E89CB1E" w14:textId="77777777" w:rsidR="00EF400D" w:rsidRDefault="00DE1925">
      <w:pPr>
        <w:ind w:firstLine="720"/>
      </w:pPr>
      <w:r>
        <w:lastRenderedPageBreak/>
        <w:t>Contra eso el proyecto adoptó tres reglas, y el informe las declara porque explican por qué sus números se pueden creer:</w:t>
      </w:r>
    </w:p>
    <w:p w14:paraId="37423DF4" w14:textId="77777777" w:rsidR="00EF400D" w:rsidRDefault="00DE1925">
      <w:pPr>
        <w:ind w:firstLine="720"/>
      </w:pPr>
      <w:r>
        <w:t xml:space="preserve">1. </w:t>
      </w:r>
      <w:r>
        <w:rPr>
          <w:b/>
          <w:bCs/>
        </w:rPr>
        <w:t>Nada se afirma sin medir</w:t>
      </w:r>
      <w:r>
        <w:t xml:space="preserve">, y cada cifra publicada tiene que existir en </w:t>
      </w:r>
      <w:r>
        <w:rPr>
          <w:rFonts w:ascii="Courier New" w:eastAsia="Courier New" w:hAnsi="Courier New" w:cs="Courier New"/>
          <w:sz w:val="22"/>
          <w:szCs w:val="22"/>
        </w:rPr>
        <w:t>docs/evidencias/</w:t>
      </w:r>
      <w:r>
        <w:t xml:space="preserve">. Un verificador recorre los documentos y falla si encuentra un número sin respaldo. Atrapó errores reales, incluidos varios propios. 2. </w:t>
      </w:r>
      <w:r>
        <w:rPr>
          <w:b/>
          <w:bCs/>
        </w:rPr>
        <w:t>Los criterios se fijan antes de mirar el resultado</w:t>
      </w:r>
      <w:r>
        <w:t xml:space="preserve">, por escrito, en </w:t>
      </w:r>
      <w:r>
        <w:rPr>
          <w:rFonts w:ascii="Courier New" w:eastAsia="Courier New" w:hAnsi="Courier New" w:cs="Courier New"/>
          <w:sz w:val="22"/>
          <w:szCs w:val="22"/>
        </w:rPr>
        <w:t>docs/DECISIONES.md</w:t>
      </w:r>
      <w:r>
        <w:t xml:space="preserve">. Y se dejan escritos aun cuando después haya que corregirlos. 3. </w:t>
      </w:r>
      <w:r>
        <w:rPr>
          <w:b/>
          <w:bCs/>
        </w:rPr>
        <w:t>El bloque de prueba se mide una sola vez</w:t>
      </w:r>
      <w:r>
        <w:t xml:space="preserve"> (D18), con un pestillo que hace comprobable esa afirmación en vez de solo declararla.</w:t>
      </w:r>
    </w:p>
    <w:p w14:paraId="034F7D74" w14:textId="77777777" w:rsidR="00EF400D" w:rsidRDefault="00DE1925">
      <w:pPr>
        <w:ind w:firstLine="720"/>
      </w:pPr>
      <w:r>
        <w:t>El documento incluye los errores que se cometieron aplicándolas. No por franqueza decorativa: un informe que solo cuenta lo que salió bien no da forma de saber si lo que cuenta es cierto.</w:t>
      </w:r>
    </w:p>
    <w:p w14:paraId="1B8C8D61" w14:textId="77777777" w:rsidR="00EF400D" w:rsidRDefault="00DE1925">
      <w:pPr>
        <w:pStyle w:val="Ttulo2"/>
        <w:keepNext/>
      </w:pPr>
      <w:bookmarkStart w:id="6" w:name="_Toc239765451"/>
      <w:r>
        <w:t>Cómo leer este informe</w:t>
      </w:r>
      <w:bookmarkEnd w:id="6"/>
    </w:p>
    <w:tbl>
      <w:tblPr>
        <w:tblW w:w="9360" w:type="dxa"/>
        <w:tblCellMar>
          <w:left w:w="10" w:type="dxa"/>
          <w:right w:w="10" w:type="dxa"/>
        </w:tblCellMar>
        <w:tblLook w:val="04A0" w:firstRow="1" w:lastRow="0" w:firstColumn="1" w:lastColumn="0" w:noHBand="0" w:noVBand="1"/>
      </w:tblPr>
      <w:tblGrid>
        <w:gridCol w:w="4680"/>
        <w:gridCol w:w="4680"/>
      </w:tblGrid>
      <w:tr w:rsidR="00EF400D" w14:paraId="743D5500"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A188B98" w14:textId="77777777" w:rsidR="00EF400D" w:rsidRDefault="00DE1925">
            <w:pPr>
              <w:spacing w:line="240" w:lineRule="auto"/>
            </w:pPr>
            <w:r>
              <w:rPr>
                <w:sz w:val="22"/>
                <w:szCs w:val="22"/>
              </w:rPr>
              <w:t>Sección</w:t>
            </w:r>
          </w:p>
        </w:tc>
        <w:tc>
          <w:tcPr>
            <w:tcW w:w="4680" w:type="dxa"/>
            <w:tcBorders>
              <w:top w:val="single" w:sz="6" w:space="0" w:color="000000"/>
              <w:bottom w:val="single" w:sz="6" w:space="0" w:color="000000"/>
            </w:tcBorders>
            <w:tcMar>
              <w:top w:w="60" w:type="dxa"/>
              <w:left w:w="100" w:type="dxa"/>
              <w:bottom w:w="60" w:type="dxa"/>
              <w:right w:w="100" w:type="dxa"/>
            </w:tcMar>
          </w:tcPr>
          <w:p w14:paraId="1AB03065" w14:textId="77777777" w:rsidR="00EF400D" w:rsidRDefault="00DE1925">
            <w:pPr>
              <w:spacing w:line="240" w:lineRule="auto"/>
              <w:jc w:val="center"/>
            </w:pPr>
            <w:r>
              <w:rPr>
                <w:sz w:val="22"/>
                <w:szCs w:val="22"/>
              </w:rPr>
              <w:t>Qué responde</w:t>
            </w:r>
          </w:p>
        </w:tc>
      </w:tr>
      <w:tr w:rsidR="00EF400D" w14:paraId="60A83AA9" w14:textId="77777777">
        <w:tblPrEx>
          <w:tblCellMar>
            <w:top w:w="0" w:type="dxa"/>
            <w:bottom w:w="0" w:type="dxa"/>
          </w:tblCellMar>
        </w:tblPrEx>
        <w:tc>
          <w:tcPr>
            <w:tcW w:w="4680" w:type="dxa"/>
            <w:tcMar>
              <w:top w:w="60" w:type="dxa"/>
              <w:left w:w="100" w:type="dxa"/>
              <w:bottom w:w="60" w:type="dxa"/>
              <w:right w:w="100" w:type="dxa"/>
            </w:tcMar>
          </w:tcPr>
          <w:p w14:paraId="6FF2D7AF" w14:textId="77777777" w:rsidR="00EF400D" w:rsidRDefault="00DE1925">
            <w:pPr>
              <w:spacing w:line="240" w:lineRule="auto"/>
            </w:pPr>
            <w:r>
              <w:rPr>
                <w:b/>
                <w:bCs/>
                <w:sz w:val="22"/>
                <w:szCs w:val="22"/>
              </w:rPr>
              <w:t>1. Diseño</w:t>
            </w:r>
          </w:p>
        </w:tc>
        <w:tc>
          <w:tcPr>
            <w:tcW w:w="4680" w:type="dxa"/>
            <w:tcMar>
              <w:top w:w="60" w:type="dxa"/>
              <w:left w:w="100" w:type="dxa"/>
              <w:bottom w:w="60" w:type="dxa"/>
              <w:right w:w="100" w:type="dxa"/>
            </w:tcMar>
          </w:tcPr>
          <w:p w14:paraId="524949FC" w14:textId="77777777" w:rsidR="00EF400D" w:rsidRDefault="00DE1925">
            <w:pPr>
              <w:spacing w:line="240" w:lineRule="auto"/>
              <w:jc w:val="center"/>
            </w:pPr>
            <w:r>
              <w:rPr>
                <w:sz w:val="22"/>
                <w:szCs w:val="22"/>
              </w:rPr>
              <w:t>Qué se predice exactamente, sobre qué datos, y por qué esos parámetros y no otros</w:t>
            </w:r>
          </w:p>
        </w:tc>
      </w:tr>
      <w:tr w:rsidR="00EF400D" w14:paraId="3C81C13B" w14:textId="77777777">
        <w:tblPrEx>
          <w:tblCellMar>
            <w:top w:w="0" w:type="dxa"/>
            <w:bottom w:w="0" w:type="dxa"/>
          </w:tblCellMar>
        </w:tblPrEx>
        <w:tc>
          <w:tcPr>
            <w:tcW w:w="4680" w:type="dxa"/>
            <w:tcMar>
              <w:top w:w="60" w:type="dxa"/>
              <w:left w:w="100" w:type="dxa"/>
              <w:bottom w:w="60" w:type="dxa"/>
              <w:right w:w="100" w:type="dxa"/>
            </w:tcMar>
          </w:tcPr>
          <w:p w14:paraId="30DF57BD" w14:textId="77777777" w:rsidR="00EF400D" w:rsidRDefault="00DE1925">
            <w:pPr>
              <w:spacing w:line="240" w:lineRule="auto"/>
            </w:pPr>
            <w:r>
              <w:rPr>
                <w:b/>
                <w:bCs/>
                <w:sz w:val="22"/>
                <w:szCs w:val="22"/>
              </w:rPr>
              <w:t>2. Ingeniería de características</w:t>
            </w:r>
          </w:p>
        </w:tc>
        <w:tc>
          <w:tcPr>
            <w:tcW w:w="4680" w:type="dxa"/>
            <w:tcMar>
              <w:top w:w="60" w:type="dxa"/>
              <w:left w:w="100" w:type="dxa"/>
              <w:bottom w:w="60" w:type="dxa"/>
              <w:right w:w="100" w:type="dxa"/>
            </w:tcMar>
          </w:tcPr>
          <w:p w14:paraId="0335A82F" w14:textId="77777777" w:rsidR="00EF400D" w:rsidRDefault="00DE1925">
            <w:pPr>
              <w:spacing w:line="240" w:lineRule="auto"/>
              <w:jc w:val="center"/>
            </w:pPr>
            <w:r>
              <w:rPr>
                <w:sz w:val="22"/>
                <w:szCs w:val="22"/>
              </w:rPr>
              <w:t>Qué ve el modelo, y qué usa de verdad</w:t>
            </w:r>
          </w:p>
        </w:tc>
      </w:tr>
      <w:tr w:rsidR="00EF400D" w14:paraId="43537E41" w14:textId="77777777">
        <w:tblPrEx>
          <w:tblCellMar>
            <w:top w:w="0" w:type="dxa"/>
            <w:bottom w:w="0" w:type="dxa"/>
          </w:tblCellMar>
        </w:tblPrEx>
        <w:tc>
          <w:tcPr>
            <w:tcW w:w="4680" w:type="dxa"/>
            <w:tcMar>
              <w:top w:w="60" w:type="dxa"/>
              <w:left w:w="100" w:type="dxa"/>
              <w:bottom w:w="60" w:type="dxa"/>
              <w:right w:w="100" w:type="dxa"/>
            </w:tcMar>
          </w:tcPr>
          <w:p w14:paraId="58DECA14" w14:textId="77777777" w:rsidR="00EF400D" w:rsidRDefault="00DE1925">
            <w:pPr>
              <w:spacing w:line="240" w:lineRule="auto"/>
            </w:pPr>
            <w:r>
              <w:rPr>
                <w:b/>
                <w:bCs/>
                <w:sz w:val="22"/>
                <w:szCs w:val="22"/>
              </w:rPr>
              <w:t>3. Los dos modelos</w:t>
            </w:r>
          </w:p>
        </w:tc>
        <w:tc>
          <w:tcPr>
            <w:tcW w:w="4680" w:type="dxa"/>
            <w:tcMar>
              <w:top w:w="60" w:type="dxa"/>
              <w:left w:w="100" w:type="dxa"/>
              <w:bottom w:w="60" w:type="dxa"/>
              <w:right w:w="100" w:type="dxa"/>
            </w:tcMar>
          </w:tcPr>
          <w:p w14:paraId="75FB4358" w14:textId="77777777" w:rsidR="00EF400D" w:rsidRDefault="00DE1925">
            <w:pPr>
              <w:spacing w:line="240" w:lineRule="auto"/>
              <w:jc w:val="center"/>
            </w:pPr>
            <w:r>
              <w:rPr>
                <w:sz w:val="22"/>
                <w:szCs w:val="22"/>
              </w:rPr>
              <w:t>Qué son el fundacional y el avanzado, y qué costaron</w:t>
            </w:r>
          </w:p>
        </w:tc>
      </w:tr>
      <w:tr w:rsidR="00EF400D" w14:paraId="5933F77B" w14:textId="77777777">
        <w:tblPrEx>
          <w:tblCellMar>
            <w:top w:w="0" w:type="dxa"/>
            <w:bottom w:w="0" w:type="dxa"/>
          </w:tblCellMar>
        </w:tblPrEx>
        <w:tc>
          <w:tcPr>
            <w:tcW w:w="4680" w:type="dxa"/>
            <w:tcMar>
              <w:top w:w="60" w:type="dxa"/>
              <w:left w:w="100" w:type="dxa"/>
              <w:bottom w:w="60" w:type="dxa"/>
              <w:right w:w="100" w:type="dxa"/>
            </w:tcMar>
          </w:tcPr>
          <w:p w14:paraId="751F640B" w14:textId="77777777" w:rsidR="00EF400D" w:rsidRDefault="00DE1925">
            <w:pPr>
              <w:spacing w:line="240" w:lineRule="auto"/>
            </w:pPr>
            <w:r>
              <w:rPr>
                <w:b/>
                <w:bCs/>
                <w:sz w:val="22"/>
                <w:szCs w:val="22"/>
              </w:rPr>
              <w:t>4. Pruebas de detección</w:t>
            </w:r>
          </w:p>
        </w:tc>
        <w:tc>
          <w:tcPr>
            <w:tcW w:w="4680" w:type="dxa"/>
            <w:tcMar>
              <w:top w:w="60" w:type="dxa"/>
              <w:left w:w="100" w:type="dxa"/>
              <w:bottom w:w="60" w:type="dxa"/>
              <w:right w:w="100" w:type="dxa"/>
            </w:tcMar>
          </w:tcPr>
          <w:p w14:paraId="504DF16E" w14:textId="77777777" w:rsidR="00EF400D" w:rsidRDefault="00DE1925">
            <w:pPr>
              <w:spacing w:line="240" w:lineRule="auto"/>
              <w:jc w:val="center"/>
            </w:pPr>
            <w:r>
              <w:rPr>
                <w:sz w:val="22"/>
                <w:szCs w:val="22"/>
              </w:rPr>
              <w:t>Las cuatro pruebas que el enunciado pide, y qué demuestra cada una</w:t>
            </w:r>
          </w:p>
        </w:tc>
      </w:tr>
      <w:tr w:rsidR="00EF400D" w14:paraId="369E4992" w14:textId="77777777">
        <w:tblPrEx>
          <w:tblCellMar>
            <w:top w:w="0" w:type="dxa"/>
            <w:bottom w:w="0" w:type="dxa"/>
          </w:tblCellMar>
        </w:tblPrEx>
        <w:tc>
          <w:tcPr>
            <w:tcW w:w="4680" w:type="dxa"/>
            <w:tcMar>
              <w:top w:w="60" w:type="dxa"/>
              <w:left w:w="100" w:type="dxa"/>
              <w:bottom w:w="60" w:type="dxa"/>
              <w:right w:w="100" w:type="dxa"/>
            </w:tcMar>
          </w:tcPr>
          <w:p w14:paraId="39AA0074" w14:textId="77777777" w:rsidR="00EF400D" w:rsidRDefault="00DE1925">
            <w:pPr>
              <w:spacing w:line="240" w:lineRule="auto"/>
            </w:pPr>
            <w:r>
              <w:rPr>
                <w:b/>
                <w:bCs/>
                <w:sz w:val="22"/>
                <w:szCs w:val="22"/>
              </w:rPr>
              <w:t>5. Rendimiento</w:t>
            </w:r>
          </w:p>
        </w:tc>
        <w:tc>
          <w:tcPr>
            <w:tcW w:w="4680" w:type="dxa"/>
            <w:tcMar>
              <w:top w:w="60" w:type="dxa"/>
              <w:left w:w="100" w:type="dxa"/>
              <w:bottom w:w="60" w:type="dxa"/>
              <w:right w:w="100" w:type="dxa"/>
            </w:tcMar>
          </w:tcPr>
          <w:p w14:paraId="49E022A7" w14:textId="77777777" w:rsidR="00EF400D" w:rsidRDefault="00DE1925">
            <w:pPr>
              <w:spacing w:line="240" w:lineRule="auto"/>
              <w:jc w:val="center"/>
            </w:pPr>
            <w:r>
              <w:rPr>
                <w:sz w:val="22"/>
                <w:szCs w:val="22"/>
              </w:rPr>
              <w:t>La comparación sobre validación y la medición única sobre el bloque de prueba</w:t>
            </w:r>
          </w:p>
        </w:tc>
      </w:tr>
      <w:tr w:rsidR="00EF400D" w14:paraId="6D0AE90B" w14:textId="77777777">
        <w:tblPrEx>
          <w:tblCellMar>
            <w:top w:w="0" w:type="dxa"/>
            <w:bottom w:w="0" w:type="dxa"/>
          </w:tblCellMar>
        </w:tblPrEx>
        <w:tc>
          <w:tcPr>
            <w:tcW w:w="4680" w:type="dxa"/>
            <w:tcMar>
              <w:top w:w="60" w:type="dxa"/>
              <w:left w:w="100" w:type="dxa"/>
              <w:bottom w:w="60" w:type="dxa"/>
              <w:right w:w="100" w:type="dxa"/>
            </w:tcMar>
          </w:tcPr>
          <w:p w14:paraId="717924E7" w14:textId="77777777" w:rsidR="00EF400D" w:rsidRDefault="00DE1925">
            <w:pPr>
              <w:spacing w:line="240" w:lineRule="auto"/>
            </w:pPr>
            <w:r>
              <w:rPr>
                <w:b/>
                <w:bCs/>
                <w:sz w:val="22"/>
                <w:szCs w:val="22"/>
              </w:rPr>
              <w:t>6. Limitaciones</w:t>
            </w:r>
          </w:p>
        </w:tc>
        <w:tc>
          <w:tcPr>
            <w:tcW w:w="4680" w:type="dxa"/>
            <w:tcMar>
              <w:top w:w="60" w:type="dxa"/>
              <w:left w:w="100" w:type="dxa"/>
              <w:bottom w:w="60" w:type="dxa"/>
              <w:right w:w="100" w:type="dxa"/>
            </w:tcMar>
          </w:tcPr>
          <w:p w14:paraId="4F899AF8" w14:textId="77777777" w:rsidR="00EF400D" w:rsidRDefault="00DE1925">
            <w:pPr>
              <w:spacing w:line="240" w:lineRule="auto"/>
              <w:jc w:val="center"/>
            </w:pPr>
            <w:r>
              <w:rPr>
                <w:sz w:val="22"/>
                <w:szCs w:val="22"/>
              </w:rPr>
              <w:t>Lo que el enfoque no puede, incluido el análisis con datos estáticos</w:t>
            </w:r>
          </w:p>
        </w:tc>
      </w:tr>
      <w:tr w:rsidR="00EF400D" w14:paraId="38439E22"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69B39BD" w14:textId="77777777" w:rsidR="00EF400D" w:rsidRDefault="00DE1925">
            <w:pPr>
              <w:spacing w:line="240" w:lineRule="auto"/>
            </w:pPr>
            <w:r>
              <w:rPr>
                <w:b/>
                <w:bCs/>
                <w:sz w:val="22"/>
                <w:szCs w:val="22"/>
              </w:rPr>
              <w:t>Conclusiones</w:t>
            </w:r>
          </w:p>
        </w:tc>
        <w:tc>
          <w:tcPr>
            <w:tcW w:w="4680" w:type="dxa"/>
            <w:tcBorders>
              <w:bottom w:val="single" w:sz="6" w:space="0" w:color="000000"/>
            </w:tcBorders>
            <w:tcMar>
              <w:top w:w="60" w:type="dxa"/>
              <w:left w:w="100" w:type="dxa"/>
              <w:bottom w:w="60" w:type="dxa"/>
              <w:right w:w="100" w:type="dxa"/>
            </w:tcMar>
          </w:tcPr>
          <w:p w14:paraId="1C02F37C" w14:textId="77777777" w:rsidR="00EF400D" w:rsidRDefault="00DE1925">
            <w:pPr>
              <w:spacing w:line="240" w:lineRule="auto"/>
              <w:jc w:val="center"/>
            </w:pPr>
            <w:r>
              <w:rPr>
                <w:sz w:val="22"/>
                <w:szCs w:val="22"/>
              </w:rPr>
              <w:t>Lo que se sostiene y lo que no</w:t>
            </w:r>
          </w:p>
        </w:tc>
      </w:tr>
    </w:tbl>
    <w:p w14:paraId="15166023" w14:textId="77777777" w:rsidR="00EF400D" w:rsidRDefault="00EF400D">
      <w:pPr>
        <w:spacing w:after="240"/>
      </w:pPr>
    </w:p>
    <w:p w14:paraId="1672D3C4" w14:textId="77777777" w:rsidR="00EF400D" w:rsidRDefault="00DE1925">
      <w:pPr>
        <w:ind w:firstLine="720"/>
      </w:pPr>
      <w:r>
        <w:t>Las secciones 1 a 4 se pueden leer sueltas. Las 5 y 6 dependen de la 1: sin saber qué es un punto de inflexión aquí, las métricas no significan nada.</w:t>
      </w:r>
    </w:p>
    <w:p w14:paraId="4E32D0C2" w14:textId="77777777" w:rsidR="00EF400D" w:rsidRDefault="00DE1925">
      <w:pPr>
        <w:pStyle w:val="Ttulo1"/>
        <w:keepNext/>
      </w:pPr>
      <w:bookmarkStart w:id="7" w:name="_Toc239765452"/>
      <w:r>
        <w:lastRenderedPageBreak/>
        <w:t>Diseño</w:t>
      </w:r>
      <w:bookmarkEnd w:id="7"/>
    </w:p>
    <w:p w14:paraId="0E7F720E" w14:textId="77777777" w:rsidR="00EF400D" w:rsidRDefault="00DE1925">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docs/00-definicion-punto-inflexion.md</w:t>
      </w:r>
      <w:r>
        <w:t xml:space="preserve">, </w:t>
      </w:r>
      <w:r>
        <w:rPr>
          <w:rFonts w:ascii="Courier New" w:eastAsia="Courier New" w:hAnsi="Courier New" w:cs="Courier New"/>
          <w:sz w:val="22"/>
          <w:szCs w:val="22"/>
        </w:rPr>
        <w:t>docs/04-decision-w-h-granularidad.md</w:t>
      </w:r>
      <w:r>
        <w:t xml:space="preserve">, D1–D4, D18 · </w:t>
      </w:r>
      <w:r>
        <w:rPr>
          <w:b/>
          <w:bCs/>
        </w:rPr>
        <w:t xml:space="preserve">Todas las cifras salen de </w:t>
      </w:r>
      <w:r>
        <w:rPr>
          <w:rFonts w:ascii="Courier New" w:eastAsia="Courier New" w:hAnsi="Courier New" w:cs="Courier New"/>
          <w:b/>
          <w:bCs/>
          <w:sz w:val="22"/>
          <w:szCs w:val="22"/>
        </w:rPr>
        <w:t>docs/evidencias/</w:t>
      </w:r>
      <w:r>
        <w:rPr>
          <w:b/>
          <w:bCs/>
        </w:rPr>
        <w:t>.</w:t>
      </w:r>
    </w:p>
    <w:p w14:paraId="4A4732D1" w14:textId="77777777" w:rsidR="00EF400D" w:rsidRDefault="00DE1925">
      <w:pPr>
        <w:ind w:firstLine="720"/>
      </w:pPr>
      <w:r>
        <w:t xml:space="preserve">Esta sección responde tres preguntas de las que depende todo lo demás: </w:t>
      </w:r>
      <w:r>
        <w:rPr>
          <w:b/>
          <w:bCs/>
        </w:rPr>
        <w:t>qué se predice</w:t>
      </w:r>
      <w:r>
        <w:t xml:space="preserve">, </w:t>
      </w:r>
      <w:r>
        <w:rPr>
          <w:b/>
          <w:bCs/>
        </w:rPr>
        <w:t>sobre qué datos</w:t>
      </w:r>
      <w:r>
        <w:t xml:space="preserve">, y </w:t>
      </w:r>
      <w:r>
        <w:rPr>
          <w:b/>
          <w:bCs/>
        </w:rPr>
        <w:t>cómo se separan</w:t>
      </w:r>
      <w:r>
        <w:t xml:space="preserve"> los datos para que las cifras signifiquen algo.</w:t>
      </w:r>
    </w:p>
    <w:p w14:paraId="28754A74" w14:textId="77777777" w:rsidR="00EF400D" w:rsidRDefault="00DE1925">
      <w:pPr>
        <w:pStyle w:val="Ttulo2"/>
        <w:keepNext/>
      </w:pPr>
      <w:bookmarkStart w:id="8" w:name="_Toc239765453"/>
      <w:r>
        <w:t>1.1 Qué es un punto de inflexión, exactamente</w:t>
      </w:r>
      <w:bookmarkEnd w:id="8"/>
    </w:p>
    <w:p w14:paraId="36B60567" w14:textId="77777777" w:rsidR="00EF400D" w:rsidRDefault="00DE1925">
      <w:pPr>
        <w:ind w:firstLine="720"/>
      </w:pPr>
      <w:r>
        <w:t>«Punto de inflexión» no es una idea suelta: es una definición operativa, porque de ella salen las etiquetas que el modelo aprende.</w:t>
      </w:r>
    </w:p>
    <w:p w14:paraId="7FFA2245" w14:textId="77777777" w:rsidR="00EF400D" w:rsidRDefault="00DE1925">
      <w:pPr>
        <w:ind w:firstLine="720"/>
      </w:pPr>
      <w:r>
        <w:t xml:space="preserve">Una vela en el instante </w:t>
      </w:r>
      <w:r>
        <w:rPr>
          <w:rFonts w:ascii="Courier New" w:eastAsia="Courier New" w:hAnsi="Courier New" w:cs="Courier New"/>
          <w:sz w:val="22"/>
          <w:szCs w:val="22"/>
        </w:rPr>
        <w:t>t</w:t>
      </w:r>
      <w:r>
        <w:t xml:space="preserve"> es </w:t>
      </w:r>
      <w:r>
        <w:rPr>
          <w:b/>
          <w:bCs/>
        </w:rPr>
        <w:t>máximo local</w:t>
      </w:r>
      <w:r>
        <w:t xml:space="preserve"> si su cierre es estrictamente mayor que el de las </w:t>
      </w:r>
      <w:r>
        <w:rPr>
          <w:rFonts w:ascii="Courier New" w:eastAsia="Courier New" w:hAnsi="Courier New" w:cs="Courier New"/>
          <w:sz w:val="22"/>
          <w:szCs w:val="22"/>
        </w:rPr>
        <w:t>w</w:t>
      </w:r>
      <w:r>
        <w:t xml:space="preserve"> velas anteriores </w:t>
      </w:r>
      <w:r>
        <w:rPr>
          <w:b/>
          <w:bCs/>
        </w:rPr>
        <w:t>y</w:t>
      </w:r>
      <w:r>
        <w:t xml:space="preserve"> que el de las </w:t>
      </w:r>
      <w:r>
        <w:rPr>
          <w:rFonts w:ascii="Courier New" w:eastAsia="Courier New" w:hAnsi="Courier New" w:cs="Courier New"/>
          <w:sz w:val="22"/>
          <w:szCs w:val="22"/>
        </w:rPr>
        <w:t>w</w:t>
      </w:r>
      <w:r>
        <w:t xml:space="preserve"> posteriores. </w:t>
      </w:r>
      <w:r>
        <w:rPr>
          <w:b/>
          <w:bCs/>
        </w:rPr>
        <w:t>Mínimo local</w:t>
      </w:r>
      <w:r>
        <w:t xml:space="preserve">, al revés. Todo lo demás es </w:t>
      </w:r>
      <w:r>
        <w:rPr>
          <w:b/>
          <w:bCs/>
        </w:rPr>
        <w:t>continuidad</w:t>
      </w:r>
      <w:r>
        <w:t>.</w:t>
      </w:r>
    </w:p>
    <w:p w14:paraId="3A01B9D0" w14:textId="77777777" w:rsidR="00EF400D" w:rsidRDefault="00DE1925">
      <w:pPr>
        <w:ind w:firstLine="720"/>
      </w:pPr>
      <w:r>
        <w:t>Tres consecuencias que conviene tener presentes desde ya:</w:t>
      </w:r>
    </w:p>
    <w:p w14:paraId="6F422711" w14:textId="77777777" w:rsidR="00EF400D" w:rsidRDefault="00DE1925">
      <w:pPr>
        <w:ind w:left="720"/>
      </w:pPr>
      <w:r>
        <w:t xml:space="preserve">• </w:t>
      </w:r>
      <w:r>
        <w:rPr>
          <w:b/>
          <w:bCs/>
        </w:rPr>
        <w:t>La etiqueta mira al futuro.</w:t>
      </w:r>
      <w:r>
        <w:t xml:space="preserve"> Para saber si </w:t>
      </w:r>
      <w:r>
        <w:rPr>
          <w:rFonts w:ascii="Courier New" w:eastAsia="Courier New" w:hAnsi="Courier New" w:cs="Courier New"/>
          <w:sz w:val="22"/>
          <w:szCs w:val="22"/>
        </w:rPr>
        <w:t>t</w:t>
      </w:r>
      <w:r>
        <w:t xml:space="preserve"> fue un máximo hay que esperar </w:t>
      </w:r>
      <w:r>
        <w:rPr>
          <w:rFonts w:ascii="Courier New" w:eastAsia="Courier New" w:hAnsi="Courier New" w:cs="Courier New"/>
          <w:sz w:val="22"/>
          <w:szCs w:val="22"/>
        </w:rPr>
        <w:t>w</w:t>
      </w:r>
      <w:r>
        <w:t xml:space="preserve"> velas más. Eso no es fuga —el modelo nunca ve esas velas— pero sí impone una latencia real, y la sección 4 la mide.</w:t>
      </w:r>
    </w:p>
    <w:p w14:paraId="57E1B474" w14:textId="77777777" w:rsidR="00EF400D" w:rsidRDefault="00DE1925">
      <w:pPr>
        <w:ind w:left="720"/>
      </w:pPr>
      <w:r>
        <w:t xml:space="preserve">• </w:t>
      </w:r>
      <w:r>
        <w:rPr>
          <w:b/>
          <w:bCs/>
        </w:rPr>
        <w:t>La comparación es estricta.</w:t>
      </w:r>
      <w:r>
        <w:t xml:space="preserve"> Se exigen </w:t>
      </w:r>
      <w:r>
        <w:rPr>
          <w:rFonts w:ascii="Courier New" w:eastAsia="Courier New" w:hAnsi="Courier New" w:cs="Courier New"/>
          <w:sz w:val="22"/>
          <w:szCs w:val="22"/>
        </w:rPr>
        <w:t>2w</w:t>
      </w:r>
      <w:r>
        <w:t xml:space="preserve"> desigualdades estrictas encadenadas: con </w:t>
      </w:r>
      <w:r>
        <w:rPr>
          <w:rFonts w:ascii="Courier New" w:eastAsia="Courier New" w:hAnsi="Courier New" w:cs="Courier New"/>
          <w:sz w:val="22"/>
          <w:szCs w:val="22"/>
        </w:rPr>
        <w:t>w = 7</w:t>
      </w:r>
      <w:r>
        <w:t xml:space="preserve">, </w:t>
      </w:r>
      <w:r>
        <w:rPr>
          <w:b/>
          <w:bCs/>
        </w:rPr>
        <w:t>catorce</w:t>
      </w:r>
      <w:r>
        <w:t>. Esto tiene un costo que aparece en la sección 6.</w:t>
      </w:r>
    </w:p>
    <w:p w14:paraId="08D4BAF5" w14:textId="77777777" w:rsidR="00EF400D" w:rsidRDefault="00DE1925">
      <w:pPr>
        <w:ind w:left="720"/>
      </w:pPr>
      <w:r>
        <w:t xml:space="preserve">• </w:t>
      </w:r>
      <w:r>
        <w:rPr>
          <w:b/>
          <w:bCs/>
        </w:rPr>
        <w:t>Las clases están muy desbalanceadas</w:t>
      </w:r>
      <w:r>
        <w:t>, por construcción. Un extremo local es raro.</w:t>
      </w:r>
    </w:p>
    <w:p w14:paraId="6415034C" w14:textId="77777777" w:rsidR="00EF400D" w:rsidRDefault="00DE1925">
      <w:pPr>
        <w:keepNext/>
        <w:spacing w:before="240"/>
      </w:pPr>
      <w:r>
        <w:rPr>
          <w:b/>
          <w:bCs/>
        </w:rPr>
        <w:t>Tabla 1</w:t>
      </w:r>
    </w:p>
    <w:p w14:paraId="152C6097" w14:textId="77777777" w:rsidR="00EF400D" w:rsidRDefault="00DE1925">
      <w:pPr>
        <w:keepNext/>
        <w:spacing w:after="60"/>
      </w:pPr>
      <w:r>
        <w:rPr>
          <w:i/>
          <w:iCs/>
        </w:rPr>
        <w:t>Distribución de clases en el bloque de entrenamiento.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F400D" w14:paraId="6F4AEE63"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2823C7F" w14:textId="77777777" w:rsidR="00EF400D" w:rsidRDefault="00DE1925">
            <w:pPr>
              <w:spacing w:line="240" w:lineRule="auto"/>
            </w:pPr>
            <w:r>
              <w:rPr>
                <w:sz w:val="22"/>
                <w:szCs w:val="22"/>
              </w:rPr>
              <w:t>Clase</w:t>
            </w:r>
          </w:p>
        </w:tc>
        <w:tc>
          <w:tcPr>
            <w:tcW w:w="2340" w:type="dxa"/>
            <w:tcBorders>
              <w:top w:val="single" w:sz="6" w:space="0" w:color="000000"/>
              <w:bottom w:val="single" w:sz="6" w:space="0" w:color="000000"/>
            </w:tcBorders>
            <w:tcMar>
              <w:top w:w="60" w:type="dxa"/>
              <w:left w:w="100" w:type="dxa"/>
              <w:bottom w:w="60" w:type="dxa"/>
              <w:right w:w="100" w:type="dxa"/>
            </w:tcMar>
          </w:tcPr>
          <w:p w14:paraId="3957C474" w14:textId="77777777" w:rsidR="00EF400D" w:rsidRDefault="00DE1925">
            <w:pPr>
              <w:spacing w:line="240" w:lineRule="auto"/>
              <w:jc w:val="center"/>
            </w:pPr>
            <w:r>
              <w:rPr>
                <w:sz w:val="22"/>
                <w:szCs w:val="22"/>
              </w:rPr>
              <w:t>Código</w:t>
            </w:r>
          </w:p>
        </w:tc>
        <w:tc>
          <w:tcPr>
            <w:tcW w:w="2340" w:type="dxa"/>
            <w:tcBorders>
              <w:top w:val="single" w:sz="6" w:space="0" w:color="000000"/>
              <w:bottom w:val="single" w:sz="6" w:space="0" w:color="000000"/>
            </w:tcBorders>
            <w:tcMar>
              <w:top w:w="60" w:type="dxa"/>
              <w:left w:w="100" w:type="dxa"/>
              <w:bottom w:w="60" w:type="dxa"/>
              <w:right w:w="100" w:type="dxa"/>
            </w:tcMar>
          </w:tcPr>
          <w:p w14:paraId="77187AB1" w14:textId="77777777" w:rsidR="00EF400D" w:rsidRDefault="00DE1925">
            <w:pPr>
              <w:spacing w:line="240" w:lineRule="auto"/>
              <w:jc w:val="center"/>
            </w:pPr>
            <w:r>
              <w:rPr>
                <w:sz w:val="22"/>
                <w:szCs w:val="22"/>
              </w:rPr>
              <w:t>Casos</w:t>
            </w:r>
          </w:p>
        </w:tc>
        <w:tc>
          <w:tcPr>
            <w:tcW w:w="2340" w:type="dxa"/>
            <w:tcBorders>
              <w:top w:val="single" w:sz="6" w:space="0" w:color="000000"/>
              <w:bottom w:val="single" w:sz="6" w:space="0" w:color="000000"/>
            </w:tcBorders>
            <w:tcMar>
              <w:top w:w="60" w:type="dxa"/>
              <w:left w:w="100" w:type="dxa"/>
              <w:bottom w:w="60" w:type="dxa"/>
              <w:right w:w="100" w:type="dxa"/>
            </w:tcMar>
          </w:tcPr>
          <w:p w14:paraId="0127CF5E" w14:textId="77777777" w:rsidR="00EF400D" w:rsidRDefault="00DE1925">
            <w:pPr>
              <w:spacing w:line="240" w:lineRule="auto"/>
              <w:jc w:val="center"/>
            </w:pPr>
            <w:r>
              <w:rPr>
                <w:sz w:val="22"/>
                <w:szCs w:val="22"/>
              </w:rPr>
              <w:t>Porcentaje</w:t>
            </w:r>
          </w:p>
        </w:tc>
      </w:tr>
      <w:tr w:rsidR="00EF400D" w14:paraId="0C0FEC23" w14:textId="77777777">
        <w:tblPrEx>
          <w:tblCellMar>
            <w:top w:w="0" w:type="dxa"/>
            <w:bottom w:w="0" w:type="dxa"/>
          </w:tblCellMar>
        </w:tblPrEx>
        <w:tc>
          <w:tcPr>
            <w:tcW w:w="2340" w:type="dxa"/>
            <w:tcMar>
              <w:top w:w="60" w:type="dxa"/>
              <w:left w:w="100" w:type="dxa"/>
              <w:bottom w:w="60" w:type="dxa"/>
              <w:right w:w="100" w:type="dxa"/>
            </w:tcMar>
          </w:tcPr>
          <w:p w14:paraId="28A8305F" w14:textId="77777777" w:rsidR="00EF400D" w:rsidRDefault="00DE1925">
            <w:pPr>
              <w:spacing w:line="240" w:lineRule="auto"/>
            </w:pPr>
            <w:r>
              <w:rPr>
                <w:sz w:val="22"/>
                <w:szCs w:val="22"/>
              </w:rPr>
              <w:t>Máximo</w:t>
            </w:r>
          </w:p>
        </w:tc>
        <w:tc>
          <w:tcPr>
            <w:tcW w:w="2340" w:type="dxa"/>
            <w:tcMar>
              <w:top w:w="60" w:type="dxa"/>
              <w:left w:w="100" w:type="dxa"/>
              <w:bottom w:w="60" w:type="dxa"/>
              <w:right w:w="100" w:type="dxa"/>
            </w:tcMar>
          </w:tcPr>
          <w:p w14:paraId="57547AD0" w14:textId="77777777" w:rsidR="00EF400D" w:rsidRDefault="00DE1925">
            <w:pPr>
              <w:spacing w:line="240" w:lineRule="auto"/>
              <w:jc w:val="center"/>
            </w:pPr>
            <w:r>
              <w:rPr>
                <w:sz w:val="22"/>
                <w:szCs w:val="22"/>
              </w:rPr>
              <w:t>1</w:t>
            </w:r>
          </w:p>
        </w:tc>
        <w:tc>
          <w:tcPr>
            <w:tcW w:w="2340" w:type="dxa"/>
            <w:tcMar>
              <w:top w:w="60" w:type="dxa"/>
              <w:left w:w="100" w:type="dxa"/>
              <w:bottom w:w="60" w:type="dxa"/>
              <w:right w:w="100" w:type="dxa"/>
            </w:tcMar>
          </w:tcPr>
          <w:p w14:paraId="5EF85048" w14:textId="77777777" w:rsidR="00EF400D" w:rsidRDefault="00DE1925">
            <w:pPr>
              <w:spacing w:line="240" w:lineRule="auto"/>
              <w:jc w:val="center"/>
            </w:pPr>
            <w:r>
              <w:rPr>
                <w:sz w:val="22"/>
                <w:szCs w:val="22"/>
              </w:rPr>
              <w:t>420</w:t>
            </w:r>
          </w:p>
        </w:tc>
        <w:tc>
          <w:tcPr>
            <w:tcW w:w="2340" w:type="dxa"/>
            <w:tcMar>
              <w:top w:w="60" w:type="dxa"/>
              <w:left w:w="100" w:type="dxa"/>
              <w:bottom w:w="60" w:type="dxa"/>
              <w:right w:w="100" w:type="dxa"/>
            </w:tcMar>
          </w:tcPr>
          <w:p w14:paraId="772CC85F" w14:textId="77777777" w:rsidR="00EF400D" w:rsidRDefault="00DE1925">
            <w:pPr>
              <w:spacing w:line="240" w:lineRule="auto"/>
              <w:jc w:val="center"/>
            </w:pPr>
            <w:r>
              <w:rPr>
                <w:sz w:val="22"/>
                <w:szCs w:val="22"/>
              </w:rPr>
              <w:t>4,583 %</w:t>
            </w:r>
          </w:p>
        </w:tc>
      </w:tr>
      <w:tr w:rsidR="00EF400D" w14:paraId="2C38A4E6" w14:textId="77777777">
        <w:tblPrEx>
          <w:tblCellMar>
            <w:top w:w="0" w:type="dxa"/>
            <w:bottom w:w="0" w:type="dxa"/>
          </w:tblCellMar>
        </w:tblPrEx>
        <w:tc>
          <w:tcPr>
            <w:tcW w:w="2340" w:type="dxa"/>
            <w:tcMar>
              <w:top w:w="60" w:type="dxa"/>
              <w:left w:w="100" w:type="dxa"/>
              <w:bottom w:w="60" w:type="dxa"/>
              <w:right w:w="100" w:type="dxa"/>
            </w:tcMar>
          </w:tcPr>
          <w:p w14:paraId="59E2A57F" w14:textId="77777777" w:rsidR="00EF400D" w:rsidRDefault="00DE1925">
            <w:pPr>
              <w:spacing w:line="240" w:lineRule="auto"/>
            </w:pPr>
            <w:r>
              <w:rPr>
                <w:sz w:val="22"/>
                <w:szCs w:val="22"/>
              </w:rPr>
              <w:lastRenderedPageBreak/>
              <w:t>Mínimo</w:t>
            </w:r>
          </w:p>
        </w:tc>
        <w:tc>
          <w:tcPr>
            <w:tcW w:w="2340" w:type="dxa"/>
            <w:tcMar>
              <w:top w:w="60" w:type="dxa"/>
              <w:left w:w="100" w:type="dxa"/>
              <w:bottom w:w="60" w:type="dxa"/>
              <w:right w:w="100" w:type="dxa"/>
            </w:tcMar>
          </w:tcPr>
          <w:p w14:paraId="66F3EE79" w14:textId="77777777" w:rsidR="00EF400D" w:rsidRDefault="00DE1925">
            <w:pPr>
              <w:spacing w:line="240" w:lineRule="auto"/>
              <w:jc w:val="center"/>
            </w:pPr>
            <w:r>
              <w:rPr>
                <w:sz w:val="22"/>
                <w:szCs w:val="22"/>
              </w:rPr>
              <w:t>2</w:t>
            </w:r>
          </w:p>
        </w:tc>
        <w:tc>
          <w:tcPr>
            <w:tcW w:w="2340" w:type="dxa"/>
            <w:tcMar>
              <w:top w:w="60" w:type="dxa"/>
              <w:left w:w="100" w:type="dxa"/>
              <w:bottom w:w="60" w:type="dxa"/>
              <w:right w:w="100" w:type="dxa"/>
            </w:tcMar>
          </w:tcPr>
          <w:p w14:paraId="37108308" w14:textId="77777777" w:rsidR="00EF400D" w:rsidRDefault="00DE1925">
            <w:pPr>
              <w:spacing w:line="240" w:lineRule="auto"/>
              <w:jc w:val="center"/>
            </w:pPr>
            <w:r>
              <w:rPr>
                <w:sz w:val="22"/>
                <w:szCs w:val="22"/>
              </w:rPr>
              <w:t>431</w:t>
            </w:r>
          </w:p>
        </w:tc>
        <w:tc>
          <w:tcPr>
            <w:tcW w:w="2340" w:type="dxa"/>
            <w:tcMar>
              <w:top w:w="60" w:type="dxa"/>
              <w:left w:w="100" w:type="dxa"/>
              <w:bottom w:w="60" w:type="dxa"/>
              <w:right w:w="100" w:type="dxa"/>
            </w:tcMar>
          </w:tcPr>
          <w:p w14:paraId="0F7F930A" w14:textId="77777777" w:rsidR="00EF400D" w:rsidRDefault="00DE1925">
            <w:pPr>
              <w:spacing w:line="240" w:lineRule="auto"/>
              <w:jc w:val="center"/>
            </w:pPr>
            <w:r>
              <w:rPr>
                <w:sz w:val="22"/>
                <w:szCs w:val="22"/>
              </w:rPr>
              <w:t>4,703 %</w:t>
            </w:r>
          </w:p>
        </w:tc>
      </w:tr>
      <w:tr w:rsidR="00EF400D" w14:paraId="737CD373"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41AE339" w14:textId="77777777" w:rsidR="00EF400D" w:rsidRDefault="00DE1925">
            <w:pPr>
              <w:spacing w:line="240" w:lineRule="auto"/>
            </w:pPr>
            <w:r>
              <w:rPr>
                <w:sz w:val="22"/>
                <w:szCs w:val="22"/>
              </w:rPr>
              <w:t>Continuidad</w:t>
            </w:r>
          </w:p>
        </w:tc>
        <w:tc>
          <w:tcPr>
            <w:tcW w:w="2340" w:type="dxa"/>
            <w:tcBorders>
              <w:bottom w:val="single" w:sz="6" w:space="0" w:color="000000"/>
            </w:tcBorders>
            <w:tcMar>
              <w:top w:w="60" w:type="dxa"/>
              <w:left w:w="100" w:type="dxa"/>
              <w:bottom w:w="60" w:type="dxa"/>
              <w:right w:w="100" w:type="dxa"/>
            </w:tcMar>
          </w:tcPr>
          <w:p w14:paraId="668BC91D" w14:textId="77777777" w:rsidR="00EF400D" w:rsidRDefault="00DE1925">
            <w:pPr>
              <w:spacing w:line="240" w:lineRule="auto"/>
              <w:jc w:val="center"/>
            </w:pPr>
            <w:r>
              <w:rPr>
                <w:sz w:val="22"/>
                <w:szCs w:val="22"/>
              </w:rPr>
              <w:t>3</w:t>
            </w:r>
          </w:p>
        </w:tc>
        <w:tc>
          <w:tcPr>
            <w:tcW w:w="2340" w:type="dxa"/>
            <w:tcBorders>
              <w:bottom w:val="single" w:sz="6" w:space="0" w:color="000000"/>
            </w:tcBorders>
            <w:tcMar>
              <w:top w:w="60" w:type="dxa"/>
              <w:left w:w="100" w:type="dxa"/>
              <w:bottom w:w="60" w:type="dxa"/>
              <w:right w:w="100" w:type="dxa"/>
            </w:tcMar>
          </w:tcPr>
          <w:p w14:paraId="1BAF3B59" w14:textId="77777777" w:rsidR="00EF400D" w:rsidRDefault="00DE1925">
            <w:pPr>
              <w:spacing w:line="240" w:lineRule="auto"/>
              <w:jc w:val="center"/>
            </w:pPr>
            <w:r>
              <w:rPr>
                <w:sz w:val="22"/>
                <w:szCs w:val="22"/>
              </w:rPr>
              <w:t>8 314</w:t>
            </w:r>
          </w:p>
        </w:tc>
        <w:tc>
          <w:tcPr>
            <w:tcW w:w="2340" w:type="dxa"/>
            <w:tcBorders>
              <w:bottom w:val="single" w:sz="6" w:space="0" w:color="000000"/>
            </w:tcBorders>
            <w:tcMar>
              <w:top w:w="60" w:type="dxa"/>
              <w:left w:w="100" w:type="dxa"/>
              <w:bottom w:w="60" w:type="dxa"/>
              <w:right w:w="100" w:type="dxa"/>
            </w:tcMar>
          </w:tcPr>
          <w:p w14:paraId="2C8488B2" w14:textId="77777777" w:rsidR="00EF400D" w:rsidRDefault="00DE1925">
            <w:pPr>
              <w:spacing w:line="240" w:lineRule="auto"/>
              <w:jc w:val="center"/>
            </w:pPr>
            <w:r>
              <w:rPr>
                <w:sz w:val="22"/>
                <w:szCs w:val="22"/>
              </w:rPr>
              <w:t>90,715 %</w:t>
            </w:r>
          </w:p>
        </w:tc>
      </w:tr>
    </w:tbl>
    <w:p w14:paraId="16C8EB39" w14:textId="77777777" w:rsidR="00EF400D" w:rsidRDefault="00EF400D">
      <w:pPr>
        <w:spacing w:after="240"/>
      </w:pPr>
    </w:p>
    <w:p w14:paraId="34F4BAB5" w14:textId="77777777" w:rsidR="00EF400D" w:rsidRDefault="00DE1925">
      <w:pPr>
        <w:ind w:firstLine="720"/>
      </w:pPr>
      <w:r>
        <w:t xml:space="preserve">Con esa distribución, un modelo que responda siempre «continuidad» acierta el </w:t>
      </w:r>
      <w:r>
        <w:rPr>
          <w:b/>
          <w:bCs/>
        </w:rPr>
        <w:t>90,7 %</w:t>
      </w:r>
      <w:r>
        <w:t xml:space="preserve"> de las veces y no detecta un solo punto de inflexión. Por eso la métrica que decide es el </w:t>
      </w:r>
      <w:r>
        <w:rPr>
          <w:b/>
          <w:bCs/>
        </w:rPr>
        <w:t>F1 macro</w:t>
      </w:r>
      <w:r>
        <w:t>, que promedia las tres clases por igual, y no la exactitud.</w:t>
      </w:r>
    </w:p>
    <w:p w14:paraId="2BAB72CB" w14:textId="77777777" w:rsidR="00EF400D" w:rsidRDefault="00DE1925">
      <w:pPr>
        <w:pStyle w:val="Ttulo2"/>
        <w:keepNext/>
      </w:pPr>
      <w:bookmarkStart w:id="9" w:name="_Toc239765454"/>
      <w:r>
        <w:t>1.2 Los tres parámetros, y por qué esos</w:t>
      </w:r>
      <w:bookmarkEnd w:id="9"/>
    </w:p>
    <w:p w14:paraId="6B5FA2B2" w14:textId="77777777" w:rsidR="00EF400D" w:rsidRDefault="00DE1925">
      <w:pPr>
        <w:ind w:firstLine="720"/>
      </w:pPr>
      <w:r>
        <w:t xml:space="preserve">El sistema tiene tres parámetros de los que depende todo: la </w:t>
      </w:r>
      <w:r>
        <w:rPr>
          <w:b/>
          <w:bCs/>
        </w:rPr>
        <w:t>granularidad</w:t>
      </w:r>
      <w:r>
        <w:t xml:space="preserve"> de las velas, la </w:t>
      </w:r>
      <w:r>
        <w:rPr>
          <w:b/>
          <w:bCs/>
        </w:rPr>
        <w:t>ventana</w:t>
      </w:r>
      <w:r>
        <w:t xml:space="preserve"> </w:t>
      </w:r>
      <w:r>
        <w:rPr>
          <w:rFonts w:ascii="Courier New" w:eastAsia="Courier New" w:hAnsi="Courier New" w:cs="Courier New"/>
          <w:sz w:val="22"/>
          <w:szCs w:val="22"/>
        </w:rPr>
        <w:t>w</w:t>
      </w:r>
      <w:r>
        <w:t xml:space="preserve"> del etiquetado y el </w:t>
      </w:r>
      <w:r>
        <w:rPr>
          <w:b/>
          <w:bCs/>
        </w:rPr>
        <w:t>horizonte</w:t>
      </w:r>
      <w:r>
        <w:t xml:space="preserve"> </w:t>
      </w:r>
      <w:r>
        <w:rPr>
          <w:rFonts w:ascii="Courier New" w:eastAsia="Courier New" w:hAnsi="Courier New" w:cs="Courier New"/>
          <w:sz w:val="22"/>
          <w:szCs w:val="22"/>
        </w:rPr>
        <w:t>h</w:t>
      </w:r>
      <w:r>
        <w:t xml:space="preserve"> del pronóstico. Los tres se fijaron </w:t>
      </w:r>
      <w:r>
        <w:rPr>
          <w:b/>
          <w:bCs/>
        </w:rPr>
        <w:t>midiendo</w:t>
      </w:r>
      <w:r>
        <w:t>, antes de entrenar nada, y se congelaron.</w:t>
      </w:r>
    </w:p>
    <w:p w14:paraId="4EF17568" w14:textId="77777777" w:rsidR="00EF400D" w:rsidRDefault="00DE1925">
      <w:pPr>
        <w:ind w:firstLine="720"/>
      </w:pPr>
      <w:r>
        <w:t xml:space="preserve">El criterio se acordó </w:t>
      </w:r>
      <w:r>
        <w:rPr>
          <w:b/>
          <w:bCs/>
        </w:rPr>
        <w:t>antes</w:t>
      </w:r>
      <w:r>
        <w:t xml:space="preserve"> de ver los resultados: hace falta un piso de </w:t>
      </w:r>
      <w:r>
        <w:rPr>
          <w:b/>
          <w:bCs/>
        </w:rPr>
        <w:t>300 ejemplos de la clase minoritaria</w:t>
      </w:r>
      <w:r>
        <w:t xml:space="preserve"> en entrenamiento (D4), porque debajo de eso la métrica de una clase rara se vuelve ruido. No sale de la literatura; es una convención del equipo, y se declara como tal.</w:t>
      </w:r>
    </w:p>
    <w:p w14:paraId="2032029B" w14:textId="77777777" w:rsidR="00EF400D" w:rsidRDefault="00DE1925">
      <w:pPr>
        <w:keepNext/>
        <w:spacing w:before="240"/>
      </w:pPr>
      <w:r>
        <w:rPr>
          <w:b/>
          <w:bCs/>
        </w:rPr>
        <w:t>Tabla 2</w:t>
      </w:r>
    </w:p>
    <w:p w14:paraId="399AB665" w14:textId="77777777" w:rsidR="00EF400D" w:rsidRDefault="00DE1925">
      <w:pPr>
        <w:keepNext/>
        <w:spacing w:after="60"/>
      </w:pPr>
      <w:r>
        <w:rPr>
          <w:i/>
          <w:iCs/>
        </w:rPr>
        <w:t>Los tres parámetros y la medición que los fijó.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F400D" w14:paraId="7E43DCD7"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F542278" w14:textId="77777777" w:rsidR="00EF400D" w:rsidRDefault="00DE1925">
            <w:pPr>
              <w:spacing w:line="240" w:lineRule="auto"/>
            </w:pPr>
            <w:r>
              <w:rPr>
                <w:sz w:val="22"/>
                <w:szCs w:val="22"/>
              </w:rPr>
              <w:t>Parámetro</w:t>
            </w:r>
          </w:p>
        </w:tc>
        <w:tc>
          <w:tcPr>
            <w:tcW w:w="2340" w:type="dxa"/>
            <w:tcBorders>
              <w:top w:val="single" w:sz="6" w:space="0" w:color="000000"/>
              <w:bottom w:val="single" w:sz="6" w:space="0" w:color="000000"/>
            </w:tcBorders>
            <w:tcMar>
              <w:top w:w="60" w:type="dxa"/>
              <w:left w:w="100" w:type="dxa"/>
              <w:bottom w:w="60" w:type="dxa"/>
              <w:right w:w="100" w:type="dxa"/>
            </w:tcMar>
          </w:tcPr>
          <w:p w14:paraId="59BB575E" w14:textId="77777777" w:rsidR="00EF400D" w:rsidRDefault="00DE1925">
            <w:pPr>
              <w:spacing w:line="240" w:lineRule="auto"/>
              <w:jc w:val="center"/>
            </w:pPr>
            <w:r>
              <w:rPr>
                <w:sz w:val="22"/>
                <w:szCs w:val="22"/>
              </w:rPr>
              <w:t>Valor</w:t>
            </w:r>
          </w:p>
        </w:tc>
        <w:tc>
          <w:tcPr>
            <w:tcW w:w="2340" w:type="dxa"/>
            <w:tcBorders>
              <w:top w:val="single" w:sz="6" w:space="0" w:color="000000"/>
              <w:bottom w:val="single" w:sz="6" w:space="0" w:color="000000"/>
            </w:tcBorders>
            <w:tcMar>
              <w:top w:w="60" w:type="dxa"/>
              <w:left w:w="100" w:type="dxa"/>
              <w:bottom w:w="60" w:type="dxa"/>
              <w:right w:w="100" w:type="dxa"/>
            </w:tcMar>
          </w:tcPr>
          <w:p w14:paraId="0313A212" w14:textId="77777777" w:rsidR="00EF400D" w:rsidRDefault="00DE1925">
            <w:pPr>
              <w:spacing w:line="240" w:lineRule="auto"/>
              <w:jc w:val="center"/>
            </w:pPr>
            <w:r>
              <w:rPr>
                <w:sz w:val="22"/>
                <w:szCs w:val="22"/>
              </w:rPr>
              <w:t>Qué lo decidió</w:t>
            </w:r>
          </w:p>
        </w:tc>
        <w:tc>
          <w:tcPr>
            <w:tcW w:w="2340" w:type="dxa"/>
            <w:tcBorders>
              <w:top w:val="single" w:sz="6" w:space="0" w:color="000000"/>
              <w:bottom w:val="single" w:sz="6" w:space="0" w:color="000000"/>
            </w:tcBorders>
            <w:tcMar>
              <w:top w:w="60" w:type="dxa"/>
              <w:left w:w="100" w:type="dxa"/>
              <w:bottom w:w="60" w:type="dxa"/>
              <w:right w:w="100" w:type="dxa"/>
            </w:tcMar>
          </w:tcPr>
          <w:p w14:paraId="233D35C0" w14:textId="77777777" w:rsidR="00EF400D" w:rsidRDefault="00DE1925">
            <w:pPr>
              <w:spacing w:line="240" w:lineRule="auto"/>
              <w:jc w:val="center"/>
            </w:pPr>
            <w:r>
              <w:rPr>
                <w:sz w:val="22"/>
                <w:szCs w:val="22"/>
              </w:rPr>
              <w:t>Decisión</w:t>
            </w:r>
          </w:p>
        </w:tc>
      </w:tr>
      <w:tr w:rsidR="00EF400D" w14:paraId="6AF949F5" w14:textId="77777777">
        <w:tblPrEx>
          <w:tblCellMar>
            <w:top w:w="0" w:type="dxa"/>
            <w:bottom w:w="0" w:type="dxa"/>
          </w:tblCellMar>
        </w:tblPrEx>
        <w:tc>
          <w:tcPr>
            <w:tcW w:w="2340" w:type="dxa"/>
            <w:tcMar>
              <w:top w:w="60" w:type="dxa"/>
              <w:left w:w="100" w:type="dxa"/>
              <w:bottom w:w="60" w:type="dxa"/>
              <w:right w:w="100" w:type="dxa"/>
            </w:tcMar>
          </w:tcPr>
          <w:p w14:paraId="0C7C3000" w14:textId="77777777" w:rsidR="00EF400D" w:rsidRDefault="00DE1925">
            <w:pPr>
              <w:spacing w:line="240" w:lineRule="auto"/>
            </w:pPr>
            <w:r>
              <w:rPr>
                <w:sz w:val="22"/>
                <w:szCs w:val="22"/>
              </w:rPr>
              <w:t>Granularidad</w:t>
            </w:r>
          </w:p>
        </w:tc>
        <w:tc>
          <w:tcPr>
            <w:tcW w:w="2340" w:type="dxa"/>
            <w:tcMar>
              <w:top w:w="60" w:type="dxa"/>
              <w:left w:w="100" w:type="dxa"/>
              <w:bottom w:w="60" w:type="dxa"/>
              <w:right w:w="100" w:type="dxa"/>
            </w:tcMar>
          </w:tcPr>
          <w:p w14:paraId="134A2846" w14:textId="77777777" w:rsidR="00EF400D" w:rsidRDefault="00DE1925">
            <w:pPr>
              <w:spacing w:line="240" w:lineRule="auto"/>
              <w:jc w:val="center"/>
            </w:pPr>
            <w:r>
              <w:rPr>
                <w:b/>
                <w:bCs/>
                <w:sz w:val="22"/>
                <w:szCs w:val="22"/>
              </w:rPr>
              <w:t>4 horas</w:t>
            </w:r>
          </w:p>
        </w:tc>
        <w:tc>
          <w:tcPr>
            <w:tcW w:w="2340" w:type="dxa"/>
            <w:tcMar>
              <w:top w:w="60" w:type="dxa"/>
              <w:left w:w="100" w:type="dxa"/>
              <w:bottom w:w="60" w:type="dxa"/>
              <w:right w:w="100" w:type="dxa"/>
            </w:tcMar>
          </w:tcPr>
          <w:p w14:paraId="1EF7C8B8" w14:textId="77777777" w:rsidR="00EF400D" w:rsidRDefault="00DE1925">
            <w:pPr>
              <w:spacing w:line="240" w:lineRule="auto"/>
              <w:jc w:val="center"/>
            </w:pPr>
            <w:r>
              <w:rPr>
                <w:sz w:val="22"/>
                <w:szCs w:val="22"/>
              </w:rPr>
              <w:t xml:space="preserve">Con velas diarias </w:t>
            </w:r>
            <w:r>
              <w:rPr>
                <w:b/>
                <w:bCs/>
                <w:sz w:val="22"/>
                <w:szCs w:val="22"/>
              </w:rPr>
              <w:t>ninguna</w:t>
            </w:r>
            <w:r>
              <w:rPr>
                <w:sz w:val="22"/>
                <w:szCs w:val="22"/>
              </w:rPr>
              <w:t xml:space="preserve"> ventana llega al piso de 300; la mejor deja 149. Con 4 horas, </w:t>
            </w:r>
            <w:r>
              <w:rPr>
                <w:rFonts w:ascii="Courier New" w:eastAsia="Courier New" w:hAnsi="Courier New" w:cs="Courier New"/>
                <w:sz w:val="20"/>
                <w:szCs w:val="20"/>
              </w:rPr>
              <w:t>w = 7</w:t>
            </w:r>
            <w:r>
              <w:rPr>
                <w:sz w:val="22"/>
                <w:szCs w:val="22"/>
              </w:rPr>
              <w:t xml:space="preserve"> deja 420</w:t>
            </w:r>
          </w:p>
        </w:tc>
        <w:tc>
          <w:tcPr>
            <w:tcW w:w="2340" w:type="dxa"/>
            <w:tcMar>
              <w:top w:w="60" w:type="dxa"/>
              <w:left w:w="100" w:type="dxa"/>
              <w:bottom w:w="60" w:type="dxa"/>
              <w:right w:w="100" w:type="dxa"/>
            </w:tcMar>
          </w:tcPr>
          <w:p w14:paraId="22DBF2AB" w14:textId="77777777" w:rsidR="00EF400D" w:rsidRDefault="00DE1925">
            <w:pPr>
              <w:spacing w:line="240" w:lineRule="auto"/>
              <w:jc w:val="center"/>
            </w:pPr>
            <w:r>
              <w:rPr>
                <w:sz w:val="22"/>
                <w:szCs w:val="22"/>
              </w:rPr>
              <w:t>D1</w:t>
            </w:r>
          </w:p>
        </w:tc>
      </w:tr>
      <w:tr w:rsidR="00EF400D" w14:paraId="41D0314E" w14:textId="77777777">
        <w:tblPrEx>
          <w:tblCellMar>
            <w:top w:w="0" w:type="dxa"/>
            <w:bottom w:w="0" w:type="dxa"/>
          </w:tblCellMar>
        </w:tblPrEx>
        <w:tc>
          <w:tcPr>
            <w:tcW w:w="2340" w:type="dxa"/>
            <w:tcMar>
              <w:top w:w="60" w:type="dxa"/>
              <w:left w:w="100" w:type="dxa"/>
              <w:bottom w:w="60" w:type="dxa"/>
              <w:right w:w="100" w:type="dxa"/>
            </w:tcMar>
          </w:tcPr>
          <w:p w14:paraId="789732E9" w14:textId="77777777" w:rsidR="00EF400D" w:rsidRDefault="00DE1925">
            <w:pPr>
              <w:spacing w:line="240" w:lineRule="auto"/>
            </w:pPr>
            <w:r>
              <w:rPr>
                <w:sz w:val="22"/>
                <w:szCs w:val="22"/>
              </w:rPr>
              <w:t xml:space="preserve">Ventana </w:t>
            </w:r>
            <w:r>
              <w:rPr>
                <w:rFonts w:ascii="Courier New" w:eastAsia="Courier New" w:hAnsi="Courier New" w:cs="Courier New"/>
                <w:sz w:val="20"/>
                <w:szCs w:val="20"/>
              </w:rPr>
              <w:t>w</w:t>
            </w:r>
          </w:p>
        </w:tc>
        <w:tc>
          <w:tcPr>
            <w:tcW w:w="2340" w:type="dxa"/>
            <w:tcMar>
              <w:top w:w="60" w:type="dxa"/>
              <w:left w:w="100" w:type="dxa"/>
              <w:bottom w:w="60" w:type="dxa"/>
              <w:right w:w="100" w:type="dxa"/>
            </w:tcMar>
          </w:tcPr>
          <w:p w14:paraId="5B891F09" w14:textId="77777777" w:rsidR="00EF400D" w:rsidRDefault="00DE1925">
            <w:pPr>
              <w:spacing w:line="240" w:lineRule="auto"/>
              <w:jc w:val="center"/>
            </w:pPr>
            <w:r>
              <w:rPr>
                <w:b/>
                <w:bCs/>
                <w:sz w:val="22"/>
                <w:szCs w:val="22"/>
              </w:rPr>
              <w:t>7</w:t>
            </w:r>
          </w:p>
        </w:tc>
        <w:tc>
          <w:tcPr>
            <w:tcW w:w="2340" w:type="dxa"/>
            <w:tcMar>
              <w:top w:w="60" w:type="dxa"/>
              <w:left w:w="100" w:type="dxa"/>
              <w:bottom w:w="60" w:type="dxa"/>
              <w:right w:w="100" w:type="dxa"/>
            </w:tcMar>
          </w:tcPr>
          <w:p w14:paraId="367888FE" w14:textId="77777777" w:rsidR="00EF400D" w:rsidRDefault="00DE1925">
            <w:pPr>
              <w:spacing w:line="240" w:lineRule="auto"/>
              <w:jc w:val="center"/>
            </w:pPr>
            <w:r>
              <w:rPr>
                <w:sz w:val="22"/>
                <w:szCs w:val="22"/>
              </w:rPr>
              <w:t xml:space="preserve">El </w:t>
            </w:r>
            <w:r>
              <w:rPr>
                <w:rFonts w:ascii="Courier New" w:eastAsia="Courier New" w:hAnsi="Courier New" w:cs="Courier New"/>
                <w:sz w:val="20"/>
                <w:szCs w:val="20"/>
              </w:rPr>
              <w:t>w</w:t>
            </w:r>
            <w:r>
              <w:rPr>
                <w:sz w:val="22"/>
                <w:szCs w:val="22"/>
              </w:rPr>
              <w:t xml:space="preserve"> más grande que cumple el piso. </w:t>
            </w:r>
            <w:r>
              <w:rPr>
                <w:rFonts w:ascii="Courier New" w:eastAsia="Courier New" w:hAnsi="Courier New" w:cs="Courier New"/>
                <w:sz w:val="20"/>
                <w:szCs w:val="20"/>
              </w:rPr>
              <w:t>w = 10</w:t>
            </w:r>
            <w:r>
              <w:rPr>
                <w:sz w:val="22"/>
                <w:szCs w:val="22"/>
              </w:rPr>
              <w:t xml:space="preserve"> quedó en </w:t>
            </w:r>
            <w:r>
              <w:rPr>
                <w:b/>
                <w:bCs/>
                <w:sz w:val="22"/>
                <w:szCs w:val="22"/>
              </w:rPr>
              <w:t>299</w:t>
            </w:r>
            <w:r>
              <w:rPr>
                <w:sz w:val="22"/>
                <w:szCs w:val="22"/>
              </w:rPr>
              <w:t>, uno por debajo</w:t>
            </w:r>
          </w:p>
        </w:tc>
        <w:tc>
          <w:tcPr>
            <w:tcW w:w="2340" w:type="dxa"/>
            <w:tcMar>
              <w:top w:w="60" w:type="dxa"/>
              <w:left w:w="100" w:type="dxa"/>
              <w:bottom w:w="60" w:type="dxa"/>
              <w:right w:w="100" w:type="dxa"/>
            </w:tcMar>
          </w:tcPr>
          <w:p w14:paraId="492C4141" w14:textId="77777777" w:rsidR="00EF400D" w:rsidRDefault="00DE1925">
            <w:pPr>
              <w:spacing w:line="240" w:lineRule="auto"/>
              <w:jc w:val="center"/>
            </w:pPr>
            <w:r>
              <w:rPr>
                <w:sz w:val="22"/>
                <w:szCs w:val="22"/>
              </w:rPr>
              <w:t>D2</w:t>
            </w:r>
          </w:p>
        </w:tc>
      </w:tr>
      <w:tr w:rsidR="00EF400D" w14:paraId="59F92437"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B005D3E" w14:textId="77777777" w:rsidR="00EF400D" w:rsidRDefault="00DE1925">
            <w:pPr>
              <w:spacing w:line="240" w:lineRule="auto"/>
            </w:pPr>
            <w:r>
              <w:rPr>
                <w:sz w:val="22"/>
                <w:szCs w:val="22"/>
              </w:rPr>
              <w:t xml:space="preserve">Horizonte </w:t>
            </w:r>
            <w:r>
              <w:rPr>
                <w:rFonts w:ascii="Courier New" w:eastAsia="Courier New" w:hAnsi="Courier New" w:cs="Courier New"/>
                <w:sz w:val="20"/>
                <w:szCs w:val="20"/>
              </w:rPr>
              <w:t>h</w:t>
            </w:r>
          </w:p>
        </w:tc>
        <w:tc>
          <w:tcPr>
            <w:tcW w:w="2340" w:type="dxa"/>
            <w:tcBorders>
              <w:bottom w:val="single" w:sz="6" w:space="0" w:color="000000"/>
            </w:tcBorders>
            <w:tcMar>
              <w:top w:w="60" w:type="dxa"/>
              <w:left w:w="100" w:type="dxa"/>
              <w:bottom w:w="60" w:type="dxa"/>
              <w:right w:w="100" w:type="dxa"/>
            </w:tcMar>
          </w:tcPr>
          <w:p w14:paraId="0806008C" w14:textId="77777777" w:rsidR="00EF400D" w:rsidRDefault="00DE1925">
            <w:pPr>
              <w:spacing w:line="240" w:lineRule="auto"/>
              <w:jc w:val="center"/>
            </w:pPr>
            <w:r>
              <w:rPr>
                <w:b/>
                <w:bCs/>
                <w:sz w:val="22"/>
                <w:szCs w:val="22"/>
              </w:rPr>
              <w:t>1</w:t>
            </w:r>
          </w:p>
        </w:tc>
        <w:tc>
          <w:tcPr>
            <w:tcW w:w="2340" w:type="dxa"/>
            <w:tcBorders>
              <w:bottom w:val="single" w:sz="6" w:space="0" w:color="000000"/>
            </w:tcBorders>
            <w:tcMar>
              <w:top w:w="60" w:type="dxa"/>
              <w:left w:w="100" w:type="dxa"/>
              <w:bottom w:w="60" w:type="dxa"/>
              <w:right w:w="100" w:type="dxa"/>
            </w:tcMar>
          </w:tcPr>
          <w:p w14:paraId="694FB96C" w14:textId="77777777" w:rsidR="00EF400D" w:rsidRDefault="00DE1925">
            <w:pPr>
              <w:spacing w:line="240" w:lineRule="auto"/>
              <w:jc w:val="center"/>
            </w:pPr>
            <w:r>
              <w:rPr>
                <w:sz w:val="22"/>
                <w:szCs w:val="22"/>
              </w:rPr>
              <w:t xml:space="preserve">La información mutua entre lo observable en </w:t>
            </w:r>
            <w:r>
              <w:rPr>
                <w:rFonts w:ascii="Courier New" w:eastAsia="Courier New" w:hAnsi="Courier New" w:cs="Courier New"/>
                <w:sz w:val="20"/>
                <w:szCs w:val="20"/>
              </w:rPr>
              <w:t>t</w:t>
            </w:r>
            <w:r>
              <w:rPr>
                <w:sz w:val="22"/>
                <w:szCs w:val="22"/>
              </w:rPr>
              <w:t xml:space="preserve"> y la etiqueta en </w:t>
            </w:r>
            <w:r>
              <w:rPr>
                <w:rFonts w:ascii="Courier New" w:eastAsia="Courier New" w:hAnsi="Courier New" w:cs="Courier New"/>
                <w:sz w:val="20"/>
                <w:szCs w:val="20"/>
              </w:rPr>
              <w:t>t+h</w:t>
            </w:r>
            <w:r>
              <w:rPr>
                <w:sz w:val="22"/>
                <w:szCs w:val="22"/>
              </w:rPr>
              <w:t xml:space="preserve"> cae </w:t>
            </w:r>
            <w:r>
              <w:rPr>
                <w:b/>
                <w:bCs/>
                <w:sz w:val="22"/>
                <w:szCs w:val="22"/>
              </w:rPr>
              <w:lastRenderedPageBreak/>
              <w:t>4,2 veces</w:t>
            </w:r>
            <w:r>
              <w:rPr>
                <w:sz w:val="22"/>
                <w:szCs w:val="22"/>
              </w:rPr>
              <w:t xml:space="preserve"> de </w:t>
            </w:r>
            <w:r>
              <w:rPr>
                <w:rFonts w:ascii="Courier New" w:eastAsia="Courier New" w:hAnsi="Courier New" w:cs="Courier New"/>
                <w:sz w:val="20"/>
                <w:szCs w:val="20"/>
              </w:rPr>
              <w:t>h = 1</w:t>
            </w:r>
            <w:r>
              <w:rPr>
                <w:sz w:val="22"/>
                <w:szCs w:val="22"/>
              </w:rPr>
              <w:t xml:space="preserve"> a </w:t>
            </w:r>
            <w:r>
              <w:rPr>
                <w:rFonts w:ascii="Courier New" w:eastAsia="Courier New" w:hAnsi="Courier New" w:cs="Courier New"/>
                <w:sz w:val="20"/>
                <w:szCs w:val="20"/>
              </w:rPr>
              <w:t>h = 3</w:t>
            </w:r>
            <w:r>
              <w:rPr>
                <w:sz w:val="22"/>
                <w:szCs w:val="22"/>
              </w:rPr>
              <w:t>, y después se aplana</w:t>
            </w:r>
          </w:p>
        </w:tc>
        <w:tc>
          <w:tcPr>
            <w:tcW w:w="2340" w:type="dxa"/>
            <w:tcBorders>
              <w:bottom w:val="single" w:sz="6" w:space="0" w:color="000000"/>
            </w:tcBorders>
            <w:tcMar>
              <w:top w:w="60" w:type="dxa"/>
              <w:left w:w="100" w:type="dxa"/>
              <w:bottom w:w="60" w:type="dxa"/>
              <w:right w:w="100" w:type="dxa"/>
            </w:tcMar>
          </w:tcPr>
          <w:p w14:paraId="328957C6" w14:textId="77777777" w:rsidR="00EF400D" w:rsidRDefault="00DE1925">
            <w:pPr>
              <w:spacing w:line="240" w:lineRule="auto"/>
              <w:jc w:val="center"/>
            </w:pPr>
            <w:r>
              <w:rPr>
                <w:sz w:val="22"/>
                <w:szCs w:val="22"/>
              </w:rPr>
              <w:lastRenderedPageBreak/>
              <w:t>D3</w:t>
            </w:r>
          </w:p>
        </w:tc>
      </w:tr>
    </w:tbl>
    <w:p w14:paraId="45EF314A" w14:textId="77777777" w:rsidR="00EF400D" w:rsidRDefault="00EF400D">
      <w:pPr>
        <w:spacing w:after="240"/>
      </w:pPr>
    </w:p>
    <w:p w14:paraId="0442BF86" w14:textId="77777777" w:rsidR="00EF400D" w:rsidRDefault="00DE1925">
      <w:pPr>
        <w:ind w:firstLine="720"/>
      </w:pPr>
      <w:r>
        <w:t>Tres cosas que vale la pena señalar de esa tabla:</w:t>
      </w:r>
    </w:p>
    <w:p w14:paraId="0FBA30C7" w14:textId="77777777" w:rsidR="00EF400D" w:rsidRDefault="00DE1925">
      <w:pPr>
        <w:ind w:firstLine="720"/>
      </w:pPr>
      <w:r>
        <w:rPr>
          <w:b/>
          <w:bCs/>
        </w:rPr>
        <w:t>Bajar la granularidad no añade historia, la subdivide.</w:t>
      </w:r>
      <w:r>
        <w:t xml:space="preserve"> El período común lo acota Solana, el activo con menos historia. Pasar de velas diarias a velas de 4 horas lleva el panel de 2 185 observaciones a </w:t>
      </w:r>
      <w:r>
        <w:rPr>
          <w:b/>
          <w:bCs/>
        </w:rPr>
        <w:t>13 114</w:t>
      </w:r>
      <w:r>
        <w:t xml:space="preserve"> sin cubrir un día más. Lo que se compra es resolución; lo que se paga es más ruido de microestructura y figuras menos legibles. El costo está aceptado por escrito en la D1.</w:t>
      </w:r>
    </w:p>
    <w:p w14:paraId="74EE0580" w14:textId="77777777" w:rsidR="00EF400D" w:rsidRDefault="00DE1925">
      <w:pPr>
        <w:ind w:firstLine="720"/>
      </w:pPr>
      <w:r>
        <w:rPr>
          <w:b/>
          <w:bCs/>
        </w:rPr>
        <w:t xml:space="preserve">Que </w:t>
      </w:r>
      <w:r>
        <w:rPr>
          <w:rFonts w:ascii="Courier New" w:eastAsia="Courier New" w:hAnsi="Courier New" w:cs="Courier New"/>
          <w:b/>
          <w:bCs/>
          <w:sz w:val="22"/>
          <w:szCs w:val="22"/>
        </w:rPr>
        <w:t>w = 10</w:t>
      </w:r>
      <w:r>
        <w:rPr>
          <w:b/>
          <w:bCs/>
        </w:rPr>
        <w:t xml:space="preserve"> quedara en 299 es la mejor señal de que el criterio sirvió.</w:t>
      </w:r>
      <w:r>
        <w:t xml:space="preserve"> Un piso que aprueba cualquier valor no es un criterio. Este descartó una opción por un ejemplo.</w:t>
      </w:r>
    </w:p>
    <w:p w14:paraId="6A55FD14" w14:textId="77777777" w:rsidR="00EF400D" w:rsidRDefault="00DE1925">
      <w:pPr>
        <w:ind w:firstLine="720"/>
      </w:pPr>
      <w:r>
        <w:rPr>
          <w:b/>
          <w:bCs/>
        </w:rPr>
        <w:t>El horizonte corrige un error de método, y queda escrito.</w:t>
      </w:r>
      <w:r>
        <w:t xml:space="preserve"> Se había propuesto </w:t>
      </w:r>
      <w:r>
        <w:rPr>
          <w:rFonts w:ascii="Courier New" w:eastAsia="Courier New" w:hAnsi="Courier New" w:cs="Courier New"/>
          <w:sz w:val="22"/>
          <w:szCs w:val="22"/>
        </w:rPr>
        <w:t>h = 5</w:t>
      </w:r>
      <w:r>
        <w:t xml:space="preserve"> </w:t>
      </w:r>
      <w:r>
        <w:rPr>
          <w:b/>
          <w:bCs/>
        </w:rPr>
        <w:t>por juicio</w:t>
      </w:r>
      <w:r>
        <w:t xml:space="preserve">, porque predecir más lejos parecía más útil. La medición dijo </w:t>
      </w:r>
      <w:r>
        <w:rPr>
          <w:rFonts w:ascii="Courier New" w:eastAsia="Courier New" w:hAnsi="Courier New" w:cs="Courier New"/>
          <w:sz w:val="22"/>
          <w:szCs w:val="22"/>
        </w:rPr>
        <w:t>h = 1</w:t>
      </w:r>
      <w:r>
        <w:t>. La D3 deja constancia de la corrección porque el error de método importa más que el valor: se había elegido por parecer mejor, no por evidencia.</w:t>
      </w:r>
    </w:p>
    <w:p w14:paraId="7FDAD296" w14:textId="77777777" w:rsidR="00EF400D" w:rsidRDefault="00DE1925">
      <w:pPr>
        <w:ind w:left="720"/>
      </w:pPr>
      <w:r>
        <w:rPr>
          <w:b/>
          <w:bCs/>
        </w:rPr>
        <w:t>Advertencia que acompaña a la D3 y que el informe repite:</w:t>
      </w:r>
      <w:r>
        <w:t xml:space="preserve"> el nivel absoluto de información mutua es </w:t>
      </w:r>
      <w:r>
        <w:rPr>
          <w:b/>
          <w:bCs/>
        </w:rPr>
        <w:t>bajo para todo horizonte</w:t>
      </w:r>
      <w:r>
        <w:t xml:space="preserve">, incluido </w:t>
      </w:r>
      <w:r>
        <w:rPr>
          <w:rFonts w:ascii="Courier New" w:eastAsia="Courier New" w:hAnsi="Courier New" w:cs="Courier New"/>
          <w:sz w:val="22"/>
          <w:szCs w:val="22"/>
        </w:rPr>
        <w:t>h = 1</w:t>
      </w:r>
      <w:r>
        <w:t xml:space="preserve">. Lo que se interpreta es la </w:t>
      </w:r>
      <w:r>
        <w:rPr>
          <w:b/>
          <w:bCs/>
        </w:rPr>
        <w:t>forma</w:t>
      </w:r>
      <w:r>
        <w:t xml:space="preserve"> de la curva —dónde cae—, no su magnitud. Esta es la primera señal, ya en el diseño, de que el problema es difícil.</w:t>
      </w:r>
    </w:p>
    <w:p w14:paraId="08CDBB08" w14:textId="77777777" w:rsidR="00EF400D" w:rsidRDefault="00DE1925">
      <w:pPr>
        <w:pStyle w:val="Ttulo2"/>
        <w:keepNext/>
      </w:pPr>
      <w:bookmarkStart w:id="10" w:name="_Toc239765455"/>
      <w:r>
        <w:lastRenderedPageBreak/>
        <w:t>1.3 Los datos: qué se descarga</w:t>
      </w:r>
      <w:bookmarkEnd w:id="10"/>
    </w:p>
    <w:p w14:paraId="578CE32B" w14:textId="77777777" w:rsidR="00EF400D" w:rsidRDefault="00DE1925">
      <w:pPr>
        <w:keepNext/>
        <w:spacing w:before="240"/>
      </w:pPr>
      <w:r>
        <w:rPr>
          <w:b/>
          <w:bCs/>
        </w:rPr>
        <w:t>Tabla 3</w:t>
      </w:r>
    </w:p>
    <w:p w14:paraId="52F3CA7A" w14:textId="77777777" w:rsidR="00EF400D" w:rsidRDefault="00DE1925">
      <w:pPr>
        <w:keepNext/>
        <w:spacing w:after="60"/>
      </w:pPr>
      <w:r>
        <w:rPr>
          <w:i/>
          <w:iCs/>
        </w:rPr>
        <w:t>El panel.</w:t>
      </w:r>
    </w:p>
    <w:tbl>
      <w:tblPr>
        <w:tblW w:w="9360" w:type="dxa"/>
        <w:tblCellMar>
          <w:left w:w="10" w:type="dxa"/>
          <w:right w:w="10" w:type="dxa"/>
        </w:tblCellMar>
        <w:tblLook w:val="04A0" w:firstRow="1" w:lastRow="0" w:firstColumn="1" w:lastColumn="0" w:noHBand="0" w:noVBand="1"/>
      </w:tblPr>
      <w:tblGrid>
        <w:gridCol w:w="4680"/>
        <w:gridCol w:w="4680"/>
      </w:tblGrid>
      <w:tr w:rsidR="00EF400D" w14:paraId="1503BD9B"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DAB8CB3" w14:textId="77777777" w:rsidR="00EF400D" w:rsidRDefault="00DE1925">
            <w:pPr>
              <w:spacing w:line="240" w:lineRule="auto"/>
            </w:pPr>
            <w:r>
              <w:rPr>
                <w:sz w:val="22"/>
                <w:szCs w:val="22"/>
              </w:rPr>
              <w:t>Activos</w:t>
            </w:r>
          </w:p>
        </w:tc>
        <w:tc>
          <w:tcPr>
            <w:tcW w:w="4680" w:type="dxa"/>
            <w:tcBorders>
              <w:top w:val="single" w:sz="6" w:space="0" w:color="000000"/>
              <w:bottom w:val="single" w:sz="6" w:space="0" w:color="000000"/>
            </w:tcBorders>
            <w:tcMar>
              <w:top w:w="60" w:type="dxa"/>
              <w:left w:w="100" w:type="dxa"/>
              <w:bottom w:w="60" w:type="dxa"/>
              <w:right w:w="100" w:type="dxa"/>
            </w:tcMar>
          </w:tcPr>
          <w:p w14:paraId="69419BD2" w14:textId="77777777" w:rsidR="00EF400D" w:rsidRDefault="00DE1925">
            <w:pPr>
              <w:spacing w:line="240" w:lineRule="auto"/>
              <w:jc w:val="center"/>
            </w:pPr>
            <w:r>
              <w:rPr>
                <w:sz w:val="22"/>
                <w:szCs w:val="22"/>
              </w:rPr>
              <w:t>6 — LTC (objetivo) más BTC, ETH, SOL, XRP, ADA</w:t>
            </w:r>
          </w:p>
        </w:tc>
      </w:tr>
      <w:tr w:rsidR="00EF400D" w14:paraId="549B364C" w14:textId="77777777">
        <w:tblPrEx>
          <w:tblCellMar>
            <w:top w:w="0" w:type="dxa"/>
            <w:bottom w:w="0" w:type="dxa"/>
          </w:tblCellMar>
        </w:tblPrEx>
        <w:tc>
          <w:tcPr>
            <w:tcW w:w="4680" w:type="dxa"/>
            <w:tcMar>
              <w:top w:w="60" w:type="dxa"/>
              <w:left w:w="100" w:type="dxa"/>
              <w:bottom w:w="60" w:type="dxa"/>
              <w:right w:w="100" w:type="dxa"/>
            </w:tcMar>
          </w:tcPr>
          <w:p w14:paraId="4B8D8F84" w14:textId="77777777" w:rsidR="00EF400D" w:rsidRDefault="00DE1925">
            <w:pPr>
              <w:spacing w:line="240" w:lineRule="auto"/>
            </w:pPr>
            <w:r>
              <w:rPr>
                <w:sz w:val="22"/>
                <w:szCs w:val="22"/>
              </w:rPr>
              <w:t>Filas</w:t>
            </w:r>
          </w:p>
        </w:tc>
        <w:tc>
          <w:tcPr>
            <w:tcW w:w="4680" w:type="dxa"/>
            <w:tcMar>
              <w:top w:w="60" w:type="dxa"/>
              <w:left w:w="100" w:type="dxa"/>
              <w:bottom w:w="60" w:type="dxa"/>
              <w:right w:w="100" w:type="dxa"/>
            </w:tcMar>
          </w:tcPr>
          <w:p w14:paraId="10C79B3D" w14:textId="77777777" w:rsidR="00EF400D" w:rsidRDefault="00DE1925">
            <w:pPr>
              <w:spacing w:line="240" w:lineRule="auto"/>
              <w:jc w:val="center"/>
            </w:pPr>
            <w:r>
              <w:rPr>
                <w:b/>
                <w:bCs/>
                <w:sz w:val="22"/>
                <w:szCs w:val="22"/>
              </w:rPr>
              <w:t>13 114</w:t>
            </w:r>
            <w:r>
              <w:rPr>
                <w:sz w:val="22"/>
                <w:szCs w:val="22"/>
              </w:rPr>
              <w:t xml:space="preserve"> velas de 4 horas</w:t>
            </w:r>
          </w:p>
        </w:tc>
      </w:tr>
      <w:tr w:rsidR="00EF400D" w14:paraId="610ACF29" w14:textId="77777777">
        <w:tblPrEx>
          <w:tblCellMar>
            <w:top w:w="0" w:type="dxa"/>
            <w:bottom w:w="0" w:type="dxa"/>
          </w:tblCellMar>
        </w:tblPrEx>
        <w:tc>
          <w:tcPr>
            <w:tcW w:w="4680" w:type="dxa"/>
            <w:tcMar>
              <w:top w:w="60" w:type="dxa"/>
              <w:left w:w="100" w:type="dxa"/>
              <w:bottom w:w="60" w:type="dxa"/>
              <w:right w:w="100" w:type="dxa"/>
            </w:tcMar>
          </w:tcPr>
          <w:p w14:paraId="617ED1DB" w14:textId="77777777" w:rsidR="00EF400D" w:rsidRDefault="00DE1925">
            <w:pPr>
              <w:spacing w:line="240" w:lineRule="auto"/>
            </w:pPr>
            <w:r>
              <w:rPr>
                <w:sz w:val="22"/>
                <w:szCs w:val="22"/>
              </w:rPr>
              <w:t>Columnas del panel</w:t>
            </w:r>
          </w:p>
        </w:tc>
        <w:tc>
          <w:tcPr>
            <w:tcW w:w="4680" w:type="dxa"/>
            <w:tcMar>
              <w:top w:w="60" w:type="dxa"/>
              <w:left w:w="100" w:type="dxa"/>
              <w:bottom w:w="60" w:type="dxa"/>
              <w:right w:w="100" w:type="dxa"/>
            </w:tcMar>
          </w:tcPr>
          <w:p w14:paraId="5945AD00" w14:textId="77777777" w:rsidR="00EF400D" w:rsidRDefault="00DE1925">
            <w:pPr>
              <w:spacing w:line="240" w:lineRule="auto"/>
              <w:jc w:val="center"/>
            </w:pPr>
            <w:r>
              <w:rPr>
                <w:b/>
                <w:bCs/>
                <w:sz w:val="22"/>
                <w:szCs w:val="22"/>
              </w:rPr>
              <w:t>30</w:t>
            </w:r>
          </w:p>
        </w:tc>
      </w:tr>
      <w:tr w:rsidR="00EF400D" w14:paraId="70FE1E84" w14:textId="77777777">
        <w:tblPrEx>
          <w:tblCellMar>
            <w:top w:w="0" w:type="dxa"/>
            <w:bottom w:w="0" w:type="dxa"/>
          </w:tblCellMar>
        </w:tblPrEx>
        <w:tc>
          <w:tcPr>
            <w:tcW w:w="4680" w:type="dxa"/>
            <w:tcMar>
              <w:top w:w="60" w:type="dxa"/>
              <w:left w:w="100" w:type="dxa"/>
              <w:bottom w:w="60" w:type="dxa"/>
              <w:right w:w="100" w:type="dxa"/>
            </w:tcMar>
          </w:tcPr>
          <w:p w14:paraId="76BA42E4" w14:textId="77777777" w:rsidR="00EF400D" w:rsidRDefault="00DE1925">
            <w:pPr>
              <w:spacing w:line="240" w:lineRule="auto"/>
            </w:pPr>
            <w:r>
              <w:rPr>
                <w:sz w:val="22"/>
                <w:szCs w:val="22"/>
              </w:rPr>
              <w:t>Período</w:t>
            </w:r>
          </w:p>
        </w:tc>
        <w:tc>
          <w:tcPr>
            <w:tcW w:w="4680" w:type="dxa"/>
            <w:tcMar>
              <w:top w:w="60" w:type="dxa"/>
              <w:left w:w="100" w:type="dxa"/>
              <w:bottom w:w="60" w:type="dxa"/>
              <w:right w:w="100" w:type="dxa"/>
            </w:tcMar>
          </w:tcPr>
          <w:p w14:paraId="62A50D5A" w14:textId="77777777" w:rsidR="00EF400D" w:rsidRDefault="00DE1925">
            <w:pPr>
              <w:spacing w:line="240" w:lineRule="auto"/>
              <w:jc w:val="center"/>
            </w:pPr>
            <w:r>
              <w:rPr>
                <w:b/>
                <w:bCs/>
                <w:sz w:val="22"/>
                <w:szCs w:val="22"/>
              </w:rPr>
              <w:t>11/08/2020</w:t>
            </w:r>
            <w:r>
              <w:rPr>
                <w:sz w:val="22"/>
                <w:szCs w:val="22"/>
              </w:rPr>
              <w:t xml:space="preserve"> a </w:t>
            </w:r>
            <w:r>
              <w:rPr>
                <w:b/>
                <w:bCs/>
                <w:sz w:val="22"/>
                <w:szCs w:val="22"/>
              </w:rPr>
              <w:t>05/08/2026</w:t>
            </w:r>
          </w:p>
        </w:tc>
      </w:tr>
      <w:tr w:rsidR="00EF400D" w14:paraId="54D5F992"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FE5B293" w14:textId="77777777" w:rsidR="00EF400D" w:rsidRDefault="00DE1925">
            <w:pPr>
              <w:spacing w:line="240" w:lineRule="auto"/>
            </w:pPr>
            <w:r>
              <w:rPr>
                <w:sz w:val="22"/>
                <w:szCs w:val="22"/>
              </w:rPr>
              <w:t>Características construidas</w:t>
            </w:r>
          </w:p>
        </w:tc>
        <w:tc>
          <w:tcPr>
            <w:tcW w:w="4680" w:type="dxa"/>
            <w:tcBorders>
              <w:bottom w:val="single" w:sz="6" w:space="0" w:color="000000"/>
            </w:tcBorders>
            <w:tcMar>
              <w:top w:w="60" w:type="dxa"/>
              <w:left w:w="100" w:type="dxa"/>
              <w:bottom w:w="60" w:type="dxa"/>
              <w:right w:w="100" w:type="dxa"/>
            </w:tcMar>
          </w:tcPr>
          <w:p w14:paraId="0A009EBA" w14:textId="77777777" w:rsidR="00EF400D" w:rsidRDefault="00DE1925">
            <w:pPr>
              <w:spacing w:line="240" w:lineRule="auto"/>
              <w:jc w:val="center"/>
            </w:pPr>
            <w:r>
              <w:rPr>
                <w:b/>
                <w:bCs/>
                <w:sz w:val="22"/>
                <w:szCs w:val="22"/>
              </w:rPr>
              <w:t>63</w:t>
            </w:r>
            <w:r>
              <w:rPr>
                <w:sz w:val="22"/>
                <w:szCs w:val="22"/>
              </w:rPr>
              <w:t xml:space="preserve"> (sección 2)</w:t>
            </w:r>
          </w:p>
        </w:tc>
      </w:tr>
    </w:tbl>
    <w:p w14:paraId="2FD43221" w14:textId="77777777" w:rsidR="00EF400D" w:rsidRDefault="00EF400D">
      <w:pPr>
        <w:spacing w:after="240"/>
      </w:pPr>
    </w:p>
    <w:p w14:paraId="7A93D887" w14:textId="77777777" w:rsidR="00EF400D" w:rsidRDefault="00DE1925">
      <w:pPr>
        <w:ind w:firstLine="720"/>
      </w:pPr>
      <w:r>
        <w:t xml:space="preserve">El activo objetivo es </w:t>
      </w:r>
      <w:r>
        <w:rPr>
          <w:b/>
          <w:bCs/>
        </w:rPr>
        <w:t>LTC</w:t>
      </w:r>
      <w:r>
        <w:t xml:space="preserve">; los otros cinco son </w:t>
      </w:r>
      <w:r>
        <w:rPr>
          <w:b/>
          <w:bCs/>
        </w:rPr>
        <w:t>activos de apoyo</w:t>
      </w:r>
      <w:r>
        <w:t>, y si aportan o no es una de las preguntas que el informe responde midiendo (secciones 2 y 6).</w:t>
      </w:r>
    </w:p>
    <w:p w14:paraId="14E6AA42" w14:textId="77777777" w:rsidR="00EF400D" w:rsidRDefault="00DE1925">
      <w:pPr>
        <w:pStyle w:val="Ttulo2"/>
        <w:keepNext/>
      </w:pPr>
      <w:bookmarkStart w:id="11" w:name="_Toc239765456"/>
      <w:r>
        <w:t>1.4 De dónde salen, y qué hubo que limpiar</w:t>
      </w:r>
      <w:bookmarkEnd w:id="11"/>
    </w:p>
    <w:p w14:paraId="701E5926" w14:textId="77777777" w:rsidR="00EF400D" w:rsidRDefault="00DE1925">
      <w:pPr>
        <w:ind w:firstLine="720"/>
      </w:pPr>
      <w:r>
        <w:t>El caso pide documentar el proceso de diseño, y eso empieza antes del modelo.</w:t>
      </w:r>
    </w:p>
    <w:p w14:paraId="574F0954" w14:textId="77777777" w:rsidR="00EF400D" w:rsidRDefault="00DE1925">
      <w:pPr>
        <w:ind w:firstLine="720"/>
      </w:pPr>
      <w:r>
        <w:rPr>
          <w:b/>
          <w:bCs/>
        </w:rPr>
        <w:t>Extracción.</w:t>
      </w:r>
      <w:r>
        <w:t xml:space="preserve"> Los seis activos se descargan de una API pública, con velas de 4 horas, y se consolidan en un único panel alineado por instante. La consolidación es donde aparecen los problemas: cada activo tiene su propia fecha de inicio y sus propios huecos.</w:t>
      </w:r>
    </w:p>
    <w:p w14:paraId="0E25C58B" w14:textId="77777777" w:rsidR="00EF400D" w:rsidRDefault="00DE1925">
      <w:pPr>
        <w:keepNext/>
        <w:spacing w:before="240"/>
      </w:pPr>
      <w:r>
        <w:rPr>
          <w:b/>
          <w:bCs/>
        </w:rPr>
        <w:t>Tabla 4</w:t>
      </w:r>
    </w:p>
    <w:p w14:paraId="5A1819CB" w14:textId="77777777" w:rsidR="00EF400D" w:rsidRDefault="00DE1925">
      <w:pPr>
        <w:keepNext/>
        <w:spacing w:after="60"/>
      </w:pPr>
      <w:r>
        <w:rPr>
          <w:i/>
          <w:iCs/>
        </w:rPr>
        <w:t>Cobertura por activo antes de recortar al período común.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EF400D" w14:paraId="3BB90A43"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69A278B4" w14:textId="77777777" w:rsidR="00EF400D" w:rsidRDefault="00DE1925">
            <w:pPr>
              <w:spacing w:line="240" w:lineRule="auto"/>
            </w:pPr>
            <w:r>
              <w:rPr>
                <w:sz w:val="22"/>
                <w:szCs w:val="22"/>
              </w:rPr>
              <w:t>Activo</w:t>
            </w:r>
          </w:p>
        </w:tc>
        <w:tc>
          <w:tcPr>
            <w:tcW w:w="1872" w:type="dxa"/>
            <w:tcBorders>
              <w:top w:val="single" w:sz="6" w:space="0" w:color="000000"/>
              <w:bottom w:val="single" w:sz="6" w:space="0" w:color="000000"/>
            </w:tcBorders>
            <w:tcMar>
              <w:top w:w="60" w:type="dxa"/>
              <w:left w:w="100" w:type="dxa"/>
              <w:bottom w:w="60" w:type="dxa"/>
              <w:right w:w="100" w:type="dxa"/>
            </w:tcMar>
          </w:tcPr>
          <w:p w14:paraId="18FD8A2E" w14:textId="77777777" w:rsidR="00EF400D" w:rsidRDefault="00DE1925">
            <w:pPr>
              <w:spacing w:line="240" w:lineRule="auto"/>
              <w:jc w:val="center"/>
            </w:pPr>
            <w:r>
              <w:rPr>
                <w:sz w:val="22"/>
                <w:szCs w:val="22"/>
              </w:rPr>
              <w:t>Observadas</w:t>
            </w:r>
          </w:p>
        </w:tc>
        <w:tc>
          <w:tcPr>
            <w:tcW w:w="1872" w:type="dxa"/>
            <w:tcBorders>
              <w:top w:val="single" w:sz="6" w:space="0" w:color="000000"/>
              <w:bottom w:val="single" w:sz="6" w:space="0" w:color="000000"/>
            </w:tcBorders>
            <w:tcMar>
              <w:top w:w="60" w:type="dxa"/>
              <w:left w:w="100" w:type="dxa"/>
              <w:bottom w:w="60" w:type="dxa"/>
              <w:right w:w="100" w:type="dxa"/>
            </w:tcMar>
          </w:tcPr>
          <w:p w14:paraId="51AAB2B1" w14:textId="77777777" w:rsidR="00EF400D" w:rsidRDefault="00DE1925">
            <w:pPr>
              <w:spacing w:line="240" w:lineRule="auto"/>
              <w:jc w:val="center"/>
            </w:pPr>
            <w:r>
              <w:rPr>
                <w:sz w:val="22"/>
                <w:szCs w:val="22"/>
              </w:rPr>
              <w:t>Esperadas</w:t>
            </w:r>
          </w:p>
        </w:tc>
        <w:tc>
          <w:tcPr>
            <w:tcW w:w="1872" w:type="dxa"/>
            <w:tcBorders>
              <w:top w:val="single" w:sz="6" w:space="0" w:color="000000"/>
              <w:bottom w:val="single" w:sz="6" w:space="0" w:color="000000"/>
            </w:tcBorders>
            <w:tcMar>
              <w:top w:w="60" w:type="dxa"/>
              <w:left w:w="100" w:type="dxa"/>
              <w:bottom w:w="60" w:type="dxa"/>
              <w:right w:w="100" w:type="dxa"/>
            </w:tcMar>
          </w:tcPr>
          <w:p w14:paraId="1C96220B" w14:textId="77777777" w:rsidR="00EF400D" w:rsidRDefault="00DE1925">
            <w:pPr>
              <w:spacing w:line="240" w:lineRule="auto"/>
              <w:jc w:val="center"/>
            </w:pPr>
            <w:r>
              <w:rPr>
                <w:sz w:val="22"/>
                <w:szCs w:val="22"/>
              </w:rPr>
              <w:t>Huecos</w:t>
            </w:r>
          </w:p>
        </w:tc>
        <w:tc>
          <w:tcPr>
            <w:tcW w:w="1872" w:type="dxa"/>
            <w:tcBorders>
              <w:top w:val="single" w:sz="6" w:space="0" w:color="000000"/>
              <w:bottom w:val="single" w:sz="6" w:space="0" w:color="000000"/>
            </w:tcBorders>
            <w:tcMar>
              <w:top w:w="60" w:type="dxa"/>
              <w:left w:w="100" w:type="dxa"/>
              <w:bottom w:w="60" w:type="dxa"/>
              <w:right w:w="100" w:type="dxa"/>
            </w:tcMar>
          </w:tcPr>
          <w:p w14:paraId="46A4CF7F" w14:textId="77777777" w:rsidR="00EF400D" w:rsidRDefault="00DE1925">
            <w:pPr>
              <w:spacing w:line="240" w:lineRule="auto"/>
              <w:jc w:val="center"/>
            </w:pPr>
            <w:r>
              <w:rPr>
                <w:sz w:val="22"/>
                <w:szCs w:val="22"/>
              </w:rPr>
              <w:t>Desde</w:t>
            </w:r>
          </w:p>
        </w:tc>
      </w:tr>
      <w:tr w:rsidR="00EF400D" w14:paraId="3F3BDE93" w14:textId="77777777">
        <w:tblPrEx>
          <w:tblCellMar>
            <w:top w:w="0" w:type="dxa"/>
            <w:bottom w:w="0" w:type="dxa"/>
          </w:tblCellMar>
        </w:tblPrEx>
        <w:tc>
          <w:tcPr>
            <w:tcW w:w="1872" w:type="dxa"/>
            <w:tcMar>
              <w:top w:w="60" w:type="dxa"/>
              <w:left w:w="100" w:type="dxa"/>
              <w:bottom w:w="60" w:type="dxa"/>
              <w:right w:w="100" w:type="dxa"/>
            </w:tcMar>
          </w:tcPr>
          <w:p w14:paraId="44CB7EFC" w14:textId="77777777" w:rsidR="00EF400D" w:rsidRDefault="00DE1925">
            <w:pPr>
              <w:spacing w:line="240" w:lineRule="auto"/>
            </w:pPr>
            <w:r>
              <w:rPr>
                <w:sz w:val="22"/>
                <w:szCs w:val="22"/>
              </w:rPr>
              <w:t>LTC</w:t>
            </w:r>
          </w:p>
        </w:tc>
        <w:tc>
          <w:tcPr>
            <w:tcW w:w="1872" w:type="dxa"/>
            <w:tcMar>
              <w:top w:w="60" w:type="dxa"/>
              <w:left w:w="100" w:type="dxa"/>
              <w:bottom w:w="60" w:type="dxa"/>
              <w:right w:w="100" w:type="dxa"/>
            </w:tcMar>
          </w:tcPr>
          <w:p w14:paraId="4DD370CC" w14:textId="77777777" w:rsidR="00EF400D" w:rsidRDefault="00DE1925">
            <w:pPr>
              <w:spacing w:line="240" w:lineRule="auto"/>
              <w:jc w:val="center"/>
            </w:pPr>
            <w:r>
              <w:rPr>
                <w:sz w:val="22"/>
                <w:szCs w:val="22"/>
              </w:rPr>
              <w:t>18 931</w:t>
            </w:r>
          </w:p>
        </w:tc>
        <w:tc>
          <w:tcPr>
            <w:tcW w:w="1872" w:type="dxa"/>
            <w:tcMar>
              <w:top w:w="60" w:type="dxa"/>
              <w:left w:w="100" w:type="dxa"/>
              <w:bottom w:w="60" w:type="dxa"/>
              <w:right w:w="100" w:type="dxa"/>
            </w:tcMar>
          </w:tcPr>
          <w:p w14:paraId="439B277D" w14:textId="77777777" w:rsidR="00EF400D" w:rsidRDefault="00DE1925">
            <w:pPr>
              <w:spacing w:line="240" w:lineRule="auto"/>
              <w:jc w:val="center"/>
            </w:pPr>
            <w:r>
              <w:rPr>
                <w:sz w:val="22"/>
                <w:szCs w:val="22"/>
              </w:rPr>
              <w:t>18 947</w:t>
            </w:r>
          </w:p>
        </w:tc>
        <w:tc>
          <w:tcPr>
            <w:tcW w:w="1872" w:type="dxa"/>
            <w:tcMar>
              <w:top w:w="60" w:type="dxa"/>
              <w:left w:w="100" w:type="dxa"/>
              <w:bottom w:w="60" w:type="dxa"/>
              <w:right w:w="100" w:type="dxa"/>
            </w:tcMar>
          </w:tcPr>
          <w:p w14:paraId="3246B709" w14:textId="77777777" w:rsidR="00EF400D" w:rsidRDefault="00DE1925">
            <w:pPr>
              <w:spacing w:line="240" w:lineRule="auto"/>
              <w:jc w:val="center"/>
            </w:pPr>
            <w:r>
              <w:rPr>
                <w:sz w:val="22"/>
                <w:szCs w:val="22"/>
              </w:rPr>
              <w:t>16</w:t>
            </w:r>
          </w:p>
        </w:tc>
        <w:tc>
          <w:tcPr>
            <w:tcW w:w="1872" w:type="dxa"/>
            <w:tcMar>
              <w:top w:w="60" w:type="dxa"/>
              <w:left w:w="100" w:type="dxa"/>
              <w:bottom w:w="60" w:type="dxa"/>
              <w:right w:w="100" w:type="dxa"/>
            </w:tcMar>
          </w:tcPr>
          <w:p w14:paraId="5DE898D4" w14:textId="77777777" w:rsidR="00EF400D" w:rsidRDefault="00DE1925">
            <w:pPr>
              <w:spacing w:line="240" w:lineRule="auto"/>
              <w:jc w:val="center"/>
            </w:pPr>
            <w:r>
              <w:rPr>
                <w:sz w:val="22"/>
                <w:szCs w:val="22"/>
              </w:rPr>
              <w:t>13/12/2017</w:t>
            </w:r>
          </w:p>
        </w:tc>
      </w:tr>
      <w:tr w:rsidR="00EF400D" w14:paraId="205D51EE" w14:textId="77777777">
        <w:tblPrEx>
          <w:tblCellMar>
            <w:top w:w="0" w:type="dxa"/>
            <w:bottom w:w="0" w:type="dxa"/>
          </w:tblCellMar>
        </w:tblPrEx>
        <w:tc>
          <w:tcPr>
            <w:tcW w:w="1872" w:type="dxa"/>
            <w:tcMar>
              <w:top w:w="60" w:type="dxa"/>
              <w:left w:w="100" w:type="dxa"/>
              <w:bottom w:w="60" w:type="dxa"/>
              <w:right w:w="100" w:type="dxa"/>
            </w:tcMar>
          </w:tcPr>
          <w:p w14:paraId="76D673E8" w14:textId="77777777" w:rsidR="00EF400D" w:rsidRDefault="00DE1925">
            <w:pPr>
              <w:spacing w:line="240" w:lineRule="auto"/>
            </w:pPr>
            <w:r>
              <w:rPr>
                <w:sz w:val="22"/>
                <w:szCs w:val="22"/>
              </w:rPr>
              <w:t>BTC</w:t>
            </w:r>
          </w:p>
        </w:tc>
        <w:tc>
          <w:tcPr>
            <w:tcW w:w="1872" w:type="dxa"/>
            <w:tcMar>
              <w:top w:w="60" w:type="dxa"/>
              <w:left w:w="100" w:type="dxa"/>
              <w:bottom w:w="60" w:type="dxa"/>
              <w:right w:w="100" w:type="dxa"/>
            </w:tcMar>
          </w:tcPr>
          <w:p w14:paraId="1C298890" w14:textId="77777777" w:rsidR="00EF400D" w:rsidRDefault="00DE1925">
            <w:pPr>
              <w:spacing w:line="240" w:lineRule="auto"/>
              <w:jc w:val="center"/>
            </w:pPr>
            <w:r>
              <w:rPr>
                <w:sz w:val="22"/>
                <w:szCs w:val="22"/>
              </w:rPr>
              <w:t>19 638</w:t>
            </w:r>
          </w:p>
        </w:tc>
        <w:tc>
          <w:tcPr>
            <w:tcW w:w="1872" w:type="dxa"/>
            <w:tcMar>
              <w:top w:w="60" w:type="dxa"/>
              <w:left w:w="100" w:type="dxa"/>
              <w:bottom w:w="60" w:type="dxa"/>
              <w:right w:w="100" w:type="dxa"/>
            </w:tcMar>
          </w:tcPr>
          <w:p w14:paraId="0068CAC4" w14:textId="77777777" w:rsidR="00EF400D" w:rsidRDefault="00DE1925">
            <w:pPr>
              <w:spacing w:line="240" w:lineRule="auto"/>
              <w:jc w:val="center"/>
            </w:pPr>
            <w:r>
              <w:rPr>
                <w:sz w:val="22"/>
                <w:szCs w:val="22"/>
              </w:rPr>
              <w:t>19 654</w:t>
            </w:r>
          </w:p>
        </w:tc>
        <w:tc>
          <w:tcPr>
            <w:tcW w:w="1872" w:type="dxa"/>
            <w:tcMar>
              <w:top w:w="60" w:type="dxa"/>
              <w:left w:w="100" w:type="dxa"/>
              <w:bottom w:w="60" w:type="dxa"/>
              <w:right w:w="100" w:type="dxa"/>
            </w:tcMar>
          </w:tcPr>
          <w:p w14:paraId="4F377B7F" w14:textId="77777777" w:rsidR="00EF400D" w:rsidRDefault="00DE1925">
            <w:pPr>
              <w:spacing w:line="240" w:lineRule="auto"/>
              <w:jc w:val="center"/>
            </w:pPr>
            <w:r>
              <w:rPr>
                <w:sz w:val="22"/>
                <w:szCs w:val="22"/>
              </w:rPr>
              <w:t>16</w:t>
            </w:r>
          </w:p>
        </w:tc>
        <w:tc>
          <w:tcPr>
            <w:tcW w:w="1872" w:type="dxa"/>
            <w:tcMar>
              <w:top w:w="60" w:type="dxa"/>
              <w:left w:w="100" w:type="dxa"/>
              <w:bottom w:w="60" w:type="dxa"/>
              <w:right w:w="100" w:type="dxa"/>
            </w:tcMar>
          </w:tcPr>
          <w:p w14:paraId="1E899D1E" w14:textId="77777777" w:rsidR="00EF400D" w:rsidRDefault="00DE1925">
            <w:pPr>
              <w:spacing w:line="240" w:lineRule="auto"/>
              <w:jc w:val="center"/>
            </w:pPr>
            <w:r>
              <w:rPr>
                <w:sz w:val="22"/>
                <w:szCs w:val="22"/>
              </w:rPr>
              <w:t>17/08/2017</w:t>
            </w:r>
          </w:p>
        </w:tc>
      </w:tr>
      <w:tr w:rsidR="00EF400D" w14:paraId="2571C330" w14:textId="77777777">
        <w:tblPrEx>
          <w:tblCellMar>
            <w:top w:w="0" w:type="dxa"/>
            <w:bottom w:w="0" w:type="dxa"/>
          </w:tblCellMar>
        </w:tblPrEx>
        <w:tc>
          <w:tcPr>
            <w:tcW w:w="1872" w:type="dxa"/>
            <w:tcMar>
              <w:top w:w="60" w:type="dxa"/>
              <w:left w:w="100" w:type="dxa"/>
              <w:bottom w:w="60" w:type="dxa"/>
              <w:right w:w="100" w:type="dxa"/>
            </w:tcMar>
          </w:tcPr>
          <w:p w14:paraId="371CDC9F" w14:textId="77777777" w:rsidR="00EF400D" w:rsidRDefault="00DE1925">
            <w:pPr>
              <w:spacing w:line="240" w:lineRule="auto"/>
            </w:pPr>
            <w:r>
              <w:rPr>
                <w:sz w:val="22"/>
                <w:szCs w:val="22"/>
              </w:rPr>
              <w:t>ETH</w:t>
            </w:r>
          </w:p>
        </w:tc>
        <w:tc>
          <w:tcPr>
            <w:tcW w:w="1872" w:type="dxa"/>
            <w:tcMar>
              <w:top w:w="60" w:type="dxa"/>
              <w:left w:w="100" w:type="dxa"/>
              <w:bottom w:w="60" w:type="dxa"/>
              <w:right w:w="100" w:type="dxa"/>
            </w:tcMar>
          </w:tcPr>
          <w:p w14:paraId="69488C56" w14:textId="77777777" w:rsidR="00EF400D" w:rsidRDefault="00DE1925">
            <w:pPr>
              <w:spacing w:line="240" w:lineRule="auto"/>
              <w:jc w:val="center"/>
            </w:pPr>
            <w:r>
              <w:rPr>
                <w:sz w:val="22"/>
                <w:szCs w:val="22"/>
              </w:rPr>
              <w:t>19 638</w:t>
            </w:r>
          </w:p>
        </w:tc>
        <w:tc>
          <w:tcPr>
            <w:tcW w:w="1872" w:type="dxa"/>
            <w:tcMar>
              <w:top w:w="60" w:type="dxa"/>
              <w:left w:w="100" w:type="dxa"/>
              <w:bottom w:w="60" w:type="dxa"/>
              <w:right w:w="100" w:type="dxa"/>
            </w:tcMar>
          </w:tcPr>
          <w:p w14:paraId="1F3CB183" w14:textId="77777777" w:rsidR="00EF400D" w:rsidRDefault="00DE1925">
            <w:pPr>
              <w:spacing w:line="240" w:lineRule="auto"/>
              <w:jc w:val="center"/>
            </w:pPr>
            <w:r>
              <w:rPr>
                <w:sz w:val="22"/>
                <w:szCs w:val="22"/>
              </w:rPr>
              <w:t>19 654</w:t>
            </w:r>
          </w:p>
        </w:tc>
        <w:tc>
          <w:tcPr>
            <w:tcW w:w="1872" w:type="dxa"/>
            <w:tcMar>
              <w:top w:w="60" w:type="dxa"/>
              <w:left w:w="100" w:type="dxa"/>
              <w:bottom w:w="60" w:type="dxa"/>
              <w:right w:w="100" w:type="dxa"/>
            </w:tcMar>
          </w:tcPr>
          <w:p w14:paraId="7672A223" w14:textId="77777777" w:rsidR="00EF400D" w:rsidRDefault="00DE1925">
            <w:pPr>
              <w:spacing w:line="240" w:lineRule="auto"/>
              <w:jc w:val="center"/>
            </w:pPr>
            <w:r>
              <w:rPr>
                <w:sz w:val="22"/>
                <w:szCs w:val="22"/>
              </w:rPr>
              <w:t>16</w:t>
            </w:r>
          </w:p>
        </w:tc>
        <w:tc>
          <w:tcPr>
            <w:tcW w:w="1872" w:type="dxa"/>
            <w:tcMar>
              <w:top w:w="60" w:type="dxa"/>
              <w:left w:w="100" w:type="dxa"/>
              <w:bottom w:w="60" w:type="dxa"/>
              <w:right w:w="100" w:type="dxa"/>
            </w:tcMar>
          </w:tcPr>
          <w:p w14:paraId="26C317B8" w14:textId="77777777" w:rsidR="00EF400D" w:rsidRDefault="00DE1925">
            <w:pPr>
              <w:spacing w:line="240" w:lineRule="auto"/>
              <w:jc w:val="center"/>
            </w:pPr>
            <w:r>
              <w:rPr>
                <w:sz w:val="22"/>
                <w:szCs w:val="22"/>
              </w:rPr>
              <w:t>17/08/2017</w:t>
            </w:r>
          </w:p>
        </w:tc>
      </w:tr>
      <w:tr w:rsidR="00EF400D" w14:paraId="1F3E8EF1" w14:textId="77777777">
        <w:tblPrEx>
          <w:tblCellMar>
            <w:top w:w="0" w:type="dxa"/>
            <w:bottom w:w="0" w:type="dxa"/>
          </w:tblCellMar>
        </w:tblPrEx>
        <w:tc>
          <w:tcPr>
            <w:tcW w:w="1872" w:type="dxa"/>
            <w:tcMar>
              <w:top w:w="60" w:type="dxa"/>
              <w:left w:w="100" w:type="dxa"/>
              <w:bottom w:w="60" w:type="dxa"/>
              <w:right w:w="100" w:type="dxa"/>
            </w:tcMar>
          </w:tcPr>
          <w:p w14:paraId="1859DE02" w14:textId="77777777" w:rsidR="00EF400D" w:rsidRDefault="00DE1925">
            <w:pPr>
              <w:spacing w:line="240" w:lineRule="auto"/>
            </w:pPr>
            <w:r>
              <w:rPr>
                <w:b/>
                <w:bCs/>
                <w:sz w:val="22"/>
                <w:szCs w:val="22"/>
              </w:rPr>
              <w:t>SOL</w:t>
            </w:r>
          </w:p>
        </w:tc>
        <w:tc>
          <w:tcPr>
            <w:tcW w:w="1872" w:type="dxa"/>
            <w:tcMar>
              <w:top w:w="60" w:type="dxa"/>
              <w:left w:w="100" w:type="dxa"/>
              <w:bottom w:w="60" w:type="dxa"/>
              <w:right w:w="100" w:type="dxa"/>
            </w:tcMar>
          </w:tcPr>
          <w:p w14:paraId="4AA6B6D6" w14:textId="77777777" w:rsidR="00EF400D" w:rsidRDefault="00DE1925">
            <w:pPr>
              <w:spacing w:line="240" w:lineRule="auto"/>
              <w:jc w:val="center"/>
            </w:pPr>
            <w:r>
              <w:rPr>
                <w:b/>
                <w:bCs/>
                <w:sz w:val="22"/>
                <w:szCs w:val="22"/>
              </w:rPr>
              <w:t>13 114</w:t>
            </w:r>
          </w:p>
        </w:tc>
        <w:tc>
          <w:tcPr>
            <w:tcW w:w="1872" w:type="dxa"/>
            <w:tcMar>
              <w:top w:w="60" w:type="dxa"/>
              <w:left w:w="100" w:type="dxa"/>
              <w:bottom w:w="60" w:type="dxa"/>
              <w:right w:w="100" w:type="dxa"/>
            </w:tcMar>
          </w:tcPr>
          <w:p w14:paraId="78C10DD9" w14:textId="77777777" w:rsidR="00EF400D" w:rsidRDefault="00DE1925">
            <w:pPr>
              <w:spacing w:line="240" w:lineRule="auto"/>
              <w:jc w:val="center"/>
            </w:pPr>
            <w:r>
              <w:rPr>
                <w:b/>
                <w:bCs/>
                <w:sz w:val="22"/>
                <w:szCs w:val="22"/>
              </w:rPr>
              <w:t>13 114</w:t>
            </w:r>
          </w:p>
        </w:tc>
        <w:tc>
          <w:tcPr>
            <w:tcW w:w="1872" w:type="dxa"/>
            <w:tcMar>
              <w:top w:w="60" w:type="dxa"/>
              <w:left w:w="100" w:type="dxa"/>
              <w:bottom w:w="60" w:type="dxa"/>
              <w:right w:w="100" w:type="dxa"/>
            </w:tcMar>
          </w:tcPr>
          <w:p w14:paraId="213D436E" w14:textId="77777777" w:rsidR="00EF400D" w:rsidRDefault="00DE1925">
            <w:pPr>
              <w:spacing w:line="240" w:lineRule="auto"/>
              <w:jc w:val="center"/>
            </w:pPr>
            <w:r>
              <w:rPr>
                <w:b/>
                <w:bCs/>
                <w:sz w:val="22"/>
                <w:szCs w:val="22"/>
              </w:rPr>
              <w:t>0</w:t>
            </w:r>
          </w:p>
        </w:tc>
        <w:tc>
          <w:tcPr>
            <w:tcW w:w="1872" w:type="dxa"/>
            <w:tcMar>
              <w:top w:w="60" w:type="dxa"/>
              <w:left w:w="100" w:type="dxa"/>
              <w:bottom w:w="60" w:type="dxa"/>
              <w:right w:w="100" w:type="dxa"/>
            </w:tcMar>
          </w:tcPr>
          <w:p w14:paraId="4650A7B4" w14:textId="77777777" w:rsidR="00EF400D" w:rsidRDefault="00DE1925">
            <w:pPr>
              <w:spacing w:line="240" w:lineRule="auto"/>
              <w:jc w:val="center"/>
            </w:pPr>
            <w:r>
              <w:rPr>
                <w:b/>
                <w:bCs/>
                <w:sz w:val="22"/>
                <w:szCs w:val="22"/>
              </w:rPr>
              <w:t>11/08/2020</w:t>
            </w:r>
          </w:p>
        </w:tc>
      </w:tr>
      <w:tr w:rsidR="00EF400D" w14:paraId="4F3D6E44" w14:textId="77777777">
        <w:tblPrEx>
          <w:tblCellMar>
            <w:top w:w="0" w:type="dxa"/>
            <w:bottom w:w="0" w:type="dxa"/>
          </w:tblCellMar>
        </w:tblPrEx>
        <w:tc>
          <w:tcPr>
            <w:tcW w:w="1872" w:type="dxa"/>
            <w:tcMar>
              <w:top w:w="60" w:type="dxa"/>
              <w:left w:w="100" w:type="dxa"/>
              <w:bottom w:w="60" w:type="dxa"/>
              <w:right w:w="100" w:type="dxa"/>
            </w:tcMar>
          </w:tcPr>
          <w:p w14:paraId="3DFE7244" w14:textId="77777777" w:rsidR="00EF400D" w:rsidRDefault="00DE1925">
            <w:pPr>
              <w:spacing w:line="240" w:lineRule="auto"/>
            </w:pPr>
            <w:r>
              <w:rPr>
                <w:sz w:val="22"/>
                <w:szCs w:val="22"/>
              </w:rPr>
              <w:t>XRP</w:t>
            </w:r>
          </w:p>
        </w:tc>
        <w:tc>
          <w:tcPr>
            <w:tcW w:w="1872" w:type="dxa"/>
            <w:tcMar>
              <w:top w:w="60" w:type="dxa"/>
              <w:left w:w="100" w:type="dxa"/>
              <w:bottom w:w="60" w:type="dxa"/>
              <w:right w:w="100" w:type="dxa"/>
            </w:tcMar>
          </w:tcPr>
          <w:p w14:paraId="657275D0" w14:textId="77777777" w:rsidR="00EF400D" w:rsidRDefault="00DE1925">
            <w:pPr>
              <w:spacing w:line="240" w:lineRule="auto"/>
              <w:jc w:val="center"/>
            </w:pPr>
            <w:r>
              <w:rPr>
                <w:sz w:val="22"/>
                <w:szCs w:val="22"/>
              </w:rPr>
              <w:t>18 084</w:t>
            </w:r>
          </w:p>
        </w:tc>
        <w:tc>
          <w:tcPr>
            <w:tcW w:w="1872" w:type="dxa"/>
            <w:tcMar>
              <w:top w:w="60" w:type="dxa"/>
              <w:left w:w="100" w:type="dxa"/>
              <w:bottom w:w="60" w:type="dxa"/>
              <w:right w:w="100" w:type="dxa"/>
            </w:tcMar>
          </w:tcPr>
          <w:p w14:paraId="731EA7F7" w14:textId="77777777" w:rsidR="00EF400D" w:rsidRDefault="00DE1925">
            <w:pPr>
              <w:spacing w:line="240" w:lineRule="auto"/>
              <w:jc w:val="center"/>
            </w:pPr>
            <w:r>
              <w:rPr>
                <w:sz w:val="22"/>
                <w:szCs w:val="22"/>
              </w:rPr>
              <w:t>18 093</w:t>
            </w:r>
          </w:p>
        </w:tc>
        <w:tc>
          <w:tcPr>
            <w:tcW w:w="1872" w:type="dxa"/>
            <w:tcMar>
              <w:top w:w="60" w:type="dxa"/>
              <w:left w:w="100" w:type="dxa"/>
              <w:bottom w:w="60" w:type="dxa"/>
              <w:right w:w="100" w:type="dxa"/>
            </w:tcMar>
          </w:tcPr>
          <w:p w14:paraId="7A1EB526" w14:textId="77777777" w:rsidR="00EF400D" w:rsidRDefault="00DE1925">
            <w:pPr>
              <w:spacing w:line="240" w:lineRule="auto"/>
              <w:jc w:val="center"/>
            </w:pPr>
            <w:r>
              <w:rPr>
                <w:sz w:val="22"/>
                <w:szCs w:val="22"/>
              </w:rPr>
              <w:t>9</w:t>
            </w:r>
          </w:p>
        </w:tc>
        <w:tc>
          <w:tcPr>
            <w:tcW w:w="1872" w:type="dxa"/>
            <w:tcMar>
              <w:top w:w="60" w:type="dxa"/>
              <w:left w:w="100" w:type="dxa"/>
              <w:bottom w:w="60" w:type="dxa"/>
              <w:right w:w="100" w:type="dxa"/>
            </w:tcMar>
          </w:tcPr>
          <w:p w14:paraId="07186DEA" w14:textId="77777777" w:rsidR="00EF400D" w:rsidRDefault="00DE1925">
            <w:pPr>
              <w:spacing w:line="240" w:lineRule="auto"/>
              <w:jc w:val="center"/>
            </w:pPr>
            <w:r>
              <w:rPr>
                <w:sz w:val="22"/>
                <w:szCs w:val="22"/>
              </w:rPr>
              <w:t>04/05/2018</w:t>
            </w:r>
          </w:p>
        </w:tc>
      </w:tr>
      <w:tr w:rsidR="00EF400D" w14:paraId="0902971A"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02BC12C1" w14:textId="77777777" w:rsidR="00EF400D" w:rsidRDefault="00DE1925">
            <w:pPr>
              <w:spacing w:line="240" w:lineRule="auto"/>
            </w:pPr>
            <w:r>
              <w:rPr>
                <w:sz w:val="22"/>
                <w:szCs w:val="22"/>
              </w:rPr>
              <w:t>ADA</w:t>
            </w:r>
          </w:p>
        </w:tc>
        <w:tc>
          <w:tcPr>
            <w:tcW w:w="1872" w:type="dxa"/>
            <w:tcBorders>
              <w:bottom w:val="single" w:sz="6" w:space="0" w:color="000000"/>
            </w:tcBorders>
            <w:tcMar>
              <w:top w:w="60" w:type="dxa"/>
              <w:left w:w="100" w:type="dxa"/>
              <w:bottom w:w="60" w:type="dxa"/>
              <w:right w:w="100" w:type="dxa"/>
            </w:tcMar>
          </w:tcPr>
          <w:p w14:paraId="042826BF" w14:textId="77777777" w:rsidR="00EF400D" w:rsidRDefault="00DE1925">
            <w:pPr>
              <w:spacing w:line="240" w:lineRule="auto"/>
              <w:jc w:val="center"/>
            </w:pPr>
            <w:r>
              <w:rPr>
                <w:sz w:val="22"/>
                <w:szCs w:val="22"/>
              </w:rPr>
              <w:t>18 187</w:t>
            </w:r>
          </w:p>
        </w:tc>
        <w:tc>
          <w:tcPr>
            <w:tcW w:w="1872" w:type="dxa"/>
            <w:tcBorders>
              <w:bottom w:val="single" w:sz="6" w:space="0" w:color="000000"/>
            </w:tcBorders>
            <w:tcMar>
              <w:top w:w="60" w:type="dxa"/>
              <w:left w:w="100" w:type="dxa"/>
              <w:bottom w:w="60" w:type="dxa"/>
              <w:right w:w="100" w:type="dxa"/>
            </w:tcMar>
          </w:tcPr>
          <w:p w14:paraId="13631C72" w14:textId="77777777" w:rsidR="00EF400D" w:rsidRDefault="00DE1925">
            <w:pPr>
              <w:spacing w:line="240" w:lineRule="auto"/>
              <w:jc w:val="center"/>
            </w:pPr>
            <w:r>
              <w:rPr>
                <w:sz w:val="22"/>
                <w:szCs w:val="22"/>
              </w:rPr>
              <w:t>18 196</w:t>
            </w:r>
          </w:p>
        </w:tc>
        <w:tc>
          <w:tcPr>
            <w:tcW w:w="1872" w:type="dxa"/>
            <w:tcBorders>
              <w:bottom w:val="single" w:sz="6" w:space="0" w:color="000000"/>
            </w:tcBorders>
            <w:tcMar>
              <w:top w:w="60" w:type="dxa"/>
              <w:left w:w="100" w:type="dxa"/>
              <w:bottom w:w="60" w:type="dxa"/>
              <w:right w:w="100" w:type="dxa"/>
            </w:tcMar>
          </w:tcPr>
          <w:p w14:paraId="5C470E94" w14:textId="77777777" w:rsidR="00EF400D" w:rsidRDefault="00DE1925">
            <w:pPr>
              <w:spacing w:line="240" w:lineRule="auto"/>
              <w:jc w:val="center"/>
            </w:pPr>
            <w:r>
              <w:rPr>
                <w:sz w:val="22"/>
                <w:szCs w:val="22"/>
              </w:rPr>
              <w:t>9</w:t>
            </w:r>
          </w:p>
        </w:tc>
        <w:tc>
          <w:tcPr>
            <w:tcW w:w="1872" w:type="dxa"/>
            <w:tcBorders>
              <w:bottom w:val="single" w:sz="6" w:space="0" w:color="000000"/>
            </w:tcBorders>
            <w:tcMar>
              <w:top w:w="60" w:type="dxa"/>
              <w:left w:w="100" w:type="dxa"/>
              <w:bottom w:w="60" w:type="dxa"/>
              <w:right w:w="100" w:type="dxa"/>
            </w:tcMar>
          </w:tcPr>
          <w:p w14:paraId="2D07382B" w14:textId="77777777" w:rsidR="00EF400D" w:rsidRDefault="00DE1925">
            <w:pPr>
              <w:spacing w:line="240" w:lineRule="auto"/>
              <w:jc w:val="center"/>
            </w:pPr>
            <w:r>
              <w:rPr>
                <w:sz w:val="22"/>
                <w:szCs w:val="22"/>
              </w:rPr>
              <w:t>17/04/2018</w:t>
            </w:r>
          </w:p>
        </w:tc>
      </w:tr>
    </w:tbl>
    <w:p w14:paraId="436B6CE1" w14:textId="77777777" w:rsidR="00EF400D" w:rsidRDefault="00EF400D">
      <w:pPr>
        <w:spacing w:after="240"/>
      </w:pPr>
    </w:p>
    <w:p w14:paraId="0B3CC291" w14:textId="77777777" w:rsidR="00EF400D" w:rsidRDefault="00DE1925">
      <w:pPr>
        <w:ind w:firstLine="720"/>
      </w:pPr>
      <w:r>
        <w:rPr>
          <w:b/>
          <w:bCs/>
        </w:rPr>
        <w:t>Dos cosas se deciden aquí, y las dos condicionan todo lo demás.</w:t>
      </w:r>
    </w:p>
    <w:p w14:paraId="3500EB73" w14:textId="77777777" w:rsidR="00EF400D" w:rsidRDefault="00DE1925">
      <w:pPr>
        <w:ind w:firstLine="720"/>
      </w:pPr>
      <w:r>
        <w:rPr>
          <w:b/>
          <w:bCs/>
        </w:rPr>
        <w:t>Solana acota el período común.</w:t>
      </w:r>
      <w:r>
        <w:t xml:space="preserve"> Es el activo con menos historia —empieza en agosto de 2020— y el panel multivariante no puede empezar antes de que existan las seis series. Eso deja </w:t>
      </w:r>
      <w:r>
        <w:rPr>
          <w:b/>
          <w:bCs/>
        </w:rPr>
        <w:t>13 114 velas</w:t>
      </w:r>
      <w:r>
        <w:t xml:space="preserve"> en vez de las 19 654 que tendría BTC solo. Es el precio de que el problema sea multivariante, y el enunciado lo pide multivariante.</w:t>
      </w:r>
    </w:p>
    <w:p w14:paraId="7F556C25" w14:textId="77777777" w:rsidR="00EF400D" w:rsidRDefault="00DE1925">
      <w:pPr>
        <w:ind w:firstLine="720"/>
      </w:pPr>
      <w:r>
        <w:rPr>
          <w:b/>
          <w:bCs/>
        </w:rPr>
        <w:t>Los huecos se descartan, no se rellenan.</w:t>
      </w:r>
      <w:r>
        <w:t xml:space="preserve"> Entre 9 y 16 velas faltan por activo. Rellenarlas por interpolación crearía precios que nunca existieron, y sobre esos precios el etiquetador declararía máximos y mínimos </w:t>
      </w:r>
      <w:r>
        <w:rPr>
          <w:b/>
          <w:bCs/>
        </w:rPr>
        <w:t>inventados</w:t>
      </w:r>
      <w:r>
        <w:t>. En una serie donde la etiqueta se define por comparación con los vecinos, un valor interpolado no es un dato con ruido: es un vecino falso. Se descarta el instante completo en los seis activos, para que el panel siga alineado.</w:t>
      </w:r>
    </w:p>
    <w:p w14:paraId="0B22D1B0" w14:textId="77777777" w:rsidR="00EF400D" w:rsidRDefault="00DE1925">
      <w:pPr>
        <w:ind w:firstLine="720"/>
      </w:pPr>
      <w:r>
        <w:rPr>
          <w:b/>
          <w:bCs/>
        </w:rPr>
        <w:t>Y quedan 30 filas con algún nulo</w:t>
      </w:r>
      <w:r>
        <w:t xml:space="preserve"> después de construir las características, todas al principio de la serie: son las que no tienen suficiente historia hacia atrás para calcular una media móvil de 30 velas o una correlación de 30. El arnés las excluye por </w:t>
      </w:r>
      <w:r>
        <w:rPr>
          <w:rFonts w:ascii="Courier New" w:eastAsia="Courier New" w:hAnsi="Courier New" w:cs="Courier New"/>
          <w:sz w:val="22"/>
          <w:szCs w:val="22"/>
        </w:rPr>
        <w:t>y.notna()</w:t>
      </w:r>
      <w:r>
        <w:t xml:space="preserve">, y el imputador de la mediana del modelo se calcula </w:t>
      </w:r>
      <w:r>
        <w:rPr>
          <w:b/>
          <w:bCs/>
        </w:rPr>
        <w:t>solo con las filas de entrenamiento</w:t>
      </w:r>
      <w:r>
        <w:t>, para que no haya fuga.</w:t>
      </w:r>
    </w:p>
    <w:p w14:paraId="51D3055C" w14:textId="77777777" w:rsidR="00EF400D" w:rsidRDefault="00DE1925">
      <w:pPr>
        <w:pStyle w:val="Ttulo2"/>
        <w:keepNext/>
      </w:pPr>
      <w:bookmarkStart w:id="12" w:name="_Toc239765457"/>
      <w:r>
        <w:t>1.5 La partición, y el embargo</w:t>
      </w:r>
      <w:bookmarkEnd w:id="12"/>
    </w:p>
    <w:p w14:paraId="27816BA5" w14:textId="77777777" w:rsidR="00EF400D" w:rsidRDefault="00DE1925">
      <w:pPr>
        <w:ind w:firstLine="720"/>
      </w:pPr>
      <w:r>
        <w:t xml:space="preserve">Los datos se parten en tres bloques </w:t>
      </w:r>
      <w:r>
        <w:rPr>
          <w:b/>
          <w:bCs/>
        </w:rPr>
        <w:t>cronológicos</w:t>
      </w:r>
      <w:r>
        <w:t xml:space="preserve"> —nunca al azar—, porque en una serie temporal mezclar el orden permitiría entrenar con el futuro y evaluar con el pasado.</w:t>
      </w:r>
    </w:p>
    <w:p w14:paraId="2B0B6EE3" w14:textId="77777777" w:rsidR="00EF400D" w:rsidRDefault="00DE1925">
      <w:pPr>
        <w:ind w:firstLine="720"/>
      </w:pPr>
      <w:r>
        <w:t xml:space="preserve">Pero partir en orden no alcanza. </w:t>
      </w:r>
      <w:r>
        <w:rPr>
          <w:b/>
          <w:bCs/>
        </w:rPr>
        <w:t>Entre bloques hay que descartar velas</w:t>
      </w:r>
      <w:r>
        <w:t>, y esa es la parte que se olvida.</w:t>
      </w:r>
    </w:p>
    <w:p w14:paraId="70A9BB0D" w14:textId="77777777" w:rsidR="00EF400D" w:rsidRDefault="00DE1925">
      <w:pPr>
        <w:ind w:firstLine="720"/>
      </w:pPr>
      <w:r>
        <w:rPr>
          <w:b/>
          <w:bCs/>
        </w:rPr>
        <w:t>Por qué.</w:t>
      </w:r>
      <w:r>
        <w:t xml:space="preserve"> La etiqueta de una vela se calcula mirando </w:t>
      </w:r>
      <w:r>
        <w:rPr>
          <w:rFonts w:ascii="Courier New" w:eastAsia="Courier New" w:hAnsi="Courier New" w:cs="Courier New"/>
          <w:sz w:val="22"/>
          <w:szCs w:val="22"/>
        </w:rPr>
        <w:t>w</w:t>
      </w:r>
      <w:r>
        <w:t xml:space="preserve"> velas hacia adelante. Las últimas velas del bloque de entrenamiento tienen su etiqueta calculada con velas que ya pertenecen a </w:t>
      </w:r>
      <w:r>
        <w:lastRenderedPageBreak/>
        <w:t>validación. Sin descartarlas, el modelo vería indirectamente datos de evaluación. La documentación del código lo dice sin rodeos:</w:t>
      </w:r>
    </w:p>
    <w:p w14:paraId="3A79D197" w14:textId="77777777" w:rsidR="00EF400D" w:rsidRDefault="00DE1925">
      <w:pPr>
        <w:ind w:left="720"/>
      </w:pPr>
      <w:r>
        <w:t xml:space="preserve">Es el error más caro de este tipo de proyecto porque produce resultados </w:t>
      </w:r>
      <w:r>
        <w:rPr>
          <w:b/>
          <w:bCs/>
        </w:rPr>
        <w:t>excelentes y falsos</w:t>
      </w:r>
      <w:r>
        <w:t>, y no se nota mirando las métricas.</w:t>
      </w:r>
    </w:p>
    <w:p w14:paraId="6E6A6F09" w14:textId="77777777" w:rsidR="00EF400D" w:rsidRDefault="00DE1925">
      <w:pPr>
        <w:ind w:firstLine="720"/>
      </w:pPr>
      <w:r>
        <w:t xml:space="preserve">Por eso se descartan </w:t>
      </w:r>
      <w:r>
        <w:rPr>
          <w:rFonts w:ascii="Courier New" w:eastAsia="Courier New" w:hAnsi="Courier New" w:cs="Courier New"/>
          <w:sz w:val="22"/>
          <w:szCs w:val="22"/>
        </w:rPr>
        <w:t>w + h</w:t>
      </w:r>
      <w:r>
        <w:t xml:space="preserve"> velas en cada frontera: el </w:t>
      </w:r>
      <w:r>
        <w:rPr>
          <w:b/>
          <w:bCs/>
        </w:rPr>
        <w:t>embargo</w:t>
      </w:r>
      <w:r>
        <w:t>.</w:t>
      </w:r>
    </w:p>
    <w:p w14:paraId="04329CAA" w14:textId="77777777" w:rsidR="00EF400D" w:rsidRDefault="00DE1925">
      <w:pPr>
        <w:ind w:firstLine="720"/>
      </w:pPr>
      <w:r>
        <w:t xml:space="preserve">La </w:t>
      </w:r>
      <w:r>
        <w:rPr>
          <w:b/>
          <w:bCs/>
        </w:rPr>
        <w:t>Figura 1</w:t>
      </w:r>
      <w:r>
        <w:t xml:space="preserve"> muestra la partición completa. El embargo no se ve, y </w:t>
      </w:r>
      <w:r>
        <w:rPr>
          <w:b/>
          <w:bCs/>
        </w:rPr>
        <w:t>que no se vea es el punto</w:t>
      </w:r>
      <w:r>
        <w:t>: son 16 velas de 13 114, poco más de una décima de por ciento, y evitan el error más caro de este tipo de proyecto.</w:t>
      </w:r>
    </w:p>
    <w:p w14:paraId="24B0EAEB" w14:textId="77777777" w:rsidR="00EF400D" w:rsidRDefault="00DE1925">
      <w:pPr>
        <w:keepNext/>
        <w:spacing w:before="240"/>
      </w:pPr>
      <w:r>
        <w:rPr>
          <w:b/>
          <w:bCs/>
        </w:rPr>
        <w:t>Figura 1</w:t>
      </w:r>
    </w:p>
    <w:p w14:paraId="323105F3" w14:textId="77777777" w:rsidR="00EF400D" w:rsidRDefault="00DE1925">
      <w:pPr>
        <w:keepNext/>
        <w:spacing w:after="120"/>
      </w:pPr>
      <w:r>
        <w:rPr>
          <w:i/>
          <w:iCs/>
        </w:rPr>
        <w:t>Partición cronológica del panel, con embargo en cada frontera</w:t>
      </w:r>
    </w:p>
    <w:p w14:paraId="1DBE072F" w14:textId="77777777" w:rsidR="00EF400D" w:rsidRDefault="00DE1925">
      <w:pPr>
        <w:spacing w:after="120"/>
        <w:jc w:val="center"/>
      </w:pPr>
      <w:r>
        <w:rPr>
          <w:noProof/>
        </w:rPr>
        <w:drawing>
          <wp:inline distT="0" distB="0" distL="0" distR="0" wp14:anchorId="2FADACC0" wp14:editId="34C90FE7">
            <wp:extent cx="5715000" cy="1524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524000"/>
                    </a:xfrm>
                    <a:prstGeom prst="rect">
                      <a:avLst/>
                    </a:prstGeom>
                  </pic:spPr>
                </pic:pic>
              </a:graphicData>
            </a:graphic>
          </wp:inline>
        </w:drawing>
      </w:r>
    </w:p>
    <w:p w14:paraId="1E2649A1" w14:textId="77777777" w:rsidR="00EF400D" w:rsidRDefault="00DE1925">
      <w:pPr>
        <w:spacing w:after="240"/>
      </w:pPr>
      <w:r>
        <w:rPr>
          <w:i/>
          <w:iCs/>
        </w:rPr>
        <w:t>Nota.</w:t>
      </w:r>
      <w:r>
        <w:t xml:space="preserve"> Fuente: </w:t>
      </w:r>
      <w:r>
        <w:rPr>
          <w:rFonts w:ascii="Courier New" w:eastAsia="Courier New" w:hAnsi="Courier New" w:cs="Courier New"/>
          <w:sz w:val="22"/>
          <w:szCs w:val="22"/>
        </w:rPr>
        <w:t>docs/evidencias/informe-f2-particion.png</w:t>
      </w:r>
      <w:r>
        <w:t>.</w:t>
      </w:r>
    </w:p>
    <w:p w14:paraId="3DE357C4" w14:textId="77777777" w:rsidR="00EF400D" w:rsidRDefault="00DE1925">
      <w:pPr>
        <w:keepNext/>
        <w:spacing w:before="240"/>
      </w:pPr>
      <w:r>
        <w:rPr>
          <w:b/>
          <w:bCs/>
        </w:rPr>
        <w:t>Tabla 5</w:t>
      </w:r>
    </w:p>
    <w:p w14:paraId="55AACF78" w14:textId="77777777" w:rsidR="00EF400D" w:rsidRDefault="00DE1925">
      <w:pPr>
        <w:keepNext/>
        <w:spacing w:after="60"/>
      </w:pPr>
      <w:r>
        <w:rPr>
          <w:i/>
          <w:iCs/>
        </w:rPr>
        <w:t>La partición del panel de 13 114 velas.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EF400D" w14:paraId="46A8872B"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4E6238F" w14:textId="77777777" w:rsidR="00EF400D" w:rsidRDefault="00DE1925">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5BEEED2E" w14:textId="77777777" w:rsidR="00EF400D" w:rsidRDefault="00DE1925">
            <w:pPr>
              <w:spacing w:line="240" w:lineRule="auto"/>
              <w:jc w:val="center"/>
            </w:pPr>
            <w:r>
              <w:rPr>
                <w:sz w:val="22"/>
                <w:szCs w:val="22"/>
              </w:rPr>
              <w:t>Velas</w:t>
            </w:r>
          </w:p>
        </w:tc>
        <w:tc>
          <w:tcPr>
            <w:tcW w:w="3120" w:type="dxa"/>
            <w:tcBorders>
              <w:top w:val="single" w:sz="6" w:space="0" w:color="000000"/>
              <w:bottom w:val="single" w:sz="6" w:space="0" w:color="000000"/>
            </w:tcBorders>
            <w:tcMar>
              <w:top w:w="60" w:type="dxa"/>
              <w:left w:w="100" w:type="dxa"/>
              <w:bottom w:w="60" w:type="dxa"/>
              <w:right w:w="100" w:type="dxa"/>
            </w:tcMar>
          </w:tcPr>
          <w:p w14:paraId="780DDB71" w14:textId="77777777" w:rsidR="00EF400D" w:rsidRDefault="00DE1925">
            <w:pPr>
              <w:spacing w:line="240" w:lineRule="auto"/>
              <w:jc w:val="center"/>
            </w:pPr>
            <w:r>
              <w:rPr>
                <w:sz w:val="22"/>
                <w:szCs w:val="22"/>
              </w:rPr>
              <w:t>Para qué</w:t>
            </w:r>
          </w:p>
        </w:tc>
      </w:tr>
      <w:tr w:rsidR="00EF400D" w14:paraId="36AC4628" w14:textId="77777777">
        <w:tblPrEx>
          <w:tblCellMar>
            <w:top w:w="0" w:type="dxa"/>
            <w:bottom w:w="0" w:type="dxa"/>
          </w:tblCellMar>
        </w:tblPrEx>
        <w:tc>
          <w:tcPr>
            <w:tcW w:w="3120" w:type="dxa"/>
            <w:tcMar>
              <w:top w:w="60" w:type="dxa"/>
              <w:left w:w="100" w:type="dxa"/>
              <w:bottom w:w="60" w:type="dxa"/>
              <w:right w:w="100" w:type="dxa"/>
            </w:tcMar>
          </w:tcPr>
          <w:p w14:paraId="4A56660B" w14:textId="77777777" w:rsidR="00EF400D" w:rsidRDefault="00DE1925">
            <w:pPr>
              <w:spacing w:line="240" w:lineRule="auto"/>
            </w:pPr>
            <w:r>
              <w:rPr>
                <w:sz w:val="22"/>
                <w:szCs w:val="22"/>
              </w:rPr>
              <w:t>Entrenamiento</w:t>
            </w:r>
          </w:p>
        </w:tc>
        <w:tc>
          <w:tcPr>
            <w:tcW w:w="3120" w:type="dxa"/>
            <w:tcMar>
              <w:top w:w="60" w:type="dxa"/>
              <w:left w:w="100" w:type="dxa"/>
              <w:bottom w:w="60" w:type="dxa"/>
              <w:right w:w="100" w:type="dxa"/>
            </w:tcMar>
          </w:tcPr>
          <w:p w14:paraId="6F95A3A3" w14:textId="77777777" w:rsidR="00EF400D" w:rsidRDefault="00DE1925">
            <w:pPr>
              <w:spacing w:line="240" w:lineRule="auto"/>
              <w:jc w:val="center"/>
            </w:pPr>
            <w:r>
              <w:rPr>
                <w:b/>
                <w:bCs/>
                <w:sz w:val="22"/>
                <w:szCs w:val="22"/>
              </w:rPr>
              <w:t>9 171</w:t>
            </w:r>
            <w:r>
              <w:rPr>
                <w:sz w:val="22"/>
                <w:szCs w:val="22"/>
              </w:rPr>
              <w:t xml:space="preserve"> (9 165 con etiqueta)</w:t>
            </w:r>
          </w:p>
        </w:tc>
        <w:tc>
          <w:tcPr>
            <w:tcW w:w="3120" w:type="dxa"/>
            <w:tcMar>
              <w:top w:w="60" w:type="dxa"/>
              <w:left w:w="100" w:type="dxa"/>
              <w:bottom w:w="60" w:type="dxa"/>
              <w:right w:w="100" w:type="dxa"/>
            </w:tcMar>
          </w:tcPr>
          <w:p w14:paraId="5AB396C7" w14:textId="77777777" w:rsidR="00EF400D" w:rsidRDefault="00DE1925">
            <w:pPr>
              <w:spacing w:line="240" w:lineRule="auto"/>
              <w:jc w:val="center"/>
            </w:pPr>
            <w:r>
              <w:rPr>
                <w:sz w:val="22"/>
                <w:szCs w:val="22"/>
              </w:rPr>
              <w:t>Ajustar los modelos</w:t>
            </w:r>
          </w:p>
        </w:tc>
      </w:tr>
      <w:tr w:rsidR="00EF400D" w14:paraId="3C110676" w14:textId="77777777">
        <w:tblPrEx>
          <w:tblCellMar>
            <w:top w:w="0" w:type="dxa"/>
            <w:bottom w:w="0" w:type="dxa"/>
          </w:tblCellMar>
        </w:tblPrEx>
        <w:tc>
          <w:tcPr>
            <w:tcW w:w="3120" w:type="dxa"/>
            <w:tcMar>
              <w:top w:w="60" w:type="dxa"/>
              <w:left w:w="100" w:type="dxa"/>
              <w:bottom w:w="60" w:type="dxa"/>
              <w:right w:w="100" w:type="dxa"/>
            </w:tcMar>
          </w:tcPr>
          <w:p w14:paraId="0A0C3BA9" w14:textId="77777777" w:rsidR="00EF400D" w:rsidRDefault="00DE1925">
            <w:pPr>
              <w:spacing w:line="240" w:lineRule="auto"/>
            </w:pPr>
            <w:r>
              <w:rPr>
                <w:sz w:val="22"/>
                <w:szCs w:val="22"/>
              </w:rPr>
              <w:t>Validación</w:t>
            </w:r>
          </w:p>
        </w:tc>
        <w:tc>
          <w:tcPr>
            <w:tcW w:w="3120" w:type="dxa"/>
            <w:tcMar>
              <w:top w:w="60" w:type="dxa"/>
              <w:left w:w="100" w:type="dxa"/>
              <w:bottom w:w="60" w:type="dxa"/>
              <w:right w:w="100" w:type="dxa"/>
            </w:tcMar>
          </w:tcPr>
          <w:p w14:paraId="12596EAE" w14:textId="77777777" w:rsidR="00EF400D" w:rsidRDefault="00DE1925">
            <w:pPr>
              <w:spacing w:line="240" w:lineRule="auto"/>
              <w:jc w:val="center"/>
            </w:pPr>
            <w:r>
              <w:rPr>
                <w:b/>
                <w:bCs/>
                <w:sz w:val="22"/>
                <w:szCs w:val="22"/>
              </w:rPr>
              <w:t>1 959</w:t>
            </w:r>
          </w:p>
        </w:tc>
        <w:tc>
          <w:tcPr>
            <w:tcW w:w="3120" w:type="dxa"/>
            <w:tcMar>
              <w:top w:w="60" w:type="dxa"/>
              <w:left w:w="100" w:type="dxa"/>
              <w:bottom w:w="60" w:type="dxa"/>
              <w:right w:w="100" w:type="dxa"/>
            </w:tcMar>
          </w:tcPr>
          <w:p w14:paraId="0BF7CA1A" w14:textId="77777777" w:rsidR="00EF400D" w:rsidRDefault="00DE1925">
            <w:pPr>
              <w:spacing w:line="240" w:lineRule="auto"/>
              <w:jc w:val="center"/>
            </w:pPr>
            <w:r>
              <w:rPr>
                <w:sz w:val="22"/>
                <w:szCs w:val="22"/>
              </w:rPr>
              <w:t>Comparar y elegir</w:t>
            </w:r>
          </w:p>
        </w:tc>
      </w:tr>
      <w:tr w:rsidR="00EF400D" w14:paraId="6F6A8C10" w14:textId="77777777">
        <w:tblPrEx>
          <w:tblCellMar>
            <w:top w:w="0" w:type="dxa"/>
            <w:bottom w:w="0" w:type="dxa"/>
          </w:tblCellMar>
        </w:tblPrEx>
        <w:tc>
          <w:tcPr>
            <w:tcW w:w="3120" w:type="dxa"/>
            <w:tcMar>
              <w:top w:w="60" w:type="dxa"/>
              <w:left w:w="100" w:type="dxa"/>
              <w:bottom w:w="60" w:type="dxa"/>
              <w:right w:w="100" w:type="dxa"/>
            </w:tcMar>
          </w:tcPr>
          <w:p w14:paraId="7431AD7D" w14:textId="77777777" w:rsidR="00EF400D" w:rsidRDefault="00DE1925">
            <w:pPr>
              <w:spacing w:line="240" w:lineRule="auto"/>
            </w:pPr>
            <w:r>
              <w:rPr>
                <w:sz w:val="22"/>
                <w:szCs w:val="22"/>
              </w:rPr>
              <w:t>Prueba</w:t>
            </w:r>
          </w:p>
        </w:tc>
        <w:tc>
          <w:tcPr>
            <w:tcW w:w="3120" w:type="dxa"/>
            <w:tcMar>
              <w:top w:w="60" w:type="dxa"/>
              <w:left w:w="100" w:type="dxa"/>
              <w:bottom w:w="60" w:type="dxa"/>
              <w:right w:w="100" w:type="dxa"/>
            </w:tcMar>
          </w:tcPr>
          <w:p w14:paraId="30D97F56" w14:textId="77777777" w:rsidR="00EF400D" w:rsidRDefault="00DE1925">
            <w:pPr>
              <w:spacing w:line="240" w:lineRule="auto"/>
              <w:jc w:val="center"/>
            </w:pPr>
            <w:r>
              <w:rPr>
                <w:b/>
                <w:bCs/>
                <w:sz w:val="22"/>
                <w:szCs w:val="22"/>
              </w:rPr>
              <w:t>1 968</w:t>
            </w:r>
          </w:p>
        </w:tc>
        <w:tc>
          <w:tcPr>
            <w:tcW w:w="3120" w:type="dxa"/>
            <w:tcMar>
              <w:top w:w="60" w:type="dxa"/>
              <w:left w:w="100" w:type="dxa"/>
              <w:bottom w:w="60" w:type="dxa"/>
              <w:right w:w="100" w:type="dxa"/>
            </w:tcMar>
          </w:tcPr>
          <w:p w14:paraId="22F6C183" w14:textId="77777777" w:rsidR="00EF400D" w:rsidRDefault="00DE1925">
            <w:pPr>
              <w:spacing w:line="240" w:lineRule="auto"/>
              <w:jc w:val="center"/>
            </w:pPr>
            <w:r>
              <w:rPr>
                <w:b/>
                <w:bCs/>
                <w:sz w:val="22"/>
                <w:szCs w:val="22"/>
              </w:rPr>
              <w:t>Medir una sola vez, al final</w:t>
            </w:r>
            <w:r>
              <w:rPr>
                <w:sz w:val="22"/>
                <w:szCs w:val="22"/>
              </w:rPr>
              <w:t xml:space="preserve"> (D18)</w:t>
            </w:r>
          </w:p>
        </w:tc>
      </w:tr>
      <w:tr w:rsidR="00EF400D" w14:paraId="370A9C82"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58C3AF8" w14:textId="77777777" w:rsidR="00EF400D" w:rsidRDefault="00DE1925">
            <w:pPr>
              <w:spacing w:line="240" w:lineRule="auto"/>
            </w:pPr>
            <w:r>
              <w:rPr>
                <w:sz w:val="22"/>
                <w:szCs w:val="22"/>
              </w:rPr>
              <w:t>Embargo (descartado)</w:t>
            </w:r>
          </w:p>
        </w:tc>
        <w:tc>
          <w:tcPr>
            <w:tcW w:w="3120" w:type="dxa"/>
            <w:tcBorders>
              <w:bottom w:val="single" w:sz="6" w:space="0" w:color="000000"/>
            </w:tcBorders>
            <w:tcMar>
              <w:top w:w="60" w:type="dxa"/>
              <w:left w:w="100" w:type="dxa"/>
              <w:bottom w:w="60" w:type="dxa"/>
              <w:right w:w="100" w:type="dxa"/>
            </w:tcMar>
          </w:tcPr>
          <w:p w14:paraId="4FBF315B" w14:textId="77777777" w:rsidR="00EF400D" w:rsidRDefault="00DE1925">
            <w:pPr>
              <w:spacing w:line="240" w:lineRule="auto"/>
              <w:jc w:val="center"/>
            </w:pPr>
            <w:r>
              <w:rPr>
                <w:b/>
                <w:bCs/>
                <w:sz w:val="22"/>
                <w:szCs w:val="22"/>
              </w:rPr>
              <w:t>16</w:t>
            </w:r>
          </w:p>
        </w:tc>
        <w:tc>
          <w:tcPr>
            <w:tcW w:w="3120" w:type="dxa"/>
            <w:tcBorders>
              <w:bottom w:val="single" w:sz="6" w:space="0" w:color="000000"/>
            </w:tcBorders>
            <w:tcMar>
              <w:top w:w="60" w:type="dxa"/>
              <w:left w:w="100" w:type="dxa"/>
              <w:bottom w:w="60" w:type="dxa"/>
              <w:right w:w="100" w:type="dxa"/>
            </w:tcMar>
          </w:tcPr>
          <w:p w14:paraId="74D55429" w14:textId="77777777" w:rsidR="00EF400D" w:rsidRDefault="00DE1925">
            <w:pPr>
              <w:spacing w:line="240" w:lineRule="auto"/>
              <w:jc w:val="center"/>
            </w:pPr>
            <w:r>
              <w:rPr>
                <w:sz w:val="22"/>
                <w:szCs w:val="22"/>
              </w:rPr>
              <w:t>No se usa para nada</w:t>
            </w:r>
          </w:p>
        </w:tc>
      </w:tr>
    </w:tbl>
    <w:p w14:paraId="2D230B8F" w14:textId="77777777" w:rsidR="00EF400D" w:rsidRDefault="00EF400D">
      <w:pPr>
        <w:spacing w:after="240"/>
      </w:pPr>
    </w:p>
    <w:p w14:paraId="347F28BE" w14:textId="77777777" w:rsidR="00EF400D" w:rsidRDefault="00DE1925">
      <w:pPr>
        <w:ind w:firstLine="720"/>
      </w:pPr>
      <w:r>
        <w:t xml:space="preserve">El costo del embargo son 16 velas de 13 114 — </w:t>
      </w:r>
      <w:r>
        <w:rPr>
          <w:b/>
          <w:bCs/>
        </w:rPr>
        <w:t>poco más de una décima de por ciento</w:t>
      </w:r>
      <w:r>
        <w:t>. Es barato comparado con lo que evita.</w:t>
      </w:r>
    </w:p>
    <w:p w14:paraId="0D4AD8EB" w14:textId="77777777" w:rsidR="00EF400D" w:rsidRDefault="00DE1925">
      <w:pPr>
        <w:pStyle w:val="Ttulo2"/>
        <w:keepNext/>
      </w:pPr>
      <w:bookmarkStart w:id="13" w:name="_Toc239765458"/>
      <w:r>
        <w:t>1.6 El bloque de prueba se toca una vez, y eso es comprobable</w:t>
      </w:r>
      <w:bookmarkEnd w:id="13"/>
    </w:p>
    <w:p w14:paraId="0B706553" w14:textId="77777777" w:rsidR="00EF400D" w:rsidRDefault="00DE1925">
      <w:pPr>
        <w:ind w:firstLine="720"/>
      </w:pPr>
      <w:r>
        <w:t>El bloque de prueba no se mira mientras se toman decisiones. Es la regla más fácil de romper sin querer: basta correr el experimento «para ver cómo va» y ya está gastado, porque todo criterio que se elija después está contaminado por haber visto el número.</w:t>
      </w:r>
    </w:p>
    <w:p w14:paraId="71EBCC3C" w14:textId="77777777" w:rsidR="00EF400D" w:rsidRDefault="00DE1925">
      <w:pPr>
        <w:ind w:firstLine="720"/>
      </w:pPr>
      <w:r>
        <w:t>La D18 lo prohíbe. Pero una prohibición escrita solo se puede verificar leyendo el historial y confiando en que nadie corrió nada por fuera — o sea, no se verifica nunca.</w:t>
      </w:r>
    </w:p>
    <w:p w14:paraId="7E0704A4" w14:textId="77777777" w:rsidR="00EF400D" w:rsidRDefault="00DE1925">
      <w:pPr>
        <w:ind w:firstLine="720"/>
      </w:pPr>
      <w:r>
        <w:t xml:space="preserve">Por eso existe un </w:t>
      </w:r>
      <w:r>
        <w:rPr>
          <w:b/>
          <w:bCs/>
        </w:rPr>
        <w:t>pestillo</w:t>
      </w:r>
      <w:r>
        <w:t xml:space="preserve">: la primera evaluación sobre </w:t>
      </w:r>
      <w:r>
        <w:rPr>
          <w:rFonts w:ascii="Courier New" w:eastAsia="Courier New" w:hAnsi="Courier New" w:cs="Courier New"/>
          <w:sz w:val="22"/>
          <w:szCs w:val="22"/>
        </w:rPr>
        <w:t>prueba</w:t>
      </w:r>
      <w:r>
        <w:t xml:space="preserve"> deja constancia en </w:t>
      </w:r>
      <w:r>
        <w:rPr>
          <w:rFonts w:ascii="Courier New" w:eastAsia="Courier New" w:hAnsi="Courier New" w:cs="Courier New"/>
          <w:sz w:val="22"/>
          <w:szCs w:val="22"/>
        </w:rPr>
        <w:t>docs/evidencias/prueba-consumida.json</w:t>
      </w:r>
      <w:r>
        <w:t xml:space="preserve"> con el commit, si el árbol estaba limpio y qué modelos se midieron. Las siguientes </w:t>
      </w:r>
      <w:r>
        <w:rPr>
          <w:b/>
          <w:bCs/>
        </w:rPr>
        <w:t>fallan</w:t>
      </w:r>
      <w:r>
        <w:t>, salvo que se declare un motivo por escrito, que queda registrado junto al anterior.</w:t>
      </w:r>
    </w:p>
    <w:p w14:paraId="6E4A08AD" w14:textId="77777777" w:rsidR="00EF400D" w:rsidRDefault="00DE1925">
      <w:pPr>
        <w:ind w:firstLine="720"/>
      </w:pPr>
      <w:r>
        <w:t xml:space="preserve">No impide gastar la reserva: quien quiera puede borrar el archivo. Lo que hace es que gastarla dos veces </w:t>
      </w:r>
      <w:r>
        <w:rPr>
          <w:b/>
          <w:bCs/>
        </w:rPr>
        <w:t>deje rastro</w:t>
      </w:r>
      <w:r>
        <w:t xml:space="preserve"> en vez de pasar inadvertido. El objetivo no es la seguridad, es la trazabilidad — contra el descuido, no contra la mala fe.</w:t>
      </w:r>
    </w:p>
    <w:p w14:paraId="293BD3DA" w14:textId="77777777" w:rsidR="00EF400D" w:rsidRDefault="00DE1925">
      <w:pPr>
        <w:ind w:left="720"/>
      </w:pPr>
      <w:r>
        <w:rPr>
          <w:b/>
          <w:bCs/>
        </w:rPr>
        <w:t>Y hubo que arreglarlo dos veces antes de usarlo.</w:t>
      </w:r>
      <w:r>
        <w:t xml:space="preserve"> La primera versión contaba </w:t>
      </w:r>
      <w:r>
        <w:rPr>
          <w:b/>
          <w:bCs/>
        </w:rPr>
        <w:t>modelos</w:t>
      </w:r>
      <w:r>
        <w:t xml:space="preserve"> en vez de </w:t>
      </w:r>
      <w:r>
        <w:rPr>
          <w:b/>
          <w:bCs/>
        </w:rPr>
        <w:t>sesiones de medición</w:t>
      </w:r>
      <w:r>
        <w:t xml:space="preserve">, así que una corrida sobre seis modelos se registraba como seis mediciones y moría en el segundo (#100). Y dos pruebas que verificaban las guardas del protocolo llamaban al experimento </w:t>
      </w:r>
      <w:r>
        <w:rPr>
          <w:b/>
          <w:bCs/>
        </w:rPr>
        <w:t>de verdad</w:t>
      </w:r>
      <w:r>
        <w:t xml:space="preserve"> sobre el bloque de prueba, frenadas únicamente por la guarda que estaban probando: al romper esa guarda a propósito para comprobar que fallaba, la suite gastó la reserva en una copia local (#109). </w:t>
      </w:r>
      <w:r>
        <w:lastRenderedPageBreak/>
        <w:t xml:space="preserve">Las dos veces el defecto se encontró </w:t>
      </w:r>
      <w:r>
        <w:rPr>
          <w:b/>
          <w:bCs/>
        </w:rPr>
        <w:t>ensayando</w:t>
      </w:r>
      <w:r>
        <w:t>, no corriendo — que es la razón por la que se ensaya.</w:t>
      </w:r>
    </w:p>
    <w:p w14:paraId="773B2789" w14:textId="77777777" w:rsidR="00EF400D" w:rsidRDefault="00DE1925">
      <w:pPr>
        <w:pStyle w:val="Ttulo1"/>
        <w:keepNext/>
      </w:pPr>
      <w:bookmarkStart w:id="14" w:name="_Toc239765459"/>
      <w:r>
        <w:t>Ingeniería de Características</w:t>
      </w:r>
      <w:bookmarkEnd w:id="14"/>
    </w:p>
    <w:p w14:paraId="3368AEB4" w14:textId="77777777" w:rsidR="00EF400D" w:rsidRDefault="00DE1925">
      <w:pPr>
        <w:ind w:firstLine="720"/>
      </w:pPr>
      <w:r>
        <w:rPr>
          <w:b/>
          <w:bCs/>
        </w:rPr>
        <w:t>Autor:</w:t>
      </w:r>
      <w:r>
        <w:t xml:space="preserve"> Alejandro Zamora (M2) · </w:t>
      </w:r>
      <w:r>
        <w:rPr>
          <w:b/>
          <w:bCs/>
        </w:rPr>
        <w:t>Fuente del material:</w:t>
      </w:r>
      <w:r>
        <w:t xml:space="preserve"> </w:t>
      </w:r>
      <w:r>
        <w:rPr>
          <w:rFonts w:ascii="Courier New" w:eastAsia="Courier New" w:hAnsi="Courier New" w:cs="Courier New"/>
          <w:sz w:val="22"/>
          <w:szCs w:val="22"/>
        </w:rPr>
        <w:t>docs/07-importancia-caracteristicas.md</w:t>
      </w:r>
      <w:r>
        <w:t xml:space="preserve">, </w:t>
      </w:r>
      <w:r>
        <w:rPr>
          <w:rFonts w:ascii="Courier New" w:eastAsia="Courier New" w:hAnsi="Courier New" w:cs="Courier New"/>
          <w:sz w:val="22"/>
          <w:szCs w:val="22"/>
        </w:rPr>
        <w:t>docs/06-aporte-multivariante.md</w:t>
      </w:r>
      <w:r>
        <w:t xml:space="preserve">, D5, D6, D16, D20 · </w:t>
      </w:r>
      <w:r>
        <w:rPr>
          <w:b/>
          <w:bCs/>
        </w:rPr>
        <w:t xml:space="preserve">Todas las cifras salen de </w:t>
      </w:r>
      <w:r>
        <w:rPr>
          <w:rFonts w:ascii="Courier New" w:eastAsia="Courier New" w:hAnsi="Courier New" w:cs="Courier New"/>
          <w:b/>
          <w:bCs/>
          <w:sz w:val="22"/>
          <w:szCs w:val="22"/>
        </w:rPr>
        <w:t>docs/evidencias/</w:t>
      </w:r>
      <w:r>
        <w:rPr>
          <w:b/>
          <w:bCs/>
        </w:rPr>
        <w:t>.</w:t>
      </w:r>
    </w:p>
    <w:p w14:paraId="5202F3A6" w14:textId="77777777" w:rsidR="00EF400D" w:rsidRDefault="00DE1925">
      <w:pPr>
        <w:ind w:firstLine="720"/>
      </w:pPr>
      <w:r>
        <w:t xml:space="preserve">El modelo recibe </w:t>
      </w:r>
      <w:r>
        <w:rPr>
          <w:b/>
          <w:bCs/>
        </w:rPr>
        <w:t>63 columnas</w:t>
      </w:r>
      <w:r>
        <w:t xml:space="preserve"> construidas por </w:t>
      </w:r>
      <w:r>
        <w:rPr>
          <w:rFonts w:ascii="Courier New" w:eastAsia="Courier New" w:hAnsi="Courier New" w:cs="Courier New"/>
          <w:sz w:val="22"/>
          <w:szCs w:val="22"/>
        </w:rPr>
        <w:t>src/features/base.py</w:t>
      </w:r>
      <w:r>
        <w:t>. Esta sección dice qué son, por qué ninguna es precio crudo, cuáles el modelo usa de verdad, y qué no se puede afirmar sobre ellas.</w:t>
      </w:r>
    </w:p>
    <w:p w14:paraId="564A135A" w14:textId="77777777" w:rsidR="00EF400D" w:rsidRDefault="00DE1925">
      <w:pPr>
        <w:pStyle w:val="Ttulo2"/>
        <w:keepNext/>
      </w:pPr>
      <w:bookmarkStart w:id="15" w:name="_Toc239765460"/>
      <w:r>
        <w:t>2.1 Las seis familias</w:t>
      </w:r>
      <w:bookmarkEnd w:id="15"/>
    </w:p>
    <w:p w14:paraId="72D53AAF" w14:textId="77777777" w:rsidR="00EF400D" w:rsidRDefault="00DE1925">
      <w:pPr>
        <w:keepNext/>
        <w:spacing w:before="240"/>
      </w:pPr>
      <w:r>
        <w:rPr>
          <w:b/>
          <w:bCs/>
        </w:rPr>
        <w:t>Tabla 6</w:t>
      </w:r>
    </w:p>
    <w:p w14:paraId="7939475A" w14:textId="77777777" w:rsidR="00EF400D" w:rsidRDefault="00DE1925">
      <w:pPr>
        <w:keepNext/>
        <w:spacing w:after="60"/>
      </w:pPr>
      <w:r>
        <w:rPr>
          <w:i/>
          <w:iCs/>
        </w:rPr>
        <w:t>Las 63 columnas, por familia.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EF400D" w14:paraId="112D0449"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25734A99" w14:textId="77777777" w:rsidR="00EF400D" w:rsidRDefault="00DE1925">
            <w:pPr>
              <w:spacing w:line="240" w:lineRule="auto"/>
            </w:pPr>
            <w:r>
              <w:rPr>
                <w:sz w:val="22"/>
                <w:szCs w:val="22"/>
              </w:rPr>
              <w:t>Familia</w:t>
            </w:r>
          </w:p>
        </w:tc>
        <w:tc>
          <w:tcPr>
            <w:tcW w:w="3120" w:type="dxa"/>
            <w:tcBorders>
              <w:top w:val="single" w:sz="6" w:space="0" w:color="000000"/>
              <w:bottom w:val="single" w:sz="6" w:space="0" w:color="000000"/>
            </w:tcBorders>
            <w:tcMar>
              <w:top w:w="60" w:type="dxa"/>
              <w:left w:w="100" w:type="dxa"/>
              <w:bottom w:w="60" w:type="dxa"/>
              <w:right w:w="100" w:type="dxa"/>
            </w:tcMar>
          </w:tcPr>
          <w:p w14:paraId="53018FA5" w14:textId="77777777" w:rsidR="00EF400D" w:rsidRDefault="00DE1925">
            <w:pPr>
              <w:spacing w:line="240" w:lineRule="auto"/>
              <w:jc w:val="center"/>
            </w:pPr>
            <w:r>
              <w:rPr>
                <w:sz w:val="22"/>
                <w:szCs w:val="22"/>
              </w:rPr>
              <w:t>Columnas</w:t>
            </w:r>
          </w:p>
        </w:tc>
        <w:tc>
          <w:tcPr>
            <w:tcW w:w="3120" w:type="dxa"/>
            <w:tcBorders>
              <w:top w:val="single" w:sz="6" w:space="0" w:color="000000"/>
              <w:bottom w:val="single" w:sz="6" w:space="0" w:color="000000"/>
            </w:tcBorders>
            <w:tcMar>
              <w:top w:w="60" w:type="dxa"/>
              <w:left w:w="100" w:type="dxa"/>
              <w:bottom w:w="60" w:type="dxa"/>
              <w:right w:w="100" w:type="dxa"/>
            </w:tcMar>
          </w:tcPr>
          <w:p w14:paraId="7DF09264" w14:textId="77777777" w:rsidR="00EF400D" w:rsidRDefault="00DE1925">
            <w:pPr>
              <w:spacing w:line="240" w:lineRule="auto"/>
              <w:jc w:val="center"/>
            </w:pPr>
            <w:r>
              <w:rPr>
                <w:sz w:val="22"/>
                <w:szCs w:val="22"/>
              </w:rPr>
              <w:t>Qué mide</w:t>
            </w:r>
          </w:p>
        </w:tc>
      </w:tr>
      <w:tr w:rsidR="00EF400D" w14:paraId="552A6EDC" w14:textId="77777777">
        <w:tblPrEx>
          <w:tblCellMar>
            <w:top w:w="0" w:type="dxa"/>
            <w:bottom w:w="0" w:type="dxa"/>
          </w:tblCellMar>
        </w:tblPrEx>
        <w:tc>
          <w:tcPr>
            <w:tcW w:w="3120" w:type="dxa"/>
            <w:tcMar>
              <w:top w:w="60" w:type="dxa"/>
              <w:left w:w="100" w:type="dxa"/>
              <w:bottom w:w="60" w:type="dxa"/>
              <w:right w:w="100" w:type="dxa"/>
            </w:tcMar>
          </w:tcPr>
          <w:p w14:paraId="070A2509" w14:textId="77777777" w:rsidR="00EF400D" w:rsidRDefault="00DE1925">
            <w:pPr>
              <w:spacing w:line="240" w:lineRule="auto"/>
            </w:pPr>
            <w:r>
              <w:rPr>
                <w:sz w:val="22"/>
                <w:szCs w:val="22"/>
              </w:rPr>
              <w:t>Rezagos</w:t>
            </w:r>
          </w:p>
        </w:tc>
        <w:tc>
          <w:tcPr>
            <w:tcW w:w="3120" w:type="dxa"/>
            <w:tcMar>
              <w:top w:w="60" w:type="dxa"/>
              <w:left w:w="100" w:type="dxa"/>
              <w:bottom w:w="60" w:type="dxa"/>
              <w:right w:w="100" w:type="dxa"/>
            </w:tcMar>
          </w:tcPr>
          <w:p w14:paraId="2B3B8CCF" w14:textId="77777777" w:rsidR="00EF400D" w:rsidRDefault="00DE1925">
            <w:pPr>
              <w:spacing w:line="240" w:lineRule="auto"/>
              <w:jc w:val="center"/>
            </w:pPr>
            <w:r>
              <w:rPr>
                <w:sz w:val="22"/>
                <w:szCs w:val="22"/>
              </w:rPr>
              <w:t>24</w:t>
            </w:r>
          </w:p>
        </w:tc>
        <w:tc>
          <w:tcPr>
            <w:tcW w:w="3120" w:type="dxa"/>
            <w:tcMar>
              <w:top w:w="60" w:type="dxa"/>
              <w:left w:w="100" w:type="dxa"/>
              <w:bottom w:w="60" w:type="dxa"/>
              <w:right w:w="100" w:type="dxa"/>
            </w:tcMar>
          </w:tcPr>
          <w:p w14:paraId="2695A011" w14:textId="77777777" w:rsidR="00EF400D" w:rsidRDefault="00DE1925">
            <w:pPr>
              <w:spacing w:line="240" w:lineRule="auto"/>
              <w:jc w:val="center"/>
            </w:pPr>
            <w:r>
              <w:rPr>
                <w:sz w:val="22"/>
                <w:szCs w:val="22"/>
              </w:rPr>
              <w:t>Variación relativa del cierre a 1–7 velas, de los seis activos</w:t>
            </w:r>
          </w:p>
        </w:tc>
      </w:tr>
      <w:tr w:rsidR="00EF400D" w14:paraId="66535EF1" w14:textId="77777777">
        <w:tblPrEx>
          <w:tblCellMar>
            <w:top w:w="0" w:type="dxa"/>
            <w:bottom w:w="0" w:type="dxa"/>
          </w:tblCellMar>
        </w:tblPrEx>
        <w:tc>
          <w:tcPr>
            <w:tcW w:w="3120" w:type="dxa"/>
            <w:tcMar>
              <w:top w:w="60" w:type="dxa"/>
              <w:left w:w="100" w:type="dxa"/>
              <w:bottom w:w="60" w:type="dxa"/>
              <w:right w:w="100" w:type="dxa"/>
            </w:tcMar>
          </w:tcPr>
          <w:p w14:paraId="57EBE116" w14:textId="77777777" w:rsidR="00EF400D" w:rsidRDefault="00DE1925">
            <w:pPr>
              <w:spacing w:line="240" w:lineRule="auto"/>
            </w:pPr>
            <w:r>
              <w:rPr>
                <w:sz w:val="22"/>
                <w:szCs w:val="22"/>
              </w:rPr>
              <w:t>Retornos</w:t>
            </w:r>
          </w:p>
        </w:tc>
        <w:tc>
          <w:tcPr>
            <w:tcW w:w="3120" w:type="dxa"/>
            <w:tcMar>
              <w:top w:w="60" w:type="dxa"/>
              <w:left w:w="100" w:type="dxa"/>
              <w:bottom w:w="60" w:type="dxa"/>
              <w:right w:w="100" w:type="dxa"/>
            </w:tcMar>
          </w:tcPr>
          <w:p w14:paraId="0F26E9CE" w14:textId="77777777" w:rsidR="00EF400D" w:rsidRDefault="00DE1925">
            <w:pPr>
              <w:spacing w:line="240" w:lineRule="auto"/>
              <w:jc w:val="center"/>
            </w:pPr>
            <w:r>
              <w:rPr>
                <w:sz w:val="22"/>
                <w:szCs w:val="22"/>
              </w:rPr>
              <w:t>17</w:t>
            </w:r>
          </w:p>
        </w:tc>
        <w:tc>
          <w:tcPr>
            <w:tcW w:w="3120" w:type="dxa"/>
            <w:tcMar>
              <w:top w:w="60" w:type="dxa"/>
              <w:left w:w="100" w:type="dxa"/>
              <w:bottom w:w="60" w:type="dxa"/>
              <w:right w:w="100" w:type="dxa"/>
            </w:tcMar>
          </w:tcPr>
          <w:p w14:paraId="62E42B06" w14:textId="77777777" w:rsidR="00EF400D" w:rsidRDefault="00DE1925">
            <w:pPr>
              <w:spacing w:line="240" w:lineRule="auto"/>
              <w:jc w:val="center"/>
            </w:pPr>
            <w:r>
              <w:rPr>
                <w:sz w:val="22"/>
                <w:szCs w:val="22"/>
              </w:rPr>
              <w:t>Retornos a 1 y 3 velas</w:t>
            </w:r>
          </w:p>
        </w:tc>
      </w:tr>
      <w:tr w:rsidR="00EF400D" w14:paraId="0A1F0D6A" w14:textId="77777777">
        <w:tblPrEx>
          <w:tblCellMar>
            <w:top w:w="0" w:type="dxa"/>
            <w:bottom w:w="0" w:type="dxa"/>
          </w:tblCellMar>
        </w:tblPrEx>
        <w:tc>
          <w:tcPr>
            <w:tcW w:w="3120" w:type="dxa"/>
            <w:tcMar>
              <w:top w:w="60" w:type="dxa"/>
              <w:left w:w="100" w:type="dxa"/>
              <w:bottom w:w="60" w:type="dxa"/>
              <w:right w:w="100" w:type="dxa"/>
            </w:tcMar>
          </w:tcPr>
          <w:p w14:paraId="276E349F" w14:textId="77777777" w:rsidR="00EF400D" w:rsidRDefault="00DE1925">
            <w:pPr>
              <w:spacing w:line="240" w:lineRule="auto"/>
            </w:pPr>
            <w:r>
              <w:rPr>
                <w:sz w:val="22"/>
                <w:szCs w:val="22"/>
              </w:rPr>
              <w:t>Indicadores técnicos</w:t>
            </w:r>
          </w:p>
        </w:tc>
        <w:tc>
          <w:tcPr>
            <w:tcW w:w="3120" w:type="dxa"/>
            <w:tcMar>
              <w:top w:w="60" w:type="dxa"/>
              <w:left w:w="100" w:type="dxa"/>
              <w:bottom w:w="60" w:type="dxa"/>
              <w:right w:w="100" w:type="dxa"/>
            </w:tcMar>
          </w:tcPr>
          <w:p w14:paraId="49E56EE9" w14:textId="77777777" w:rsidR="00EF400D" w:rsidRDefault="00DE1925">
            <w:pPr>
              <w:spacing w:line="240" w:lineRule="auto"/>
              <w:jc w:val="center"/>
            </w:pPr>
            <w:r>
              <w:rPr>
                <w:sz w:val="22"/>
                <w:szCs w:val="22"/>
              </w:rPr>
              <w:t>10</w:t>
            </w:r>
          </w:p>
        </w:tc>
        <w:tc>
          <w:tcPr>
            <w:tcW w:w="3120" w:type="dxa"/>
            <w:tcMar>
              <w:top w:w="60" w:type="dxa"/>
              <w:left w:w="100" w:type="dxa"/>
              <w:bottom w:w="60" w:type="dxa"/>
              <w:right w:w="100" w:type="dxa"/>
            </w:tcMar>
          </w:tcPr>
          <w:p w14:paraId="01DCAE80" w14:textId="77777777" w:rsidR="00EF400D" w:rsidRDefault="00DE1925">
            <w:pPr>
              <w:spacing w:line="240" w:lineRule="auto"/>
              <w:jc w:val="center"/>
            </w:pPr>
            <w:r>
              <w:rPr>
                <w:sz w:val="22"/>
                <w:szCs w:val="22"/>
              </w:rPr>
              <w:t>RSI, MACD, Bollinger, distancia a medias móviles</w:t>
            </w:r>
          </w:p>
        </w:tc>
      </w:tr>
      <w:tr w:rsidR="00EF400D" w14:paraId="5CACF404" w14:textId="77777777">
        <w:tblPrEx>
          <w:tblCellMar>
            <w:top w:w="0" w:type="dxa"/>
            <w:bottom w:w="0" w:type="dxa"/>
          </w:tblCellMar>
        </w:tblPrEx>
        <w:tc>
          <w:tcPr>
            <w:tcW w:w="3120" w:type="dxa"/>
            <w:tcMar>
              <w:top w:w="60" w:type="dxa"/>
              <w:left w:w="100" w:type="dxa"/>
              <w:bottom w:w="60" w:type="dxa"/>
              <w:right w:w="100" w:type="dxa"/>
            </w:tcMar>
          </w:tcPr>
          <w:p w14:paraId="645255BA" w14:textId="77777777" w:rsidR="00EF400D" w:rsidRDefault="00DE1925">
            <w:pPr>
              <w:spacing w:line="240" w:lineRule="auto"/>
            </w:pPr>
            <w:r>
              <w:rPr>
                <w:sz w:val="22"/>
                <w:szCs w:val="22"/>
              </w:rPr>
              <w:t>Correlación cruzada</w:t>
            </w:r>
          </w:p>
        </w:tc>
        <w:tc>
          <w:tcPr>
            <w:tcW w:w="3120" w:type="dxa"/>
            <w:tcMar>
              <w:top w:w="60" w:type="dxa"/>
              <w:left w:w="100" w:type="dxa"/>
              <w:bottom w:w="60" w:type="dxa"/>
              <w:right w:w="100" w:type="dxa"/>
            </w:tcMar>
          </w:tcPr>
          <w:p w14:paraId="45AFB693" w14:textId="77777777" w:rsidR="00EF400D" w:rsidRDefault="00DE1925">
            <w:pPr>
              <w:spacing w:line="240" w:lineRule="auto"/>
              <w:jc w:val="center"/>
            </w:pPr>
            <w:r>
              <w:rPr>
                <w:sz w:val="22"/>
                <w:szCs w:val="22"/>
              </w:rPr>
              <w:t>5</w:t>
            </w:r>
          </w:p>
        </w:tc>
        <w:tc>
          <w:tcPr>
            <w:tcW w:w="3120" w:type="dxa"/>
            <w:tcMar>
              <w:top w:w="60" w:type="dxa"/>
              <w:left w:w="100" w:type="dxa"/>
              <w:bottom w:w="60" w:type="dxa"/>
              <w:right w:w="100" w:type="dxa"/>
            </w:tcMar>
          </w:tcPr>
          <w:p w14:paraId="00FBF32F" w14:textId="77777777" w:rsidR="00EF400D" w:rsidRDefault="00DE1925">
            <w:pPr>
              <w:spacing w:line="240" w:lineRule="auto"/>
              <w:jc w:val="center"/>
            </w:pPr>
            <w:r>
              <w:rPr>
                <w:sz w:val="22"/>
                <w:szCs w:val="22"/>
              </w:rPr>
              <w:t>Correlación móvil de LTC contra cada activo de apoyo</w:t>
            </w:r>
          </w:p>
        </w:tc>
      </w:tr>
      <w:tr w:rsidR="00EF400D" w14:paraId="7001FECF" w14:textId="77777777">
        <w:tblPrEx>
          <w:tblCellMar>
            <w:top w:w="0" w:type="dxa"/>
            <w:bottom w:w="0" w:type="dxa"/>
          </w:tblCellMar>
        </w:tblPrEx>
        <w:tc>
          <w:tcPr>
            <w:tcW w:w="3120" w:type="dxa"/>
            <w:tcMar>
              <w:top w:w="60" w:type="dxa"/>
              <w:left w:w="100" w:type="dxa"/>
              <w:bottom w:w="60" w:type="dxa"/>
              <w:right w:w="100" w:type="dxa"/>
            </w:tcMar>
          </w:tcPr>
          <w:p w14:paraId="721A2228" w14:textId="77777777" w:rsidR="00EF400D" w:rsidRDefault="00DE1925">
            <w:pPr>
              <w:spacing w:line="240" w:lineRule="auto"/>
            </w:pPr>
            <w:r>
              <w:rPr>
                <w:sz w:val="22"/>
                <w:szCs w:val="22"/>
              </w:rPr>
              <w:t>Ventana deslizante</w:t>
            </w:r>
          </w:p>
        </w:tc>
        <w:tc>
          <w:tcPr>
            <w:tcW w:w="3120" w:type="dxa"/>
            <w:tcMar>
              <w:top w:w="60" w:type="dxa"/>
              <w:left w:w="100" w:type="dxa"/>
              <w:bottom w:w="60" w:type="dxa"/>
              <w:right w:w="100" w:type="dxa"/>
            </w:tcMar>
          </w:tcPr>
          <w:p w14:paraId="6F9D42A1" w14:textId="77777777" w:rsidR="00EF400D" w:rsidRDefault="00DE1925">
            <w:pPr>
              <w:spacing w:line="240" w:lineRule="auto"/>
              <w:jc w:val="center"/>
            </w:pPr>
            <w:r>
              <w:rPr>
                <w:sz w:val="22"/>
                <w:szCs w:val="22"/>
              </w:rPr>
              <w:t>4</w:t>
            </w:r>
          </w:p>
        </w:tc>
        <w:tc>
          <w:tcPr>
            <w:tcW w:w="3120" w:type="dxa"/>
            <w:tcMar>
              <w:top w:w="60" w:type="dxa"/>
              <w:left w:w="100" w:type="dxa"/>
              <w:bottom w:w="60" w:type="dxa"/>
              <w:right w:w="100" w:type="dxa"/>
            </w:tcMar>
          </w:tcPr>
          <w:p w14:paraId="7F11FC1E" w14:textId="77777777" w:rsidR="00EF400D" w:rsidRDefault="00DE1925">
            <w:pPr>
              <w:spacing w:line="240" w:lineRule="auto"/>
              <w:jc w:val="center"/>
            </w:pPr>
            <w:r>
              <w:rPr>
                <w:sz w:val="22"/>
                <w:szCs w:val="22"/>
              </w:rPr>
              <w:t>Posición dentro del rango, rango relativo</w:t>
            </w:r>
          </w:p>
        </w:tc>
      </w:tr>
      <w:tr w:rsidR="00EF400D" w14:paraId="773F96A6"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7994B68" w14:textId="77777777" w:rsidR="00EF400D" w:rsidRDefault="00DE1925">
            <w:pPr>
              <w:spacing w:line="240" w:lineRule="auto"/>
            </w:pPr>
            <w:r>
              <w:rPr>
                <w:sz w:val="22"/>
                <w:szCs w:val="22"/>
              </w:rPr>
              <w:t>Volatilidad</w:t>
            </w:r>
          </w:p>
        </w:tc>
        <w:tc>
          <w:tcPr>
            <w:tcW w:w="3120" w:type="dxa"/>
            <w:tcBorders>
              <w:bottom w:val="single" w:sz="6" w:space="0" w:color="000000"/>
            </w:tcBorders>
            <w:tcMar>
              <w:top w:w="60" w:type="dxa"/>
              <w:left w:w="100" w:type="dxa"/>
              <w:bottom w:w="60" w:type="dxa"/>
              <w:right w:w="100" w:type="dxa"/>
            </w:tcMar>
          </w:tcPr>
          <w:p w14:paraId="6EEE802A" w14:textId="77777777" w:rsidR="00EF400D" w:rsidRDefault="00DE1925">
            <w:pPr>
              <w:spacing w:line="240" w:lineRule="auto"/>
              <w:jc w:val="center"/>
            </w:pPr>
            <w:r>
              <w:rPr>
                <w:sz w:val="22"/>
                <w:szCs w:val="22"/>
              </w:rPr>
              <w:t>3</w:t>
            </w:r>
          </w:p>
        </w:tc>
        <w:tc>
          <w:tcPr>
            <w:tcW w:w="3120" w:type="dxa"/>
            <w:tcBorders>
              <w:bottom w:val="single" w:sz="6" w:space="0" w:color="000000"/>
            </w:tcBorders>
            <w:tcMar>
              <w:top w:w="60" w:type="dxa"/>
              <w:left w:w="100" w:type="dxa"/>
              <w:bottom w:w="60" w:type="dxa"/>
              <w:right w:w="100" w:type="dxa"/>
            </w:tcMar>
          </w:tcPr>
          <w:p w14:paraId="4EB7AB9D" w14:textId="77777777" w:rsidR="00EF400D" w:rsidRDefault="00DE1925">
            <w:pPr>
              <w:spacing w:line="240" w:lineRule="auto"/>
              <w:jc w:val="center"/>
            </w:pPr>
            <w:r>
              <w:rPr>
                <w:sz w:val="22"/>
                <w:szCs w:val="22"/>
              </w:rPr>
              <w:t>Desviación móvil de los retornos</w:t>
            </w:r>
          </w:p>
        </w:tc>
      </w:tr>
    </w:tbl>
    <w:p w14:paraId="5D835EBB" w14:textId="77777777" w:rsidR="00EF400D" w:rsidRDefault="00EF400D">
      <w:pPr>
        <w:spacing w:after="240"/>
      </w:pPr>
    </w:p>
    <w:p w14:paraId="13D612AA" w14:textId="77777777" w:rsidR="00EF400D" w:rsidRDefault="00DE1925">
      <w:pPr>
        <w:ind w:firstLine="720"/>
      </w:pPr>
      <w:r>
        <w:t xml:space="preserve">Ninguna familia se eligió por costumbre: los órdenes de rezago salen de medir la autocorrelación y la correlación cruzada (S1-M2-04), y la ventana de los indicadores está fijada </w:t>
      </w:r>
      <w:r>
        <w:lastRenderedPageBreak/>
        <w:t>por el contrato —</w:t>
      </w:r>
      <w:r>
        <w:rPr>
          <w:rFonts w:ascii="Courier New" w:eastAsia="Courier New" w:hAnsi="Courier New" w:cs="Courier New"/>
          <w:sz w:val="22"/>
          <w:szCs w:val="22"/>
        </w:rPr>
        <w:t>w = 7</w:t>
      </w:r>
      <w:r>
        <w:t xml:space="preserve">, </w:t>
      </w:r>
      <w:r>
        <w:rPr>
          <w:rFonts w:ascii="Courier New" w:eastAsia="Courier New" w:hAnsi="Courier New" w:cs="Courier New"/>
          <w:sz w:val="22"/>
          <w:szCs w:val="22"/>
        </w:rPr>
        <w:t>h = 1</w:t>
      </w:r>
      <w:r>
        <w:t xml:space="preserve">, velas de 4 horas— para que ninguna columna use información posterior a </w:t>
      </w:r>
      <w:r>
        <w:rPr>
          <w:rFonts w:ascii="Courier New" w:eastAsia="Courier New" w:hAnsi="Courier New" w:cs="Courier New"/>
          <w:sz w:val="22"/>
          <w:szCs w:val="22"/>
        </w:rPr>
        <w:t>t</w:t>
      </w:r>
      <w:r>
        <w:t>.</w:t>
      </w:r>
    </w:p>
    <w:p w14:paraId="1696B85C" w14:textId="77777777" w:rsidR="00EF400D" w:rsidRDefault="00DE1925">
      <w:pPr>
        <w:pStyle w:val="Ttulo2"/>
        <w:keepNext/>
      </w:pPr>
      <w:bookmarkStart w:id="16" w:name="_Toc239765461"/>
      <w:r>
        <w:t>2.2 Cero columnas en nivel de precio, y lo que costó llegar ahí</w:t>
      </w:r>
      <w:bookmarkEnd w:id="16"/>
    </w:p>
    <w:p w14:paraId="2F2B6888" w14:textId="77777777" w:rsidR="00EF400D" w:rsidRDefault="00DE1925">
      <w:pPr>
        <w:ind w:firstLine="720"/>
      </w:pPr>
      <w:r>
        <w:rPr>
          <w:b/>
          <w:bCs/>
        </w:rPr>
        <w:t>El modelo no ve el precio.</w:t>
      </w:r>
      <w:r>
        <w:t xml:space="preserve"> Lo verifiqué de dos formas sobre el </w:t>
      </w:r>
      <w:r>
        <w:rPr>
          <w:rFonts w:ascii="Courier New" w:eastAsia="Courier New" w:hAnsi="Courier New" w:cs="Courier New"/>
          <w:sz w:val="22"/>
          <w:szCs w:val="22"/>
        </w:rPr>
        <w:t>main</w:t>
      </w:r>
      <w:r>
        <w:t xml:space="preserve"> de hoy:</w:t>
      </w:r>
    </w:p>
    <w:p w14:paraId="2F55EB58" w14:textId="77777777" w:rsidR="00EF400D" w:rsidRDefault="00DE1925">
      <w:pPr>
        <w:ind w:firstLine="720"/>
      </w:pPr>
      <w:r>
        <w:t>``</w:t>
      </w:r>
      <w:r>
        <w:rPr>
          <w:rFonts w:ascii="Courier New" w:eastAsia="Courier New" w:hAnsi="Courier New" w:cs="Courier New"/>
          <w:sz w:val="22"/>
          <w:szCs w:val="22"/>
        </w:rPr>
        <w:t xml:space="preserve"> columnas construidas                                63 rezagos en nivel de precio (</w:t>
      </w:r>
      <w:r>
        <w:t>_rezago_</w:t>
      </w:r>
      <w:r>
        <w:rPr>
          <w:rFonts w:ascii="Courier New" w:eastAsia="Courier New" w:hAnsi="Courier New" w:cs="Courier New"/>
          <w:sz w:val="22"/>
          <w:szCs w:val="22"/>
        </w:rPr>
        <w:t xml:space="preserve"> sin </w:t>
      </w:r>
      <w:r>
        <w:t>_rel_</w:t>
      </w:r>
      <w:r>
        <w:rPr>
          <w:rFonts w:ascii="Courier New" w:eastAsia="Courier New" w:hAnsi="Courier New" w:cs="Courier New"/>
          <w:sz w:val="22"/>
          <w:szCs w:val="22"/>
        </w:rPr>
        <w:t xml:space="preserve">)   0 </w:t>
      </w:r>
      <w:r>
        <w:t>``</w:t>
      </w:r>
    </w:p>
    <w:p w14:paraId="0E3262D1" w14:textId="77777777" w:rsidR="00EF400D" w:rsidRDefault="00DE1925">
      <w:pPr>
        <w:ind w:firstLine="720"/>
      </w:pPr>
      <w:r>
        <w:t xml:space="preserve">Las dos únicas columnas cuya magnitud supera la decena son </w:t>
      </w:r>
      <w:r>
        <w:rPr>
          <w:rFonts w:ascii="Courier New" w:eastAsia="Courier New" w:hAnsi="Courier New" w:cs="Courier New"/>
          <w:sz w:val="22"/>
          <w:szCs w:val="22"/>
        </w:rPr>
        <w:t>LTC_rsi_14</w:t>
      </w:r>
      <w:r>
        <w:t xml:space="preserve"> —acotado entre 0 y 100 por definición— y </w:t>
      </w:r>
      <w:r>
        <w:rPr>
          <w:rFonts w:ascii="Courier New" w:eastAsia="Courier New" w:hAnsi="Courier New" w:cs="Courier New"/>
          <w:sz w:val="22"/>
          <w:szCs w:val="22"/>
        </w:rPr>
        <w:t>LTC_curtosis_retornos_20</w:t>
      </w:r>
      <w:r>
        <w:t xml:space="preserve">, que es un cuarto momento y no tiene cota superior. </w:t>
      </w:r>
      <w:r>
        <w:rPr>
          <w:b/>
          <w:bCs/>
        </w:rPr>
        <w:t>Ninguna de las dos es un nivel de precio</w:t>
      </w:r>
      <w:r>
        <w:t>, y ninguna columna alcanza el orden de magnitud en que cotiza LTC en el período.</w:t>
      </w:r>
    </w:p>
    <w:p w14:paraId="3E05A938" w14:textId="77777777" w:rsidR="00EF400D" w:rsidRDefault="00DE1925">
      <w:pPr>
        <w:ind w:firstLine="720"/>
      </w:pPr>
      <w:r>
        <w:rPr>
          <w:b/>
          <w:bCs/>
        </w:rPr>
        <w:t>Y no se hizo bien de entrada.</w:t>
      </w:r>
      <w:r>
        <w:t xml:space="preserve"> Hasta el PR #58 había 24 columnas de precio rezagado </w:t>
      </w:r>
      <w:r>
        <w:rPr>
          <w:i/>
          <w:iCs/>
        </w:rPr>
        <w:t>en nivel</w:t>
      </w:r>
      <w:r>
        <w:t xml:space="preserve">, que en una serie con tendencia funcionan como un indicador de posición dentro de la serie y no como una señal: el modelo puede aprender </w:t>
      </w:r>
      <w:r>
        <w:rPr>
          <w:i/>
          <w:iCs/>
        </w:rPr>
        <w:t>cuándo</w:t>
      </w:r>
      <w:r>
        <w:t xml:space="preserve"> está mirando en vez de </w:t>
      </w:r>
      <w:r>
        <w:rPr>
          <w:i/>
          <w:iCs/>
        </w:rPr>
        <w:t>qué</w:t>
      </w:r>
      <w:r>
        <w:t xml:space="preserve"> está mirando. Se cambiaron a variación relativa </w:t>
      </w:r>
      <w:r>
        <w:rPr>
          <w:rFonts w:ascii="Courier New" w:eastAsia="Courier New" w:hAnsi="Courier New" w:cs="Courier New"/>
          <w:sz w:val="22"/>
          <w:szCs w:val="22"/>
        </w:rPr>
        <w:t>p(t−k)/p(t) − 1</w:t>
      </w:r>
      <w:r>
        <w:t xml:space="preserve"> (D6).</w:t>
      </w:r>
    </w:p>
    <w:p w14:paraId="7A399325" w14:textId="77777777" w:rsidR="00EF400D" w:rsidRDefault="00DE1925">
      <w:pPr>
        <w:ind w:firstLine="720"/>
      </w:pPr>
      <w:r>
        <w:rPr>
          <w:b/>
          <w:bCs/>
        </w:rPr>
        <w:t>Lo que compró ese cambio está medido</w:t>
      </w:r>
      <w:r>
        <w:t>, con remuestreo pareado sobre las mismas filas de validación:</w:t>
      </w:r>
    </w:p>
    <w:p w14:paraId="0DCEEF6D" w14:textId="77777777" w:rsidR="00EF400D" w:rsidRDefault="00DE1925">
      <w:pPr>
        <w:ind w:firstLine="720"/>
      </w:pPr>
      <w:r>
        <w:t>``</w:t>
      </w:r>
      <w:r>
        <w:rPr>
          <w:rFonts w:ascii="Courier New" w:eastAsia="Courier New" w:hAnsi="Courier New" w:cs="Courier New"/>
          <w:sz w:val="22"/>
          <w:szCs w:val="22"/>
        </w:rPr>
        <w:t xml:space="preserve"> bosque con rezagos relativos  vs  bosque con rezagos en nivel diferencia   +0,046191 IC 95 %      [+0,014060 , +0,080520]      excluye el cero </w:t>
      </w:r>
      <w:r>
        <w:t>``</w:t>
      </w:r>
    </w:p>
    <w:p w14:paraId="56C3DB2C" w14:textId="77777777" w:rsidR="00EF400D" w:rsidRDefault="00DE1925">
      <w:pPr>
        <w:ind w:firstLine="720"/>
      </w:pPr>
      <w:r>
        <w:t xml:space="preserve">Y el efecto sobre lo que el proyecto puede afirmar es más grande que ese número: con rezagos en nivel, el bosque </w:t>
      </w:r>
      <w:r>
        <w:rPr>
          <w:b/>
          <w:bCs/>
        </w:rPr>
        <w:t>no se distinguía del azar</w:t>
      </w:r>
      <w:r>
        <w:t xml:space="preserve"> (+0,007522, IC [−0,025712, +0,039088], incluye el cero); con rezagos relativos sí (+0,053714, IC [+0,013658, +0,092854]).</w:t>
      </w:r>
    </w:p>
    <w:p w14:paraId="32BC1821" w14:textId="77777777" w:rsidR="00EF400D" w:rsidRDefault="00DE1925">
      <w:pPr>
        <w:ind w:firstLine="720"/>
      </w:pPr>
      <w:r>
        <w:lastRenderedPageBreak/>
        <w:t xml:space="preserve">Es decir: </w:t>
      </w:r>
      <w:r>
        <w:rPr>
          <w:b/>
          <w:bCs/>
        </w:rPr>
        <w:t>la representación no mejoró un modelo que ya funcionaba — es lo que hizo que hubiera un resultado que reportar.</w:t>
      </w:r>
    </w:p>
    <w:p w14:paraId="74F6681A" w14:textId="77777777" w:rsidR="00EF400D" w:rsidRDefault="00DE1925">
      <w:pPr>
        <w:pStyle w:val="Ttulo2"/>
        <w:keepNext/>
      </w:pPr>
      <w:bookmarkStart w:id="17" w:name="_Toc239765462"/>
      <w:r>
        <w:t>2.3 Qué usa el modelo, medido por permutación</w:t>
      </w:r>
      <w:bookmarkEnd w:id="17"/>
    </w:p>
    <w:p w14:paraId="2C049D8A" w14:textId="77777777" w:rsidR="00EF400D" w:rsidRDefault="00DE1925">
      <w:pPr>
        <w:ind w:firstLine="720"/>
      </w:pPr>
      <w: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b/>
          <w:bCs/>
        </w:rPr>
        <w:t>validación</w:t>
      </w:r>
      <w:r>
        <w:t xml:space="preserve"> y midiendo cuánto cae el F1 macro.</w:t>
      </w:r>
    </w:p>
    <w:p w14:paraId="481C86C8" w14:textId="77777777" w:rsidR="00EF400D" w:rsidRDefault="00DE1925">
      <w:pPr>
        <w:ind w:firstLine="720"/>
      </w:pPr>
      <w:r>
        <w:t xml:space="preserve">Las dos ordenaciones coinciden en lo grueso y no en el detalle: </w:t>
      </w:r>
      <w:r>
        <w:rPr>
          <w:b/>
          <w:bCs/>
        </w:rPr>
        <w:t>correlación de rangos de Spearman 0,6086</w:t>
      </w:r>
      <w:r>
        <w:t>. Elegir una u otra cambia qué columnas se conservarían.</w:t>
      </w:r>
    </w:p>
    <w:p w14:paraId="096B83B9" w14:textId="77777777" w:rsidR="00EF400D" w:rsidRDefault="00DE1925">
      <w:pPr>
        <w:keepNext/>
        <w:spacing w:before="240"/>
      </w:pPr>
      <w:r>
        <w:rPr>
          <w:b/>
          <w:bCs/>
        </w:rPr>
        <w:t>Tabla 7</w:t>
      </w:r>
    </w:p>
    <w:p w14:paraId="7CA8F43F" w14:textId="77777777" w:rsidR="00EF400D" w:rsidRDefault="00DE1925">
      <w:pPr>
        <w:keepNext/>
        <w:spacing w:after="60"/>
      </w:pPr>
      <w:r>
        <w:rPr>
          <w:i/>
          <w:iCs/>
        </w:rPr>
        <w:t>Las cinco columnas de mayor caída (F1 macro base: 0,390498).</w:t>
      </w:r>
    </w:p>
    <w:tbl>
      <w:tblPr>
        <w:tblW w:w="9360" w:type="dxa"/>
        <w:tblCellMar>
          <w:left w:w="10" w:type="dxa"/>
          <w:right w:w="10" w:type="dxa"/>
        </w:tblCellMar>
        <w:tblLook w:val="04A0" w:firstRow="1" w:lastRow="0" w:firstColumn="1" w:lastColumn="0" w:noHBand="0" w:noVBand="1"/>
      </w:tblPr>
      <w:tblGrid>
        <w:gridCol w:w="4680"/>
        <w:gridCol w:w="4680"/>
      </w:tblGrid>
      <w:tr w:rsidR="00EF400D" w14:paraId="662F7C52"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8AEFCE2" w14:textId="77777777" w:rsidR="00EF400D" w:rsidRDefault="00DE1925">
            <w:pPr>
              <w:spacing w:line="240" w:lineRule="auto"/>
            </w:pPr>
            <w:r>
              <w:rPr>
                <w:sz w:val="22"/>
                <w:szCs w:val="22"/>
              </w:rPr>
              <w:t>Columna</w:t>
            </w:r>
          </w:p>
        </w:tc>
        <w:tc>
          <w:tcPr>
            <w:tcW w:w="4680" w:type="dxa"/>
            <w:tcBorders>
              <w:top w:val="single" w:sz="6" w:space="0" w:color="000000"/>
              <w:bottom w:val="single" w:sz="6" w:space="0" w:color="000000"/>
            </w:tcBorders>
            <w:tcMar>
              <w:top w:w="60" w:type="dxa"/>
              <w:left w:w="100" w:type="dxa"/>
              <w:bottom w:w="60" w:type="dxa"/>
              <w:right w:w="100" w:type="dxa"/>
            </w:tcMar>
          </w:tcPr>
          <w:p w14:paraId="6C286ECC" w14:textId="77777777" w:rsidR="00EF400D" w:rsidRDefault="00DE1925">
            <w:pPr>
              <w:spacing w:line="240" w:lineRule="auto"/>
              <w:jc w:val="center"/>
            </w:pPr>
            <w:r>
              <w:rPr>
                <w:sz w:val="22"/>
                <w:szCs w:val="22"/>
              </w:rPr>
              <w:t>Caída media</w:t>
            </w:r>
          </w:p>
        </w:tc>
      </w:tr>
      <w:tr w:rsidR="00EF400D" w14:paraId="701DAE9C" w14:textId="77777777">
        <w:tblPrEx>
          <w:tblCellMar>
            <w:top w:w="0" w:type="dxa"/>
            <w:bottom w:w="0" w:type="dxa"/>
          </w:tblCellMar>
        </w:tblPrEx>
        <w:tc>
          <w:tcPr>
            <w:tcW w:w="4680" w:type="dxa"/>
            <w:tcMar>
              <w:top w:w="60" w:type="dxa"/>
              <w:left w:w="100" w:type="dxa"/>
              <w:bottom w:w="60" w:type="dxa"/>
              <w:right w:w="100" w:type="dxa"/>
            </w:tcMar>
          </w:tcPr>
          <w:p w14:paraId="46C14B80" w14:textId="77777777" w:rsidR="00EF400D" w:rsidRDefault="00DE1925">
            <w:pPr>
              <w:spacing w:line="240" w:lineRule="auto"/>
            </w:pPr>
            <w:r>
              <w:rPr>
                <w:rFonts w:ascii="Courier New" w:eastAsia="Courier New" w:hAnsi="Courier New" w:cs="Courier New"/>
                <w:sz w:val="20"/>
                <w:szCs w:val="20"/>
              </w:rPr>
              <w:t>LTC_posicion_rango_7</w:t>
            </w:r>
          </w:p>
        </w:tc>
        <w:tc>
          <w:tcPr>
            <w:tcW w:w="4680" w:type="dxa"/>
            <w:tcMar>
              <w:top w:w="60" w:type="dxa"/>
              <w:left w:w="100" w:type="dxa"/>
              <w:bottom w:w="60" w:type="dxa"/>
              <w:right w:w="100" w:type="dxa"/>
            </w:tcMar>
          </w:tcPr>
          <w:p w14:paraId="007A550E" w14:textId="77777777" w:rsidR="00EF400D" w:rsidRDefault="00DE1925">
            <w:pPr>
              <w:spacing w:line="240" w:lineRule="auto"/>
              <w:jc w:val="center"/>
            </w:pPr>
            <w:r>
              <w:rPr>
                <w:sz w:val="22"/>
                <w:szCs w:val="22"/>
              </w:rPr>
              <w:t>0,0422</w:t>
            </w:r>
          </w:p>
        </w:tc>
      </w:tr>
      <w:tr w:rsidR="00EF400D" w14:paraId="33F12E56" w14:textId="77777777">
        <w:tblPrEx>
          <w:tblCellMar>
            <w:top w:w="0" w:type="dxa"/>
            <w:bottom w:w="0" w:type="dxa"/>
          </w:tblCellMar>
        </w:tblPrEx>
        <w:tc>
          <w:tcPr>
            <w:tcW w:w="4680" w:type="dxa"/>
            <w:tcMar>
              <w:top w:w="60" w:type="dxa"/>
              <w:left w:w="100" w:type="dxa"/>
              <w:bottom w:w="60" w:type="dxa"/>
              <w:right w:w="100" w:type="dxa"/>
            </w:tcMar>
          </w:tcPr>
          <w:p w14:paraId="3DC07D2D" w14:textId="77777777" w:rsidR="00EF400D" w:rsidRDefault="00DE1925">
            <w:pPr>
              <w:spacing w:line="240" w:lineRule="auto"/>
            </w:pPr>
            <w:r>
              <w:rPr>
                <w:rFonts w:ascii="Courier New" w:eastAsia="Courier New" w:hAnsi="Courier New" w:cs="Courier New"/>
                <w:sz w:val="20"/>
                <w:szCs w:val="20"/>
              </w:rPr>
              <w:t>LTC_dist_sma_7</w:t>
            </w:r>
          </w:p>
        </w:tc>
        <w:tc>
          <w:tcPr>
            <w:tcW w:w="4680" w:type="dxa"/>
            <w:tcMar>
              <w:top w:w="60" w:type="dxa"/>
              <w:left w:w="100" w:type="dxa"/>
              <w:bottom w:w="60" w:type="dxa"/>
              <w:right w:w="100" w:type="dxa"/>
            </w:tcMar>
          </w:tcPr>
          <w:p w14:paraId="1C8EF8F2" w14:textId="77777777" w:rsidR="00EF400D" w:rsidRDefault="00DE1925">
            <w:pPr>
              <w:spacing w:line="240" w:lineRule="auto"/>
              <w:jc w:val="center"/>
            </w:pPr>
            <w:r>
              <w:rPr>
                <w:sz w:val="22"/>
                <w:szCs w:val="22"/>
              </w:rPr>
              <w:t>0,0343</w:t>
            </w:r>
          </w:p>
        </w:tc>
      </w:tr>
      <w:tr w:rsidR="00EF400D" w14:paraId="5F720C4B" w14:textId="77777777">
        <w:tblPrEx>
          <w:tblCellMar>
            <w:top w:w="0" w:type="dxa"/>
            <w:bottom w:w="0" w:type="dxa"/>
          </w:tblCellMar>
        </w:tblPrEx>
        <w:tc>
          <w:tcPr>
            <w:tcW w:w="4680" w:type="dxa"/>
            <w:tcMar>
              <w:top w:w="60" w:type="dxa"/>
              <w:left w:w="100" w:type="dxa"/>
              <w:bottom w:w="60" w:type="dxa"/>
              <w:right w:w="100" w:type="dxa"/>
            </w:tcMar>
          </w:tcPr>
          <w:p w14:paraId="468B6B97" w14:textId="77777777" w:rsidR="00EF400D" w:rsidRDefault="00DE1925">
            <w:pPr>
              <w:spacing w:line="240" w:lineRule="auto"/>
            </w:pPr>
            <w:r>
              <w:rPr>
                <w:rFonts w:ascii="Courier New" w:eastAsia="Courier New" w:hAnsi="Courier New" w:cs="Courier New"/>
                <w:sz w:val="20"/>
                <w:szCs w:val="20"/>
              </w:rPr>
              <w:t>ADA_cierre_rezago_rel_5</w:t>
            </w:r>
          </w:p>
        </w:tc>
        <w:tc>
          <w:tcPr>
            <w:tcW w:w="4680" w:type="dxa"/>
            <w:tcMar>
              <w:top w:w="60" w:type="dxa"/>
              <w:left w:w="100" w:type="dxa"/>
              <w:bottom w:w="60" w:type="dxa"/>
              <w:right w:w="100" w:type="dxa"/>
            </w:tcMar>
          </w:tcPr>
          <w:p w14:paraId="6DAB4B3B" w14:textId="77777777" w:rsidR="00EF400D" w:rsidRDefault="00DE1925">
            <w:pPr>
              <w:spacing w:line="240" w:lineRule="auto"/>
              <w:jc w:val="center"/>
            </w:pPr>
            <w:r>
              <w:rPr>
                <w:sz w:val="22"/>
                <w:szCs w:val="22"/>
              </w:rPr>
              <w:t>0,0258</w:t>
            </w:r>
          </w:p>
        </w:tc>
      </w:tr>
      <w:tr w:rsidR="00EF400D" w14:paraId="489332B1" w14:textId="77777777">
        <w:tblPrEx>
          <w:tblCellMar>
            <w:top w:w="0" w:type="dxa"/>
            <w:bottom w:w="0" w:type="dxa"/>
          </w:tblCellMar>
        </w:tblPrEx>
        <w:tc>
          <w:tcPr>
            <w:tcW w:w="4680" w:type="dxa"/>
            <w:tcMar>
              <w:top w:w="60" w:type="dxa"/>
              <w:left w:w="100" w:type="dxa"/>
              <w:bottom w:w="60" w:type="dxa"/>
              <w:right w:w="100" w:type="dxa"/>
            </w:tcMar>
          </w:tcPr>
          <w:p w14:paraId="354E8ECF" w14:textId="77777777" w:rsidR="00EF400D" w:rsidRDefault="00DE1925">
            <w:pPr>
              <w:spacing w:line="240" w:lineRule="auto"/>
            </w:pPr>
            <w:r>
              <w:rPr>
                <w:rFonts w:ascii="Courier New" w:eastAsia="Courier New" w:hAnsi="Courier New" w:cs="Courier New"/>
                <w:sz w:val="20"/>
                <w:szCs w:val="20"/>
              </w:rPr>
              <w:t>LTC_cierre_rezago_rel_5</w:t>
            </w:r>
          </w:p>
        </w:tc>
        <w:tc>
          <w:tcPr>
            <w:tcW w:w="4680" w:type="dxa"/>
            <w:tcMar>
              <w:top w:w="60" w:type="dxa"/>
              <w:left w:w="100" w:type="dxa"/>
              <w:bottom w:w="60" w:type="dxa"/>
              <w:right w:w="100" w:type="dxa"/>
            </w:tcMar>
          </w:tcPr>
          <w:p w14:paraId="21C974D1" w14:textId="77777777" w:rsidR="00EF400D" w:rsidRDefault="00DE1925">
            <w:pPr>
              <w:spacing w:line="240" w:lineRule="auto"/>
              <w:jc w:val="center"/>
            </w:pPr>
            <w:r>
              <w:rPr>
                <w:sz w:val="22"/>
                <w:szCs w:val="22"/>
              </w:rPr>
              <w:t>0,0255</w:t>
            </w:r>
          </w:p>
        </w:tc>
      </w:tr>
      <w:tr w:rsidR="00EF400D" w14:paraId="46415BC1"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20C960D" w14:textId="77777777" w:rsidR="00EF400D" w:rsidRDefault="00DE1925">
            <w:pPr>
              <w:spacing w:line="240" w:lineRule="auto"/>
            </w:pPr>
            <w:r>
              <w:rPr>
                <w:rFonts w:ascii="Courier New" w:eastAsia="Courier New" w:hAnsi="Courier New" w:cs="Courier New"/>
                <w:sz w:val="20"/>
                <w:szCs w:val="20"/>
              </w:rPr>
              <w:t>LTC_cierre_rezago_rel_6</w:t>
            </w:r>
          </w:p>
        </w:tc>
        <w:tc>
          <w:tcPr>
            <w:tcW w:w="4680" w:type="dxa"/>
            <w:tcBorders>
              <w:bottom w:val="single" w:sz="6" w:space="0" w:color="000000"/>
            </w:tcBorders>
            <w:tcMar>
              <w:top w:w="60" w:type="dxa"/>
              <w:left w:w="100" w:type="dxa"/>
              <w:bottom w:w="60" w:type="dxa"/>
              <w:right w:w="100" w:type="dxa"/>
            </w:tcMar>
          </w:tcPr>
          <w:p w14:paraId="47E56430" w14:textId="77777777" w:rsidR="00EF400D" w:rsidRDefault="00DE1925">
            <w:pPr>
              <w:spacing w:line="240" w:lineRule="auto"/>
              <w:jc w:val="center"/>
            </w:pPr>
            <w:r>
              <w:rPr>
                <w:sz w:val="22"/>
                <w:szCs w:val="22"/>
              </w:rPr>
              <w:t>0,0224</w:t>
            </w:r>
          </w:p>
        </w:tc>
      </w:tr>
    </w:tbl>
    <w:p w14:paraId="5469DE8B" w14:textId="77777777" w:rsidR="00EF400D" w:rsidRDefault="00EF400D">
      <w:pPr>
        <w:spacing w:after="240"/>
      </w:pPr>
    </w:p>
    <w:p w14:paraId="7C8B55C1" w14:textId="77777777" w:rsidR="00EF400D" w:rsidRDefault="00DE1925">
      <w:pPr>
        <w:keepNext/>
        <w:spacing w:before="240"/>
      </w:pPr>
      <w:r>
        <w:rPr>
          <w:b/>
          <w:bCs/>
        </w:rPr>
        <w:t>Tabla 8</w:t>
      </w:r>
    </w:p>
    <w:p w14:paraId="0865D676" w14:textId="77777777" w:rsidR="00EF400D" w:rsidRDefault="00DE1925">
      <w:pPr>
        <w:keepNext/>
        <w:spacing w:after="60"/>
      </w:pPr>
      <w:r>
        <w:rPr>
          <w:i/>
          <w:iCs/>
        </w:rPr>
        <w:t>Agregado por familia.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EF400D" w14:paraId="5BF4BAE8"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45E11E65" w14:textId="77777777" w:rsidR="00EF400D" w:rsidRDefault="00DE1925">
            <w:pPr>
              <w:spacing w:line="240" w:lineRule="auto"/>
            </w:pPr>
            <w:r>
              <w:rPr>
                <w:sz w:val="22"/>
                <w:szCs w:val="22"/>
              </w:rPr>
              <w:t>Familia</w:t>
            </w:r>
          </w:p>
        </w:tc>
        <w:tc>
          <w:tcPr>
            <w:tcW w:w="1872" w:type="dxa"/>
            <w:tcBorders>
              <w:top w:val="single" w:sz="6" w:space="0" w:color="000000"/>
              <w:bottom w:val="single" w:sz="6" w:space="0" w:color="000000"/>
            </w:tcBorders>
            <w:tcMar>
              <w:top w:w="60" w:type="dxa"/>
              <w:left w:w="100" w:type="dxa"/>
              <w:bottom w:w="60" w:type="dxa"/>
              <w:right w:w="100" w:type="dxa"/>
            </w:tcMar>
          </w:tcPr>
          <w:p w14:paraId="6857E500" w14:textId="77777777" w:rsidR="00EF400D" w:rsidRDefault="00DE1925">
            <w:pPr>
              <w:spacing w:line="240" w:lineRule="auto"/>
              <w:jc w:val="center"/>
            </w:pPr>
            <w:r>
              <w:rPr>
                <w:sz w:val="22"/>
                <w:szCs w:val="22"/>
              </w:rPr>
              <w:t>Columnas</w:t>
            </w:r>
          </w:p>
        </w:tc>
        <w:tc>
          <w:tcPr>
            <w:tcW w:w="1872" w:type="dxa"/>
            <w:tcBorders>
              <w:top w:val="single" w:sz="6" w:space="0" w:color="000000"/>
              <w:bottom w:val="single" w:sz="6" w:space="0" w:color="000000"/>
            </w:tcBorders>
            <w:tcMar>
              <w:top w:w="60" w:type="dxa"/>
              <w:left w:w="100" w:type="dxa"/>
              <w:bottom w:w="60" w:type="dxa"/>
              <w:right w:w="100" w:type="dxa"/>
            </w:tcMar>
          </w:tcPr>
          <w:p w14:paraId="0EF928D0" w14:textId="77777777" w:rsidR="00EF400D" w:rsidRDefault="00DE1925">
            <w:pPr>
              <w:spacing w:line="240" w:lineRule="auto"/>
              <w:jc w:val="center"/>
            </w:pPr>
            <w:r>
              <w:rPr>
                <w:sz w:val="22"/>
                <w:szCs w:val="22"/>
              </w:rPr>
              <w:t>Caída total</w:t>
            </w:r>
          </w:p>
        </w:tc>
        <w:tc>
          <w:tcPr>
            <w:tcW w:w="1872" w:type="dxa"/>
            <w:tcBorders>
              <w:top w:val="single" w:sz="6" w:space="0" w:color="000000"/>
              <w:bottom w:val="single" w:sz="6" w:space="0" w:color="000000"/>
            </w:tcBorders>
            <w:tcMar>
              <w:top w:w="60" w:type="dxa"/>
              <w:left w:w="100" w:type="dxa"/>
              <w:bottom w:w="60" w:type="dxa"/>
              <w:right w:w="100" w:type="dxa"/>
            </w:tcMar>
          </w:tcPr>
          <w:p w14:paraId="079F780D" w14:textId="77777777" w:rsidR="00EF400D" w:rsidRDefault="00DE1925">
            <w:pPr>
              <w:spacing w:line="240" w:lineRule="auto"/>
              <w:jc w:val="center"/>
            </w:pPr>
            <w:r>
              <w:rPr>
                <w:sz w:val="22"/>
                <w:szCs w:val="22"/>
              </w:rPr>
              <w:t>Máxima</w:t>
            </w:r>
          </w:p>
        </w:tc>
        <w:tc>
          <w:tcPr>
            <w:tcW w:w="1872" w:type="dxa"/>
            <w:tcBorders>
              <w:top w:val="single" w:sz="6" w:space="0" w:color="000000"/>
              <w:bottom w:val="single" w:sz="6" w:space="0" w:color="000000"/>
            </w:tcBorders>
            <w:tcMar>
              <w:top w:w="60" w:type="dxa"/>
              <w:left w:w="100" w:type="dxa"/>
              <w:bottom w:w="60" w:type="dxa"/>
              <w:right w:w="100" w:type="dxa"/>
            </w:tcMar>
          </w:tcPr>
          <w:p w14:paraId="0BCD3EF4" w14:textId="77777777" w:rsidR="00EF400D" w:rsidRDefault="00DE1925">
            <w:pPr>
              <w:spacing w:line="240" w:lineRule="auto"/>
              <w:jc w:val="center"/>
            </w:pPr>
            <w:r>
              <w:rPr>
                <w:sz w:val="22"/>
                <w:szCs w:val="22"/>
              </w:rPr>
              <w:t>Mediana</w:t>
            </w:r>
          </w:p>
        </w:tc>
      </w:tr>
      <w:tr w:rsidR="00EF400D" w14:paraId="5B14C5D2" w14:textId="77777777">
        <w:tblPrEx>
          <w:tblCellMar>
            <w:top w:w="0" w:type="dxa"/>
            <w:bottom w:w="0" w:type="dxa"/>
          </w:tblCellMar>
        </w:tblPrEx>
        <w:tc>
          <w:tcPr>
            <w:tcW w:w="1872" w:type="dxa"/>
            <w:tcMar>
              <w:top w:w="60" w:type="dxa"/>
              <w:left w:w="100" w:type="dxa"/>
              <w:bottom w:w="60" w:type="dxa"/>
              <w:right w:w="100" w:type="dxa"/>
            </w:tcMar>
          </w:tcPr>
          <w:p w14:paraId="56B32CD3" w14:textId="77777777" w:rsidR="00EF400D" w:rsidRDefault="00DE1925">
            <w:pPr>
              <w:spacing w:line="240" w:lineRule="auto"/>
            </w:pPr>
            <w:r>
              <w:rPr>
                <w:sz w:val="22"/>
                <w:szCs w:val="22"/>
              </w:rPr>
              <w:t>Rezagos</w:t>
            </w:r>
          </w:p>
        </w:tc>
        <w:tc>
          <w:tcPr>
            <w:tcW w:w="1872" w:type="dxa"/>
            <w:tcMar>
              <w:top w:w="60" w:type="dxa"/>
              <w:left w:w="100" w:type="dxa"/>
              <w:bottom w:w="60" w:type="dxa"/>
              <w:right w:w="100" w:type="dxa"/>
            </w:tcMar>
          </w:tcPr>
          <w:p w14:paraId="32CB6CA0" w14:textId="77777777" w:rsidR="00EF400D" w:rsidRDefault="00DE1925">
            <w:pPr>
              <w:spacing w:line="240" w:lineRule="auto"/>
              <w:jc w:val="center"/>
            </w:pPr>
            <w:r>
              <w:rPr>
                <w:sz w:val="22"/>
                <w:szCs w:val="22"/>
              </w:rPr>
              <w:t>24</w:t>
            </w:r>
          </w:p>
        </w:tc>
        <w:tc>
          <w:tcPr>
            <w:tcW w:w="1872" w:type="dxa"/>
            <w:tcMar>
              <w:top w:w="60" w:type="dxa"/>
              <w:left w:w="100" w:type="dxa"/>
              <w:bottom w:w="60" w:type="dxa"/>
              <w:right w:w="100" w:type="dxa"/>
            </w:tcMar>
          </w:tcPr>
          <w:p w14:paraId="41130506" w14:textId="77777777" w:rsidR="00EF400D" w:rsidRDefault="00DE1925">
            <w:pPr>
              <w:spacing w:line="240" w:lineRule="auto"/>
              <w:jc w:val="center"/>
            </w:pPr>
            <w:r>
              <w:rPr>
                <w:sz w:val="22"/>
                <w:szCs w:val="22"/>
              </w:rPr>
              <w:t>0,2773</w:t>
            </w:r>
          </w:p>
        </w:tc>
        <w:tc>
          <w:tcPr>
            <w:tcW w:w="1872" w:type="dxa"/>
            <w:tcMar>
              <w:top w:w="60" w:type="dxa"/>
              <w:left w:w="100" w:type="dxa"/>
              <w:bottom w:w="60" w:type="dxa"/>
              <w:right w:w="100" w:type="dxa"/>
            </w:tcMar>
          </w:tcPr>
          <w:p w14:paraId="11B49B49" w14:textId="77777777" w:rsidR="00EF400D" w:rsidRDefault="00DE1925">
            <w:pPr>
              <w:spacing w:line="240" w:lineRule="auto"/>
              <w:jc w:val="center"/>
            </w:pPr>
            <w:r>
              <w:rPr>
                <w:sz w:val="22"/>
                <w:szCs w:val="22"/>
              </w:rPr>
              <w:t>0,0258</w:t>
            </w:r>
          </w:p>
        </w:tc>
        <w:tc>
          <w:tcPr>
            <w:tcW w:w="1872" w:type="dxa"/>
            <w:tcMar>
              <w:top w:w="60" w:type="dxa"/>
              <w:left w:w="100" w:type="dxa"/>
              <w:bottom w:w="60" w:type="dxa"/>
              <w:right w:w="100" w:type="dxa"/>
            </w:tcMar>
          </w:tcPr>
          <w:p w14:paraId="58B60CC5" w14:textId="77777777" w:rsidR="00EF400D" w:rsidRDefault="00DE1925">
            <w:pPr>
              <w:spacing w:line="240" w:lineRule="auto"/>
              <w:jc w:val="center"/>
            </w:pPr>
            <w:r>
              <w:rPr>
                <w:sz w:val="22"/>
                <w:szCs w:val="22"/>
              </w:rPr>
              <w:t>0,0105</w:t>
            </w:r>
          </w:p>
        </w:tc>
      </w:tr>
      <w:tr w:rsidR="00EF400D" w14:paraId="7A6FEA9C" w14:textId="77777777">
        <w:tblPrEx>
          <w:tblCellMar>
            <w:top w:w="0" w:type="dxa"/>
            <w:bottom w:w="0" w:type="dxa"/>
          </w:tblCellMar>
        </w:tblPrEx>
        <w:tc>
          <w:tcPr>
            <w:tcW w:w="1872" w:type="dxa"/>
            <w:tcMar>
              <w:top w:w="60" w:type="dxa"/>
              <w:left w:w="100" w:type="dxa"/>
              <w:bottom w:w="60" w:type="dxa"/>
              <w:right w:w="100" w:type="dxa"/>
            </w:tcMar>
          </w:tcPr>
          <w:p w14:paraId="46F5E47A" w14:textId="77777777" w:rsidR="00EF400D" w:rsidRDefault="00DE1925">
            <w:pPr>
              <w:spacing w:line="240" w:lineRule="auto"/>
            </w:pPr>
            <w:r>
              <w:rPr>
                <w:sz w:val="22"/>
                <w:szCs w:val="22"/>
              </w:rPr>
              <w:t>Retornos</w:t>
            </w:r>
          </w:p>
        </w:tc>
        <w:tc>
          <w:tcPr>
            <w:tcW w:w="1872" w:type="dxa"/>
            <w:tcMar>
              <w:top w:w="60" w:type="dxa"/>
              <w:left w:w="100" w:type="dxa"/>
              <w:bottom w:w="60" w:type="dxa"/>
              <w:right w:w="100" w:type="dxa"/>
            </w:tcMar>
          </w:tcPr>
          <w:p w14:paraId="624AF855" w14:textId="77777777" w:rsidR="00EF400D" w:rsidRDefault="00DE1925">
            <w:pPr>
              <w:spacing w:line="240" w:lineRule="auto"/>
              <w:jc w:val="center"/>
            </w:pPr>
            <w:r>
              <w:rPr>
                <w:sz w:val="22"/>
                <w:szCs w:val="22"/>
              </w:rPr>
              <w:t>17</w:t>
            </w:r>
          </w:p>
        </w:tc>
        <w:tc>
          <w:tcPr>
            <w:tcW w:w="1872" w:type="dxa"/>
            <w:tcMar>
              <w:top w:w="60" w:type="dxa"/>
              <w:left w:w="100" w:type="dxa"/>
              <w:bottom w:w="60" w:type="dxa"/>
              <w:right w:w="100" w:type="dxa"/>
            </w:tcMar>
          </w:tcPr>
          <w:p w14:paraId="7125B0D0" w14:textId="77777777" w:rsidR="00EF400D" w:rsidRDefault="00DE1925">
            <w:pPr>
              <w:spacing w:line="240" w:lineRule="auto"/>
              <w:jc w:val="center"/>
            </w:pPr>
            <w:r>
              <w:rPr>
                <w:sz w:val="22"/>
                <w:szCs w:val="22"/>
              </w:rPr>
              <w:t>0,1287</w:t>
            </w:r>
          </w:p>
        </w:tc>
        <w:tc>
          <w:tcPr>
            <w:tcW w:w="1872" w:type="dxa"/>
            <w:tcMar>
              <w:top w:w="60" w:type="dxa"/>
              <w:left w:w="100" w:type="dxa"/>
              <w:bottom w:w="60" w:type="dxa"/>
              <w:right w:w="100" w:type="dxa"/>
            </w:tcMar>
          </w:tcPr>
          <w:p w14:paraId="4DFD16E5" w14:textId="77777777" w:rsidR="00EF400D" w:rsidRDefault="00DE1925">
            <w:pPr>
              <w:spacing w:line="240" w:lineRule="auto"/>
              <w:jc w:val="center"/>
            </w:pPr>
            <w:r>
              <w:rPr>
                <w:sz w:val="22"/>
                <w:szCs w:val="22"/>
              </w:rPr>
              <w:t>0,0195</w:t>
            </w:r>
          </w:p>
        </w:tc>
        <w:tc>
          <w:tcPr>
            <w:tcW w:w="1872" w:type="dxa"/>
            <w:tcMar>
              <w:top w:w="60" w:type="dxa"/>
              <w:left w:w="100" w:type="dxa"/>
              <w:bottom w:w="60" w:type="dxa"/>
              <w:right w:w="100" w:type="dxa"/>
            </w:tcMar>
          </w:tcPr>
          <w:p w14:paraId="0164286F" w14:textId="77777777" w:rsidR="00EF400D" w:rsidRDefault="00DE1925">
            <w:pPr>
              <w:spacing w:line="240" w:lineRule="auto"/>
              <w:jc w:val="center"/>
            </w:pPr>
            <w:r>
              <w:rPr>
                <w:sz w:val="22"/>
                <w:szCs w:val="22"/>
              </w:rPr>
              <w:t>0,0083</w:t>
            </w:r>
          </w:p>
        </w:tc>
      </w:tr>
      <w:tr w:rsidR="00EF400D" w14:paraId="56B601DF" w14:textId="77777777">
        <w:tblPrEx>
          <w:tblCellMar>
            <w:top w:w="0" w:type="dxa"/>
            <w:bottom w:w="0" w:type="dxa"/>
          </w:tblCellMar>
        </w:tblPrEx>
        <w:tc>
          <w:tcPr>
            <w:tcW w:w="1872" w:type="dxa"/>
            <w:tcMar>
              <w:top w:w="60" w:type="dxa"/>
              <w:left w:w="100" w:type="dxa"/>
              <w:bottom w:w="60" w:type="dxa"/>
              <w:right w:w="100" w:type="dxa"/>
            </w:tcMar>
          </w:tcPr>
          <w:p w14:paraId="32885D08" w14:textId="77777777" w:rsidR="00EF400D" w:rsidRDefault="00DE1925">
            <w:pPr>
              <w:spacing w:line="240" w:lineRule="auto"/>
            </w:pPr>
            <w:r>
              <w:rPr>
                <w:sz w:val="22"/>
                <w:szCs w:val="22"/>
              </w:rPr>
              <w:t>Indicadores técnicos</w:t>
            </w:r>
          </w:p>
        </w:tc>
        <w:tc>
          <w:tcPr>
            <w:tcW w:w="1872" w:type="dxa"/>
            <w:tcMar>
              <w:top w:w="60" w:type="dxa"/>
              <w:left w:w="100" w:type="dxa"/>
              <w:bottom w:w="60" w:type="dxa"/>
              <w:right w:w="100" w:type="dxa"/>
            </w:tcMar>
          </w:tcPr>
          <w:p w14:paraId="3465D2C0" w14:textId="77777777" w:rsidR="00EF400D" w:rsidRDefault="00DE1925">
            <w:pPr>
              <w:spacing w:line="240" w:lineRule="auto"/>
              <w:jc w:val="center"/>
            </w:pPr>
            <w:r>
              <w:rPr>
                <w:sz w:val="22"/>
                <w:szCs w:val="22"/>
              </w:rPr>
              <w:t>10</w:t>
            </w:r>
          </w:p>
        </w:tc>
        <w:tc>
          <w:tcPr>
            <w:tcW w:w="1872" w:type="dxa"/>
            <w:tcMar>
              <w:top w:w="60" w:type="dxa"/>
              <w:left w:w="100" w:type="dxa"/>
              <w:bottom w:w="60" w:type="dxa"/>
              <w:right w:w="100" w:type="dxa"/>
            </w:tcMar>
          </w:tcPr>
          <w:p w14:paraId="4152D73B" w14:textId="77777777" w:rsidR="00EF400D" w:rsidRDefault="00DE1925">
            <w:pPr>
              <w:spacing w:line="240" w:lineRule="auto"/>
              <w:jc w:val="center"/>
            </w:pPr>
            <w:r>
              <w:rPr>
                <w:sz w:val="22"/>
                <w:szCs w:val="22"/>
              </w:rPr>
              <w:t>0,1218</w:t>
            </w:r>
          </w:p>
        </w:tc>
        <w:tc>
          <w:tcPr>
            <w:tcW w:w="1872" w:type="dxa"/>
            <w:tcMar>
              <w:top w:w="60" w:type="dxa"/>
              <w:left w:w="100" w:type="dxa"/>
              <w:bottom w:w="60" w:type="dxa"/>
              <w:right w:w="100" w:type="dxa"/>
            </w:tcMar>
          </w:tcPr>
          <w:p w14:paraId="2217D737" w14:textId="77777777" w:rsidR="00EF400D" w:rsidRDefault="00DE1925">
            <w:pPr>
              <w:spacing w:line="240" w:lineRule="auto"/>
              <w:jc w:val="center"/>
            </w:pPr>
            <w:r>
              <w:rPr>
                <w:sz w:val="22"/>
                <w:szCs w:val="22"/>
              </w:rPr>
              <w:t>0,0343</w:t>
            </w:r>
          </w:p>
        </w:tc>
        <w:tc>
          <w:tcPr>
            <w:tcW w:w="1872" w:type="dxa"/>
            <w:tcMar>
              <w:top w:w="60" w:type="dxa"/>
              <w:left w:w="100" w:type="dxa"/>
              <w:bottom w:w="60" w:type="dxa"/>
              <w:right w:w="100" w:type="dxa"/>
            </w:tcMar>
          </w:tcPr>
          <w:p w14:paraId="07A81839" w14:textId="77777777" w:rsidR="00EF400D" w:rsidRDefault="00DE1925">
            <w:pPr>
              <w:spacing w:line="240" w:lineRule="auto"/>
              <w:jc w:val="center"/>
            </w:pPr>
            <w:r>
              <w:rPr>
                <w:sz w:val="22"/>
                <w:szCs w:val="22"/>
              </w:rPr>
              <w:t>0,0098</w:t>
            </w:r>
          </w:p>
        </w:tc>
      </w:tr>
      <w:tr w:rsidR="00EF400D" w14:paraId="56AE5B14" w14:textId="77777777">
        <w:tblPrEx>
          <w:tblCellMar>
            <w:top w:w="0" w:type="dxa"/>
            <w:bottom w:w="0" w:type="dxa"/>
          </w:tblCellMar>
        </w:tblPrEx>
        <w:tc>
          <w:tcPr>
            <w:tcW w:w="1872" w:type="dxa"/>
            <w:tcMar>
              <w:top w:w="60" w:type="dxa"/>
              <w:left w:w="100" w:type="dxa"/>
              <w:bottom w:w="60" w:type="dxa"/>
              <w:right w:w="100" w:type="dxa"/>
            </w:tcMar>
          </w:tcPr>
          <w:p w14:paraId="1F72A693" w14:textId="77777777" w:rsidR="00EF400D" w:rsidRDefault="00DE1925">
            <w:pPr>
              <w:spacing w:line="240" w:lineRule="auto"/>
            </w:pPr>
            <w:r>
              <w:rPr>
                <w:sz w:val="22"/>
                <w:szCs w:val="22"/>
              </w:rPr>
              <w:t>Ventana deslizante</w:t>
            </w:r>
          </w:p>
        </w:tc>
        <w:tc>
          <w:tcPr>
            <w:tcW w:w="1872" w:type="dxa"/>
            <w:tcMar>
              <w:top w:w="60" w:type="dxa"/>
              <w:left w:w="100" w:type="dxa"/>
              <w:bottom w:w="60" w:type="dxa"/>
              <w:right w:w="100" w:type="dxa"/>
            </w:tcMar>
          </w:tcPr>
          <w:p w14:paraId="0C6D11B9" w14:textId="77777777" w:rsidR="00EF400D" w:rsidRDefault="00DE1925">
            <w:pPr>
              <w:spacing w:line="240" w:lineRule="auto"/>
              <w:jc w:val="center"/>
            </w:pPr>
            <w:r>
              <w:rPr>
                <w:sz w:val="22"/>
                <w:szCs w:val="22"/>
              </w:rPr>
              <w:t>4</w:t>
            </w:r>
          </w:p>
        </w:tc>
        <w:tc>
          <w:tcPr>
            <w:tcW w:w="1872" w:type="dxa"/>
            <w:tcMar>
              <w:top w:w="60" w:type="dxa"/>
              <w:left w:w="100" w:type="dxa"/>
              <w:bottom w:w="60" w:type="dxa"/>
              <w:right w:w="100" w:type="dxa"/>
            </w:tcMar>
          </w:tcPr>
          <w:p w14:paraId="4F4DA226" w14:textId="77777777" w:rsidR="00EF400D" w:rsidRDefault="00DE1925">
            <w:pPr>
              <w:spacing w:line="240" w:lineRule="auto"/>
              <w:jc w:val="center"/>
            </w:pPr>
            <w:r>
              <w:rPr>
                <w:sz w:val="22"/>
                <w:szCs w:val="22"/>
              </w:rPr>
              <w:t>0,0700</w:t>
            </w:r>
          </w:p>
        </w:tc>
        <w:tc>
          <w:tcPr>
            <w:tcW w:w="1872" w:type="dxa"/>
            <w:tcMar>
              <w:top w:w="60" w:type="dxa"/>
              <w:left w:w="100" w:type="dxa"/>
              <w:bottom w:w="60" w:type="dxa"/>
              <w:right w:w="100" w:type="dxa"/>
            </w:tcMar>
          </w:tcPr>
          <w:p w14:paraId="705271A1" w14:textId="77777777" w:rsidR="00EF400D" w:rsidRDefault="00DE1925">
            <w:pPr>
              <w:spacing w:line="240" w:lineRule="auto"/>
              <w:jc w:val="center"/>
            </w:pPr>
            <w:r>
              <w:rPr>
                <w:b/>
                <w:bCs/>
                <w:sz w:val="22"/>
                <w:szCs w:val="22"/>
              </w:rPr>
              <w:t>0,0422</w:t>
            </w:r>
          </w:p>
        </w:tc>
        <w:tc>
          <w:tcPr>
            <w:tcW w:w="1872" w:type="dxa"/>
            <w:tcMar>
              <w:top w:w="60" w:type="dxa"/>
              <w:left w:w="100" w:type="dxa"/>
              <w:bottom w:w="60" w:type="dxa"/>
              <w:right w:w="100" w:type="dxa"/>
            </w:tcMar>
          </w:tcPr>
          <w:p w14:paraId="25DE27EC" w14:textId="77777777" w:rsidR="00EF400D" w:rsidRDefault="00DE1925">
            <w:pPr>
              <w:spacing w:line="240" w:lineRule="auto"/>
              <w:jc w:val="center"/>
            </w:pPr>
            <w:r>
              <w:rPr>
                <w:sz w:val="22"/>
                <w:szCs w:val="22"/>
              </w:rPr>
              <w:t>0,0109</w:t>
            </w:r>
          </w:p>
        </w:tc>
      </w:tr>
      <w:tr w:rsidR="00EF400D" w14:paraId="0AC8C341" w14:textId="77777777">
        <w:tblPrEx>
          <w:tblCellMar>
            <w:top w:w="0" w:type="dxa"/>
            <w:bottom w:w="0" w:type="dxa"/>
          </w:tblCellMar>
        </w:tblPrEx>
        <w:tc>
          <w:tcPr>
            <w:tcW w:w="1872" w:type="dxa"/>
            <w:tcMar>
              <w:top w:w="60" w:type="dxa"/>
              <w:left w:w="100" w:type="dxa"/>
              <w:bottom w:w="60" w:type="dxa"/>
              <w:right w:w="100" w:type="dxa"/>
            </w:tcMar>
          </w:tcPr>
          <w:p w14:paraId="79E90001" w14:textId="77777777" w:rsidR="00EF400D" w:rsidRDefault="00DE1925">
            <w:pPr>
              <w:spacing w:line="240" w:lineRule="auto"/>
            </w:pPr>
            <w:r>
              <w:rPr>
                <w:sz w:val="22"/>
                <w:szCs w:val="22"/>
              </w:rPr>
              <w:lastRenderedPageBreak/>
              <w:t>Correlación cruzada</w:t>
            </w:r>
          </w:p>
        </w:tc>
        <w:tc>
          <w:tcPr>
            <w:tcW w:w="1872" w:type="dxa"/>
            <w:tcMar>
              <w:top w:w="60" w:type="dxa"/>
              <w:left w:w="100" w:type="dxa"/>
              <w:bottom w:w="60" w:type="dxa"/>
              <w:right w:w="100" w:type="dxa"/>
            </w:tcMar>
          </w:tcPr>
          <w:p w14:paraId="7AB21C39" w14:textId="77777777" w:rsidR="00EF400D" w:rsidRDefault="00DE1925">
            <w:pPr>
              <w:spacing w:line="240" w:lineRule="auto"/>
              <w:jc w:val="center"/>
            </w:pPr>
            <w:r>
              <w:rPr>
                <w:sz w:val="22"/>
                <w:szCs w:val="22"/>
              </w:rPr>
              <w:t>5</w:t>
            </w:r>
          </w:p>
        </w:tc>
        <w:tc>
          <w:tcPr>
            <w:tcW w:w="1872" w:type="dxa"/>
            <w:tcMar>
              <w:top w:w="60" w:type="dxa"/>
              <w:left w:w="100" w:type="dxa"/>
              <w:bottom w:w="60" w:type="dxa"/>
              <w:right w:w="100" w:type="dxa"/>
            </w:tcMar>
          </w:tcPr>
          <w:p w14:paraId="1DF1AC46" w14:textId="77777777" w:rsidR="00EF400D" w:rsidRDefault="00DE1925">
            <w:pPr>
              <w:spacing w:line="240" w:lineRule="auto"/>
              <w:jc w:val="center"/>
            </w:pPr>
            <w:r>
              <w:rPr>
                <w:sz w:val="22"/>
                <w:szCs w:val="22"/>
              </w:rPr>
              <w:t>0,0386</w:t>
            </w:r>
          </w:p>
        </w:tc>
        <w:tc>
          <w:tcPr>
            <w:tcW w:w="1872" w:type="dxa"/>
            <w:tcMar>
              <w:top w:w="60" w:type="dxa"/>
              <w:left w:w="100" w:type="dxa"/>
              <w:bottom w:w="60" w:type="dxa"/>
              <w:right w:w="100" w:type="dxa"/>
            </w:tcMar>
          </w:tcPr>
          <w:p w14:paraId="5B6AACC1" w14:textId="77777777" w:rsidR="00EF400D" w:rsidRDefault="00DE1925">
            <w:pPr>
              <w:spacing w:line="240" w:lineRule="auto"/>
              <w:jc w:val="center"/>
            </w:pPr>
            <w:r>
              <w:rPr>
                <w:sz w:val="22"/>
                <w:szCs w:val="22"/>
              </w:rPr>
              <w:t>0,0147</w:t>
            </w:r>
          </w:p>
        </w:tc>
        <w:tc>
          <w:tcPr>
            <w:tcW w:w="1872" w:type="dxa"/>
            <w:tcMar>
              <w:top w:w="60" w:type="dxa"/>
              <w:left w:w="100" w:type="dxa"/>
              <w:bottom w:w="60" w:type="dxa"/>
              <w:right w:w="100" w:type="dxa"/>
            </w:tcMar>
          </w:tcPr>
          <w:p w14:paraId="26725237" w14:textId="77777777" w:rsidR="00EF400D" w:rsidRDefault="00DE1925">
            <w:pPr>
              <w:spacing w:line="240" w:lineRule="auto"/>
              <w:jc w:val="center"/>
            </w:pPr>
            <w:r>
              <w:rPr>
                <w:sz w:val="22"/>
                <w:szCs w:val="22"/>
              </w:rPr>
              <w:t>0,0077</w:t>
            </w:r>
          </w:p>
        </w:tc>
      </w:tr>
      <w:tr w:rsidR="00EF400D" w14:paraId="71F376BB"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52F73BBA" w14:textId="77777777" w:rsidR="00EF400D" w:rsidRDefault="00DE1925">
            <w:pPr>
              <w:spacing w:line="240" w:lineRule="auto"/>
            </w:pPr>
            <w:r>
              <w:rPr>
                <w:sz w:val="22"/>
                <w:szCs w:val="22"/>
              </w:rPr>
              <w:t>Volatilidad</w:t>
            </w:r>
          </w:p>
        </w:tc>
        <w:tc>
          <w:tcPr>
            <w:tcW w:w="1872" w:type="dxa"/>
            <w:tcBorders>
              <w:bottom w:val="single" w:sz="6" w:space="0" w:color="000000"/>
            </w:tcBorders>
            <w:tcMar>
              <w:top w:w="60" w:type="dxa"/>
              <w:left w:w="100" w:type="dxa"/>
              <w:bottom w:w="60" w:type="dxa"/>
              <w:right w:w="100" w:type="dxa"/>
            </w:tcMar>
          </w:tcPr>
          <w:p w14:paraId="71BB215D" w14:textId="77777777" w:rsidR="00EF400D" w:rsidRDefault="00DE1925">
            <w:pPr>
              <w:spacing w:line="240" w:lineRule="auto"/>
              <w:jc w:val="center"/>
            </w:pPr>
            <w:r>
              <w:rPr>
                <w:sz w:val="22"/>
                <w:szCs w:val="22"/>
              </w:rPr>
              <w:t>3</w:t>
            </w:r>
          </w:p>
        </w:tc>
        <w:tc>
          <w:tcPr>
            <w:tcW w:w="1872" w:type="dxa"/>
            <w:tcBorders>
              <w:bottom w:val="single" w:sz="6" w:space="0" w:color="000000"/>
            </w:tcBorders>
            <w:tcMar>
              <w:top w:w="60" w:type="dxa"/>
              <w:left w:w="100" w:type="dxa"/>
              <w:bottom w:w="60" w:type="dxa"/>
              <w:right w:w="100" w:type="dxa"/>
            </w:tcMar>
          </w:tcPr>
          <w:p w14:paraId="32FBE1F9" w14:textId="77777777" w:rsidR="00EF400D" w:rsidRDefault="00DE1925">
            <w:pPr>
              <w:spacing w:line="240" w:lineRule="auto"/>
              <w:jc w:val="center"/>
            </w:pPr>
            <w:r>
              <w:rPr>
                <w:sz w:val="22"/>
                <w:szCs w:val="22"/>
              </w:rPr>
              <w:t>0,0242</w:t>
            </w:r>
          </w:p>
        </w:tc>
        <w:tc>
          <w:tcPr>
            <w:tcW w:w="1872" w:type="dxa"/>
            <w:tcBorders>
              <w:bottom w:val="single" w:sz="6" w:space="0" w:color="000000"/>
            </w:tcBorders>
            <w:tcMar>
              <w:top w:w="60" w:type="dxa"/>
              <w:left w:w="100" w:type="dxa"/>
              <w:bottom w:w="60" w:type="dxa"/>
              <w:right w:w="100" w:type="dxa"/>
            </w:tcMar>
          </w:tcPr>
          <w:p w14:paraId="0418EA99" w14:textId="77777777" w:rsidR="00EF400D" w:rsidRDefault="00DE1925">
            <w:pPr>
              <w:spacing w:line="240" w:lineRule="auto"/>
              <w:jc w:val="center"/>
            </w:pPr>
            <w:r>
              <w:rPr>
                <w:sz w:val="22"/>
                <w:szCs w:val="22"/>
              </w:rPr>
              <w:t>0,0103</w:t>
            </w:r>
          </w:p>
        </w:tc>
        <w:tc>
          <w:tcPr>
            <w:tcW w:w="1872" w:type="dxa"/>
            <w:tcBorders>
              <w:bottom w:val="single" w:sz="6" w:space="0" w:color="000000"/>
            </w:tcBorders>
            <w:tcMar>
              <w:top w:w="60" w:type="dxa"/>
              <w:left w:w="100" w:type="dxa"/>
              <w:bottom w:w="60" w:type="dxa"/>
              <w:right w:w="100" w:type="dxa"/>
            </w:tcMar>
          </w:tcPr>
          <w:p w14:paraId="4AEC9A97" w14:textId="77777777" w:rsidR="00EF400D" w:rsidRDefault="00DE1925">
            <w:pPr>
              <w:spacing w:line="240" w:lineRule="auto"/>
              <w:jc w:val="center"/>
            </w:pPr>
            <w:r>
              <w:rPr>
                <w:sz w:val="22"/>
                <w:szCs w:val="22"/>
              </w:rPr>
              <w:t>0,0081</w:t>
            </w:r>
          </w:p>
        </w:tc>
      </w:tr>
    </w:tbl>
    <w:p w14:paraId="241EE902" w14:textId="77777777" w:rsidR="00EF400D" w:rsidRDefault="00EF400D">
      <w:pPr>
        <w:spacing w:after="240"/>
      </w:pPr>
    </w:p>
    <w:p w14:paraId="50DDBBFB" w14:textId="77777777" w:rsidR="00EF400D" w:rsidRDefault="00DE1925">
      <w:pPr>
        <w:ind w:firstLine="720"/>
      </w:pPr>
      <w:r>
        <w:rPr>
          <w:b/>
          <w:bCs/>
        </w:rPr>
        <w:t>Ventana deslizante es la familia más eficiente por columna:</w:t>
      </w:r>
      <w:r>
        <w:t xml:space="preserve"> cuatro columnas, y la mayor caída de todas.</w:t>
      </w:r>
    </w:p>
    <w:p w14:paraId="6581663F" w14:textId="77777777" w:rsidR="00EF400D" w:rsidRDefault="00DE1925">
      <w:pPr>
        <w:pStyle w:val="Ttulo2"/>
        <w:keepNext/>
      </w:pPr>
      <w:bookmarkStart w:id="18" w:name="_Toc239765463"/>
      <w:r>
        <w:t>2.4 El piso de ruido: qué hace que la tabla signifique algo</w:t>
      </w:r>
      <w:bookmarkEnd w:id="18"/>
    </w:p>
    <w:p w14:paraId="303C6577" w14:textId="77777777" w:rsidR="00EF400D" w:rsidRDefault="00DE1925">
      <w:pPr>
        <w:ind w:firstLine="720"/>
      </w:pPr>
      <w:r>
        <w:t>Una tabla de importancias sin piso no se puede leer. Una caída de 0,004 puede ser información o puede ser lo que da cualquier columna al permutarla.</w:t>
      </w:r>
    </w:p>
    <w:p w14:paraId="180D5342" w14:textId="77777777" w:rsidR="00EF400D" w:rsidRDefault="00DE1925">
      <w:pPr>
        <w:ind w:firstLine="720"/>
      </w:pPr>
      <w:r>
        <w:t xml:space="preserve">Por eso el experimento añade </w:t>
      </w:r>
      <w:r>
        <w:rPr>
          <w:b/>
          <w:bCs/>
        </w:rPr>
        <w:t>cinco columnas centinela</w:t>
      </w:r>
      <w:r>
        <w:t xml:space="preserve"> —ruido puro, con semilla fija— y mide su caída con el mismo procedimiento. </w:t>
      </w:r>
      <w:r>
        <w:rPr>
          <w:b/>
          <w:bCs/>
        </w:rPr>
        <w:t>El piso es la mayor de las cinco: 0,006500</w:t>
      </w:r>
      <w:r>
        <w:t xml:space="preserve">, de </w:t>
      </w:r>
      <w:r>
        <w:rPr>
          <w:rFonts w:ascii="Courier New" w:eastAsia="Courier New" w:hAnsi="Courier New" w:cs="Courier New"/>
          <w:sz w:val="22"/>
          <w:szCs w:val="22"/>
        </w:rPr>
        <w:t>centinela_ruido_3</w:t>
      </w:r>
      <w:r>
        <w:t>.</w:t>
      </w:r>
    </w:p>
    <w:p w14:paraId="523FDA53" w14:textId="77777777" w:rsidR="00EF400D" w:rsidRDefault="00DE1925">
      <w:pPr>
        <w:ind w:firstLine="720"/>
      </w:pPr>
      <w:r>
        <w:t xml:space="preserve">Con ese piso, </w:t>
      </w:r>
      <w:r>
        <w:rPr>
          <w:b/>
          <w:bCs/>
        </w:rPr>
        <w:t>46 de las 63 columnas lo superan</w:t>
      </w:r>
      <w:r>
        <w:t xml:space="preserve"> y 17 no.</w:t>
      </w:r>
    </w:p>
    <w:p w14:paraId="76A789B3" w14:textId="77777777" w:rsidR="00EF400D" w:rsidRDefault="00DE1925">
      <w:pPr>
        <w:ind w:firstLine="720"/>
      </w:pPr>
      <w:r>
        <w:t xml:space="preserve">El propio experimento cuantifica lo que cuestan las columnas que no informan. Añadir </w:t>
      </w:r>
      <w:r>
        <w:rPr>
          <w:b/>
          <w:bCs/>
        </w:rPr>
        <w:t>cinco</w:t>
      </w:r>
      <w:r>
        <w:t xml:space="preserve"> centinelas casi no mueve el modelo —F1 macro 0,389590 contra 0,390498 del real—, pero con </w:t>
      </w:r>
      <w:r>
        <w:rPr>
          <w:b/>
          <w:bCs/>
        </w:rPr>
        <w:t>quince</w:t>
      </w:r>
      <w:r>
        <w:t xml:space="preserve"> el modelo auxiliar sí se degrada: </w:t>
      </w:r>
      <w:r>
        <w:rPr>
          <w:b/>
          <w:bCs/>
        </w:rPr>
        <w:t>0,366391</w:t>
      </w:r>
      <w:r>
        <w:t>. Con 420 ejemplos de la clase minoritaria, cada columna que no aporta es superficie de sobreajuste (RF-F4).</w:t>
      </w:r>
    </w:p>
    <w:p w14:paraId="145A9948" w14:textId="77777777" w:rsidR="00EF400D" w:rsidRDefault="00DE1925">
      <w:pPr>
        <w:ind w:firstLine="720"/>
      </w:pPr>
      <w:r>
        <w:t>Se citan las dos cifras y no su resta a propósito: una diferencia calculada en prosa es un valor derivado sin evidencia propia, que es lo que el equipo acordó no hacer.</w:t>
      </w:r>
    </w:p>
    <w:p w14:paraId="72B71F5E" w14:textId="77777777" w:rsidR="00EF400D" w:rsidRDefault="00DE1925">
      <w:pPr>
        <w:pStyle w:val="Ttulo2"/>
        <w:keepNext/>
      </w:pPr>
      <w:bookmarkStart w:id="19" w:name="_Toc239765464"/>
      <w:r>
        <w:t>2.5 Recortar las 17: medido, no opinado</w:t>
      </w:r>
      <w:bookmarkEnd w:id="19"/>
    </w:p>
    <w:p w14:paraId="763B4C89" w14:textId="77777777" w:rsidR="00EF400D" w:rsidRDefault="00DE1925">
      <w:pPr>
        <w:ind w:firstLine="720"/>
      </w:pPr>
      <w:r>
        <w:t xml:space="preserve">La tabla dice de qué se apoya el modelo. </w:t>
      </w:r>
      <w:r>
        <w:rPr>
          <w:b/>
          <w:bCs/>
        </w:rPr>
        <w:t>No dice qué pasa si se le quitan las que no usa</w:t>
      </w:r>
      <w:r>
        <w:t xml:space="preserve"> — eso hay que entrenarlo. Se entrenó, con las 63 y con las 46, sobre cinco semillas:</w:t>
      </w:r>
    </w:p>
    <w:p w14:paraId="5BF4197B" w14:textId="77777777" w:rsidR="00EF400D" w:rsidRDefault="00DE1925">
      <w:pPr>
        <w:keepNext/>
        <w:spacing w:before="240"/>
      </w:pPr>
      <w:r>
        <w:rPr>
          <w:b/>
          <w:bCs/>
        </w:rPr>
        <w:lastRenderedPageBreak/>
        <w:t>Tabla 9</w:t>
      </w:r>
    </w:p>
    <w:p w14:paraId="3E826B4F" w14:textId="77777777" w:rsidR="00EF400D" w:rsidRDefault="00DE1925">
      <w:pPr>
        <w:keepNext/>
        <w:spacing w:after="60"/>
      </w:pPr>
      <w:r>
        <w:rPr>
          <w:i/>
          <w:iCs/>
        </w:rPr>
        <w:t>Efecto de quitar las 17 que no superan el piso.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F400D" w14:paraId="194F08D9"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C5B978F" w14:textId="77777777" w:rsidR="00EF400D" w:rsidRDefault="00DE1925">
            <w:pPr>
              <w:spacing w:line="240" w:lineRule="auto"/>
            </w:pPr>
            <w:r>
              <w:rPr>
                <w:sz w:val="22"/>
                <w:szCs w:val="22"/>
              </w:rPr>
              <w:t>Semilla</w:t>
            </w:r>
          </w:p>
        </w:tc>
        <w:tc>
          <w:tcPr>
            <w:tcW w:w="2340" w:type="dxa"/>
            <w:tcBorders>
              <w:top w:val="single" w:sz="6" w:space="0" w:color="000000"/>
              <w:bottom w:val="single" w:sz="6" w:space="0" w:color="000000"/>
            </w:tcBorders>
            <w:tcMar>
              <w:top w:w="60" w:type="dxa"/>
              <w:left w:w="100" w:type="dxa"/>
              <w:bottom w:w="60" w:type="dxa"/>
              <w:right w:w="100" w:type="dxa"/>
            </w:tcMar>
          </w:tcPr>
          <w:p w14:paraId="50D204F7" w14:textId="77777777" w:rsidR="00EF400D" w:rsidRDefault="00DE1925">
            <w:pPr>
              <w:spacing w:line="240" w:lineRule="auto"/>
              <w:jc w:val="center"/>
            </w:pPr>
            <w:r>
              <w:rPr>
                <w:sz w:val="22"/>
                <w:szCs w:val="22"/>
              </w:rPr>
              <w:t>63 columnas</w:t>
            </w:r>
          </w:p>
        </w:tc>
        <w:tc>
          <w:tcPr>
            <w:tcW w:w="2340" w:type="dxa"/>
            <w:tcBorders>
              <w:top w:val="single" w:sz="6" w:space="0" w:color="000000"/>
              <w:bottom w:val="single" w:sz="6" w:space="0" w:color="000000"/>
            </w:tcBorders>
            <w:tcMar>
              <w:top w:w="60" w:type="dxa"/>
              <w:left w:w="100" w:type="dxa"/>
              <w:bottom w:w="60" w:type="dxa"/>
              <w:right w:w="100" w:type="dxa"/>
            </w:tcMar>
          </w:tcPr>
          <w:p w14:paraId="24156487" w14:textId="77777777" w:rsidR="00EF400D" w:rsidRDefault="00DE1925">
            <w:pPr>
              <w:spacing w:line="240" w:lineRule="auto"/>
              <w:jc w:val="center"/>
            </w:pPr>
            <w:r>
              <w:rPr>
                <w:sz w:val="22"/>
                <w:szCs w:val="22"/>
              </w:rPr>
              <w:t>46 columnas</w:t>
            </w:r>
          </w:p>
        </w:tc>
        <w:tc>
          <w:tcPr>
            <w:tcW w:w="2340" w:type="dxa"/>
            <w:tcBorders>
              <w:top w:val="single" w:sz="6" w:space="0" w:color="000000"/>
              <w:bottom w:val="single" w:sz="6" w:space="0" w:color="000000"/>
            </w:tcBorders>
            <w:tcMar>
              <w:top w:w="60" w:type="dxa"/>
              <w:left w:w="100" w:type="dxa"/>
              <w:bottom w:w="60" w:type="dxa"/>
              <w:right w:w="100" w:type="dxa"/>
            </w:tcMar>
          </w:tcPr>
          <w:p w14:paraId="63BE5EFD" w14:textId="77777777" w:rsidR="00EF400D" w:rsidRDefault="00DE1925">
            <w:pPr>
              <w:spacing w:line="240" w:lineRule="auto"/>
              <w:jc w:val="center"/>
            </w:pPr>
            <w:r>
              <w:rPr>
                <w:sz w:val="22"/>
                <w:szCs w:val="22"/>
              </w:rPr>
              <w:t>Diferencia</w:t>
            </w:r>
          </w:p>
        </w:tc>
      </w:tr>
      <w:tr w:rsidR="00EF400D" w14:paraId="3D59D214" w14:textId="77777777">
        <w:tblPrEx>
          <w:tblCellMar>
            <w:top w:w="0" w:type="dxa"/>
            <w:bottom w:w="0" w:type="dxa"/>
          </w:tblCellMar>
        </w:tblPrEx>
        <w:tc>
          <w:tcPr>
            <w:tcW w:w="2340" w:type="dxa"/>
            <w:tcMar>
              <w:top w:w="60" w:type="dxa"/>
              <w:left w:w="100" w:type="dxa"/>
              <w:bottom w:w="60" w:type="dxa"/>
              <w:right w:w="100" w:type="dxa"/>
            </w:tcMar>
          </w:tcPr>
          <w:p w14:paraId="081326C1" w14:textId="77777777" w:rsidR="00EF400D" w:rsidRDefault="00DE1925">
            <w:pPr>
              <w:spacing w:line="240" w:lineRule="auto"/>
            </w:pPr>
            <w:r>
              <w:rPr>
                <w:sz w:val="22"/>
                <w:szCs w:val="22"/>
              </w:rPr>
              <w:t>0</w:t>
            </w:r>
          </w:p>
        </w:tc>
        <w:tc>
          <w:tcPr>
            <w:tcW w:w="2340" w:type="dxa"/>
            <w:tcMar>
              <w:top w:w="60" w:type="dxa"/>
              <w:left w:w="100" w:type="dxa"/>
              <w:bottom w:w="60" w:type="dxa"/>
              <w:right w:w="100" w:type="dxa"/>
            </w:tcMar>
          </w:tcPr>
          <w:p w14:paraId="61C27D3F" w14:textId="77777777" w:rsidR="00EF400D" w:rsidRDefault="00DE1925">
            <w:pPr>
              <w:spacing w:line="240" w:lineRule="auto"/>
              <w:jc w:val="center"/>
            </w:pPr>
            <w:r>
              <w:rPr>
                <w:sz w:val="22"/>
                <w:szCs w:val="22"/>
              </w:rPr>
              <w:t>0,3905</w:t>
            </w:r>
          </w:p>
        </w:tc>
        <w:tc>
          <w:tcPr>
            <w:tcW w:w="2340" w:type="dxa"/>
            <w:tcMar>
              <w:top w:w="60" w:type="dxa"/>
              <w:left w:w="100" w:type="dxa"/>
              <w:bottom w:w="60" w:type="dxa"/>
              <w:right w:w="100" w:type="dxa"/>
            </w:tcMar>
          </w:tcPr>
          <w:p w14:paraId="7D4BD07F" w14:textId="77777777" w:rsidR="00EF400D" w:rsidRDefault="00DE1925">
            <w:pPr>
              <w:spacing w:line="240" w:lineRule="auto"/>
              <w:jc w:val="center"/>
            </w:pPr>
            <w:r>
              <w:rPr>
                <w:sz w:val="22"/>
                <w:szCs w:val="22"/>
              </w:rPr>
              <w:t>0,3936</w:t>
            </w:r>
          </w:p>
        </w:tc>
        <w:tc>
          <w:tcPr>
            <w:tcW w:w="2340" w:type="dxa"/>
            <w:tcMar>
              <w:top w:w="60" w:type="dxa"/>
              <w:left w:w="100" w:type="dxa"/>
              <w:bottom w:w="60" w:type="dxa"/>
              <w:right w:w="100" w:type="dxa"/>
            </w:tcMar>
          </w:tcPr>
          <w:p w14:paraId="608A8694" w14:textId="77777777" w:rsidR="00EF400D" w:rsidRDefault="00DE1925">
            <w:pPr>
              <w:spacing w:line="240" w:lineRule="auto"/>
              <w:jc w:val="center"/>
            </w:pPr>
            <w:r>
              <w:rPr>
                <w:sz w:val="22"/>
                <w:szCs w:val="22"/>
              </w:rPr>
              <w:t>+0,0031</w:t>
            </w:r>
          </w:p>
        </w:tc>
      </w:tr>
      <w:tr w:rsidR="00EF400D" w14:paraId="4CEC3A06" w14:textId="77777777">
        <w:tblPrEx>
          <w:tblCellMar>
            <w:top w:w="0" w:type="dxa"/>
            <w:bottom w:w="0" w:type="dxa"/>
          </w:tblCellMar>
        </w:tblPrEx>
        <w:tc>
          <w:tcPr>
            <w:tcW w:w="2340" w:type="dxa"/>
            <w:tcMar>
              <w:top w:w="60" w:type="dxa"/>
              <w:left w:w="100" w:type="dxa"/>
              <w:bottom w:w="60" w:type="dxa"/>
              <w:right w:w="100" w:type="dxa"/>
            </w:tcMar>
          </w:tcPr>
          <w:p w14:paraId="39DD1BD6" w14:textId="77777777" w:rsidR="00EF400D" w:rsidRDefault="00DE1925">
            <w:pPr>
              <w:spacing w:line="240" w:lineRule="auto"/>
            </w:pPr>
            <w:r>
              <w:rPr>
                <w:sz w:val="22"/>
                <w:szCs w:val="22"/>
              </w:rPr>
              <w:t>1</w:t>
            </w:r>
          </w:p>
        </w:tc>
        <w:tc>
          <w:tcPr>
            <w:tcW w:w="2340" w:type="dxa"/>
            <w:tcMar>
              <w:top w:w="60" w:type="dxa"/>
              <w:left w:w="100" w:type="dxa"/>
              <w:bottom w:w="60" w:type="dxa"/>
              <w:right w:w="100" w:type="dxa"/>
            </w:tcMar>
          </w:tcPr>
          <w:p w14:paraId="7281C106" w14:textId="77777777" w:rsidR="00EF400D" w:rsidRDefault="00DE1925">
            <w:pPr>
              <w:spacing w:line="240" w:lineRule="auto"/>
              <w:jc w:val="center"/>
            </w:pPr>
            <w:r>
              <w:rPr>
                <w:sz w:val="22"/>
                <w:szCs w:val="22"/>
              </w:rPr>
              <w:t>0,3739</w:t>
            </w:r>
          </w:p>
        </w:tc>
        <w:tc>
          <w:tcPr>
            <w:tcW w:w="2340" w:type="dxa"/>
            <w:tcMar>
              <w:top w:w="60" w:type="dxa"/>
              <w:left w:w="100" w:type="dxa"/>
              <w:bottom w:w="60" w:type="dxa"/>
              <w:right w:w="100" w:type="dxa"/>
            </w:tcMar>
          </w:tcPr>
          <w:p w14:paraId="76D6ECAD" w14:textId="77777777" w:rsidR="00EF400D" w:rsidRDefault="00DE1925">
            <w:pPr>
              <w:spacing w:line="240" w:lineRule="auto"/>
              <w:jc w:val="center"/>
            </w:pPr>
            <w:r>
              <w:rPr>
                <w:sz w:val="22"/>
                <w:szCs w:val="22"/>
              </w:rPr>
              <w:t>0,3751</w:t>
            </w:r>
          </w:p>
        </w:tc>
        <w:tc>
          <w:tcPr>
            <w:tcW w:w="2340" w:type="dxa"/>
            <w:tcMar>
              <w:top w:w="60" w:type="dxa"/>
              <w:left w:w="100" w:type="dxa"/>
              <w:bottom w:w="60" w:type="dxa"/>
              <w:right w:w="100" w:type="dxa"/>
            </w:tcMar>
          </w:tcPr>
          <w:p w14:paraId="2E429F76" w14:textId="77777777" w:rsidR="00EF400D" w:rsidRDefault="00DE1925">
            <w:pPr>
              <w:spacing w:line="240" w:lineRule="auto"/>
              <w:jc w:val="center"/>
            </w:pPr>
            <w:r>
              <w:rPr>
                <w:sz w:val="22"/>
                <w:szCs w:val="22"/>
              </w:rPr>
              <w:t>+0,0012</w:t>
            </w:r>
          </w:p>
        </w:tc>
      </w:tr>
      <w:tr w:rsidR="00EF400D" w14:paraId="477749A7" w14:textId="77777777">
        <w:tblPrEx>
          <w:tblCellMar>
            <w:top w:w="0" w:type="dxa"/>
            <w:bottom w:w="0" w:type="dxa"/>
          </w:tblCellMar>
        </w:tblPrEx>
        <w:tc>
          <w:tcPr>
            <w:tcW w:w="2340" w:type="dxa"/>
            <w:tcMar>
              <w:top w:w="60" w:type="dxa"/>
              <w:left w:w="100" w:type="dxa"/>
              <w:bottom w:w="60" w:type="dxa"/>
              <w:right w:w="100" w:type="dxa"/>
            </w:tcMar>
          </w:tcPr>
          <w:p w14:paraId="1D7ACEF3" w14:textId="77777777" w:rsidR="00EF400D" w:rsidRDefault="00DE1925">
            <w:pPr>
              <w:spacing w:line="240" w:lineRule="auto"/>
            </w:pPr>
            <w:r>
              <w:rPr>
                <w:sz w:val="22"/>
                <w:szCs w:val="22"/>
              </w:rPr>
              <w:t>2</w:t>
            </w:r>
          </w:p>
        </w:tc>
        <w:tc>
          <w:tcPr>
            <w:tcW w:w="2340" w:type="dxa"/>
            <w:tcMar>
              <w:top w:w="60" w:type="dxa"/>
              <w:left w:w="100" w:type="dxa"/>
              <w:bottom w:w="60" w:type="dxa"/>
              <w:right w:w="100" w:type="dxa"/>
            </w:tcMar>
          </w:tcPr>
          <w:p w14:paraId="0B6200CB" w14:textId="77777777" w:rsidR="00EF400D" w:rsidRDefault="00DE1925">
            <w:pPr>
              <w:spacing w:line="240" w:lineRule="auto"/>
              <w:jc w:val="center"/>
            </w:pPr>
            <w:r>
              <w:rPr>
                <w:sz w:val="22"/>
                <w:szCs w:val="22"/>
              </w:rPr>
              <w:t>0,3814</w:t>
            </w:r>
          </w:p>
        </w:tc>
        <w:tc>
          <w:tcPr>
            <w:tcW w:w="2340" w:type="dxa"/>
            <w:tcMar>
              <w:top w:w="60" w:type="dxa"/>
              <w:left w:w="100" w:type="dxa"/>
              <w:bottom w:w="60" w:type="dxa"/>
              <w:right w:w="100" w:type="dxa"/>
            </w:tcMar>
          </w:tcPr>
          <w:p w14:paraId="49C52E48" w14:textId="77777777" w:rsidR="00EF400D" w:rsidRDefault="00DE1925">
            <w:pPr>
              <w:spacing w:line="240" w:lineRule="auto"/>
              <w:jc w:val="center"/>
            </w:pPr>
            <w:r>
              <w:rPr>
                <w:sz w:val="22"/>
                <w:szCs w:val="22"/>
              </w:rPr>
              <w:t>0,3852</w:t>
            </w:r>
          </w:p>
        </w:tc>
        <w:tc>
          <w:tcPr>
            <w:tcW w:w="2340" w:type="dxa"/>
            <w:tcMar>
              <w:top w:w="60" w:type="dxa"/>
              <w:left w:w="100" w:type="dxa"/>
              <w:bottom w:w="60" w:type="dxa"/>
              <w:right w:w="100" w:type="dxa"/>
            </w:tcMar>
          </w:tcPr>
          <w:p w14:paraId="2C8D6563" w14:textId="77777777" w:rsidR="00EF400D" w:rsidRDefault="00DE1925">
            <w:pPr>
              <w:spacing w:line="240" w:lineRule="auto"/>
              <w:jc w:val="center"/>
            </w:pPr>
            <w:r>
              <w:rPr>
                <w:sz w:val="22"/>
                <w:szCs w:val="22"/>
              </w:rPr>
              <w:t>+0,0038</w:t>
            </w:r>
          </w:p>
        </w:tc>
      </w:tr>
      <w:tr w:rsidR="00EF400D" w14:paraId="688D19C6" w14:textId="77777777">
        <w:tblPrEx>
          <w:tblCellMar>
            <w:top w:w="0" w:type="dxa"/>
            <w:bottom w:w="0" w:type="dxa"/>
          </w:tblCellMar>
        </w:tblPrEx>
        <w:tc>
          <w:tcPr>
            <w:tcW w:w="2340" w:type="dxa"/>
            <w:tcMar>
              <w:top w:w="60" w:type="dxa"/>
              <w:left w:w="100" w:type="dxa"/>
              <w:bottom w:w="60" w:type="dxa"/>
              <w:right w:w="100" w:type="dxa"/>
            </w:tcMar>
          </w:tcPr>
          <w:p w14:paraId="46515878" w14:textId="77777777" w:rsidR="00EF400D" w:rsidRDefault="00DE1925">
            <w:pPr>
              <w:spacing w:line="240" w:lineRule="auto"/>
            </w:pPr>
            <w:r>
              <w:rPr>
                <w:sz w:val="22"/>
                <w:szCs w:val="22"/>
              </w:rPr>
              <w:t>3</w:t>
            </w:r>
          </w:p>
        </w:tc>
        <w:tc>
          <w:tcPr>
            <w:tcW w:w="2340" w:type="dxa"/>
            <w:tcMar>
              <w:top w:w="60" w:type="dxa"/>
              <w:left w:w="100" w:type="dxa"/>
              <w:bottom w:w="60" w:type="dxa"/>
              <w:right w:w="100" w:type="dxa"/>
            </w:tcMar>
          </w:tcPr>
          <w:p w14:paraId="39BBD467" w14:textId="77777777" w:rsidR="00EF400D" w:rsidRDefault="00DE1925">
            <w:pPr>
              <w:spacing w:line="240" w:lineRule="auto"/>
              <w:jc w:val="center"/>
            </w:pPr>
            <w:r>
              <w:rPr>
                <w:sz w:val="22"/>
                <w:szCs w:val="22"/>
              </w:rPr>
              <w:t>0,3854</w:t>
            </w:r>
          </w:p>
        </w:tc>
        <w:tc>
          <w:tcPr>
            <w:tcW w:w="2340" w:type="dxa"/>
            <w:tcMar>
              <w:top w:w="60" w:type="dxa"/>
              <w:left w:w="100" w:type="dxa"/>
              <w:bottom w:w="60" w:type="dxa"/>
              <w:right w:w="100" w:type="dxa"/>
            </w:tcMar>
          </w:tcPr>
          <w:p w14:paraId="75D040F7" w14:textId="77777777" w:rsidR="00EF400D" w:rsidRDefault="00DE1925">
            <w:pPr>
              <w:spacing w:line="240" w:lineRule="auto"/>
              <w:jc w:val="center"/>
            </w:pPr>
            <w:r>
              <w:rPr>
                <w:sz w:val="22"/>
                <w:szCs w:val="22"/>
              </w:rPr>
              <w:t>0,3898</w:t>
            </w:r>
          </w:p>
        </w:tc>
        <w:tc>
          <w:tcPr>
            <w:tcW w:w="2340" w:type="dxa"/>
            <w:tcMar>
              <w:top w:w="60" w:type="dxa"/>
              <w:left w:w="100" w:type="dxa"/>
              <w:bottom w:w="60" w:type="dxa"/>
              <w:right w:w="100" w:type="dxa"/>
            </w:tcMar>
          </w:tcPr>
          <w:p w14:paraId="515943DB" w14:textId="77777777" w:rsidR="00EF400D" w:rsidRDefault="00DE1925">
            <w:pPr>
              <w:spacing w:line="240" w:lineRule="auto"/>
              <w:jc w:val="center"/>
            </w:pPr>
            <w:r>
              <w:rPr>
                <w:sz w:val="22"/>
                <w:szCs w:val="22"/>
              </w:rPr>
              <w:t>+0,0044</w:t>
            </w:r>
          </w:p>
        </w:tc>
      </w:tr>
      <w:tr w:rsidR="00EF400D" w14:paraId="799FA03E" w14:textId="77777777">
        <w:tblPrEx>
          <w:tblCellMar>
            <w:top w:w="0" w:type="dxa"/>
            <w:bottom w:w="0" w:type="dxa"/>
          </w:tblCellMar>
        </w:tblPrEx>
        <w:tc>
          <w:tcPr>
            <w:tcW w:w="2340" w:type="dxa"/>
            <w:tcMar>
              <w:top w:w="60" w:type="dxa"/>
              <w:left w:w="100" w:type="dxa"/>
              <w:bottom w:w="60" w:type="dxa"/>
              <w:right w:w="100" w:type="dxa"/>
            </w:tcMar>
          </w:tcPr>
          <w:p w14:paraId="0822AC61" w14:textId="77777777" w:rsidR="00EF400D" w:rsidRDefault="00DE1925">
            <w:pPr>
              <w:spacing w:line="240" w:lineRule="auto"/>
            </w:pPr>
            <w:r>
              <w:rPr>
                <w:sz w:val="22"/>
                <w:szCs w:val="22"/>
              </w:rPr>
              <w:t>4</w:t>
            </w:r>
          </w:p>
        </w:tc>
        <w:tc>
          <w:tcPr>
            <w:tcW w:w="2340" w:type="dxa"/>
            <w:tcMar>
              <w:top w:w="60" w:type="dxa"/>
              <w:left w:w="100" w:type="dxa"/>
              <w:bottom w:w="60" w:type="dxa"/>
              <w:right w:w="100" w:type="dxa"/>
            </w:tcMar>
          </w:tcPr>
          <w:p w14:paraId="353BCAD9" w14:textId="77777777" w:rsidR="00EF400D" w:rsidRDefault="00DE1925">
            <w:pPr>
              <w:spacing w:line="240" w:lineRule="auto"/>
              <w:jc w:val="center"/>
            </w:pPr>
            <w:r>
              <w:rPr>
                <w:sz w:val="22"/>
                <w:szCs w:val="22"/>
              </w:rPr>
              <w:t>0,3737</w:t>
            </w:r>
          </w:p>
        </w:tc>
        <w:tc>
          <w:tcPr>
            <w:tcW w:w="2340" w:type="dxa"/>
            <w:tcMar>
              <w:top w:w="60" w:type="dxa"/>
              <w:left w:w="100" w:type="dxa"/>
              <w:bottom w:w="60" w:type="dxa"/>
              <w:right w:w="100" w:type="dxa"/>
            </w:tcMar>
          </w:tcPr>
          <w:p w14:paraId="51E1B6DB" w14:textId="77777777" w:rsidR="00EF400D" w:rsidRDefault="00DE1925">
            <w:pPr>
              <w:spacing w:line="240" w:lineRule="auto"/>
              <w:jc w:val="center"/>
            </w:pPr>
            <w:r>
              <w:rPr>
                <w:sz w:val="22"/>
                <w:szCs w:val="22"/>
              </w:rPr>
              <w:t>0,3865</w:t>
            </w:r>
          </w:p>
        </w:tc>
        <w:tc>
          <w:tcPr>
            <w:tcW w:w="2340" w:type="dxa"/>
            <w:tcMar>
              <w:top w:w="60" w:type="dxa"/>
              <w:left w:w="100" w:type="dxa"/>
              <w:bottom w:w="60" w:type="dxa"/>
              <w:right w:w="100" w:type="dxa"/>
            </w:tcMar>
          </w:tcPr>
          <w:p w14:paraId="5B30C919" w14:textId="77777777" w:rsidR="00EF400D" w:rsidRDefault="00DE1925">
            <w:pPr>
              <w:spacing w:line="240" w:lineRule="auto"/>
              <w:jc w:val="center"/>
            </w:pPr>
            <w:r>
              <w:rPr>
                <w:sz w:val="22"/>
                <w:szCs w:val="22"/>
              </w:rPr>
              <w:t>+0,0128</w:t>
            </w:r>
          </w:p>
        </w:tc>
      </w:tr>
      <w:tr w:rsidR="00EF400D" w14:paraId="267A2C8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BD35465" w14:textId="77777777" w:rsidR="00EF400D" w:rsidRDefault="00EF400D">
            <w:pPr>
              <w:spacing w:line="240" w:lineRule="auto"/>
            </w:pPr>
          </w:p>
        </w:tc>
        <w:tc>
          <w:tcPr>
            <w:tcW w:w="2340" w:type="dxa"/>
            <w:tcBorders>
              <w:bottom w:val="single" w:sz="6" w:space="0" w:color="000000"/>
            </w:tcBorders>
            <w:tcMar>
              <w:top w:w="60" w:type="dxa"/>
              <w:left w:w="100" w:type="dxa"/>
              <w:bottom w:w="60" w:type="dxa"/>
              <w:right w:w="100" w:type="dxa"/>
            </w:tcMar>
          </w:tcPr>
          <w:p w14:paraId="755999DA" w14:textId="77777777" w:rsidR="00EF400D" w:rsidRDefault="00EF400D">
            <w:pPr>
              <w:spacing w:line="240" w:lineRule="auto"/>
              <w:jc w:val="center"/>
            </w:pPr>
          </w:p>
        </w:tc>
        <w:tc>
          <w:tcPr>
            <w:tcW w:w="2340" w:type="dxa"/>
            <w:tcBorders>
              <w:bottom w:val="single" w:sz="6" w:space="0" w:color="000000"/>
            </w:tcBorders>
            <w:tcMar>
              <w:top w:w="60" w:type="dxa"/>
              <w:left w:w="100" w:type="dxa"/>
              <w:bottom w:w="60" w:type="dxa"/>
              <w:right w:w="100" w:type="dxa"/>
            </w:tcMar>
          </w:tcPr>
          <w:p w14:paraId="09704772" w14:textId="77777777" w:rsidR="00EF400D" w:rsidRDefault="00DE1925">
            <w:pPr>
              <w:spacing w:line="240" w:lineRule="auto"/>
              <w:jc w:val="center"/>
            </w:pPr>
            <w:r>
              <w:rPr>
                <w:b/>
                <w:bCs/>
                <w:sz w:val="22"/>
                <w:szCs w:val="22"/>
              </w:rPr>
              <w:t>media</w:t>
            </w:r>
          </w:p>
        </w:tc>
        <w:tc>
          <w:tcPr>
            <w:tcW w:w="2340" w:type="dxa"/>
            <w:tcBorders>
              <w:bottom w:val="single" w:sz="6" w:space="0" w:color="000000"/>
            </w:tcBorders>
            <w:tcMar>
              <w:top w:w="60" w:type="dxa"/>
              <w:left w:w="100" w:type="dxa"/>
              <w:bottom w:w="60" w:type="dxa"/>
              <w:right w:w="100" w:type="dxa"/>
            </w:tcMar>
          </w:tcPr>
          <w:p w14:paraId="33718EA5" w14:textId="77777777" w:rsidR="00EF400D" w:rsidRDefault="00DE1925">
            <w:pPr>
              <w:spacing w:line="240" w:lineRule="auto"/>
              <w:jc w:val="center"/>
            </w:pPr>
            <w:r>
              <w:rPr>
                <w:b/>
                <w:bCs/>
                <w:sz w:val="22"/>
                <w:szCs w:val="22"/>
              </w:rPr>
              <w:t>+0,005063</w:t>
            </w:r>
          </w:p>
        </w:tc>
      </w:tr>
    </w:tbl>
    <w:p w14:paraId="380C0A8B" w14:textId="77777777" w:rsidR="00EF400D" w:rsidRDefault="00EF400D">
      <w:pPr>
        <w:spacing w:after="240"/>
      </w:pPr>
    </w:p>
    <w:p w14:paraId="40FD50DC" w14:textId="77777777" w:rsidR="00EF400D" w:rsidRDefault="00DE1925">
      <w:pPr>
        <w:ind w:firstLine="720"/>
      </w:pPr>
      <w:r>
        <w:rPr>
          <w:b/>
          <w:bCs/>
        </w:rPr>
        <w:t>Mejora en las cinco y el signo nunca cambia</w:t>
      </w:r>
      <w:r>
        <w:t>, que es la condición de la D16 y la que en el análisis multivariante no se cumplió.</w:t>
      </w:r>
    </w:p>
    <w:p w14:paraId="5113E402" w14:textId="77777777" w:rsidR="00EF400D" w:rsidRDefault="00DE1925">
      <w:pPr>
        <w:ind w:firstLine="720"/>
      </w:pPr>
      <w:r>
        <w:t>Dos precisiones que el informe tiene que hacer explícitas:</w:t>
      </w:r>
    </w:p>
    <w:p w14:paraId="031F03A3" w14:textId="77777777" w:rsidR="00EF400D" w:rsidRDefault="00DE1925">
      <w:pPr>
        <w:ind w:firstLine="720"/>
      </w:pPr>
      <w:r>
        <w:t xml:space="preserve">1. </w:t>
      </w:r>
      <w:r>
        <w:rPr>
          <w:b/>
          <w:bCs/>
        </w:rPr>
        <w:t>+0,0051 está por debajo del umbral de decisión del equipo (0,02).</w:t>
      </w:r>
      <w:r>
        <w:t xml:space="preserve"> Por la D5 esto </w:t>
      </w:r>
      <w:r>
        <w:rPr>
          <w:b/>
          <w:bCs/>
        </w:rPr>
        <w:t>no</w:t>
      </w:r>
      <w:r>
        <w:t xml:space="preserve"> autoriza a decir que el modelo recortado sea mejor. Autoriza a decir que quitarlas no cuesta nada y que el signo es consistente. 2. </w:t>
      </w:r>
      <w:r>
        <w:rPr>
          <w:b/>
          <w:bCs/>
        </w:rPr>
        <w:t>El argumento principal no es el +0,0051, es la superficie de sobreajuste.</w:t>
      </w:r>
      <w:r>
        <w:t xml:space="preserve"> El +0,0051 es la confirmación de que recortar no daña, no la razón para recortar.</w:t>
      </w:r>
    </w:p>
    <w:p w14:paraId="57DB2EB3" w14:textId="77777777" w:rsidR="00EF400D" w:rsidRDefault="00DE1925">
      <w:pPr>
        <w:pStyle w:val="Ttulo2"/>
        <w:keepNext/>
      </w:pPr>
      <w:bookmarkStart w:id="20" w:name="_Toc239765465"/>
      <w:r>
        <w:t>2.6 La tensión con el resultado multivariante, y por qué no es una contradicción</w:t>
      </w:r>
      <w:bookmarkEnd w:id="20"/>
    </w:p>
    <w:p w14:paraId="0E9B627F" w14:textId="77777777" w:rsidR="00EF400D" w:rsidRDefault="00DE1925">
      <w:pPr>
        <w:ind w:firstLine="720"/>
      </w:pPr>
      <w:r>
        <w:rPr>
          <w:rFonts w:ascii="Courier New" w:eastAsia="Courier New" w:hAnsi="Courier New" w:cs="Courier New"/>
          <w:sz w:val="22"/>
          <w:szCs w:val="22"/>
        </w:rPr>
        <w:t>ADA_cierre_rezago_rel_5</w:t>
      </w:r>
      <w:r>
        <w:t xml:space="preserve"> aparece </w:t>
      </w:r>
      <w:r>
        <w:rPr>
          <w:b/>
          <w:bCs/>
        </w:rPr>
        <w:t>tercera</w:t>
      </w:r>
      <w:r>
        <w:t xml:space="preserve"> en la tabla de importancias, y otros cuatro activos de apoyo están en el top 15. Y sin embargo quitar </w:t>
      </w:r>
      <w:r>
        <w:rPr>
          <w:b/>
          <w:bCs/>
        </w:rPr>
        <w:t>todos</w:t>
      </w:r>
      <w:r>
        <w:t xml:space="preserve"> los activos de apoyo no cambia el resultado de forma distinguible: diferencia media </w:t>
      </w:r>
      <w:r>
        <w:rPr>
          <w:b/>
          <w:bCs/>
        </w:rPr>
        <w:t>+0,00078</w:t>
      </w:r>
      <w:r>
        <w:t>, con el signo cambiando en 2 de 5 semillas.</w:t>
      </w:r>
    </w:p>
    <w:p w14:paraId="7A1E67F7" w14:textId="77777777" w:rsidR="00EF400D" w:rsidRDefault="00DE1925">
      <w:pPr>
        <w:ind w:firstLine="720"/>
      </w:pPr>
      <w:r>
        <w:rPr>
          <w:b/>
          <w:bCs/>
        </w:rPr>
        <w:t>Las dos cosas son ciertas, y miden preguntas distintas:</w:t>
      </w:r>
    </w:p>
    <w:p w14:paraId="7B877A05" w14:textId="77777777" w:rsidR="00EF400D" w:rsidRDefault="00DE1925">
      <w:pPr>
        <w:ind w:left="720"/>
      </w:pPr>
      <w:r>
        <w:t xml:space="preserve">• </w:t>
      </w:r>
      <w:r>
        <w:rPr>
          <w:b/>
          <w:bCs/>
        </w:rPr>
        <w:t>Permutar</w:t>
      </w:r>
      <w:r>
        <w:t xml:space="preserve"> pregunta </w:t>
      </w:r>
      <w:r>
        <w:rPr>
          <w:i/>
          <w:iCs/>
        </w:rPr>
        <w:t>«¿de qué depende este modelo ya ajustado?»</w:t>
      </w:r>
      <w:r>
        <w:t>. Respuesta: entre otras cosas, del rezago 5 de ADA.</w:t>
      </w:r>
    </w:p>
    <w:p w14:paraId="1761056F" w14:textId="77777777" w:rsidR="00EF400D" w:rsidRDefault="00DE1925">
      <w:pPr>
        <w:ind w:left="720"/>
      </w:pPr>
      <w:r>
        <w:lastRenderedPageBreak/>
        <w:t xml:space="preserve">• </w:t>
      </w:r>
      <w:r>
        <w:rPr>
          <w:b/>
          <w:bCs/>
        </w:rPr>
        <w:t>Ablacionar</w:t>
      </w:r>
      <w:r>
        <w:t xml:space="preserve"> pregunta </w:t>
      </w:r>
      <w:r>
        <w:rPr>
          <w:i/>
          <w:iCs/>
        </w:rPr>
        <w:t>«¿qué pasa si entreno sin esa familia?»</w:t>
      </w:r>
      <w:r>
        <w:t>. Respuesta: nada apreciable.</w:t>
      </w:r>
    </w:p>
    <w:p w14:paraId="001A314B" w14:textId="77777777" w:rsidR="00EF400D" w:rsidRDefault="00DE1925">
      <w:pPr>
        <w:ind w:firstLine="720"/>
      </w:pPr>
      <w:r>
        <w:t xml:space="preserve">La explicación es la </w:t>
      </w:r>
      <w:r>
        <w:rPr>
          <w:b/>
          <w:bCs/>
        </w:rPr>
        <w:t>redundancia</w:t>
      </w:r>
      <w:r>
        <w:t xml:space="preserve">, y está medida (D20): los quince pares entre los seis activos correlacionan de </w:t>
      </w:r>
      <w:r>
        <w:rPr>
          <w:b/>
          <w:bCs/>
        </w:rPr>
        <w:t>+0,5175 a +0,8300</w:t>
      </w:r>
      <w:r>
        <w:t xml:space="preserve">, y </w:t>
      </w:r>
      <w:r>
        <w:rPr>
          <w:b/>
          <w:bCs/>
        </w:rPr>
        <w:t>no hay ninguna relación inversa</w:t>
      </w:r>
      <w:r>
        <w:t>. Si el rezago de ADA está, el modelo lo usa; si no está, usa el de LTC y llega parecido.</w:t>
      </w:r>
    </w:p>
    <w:p w14:paraId="07E1C60B" w14:textId="77777777" w:rsidR="00EF400D" w:rsidRDefault="00DE1925">
      <w:pPr>
        <w:ind w:firstLine="720"/>
      </w:pPr>
      <w:r>
        <w:rPr>
          <w:b/>
          <w:bCs/>
        </w:rPr>
        <w:t>Permutar mide dependencia; ablacionar mide información única.</w:t>
      </w:r>
      <w:r>
        <w:t xml:space="preserve"> Es la misma razón por la que no superar el piso no prueba que una columna sea inútil: con columnas correlacionadas, la permutación reparte el crédito entre ellas y subestima a las dos.</w:t>
      </w:r>
    </w:p>
    <w:p w14:paraId="7B774586" w14:textId="77777777" w:rsidR="00EF400D" w:rsidRDefault="00DE1925">
      <w:pPr>
        <w:pStyle w:val="Ttulo2"/>
        <w:keepNext/>
      </w:pPr>
      <w:bookmarkStart w:id="21" w:name="_Toc239765466"/>
      <w:r>
        <w:t>2.7 Lo que esta sección no puede afirmar</w:t>
      </w:r>
      <w:bookmarkEnd w:id="21"/>
    </w:p>
    <w:p w14:paraId="29B3105F" w14:textId="77777777" w:rsidR="00EF400D" w:rsidRDefault="00DE1925">
      <w:pPr>
        <w:ind w:left="720"/>
      </w:pPr>
      <w:r>
        <w:t xml:space="preserve">• </w:t>
      </w:r>
      <w:r>
        <w:rPr>
          <w:b/>
          <w:bCs/>
        </w:rPr>
        <w:t>Que las 17 descartadas sean inútiles.</w:t>
      </w:r>
      <w:r>
        <w:t xml:space="preserve"> Lo medido es que </w:t>
      </w:r>
      <w:r>
        <w:rPr>
          <w:i/>
          <w:iCs/>
        </w:rPr>
        <w:t>esta</w:t>
      </w:r>
      <w:r>
        <w:t xml:space="preserve"> medición no las distingue del ruido, sobre </w:t>
      </w:r>
      <w:r>
        <w:rPr>
          <w:i/>
          <w:iCs/>
        </w:rPr>
        <w:t>este</w:t>
      </w:r>
      <w:r>
        <w:t xml:space="preserve"> modelo y con 1 959 velas de validación.</w:t>
      </w:r>
    </w:p>
    <w:p w14:paraId="5587CA07" w14:textId="77777777" w:rsidR="00EF400D" w:rsidRDefault="00DE1925">
      <w:pPr>
        <w:ind w:left="720"/>
      </w:pPr>
      <w:r>
        <w:t xml:space="preserve">• </w:t>
      </w:r>
      <w:r>
        <w:rPr>
          <w:b/>
          <w:bCs/>
        </w:rPr>
        <w:t>Que las 46 sean las mejores 46 posibles.</w:t>
      </w:r>
      <w:r>
        <w:t xml:space="preserve"> No se probó ningún otro corte. El piso de ruido es un criterio defendible, no un óptimo.</w:t>
      </w:r>
    </w:p>
    <w:p w14:paraId="555E4D40" w14:textId="77777777" w:rsidR="00EF400D" w:rsidRDefault="00DE1925">
      <w:pPr>
        <w:ind w:left="720"/>
      </w:pPr>
      <w:r>
        <w:t xml:space="preserve">• </w:t>
      </w:r>
      <w:r>
        <w:rPr>
          <w:b/>
          <w:bCs/>
        </w:rPr>
        <w:t>Que el orden columna por columna sea estable.</w:t>
      </w:r>
      <w:r>
        <w:t xml:space="preserve"> Varias caídas medias están dentro de una desviación de sus vecinas: lo estable es la separación entre bloques, no el puesto exacto.</w:t>
      </w:r>
    </w:p>
    <w:p w14:paraId="1DC680DF" w14:textId="77777777" w:rsidR="00EF400D" w:rsidRDefault="00DE1925">
      <w:pPr>
        <w:ind w:left="720"/>
      </w:pPr>
      <w:r>
        <w:rPr>
          <w:b/>
          <w:bCs/>
        </w:rPr>
        <w:t>Reproducibilidad.</w:t>
      </w:r>
      <w:r>
        <w:t xml:space="preserve"> Todo sale de </w:t>
      </w:r>
      <w:r>
        <w:rPr>
          <w:rFonts w:ascii="Courier New" w:eastAsia="Courier New" w:hAnsi="Courier New" w:cs="Courier New"/>
          <w:sz w:val="22"/>
          <w:szCs w:val="22"/>
        </w:rPr>
        <w:t>uv run python -m src.features.importancia</w:t>
      </w:r>
      <w:r>
        <w:t xml:space="preserve">, que deja el JSON, el CSV y la figura. El guion </w:t>
      </w:r>
      <w:r>
        <w:rPr>
          <w:b/>
          <w:bCs/>
        </w:rPr>
        <w:t>no escribe nada</w:t>
      </w:r>
      <w:r>
        <w:t xml:space="preserve"> si el bosque no reproduce antes el F1 macro </w:t>
      </w:r>
      <w:r>
        <w:rPr>
          <w:rFonts w:ascii="Courier New" w:eastAsia="Courier New" w:hAnsi="Courier New" w:cs="Courier New"/>
          <w:sz w:val="22"/>
          <w:szCs w:val="22"/>
        </w:rPr>
        <w:t>0.390497720487045</w:t>
      </w:r>
      <w:r>
        <w:t xml:space="preserve"> que M3 y M2 midieron por separado con código distinto.</w:t>
      </w:r>
    </w:p>
    <w:p w14:paraId="634A9EB6" w14:textId="77777777" w:rsidR="00EF400D" w:rsidRDefault="00DE1925">
      <w:pPr>
        <w:pStyle w:val="Ttulo1"/>
        <w:keepNext/>
      </w:pPr>
      <w:bookmarkStart w:id="22" w:name="_Toc239765467"/>
      <w:r>
        <w:t>Los Dos Modelos: Fundacional y Avanzado</w:t>
      </w:r>
      <w:bookmarkEnd w:id="22"/>
    </w:p>
    <w:p w14:paraId="40B792B2" w14:textId="77777777" w:rsidR="00EF400D" w:rsidRDefault="00DE1925">
      <w:pPr>
        <w:ind w:firstLine="720"/>
      </w:pPr>
      <w:r>
        <w:rPr>
          <w:b/>
          <w:bCs/>
        </w:rPr>
        <w:t>Módulo M3 — Isaac Morún.</w:t>
      </w:r>
      <w:r>
        <w:t xml:space="preserve"> Material para la sección 3 del informe, la mitad de modelos de la sección 5, y las limitaciones 2 y 3.</w:t>
      </w:r>
    </w:p>
    <w:p w14:paraId="5D8383B0" w14:textId="77777777" w:rsidR="00EF400D" w:rsidRDefault="00DE1925">
      <w:pPr>
        <w:ind w:firstLine="720"/>
      </w:pPr>
      <w:r>
        <w:lastRenderedPageBreak/>
        <w:t xml:space="preserve">Las cifras de las secciones 1 a 6 son de </w:t>
      </w:r>
      <w:r>
        <w:rPr>
          <w:b/>
          <w:bCs/>
        </w:rPr>
        <w:t>validación</w:t>
      </w:r>
      <w:r>
        <w:t xml:space="preserve">; la sección 7 trae lo del bloque de prueba, medido </w:t>
      </w:r>
      <w:r>
        <w:rPr>
          <w:b/>
          <w:bCs/>
        </w:rPr>
        <w:t>una sola vez</w:t>
      </w:r>
      <w:r>
        <w:t xml:space="preserve"> el 07/09 (D18, D23). Todas salen de un archivo de evidencia que se regenera con un comando.</w:t>
      </w:r>
    </w:p>
    <w:p w14:paraId="195FECA7" w14:textId="77777777" w:rsidR="00EF400D" w:rsidRDefault="00DE1925">
      <w:pPr>
        <w:pStyle w:val="Ttulo2"/>
        <w:keepNext/>
      </w:pPr>
      <w:bookmarkStart w:id="23" w:name="_Toc239765468"/>
      <w:r>
        <w:t>1. El puente, que es lo que hace comparables a los dos</w:t>
      </w:r>
      <w:bookmarkEnd w:id="23"/>
    </w:p>
    <w:p w14:paraId="100683DC" w14:textId="77777777" w:rsidR="00EF400D" w:rsidRDefault="00DE1925">
      <w:pPr>
        <w:ind w:firstLine="720"/>
      </w:pPr>
      <w:r>
        <w:t xml:space="preserve">Ni Chronos-Bolt ni iTransformer clasifican. Los dos </w:t>
      </w:r>
      <w:r>
        <w:rPr>
          <w:b/>
          <w:bCs/>
        </w:rPr>
        <w:t>pronostican una trayectoria</w:t>
      </w:r>
      <w:r>
        <w:t>, y el problema pide tres clases. Entre una cosa y la otra hay un puente, y está construido igual para los dos:</w:t>
      </w:r>
    </w:p>
    <w:p w14:paraId="64FD4372" w14:textId="77777777" w:rsidR="00EF400D" w:rsidRDefault="00DE1925">
      <w:pPr>
        <w:ind w:firstLine="720"/>
      </w:pPr>
      <w:r>
        <w:t xml:space="preserve">1. Estando en </w:t>
      </w:r>
      <w:r>
        <w:rPr>
          <w:rFonts w:ascii="Courier New" w:eastAsia="Courier New" w:hAnsi="Courier New" w:cs="Courier New"/>
          <w:sz w:val="22"/>
          <w:szCs w:val="22"/>
        </w:rPr>
        <w:t>t</w:t>
      </w:r>
      <w:r>
        <w:t xml:space="preserve">, se pronostican </w:t>
      </w:r>
      <w:r>
        <w:rPr>
          <w:rFonts w:ascii="Courier New" w:eastAsia="Courier New" w:hAnsi="Courier New" w:cs="Courier New"/>
          <w:sz w:val="22"/>
          <w:szCs w:val="22"/>
        </w:rPr>
        <w:t>w + h</w:t>
      </w:r>
      <w:r>
        <w:t xml:space="preserve"> velas — con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xml:space="preserve">, ocho velas. 2. Con ellas se arma una ventana de </w:t>
      </w:r>
      <w:r>
        <w:rPr>
          <w:rFonts w:ascii="Courier New" w:eastAsia="Courier New" w:hAnsi="Courier New" w:cs="Courier New"/>
          <w:sz w:val="22"/>
          <w:szCs w:val="22"/>
        </w:rPr>
        <w:t>2w + 1</w:t>
      </w:r>
      <w:r>
        <w:t xml:space="preserve"> centrada en </w:t>
      </w:r>
      <w:r>
        <w:rPr>
          <w:rFonts w:ascii="Courier New" w:eastAsia="Courier New" w:hAnsi="Courier New" w:cs="Courier New"/>
          <w:sz w:val="22"/>
          <w:szCs w:val="22"/>
        </w:rPr>
        <w:t>t + h</w:t>
      </w:r>
      <w:r>
        <w:t xml:space="preserve">. 3. Se le aplica </w:t>
      </w:r>
      <w:r>
        <w:rPr>
          <w:rFonts w:ascii="Courier New" w:eastAsia="Courier New" w:hAnsi="Courier New" w:cs="Courier New"/>
          <w:sz w:val="22"/>
          <w:szCs w:val="22"/>
        </w:rPr>
        <w:t>etiquetar()</w:t>
      </w:r>
      <w:r>
        <w:t xml:space="preserve"> </w:t>
      </w:r>
      <w:r>
        <w:rPr>
          <w:b/>
          <w:bCs/>
        </w:rPr>
        <w:t>del contrato</w:t>
      </w:r>
      <w:r>
        <w:t>, el mismo que produjo las etiquetas reales. 4. Se lee el centro.</w:t>
      </w:r>
    </w:p>
    <w:p w14:paraId="631152EA" w14:textId="77777777" w:rsidR="00EF400D" w:rsidRDefault="00DE1925">
      <w:pPr>
        <w:ind w:firstLine="720"/>
      </w:pPr>
      <w:r>
        <w:rPr>
          <w:b/>
          <w:bCs/>
        </w:rPr>
        <w:t>Que los dos crucen igual no es un detalle de implementación: es lo que permite restar sus F1.</w:t>
      </w:r>
      <w:r>
        <w:t xml:space="preserve"> Si cada uno cruzara a su manera, la diferencia entre ambos mezclaría el modelo con el puente y no mediría lo que dice medir.</w:t>
      </w:r>
    </w:p>
    <w:p w14:paraId="2AA6C76E" w14:textId="77777777" w:rsidR="00EF400D" w:rsidRDefault="00DE1925">
      <w:pPr>
        <w:ind w:firstLine="720"/>
      </w:pPr>
      <w:r>
        <w:t xml:space="preserve">El puente está probado contra fuga con la misma prueba en las dos familias: se perturba el futuro posterior al corte y se exige que la predicción de instantes anteriores </w:t>
      </w:r>
      <w:r>
        <w:rPr>
          <w:b/>
          <w:bCs/>
        </w:rPr>
        <w:t>no se mueva</w:t>
      </w:r>
      <w:r>
        <w:t>.</w:t>
      </w:r>
    </w:p>
    <w:p w14:paraId="5B3D9A6E" w14:textId="77777777" w:rsidR="00EF400D" w:rsidRDefault="00DE1925">
      <w:pPr>
        <w:pStyle w:val="Ttulo2"/>
        <w:keepNext/>
      </w:pPr>
      <w:bookmarkStart w:id="24" w:name="_Toc239765469"/>
      <w:r>
        <w:t>2. Modelo fundacional — Chronos-Bolt</w:t>
      </w:r>
      <w:bookmarkEnd w:id="24"/>
    </w:p>
    <w:p w14:paraId="655A5523" w14:textId="77777777" w:rsidR="00EF400D" w:rsidRDefault="00DE1925">
      <w:pPr>
        <w:ind w:firstLine="720"/>
      </w:pPr>
      <w:r>
        <w:rPr>
          <w:rFonts w:ascii="Courier New" w:eastAsia="Courier New" w:hAnsi="Courier New" w:cs="Courier New"/>
          <w:b/>
          <w:bCs/>
          <w:sz w:val="22"/>
          <w:szCs w:val="22"/>
        </w:rPr>
        <w:t>amazon/chronos-bolt-small</w:t>
      </w:r>
      <w:r>
        <w:rPr>
          <w:b/>
          <w:bCs/>
        </w:rPr>
        <w:t>, contexto 512, cuantil 0,5, cero entrenamiento</w:t>
      </w:r>
      <w:r>
        <w:t xml:space="preserve"> (D12).</w:t>
      </w:r>
    </w:p>
    <w:p w14:paraId="5580FE20" w14:textId="77777777" w:rsidR="00EF400D" w:rsidRDefault="00DE1925">
      <w:pPr>
        <w:ind w:firstLine="720"/>
      </w:pPr>
      <w:r>
        <w:t xml:space="preserve">Es un modelo de series temporales preentrenado que se usa </w:t>
      </w:r>
      <w:r>
        <w:rPr>
          <w:b/>
          <w:bCs/>
        </w:rPr>
        <w:t>zero-shot</w:t>
      </w:r>
      <w:r>
        <w:t>: no ve ni una vela de nuestro conjunto de entrenamiento. Eso lo hace determinista —cinco semillas dan idéntico— y explica por qué su fila del protocolo no lleva rango.</w:t>
      </w:r>
    </w:p>
    <w:p w14:paraId="50A1E65E" w14:textId="77777777" w:rsidR="00EF400D" w:rsidRDefault="00DE1925">
      <w:pPr>
        <w:ind w:firstLine="720"/>
      </w:pPr>
      <w:r>
        <w:t xml:space="preserve">De las 1 959 filas de validación, </w:t>
      </w:r>
      <w:r>
        <w:rPr>
          <w:b/>
          <w:bCs/>
        </w:rPr>
        <w:t>0 quedaron sin historia suficiente</w:t>
      </w:r>
      <w:r>
        <w:t xml:space="preserve"> para el contexto de 512, así que la cifra no está calculada sobre un subconjunto cómodo.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F400D" w14:paraId="612CFA6C"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E0F8EB2" w14:textId="77777777" w:rsidR="00EF400D" w:rsidRDefault="00EF400D">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65E227BE" w14:textId="77777777" w:rsidR="00EF400D" w:rsidRDefault="00DE1925">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301B7F36" w14:textId="77777777" w:rsidR="00EF400D" w:rsidRDefault="00DE1925">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29EC16A1" w14:textId="77777777" w:rsidR="00EF400D" w:rsidRDefault="00DE1925">
            <w:pPr>
              <w:spacing w:line="240" w:lineRule="auto"/>
              <w:jc w:val="center"/>
            </w:pPr>
            <w:r>
              <w:rPr>
                <w:sz w:val="22"/>
                <w:szCs w:val="22"/>
              </w:rPr>
              <w:t>Exactitud</w:t>
            </w:r>
          </w:p>
        </w:tc>
      </w:tr>
      <w:tr w:rsidR="00EF400D" w14:paraId="62A2DC26"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58FFC92" w14:textId="77777777" w:rsidR="00EF400D" w:rsidRDefault="00DE1925">
            <w:pPr>
              <w:spacing w:line="240" w:lineRule="auto"/>
            </w:pPr>
            <w:r>
              <w:rPr>
                <w:sz w:val="22"/>
                <w:szCs w:val="22"/>
              </w:rPr>
              <w:t>Chronos-Bolt</w:t>
            </w:r>
          </w:p>
        </w:tc>
        <w:tc>
          <w:tcPr>
            <w:tcW w:w="2340" w:type="dxa"/>
            <w:tcBorders>
              <w:bottom w:val="single" w:sz="6" w:space="0" w:color="000000"/>
            </w:tcBorders>
            <w:tcMar>
              <w:top w:w="60" w:type="dxa"/>
              <w:left w:w="100" w:type="dxa"/>
              <w:bottom w:w="60" w:type="dxa"/>
              <w:right w:w="100" w:type="dxa"/>
            </w:tcMar>
          </w:tcPr>
          <w:p w14:paraId="4FD91FC4" w14:textId="77777777" w:rsidR="00EF400D" w:rsidRDefault="00DE1925">
            <w:pPr>
              <w:spacing w:line="240" w:lineRule="auto"/>
              <w:jc w:val="center"/>
            </w:pPr>
            <w:r>
              <w:rPr>
                <w:b/>
                <w:bCs/>
                <w:sz w:val="22"/>
                <w:szCs w:val="22"/>
              </w:rPr>
              <w:t>0,368589</w:t>
            </w:r>
          </w:p>
        </w:tc>
        <w:tc>
          <w:tcPr>
            <w:tcW w:w="2340" w:type="dxa"/>
            <w:tcBorders>
              <w:bottom w:val="single" w:sz="6" w:space="0" w:color="000000"/>
            </w:tcBorders>
            <w:tcMar>
              <w:top w:w="60" w:type="dxa"/>
              <w:left w:w="100" w:type="dxa"/>
              <w:bottom w:w="60" w:type="dxa"/>
              <w:right w:w="100" w:type="dxa"/>
            </w:tcMar>
          </w:tcPr>
          <w:p w14:paraId="57A47AEB" w14:textId="77777777" w:rsidR="00EF400D" w:rsidRDefault="00DE1925">
            <w:pPr>
              <w:spacing w:line="240" w:lineRule="auto"/>
              <w:jc w:val="center"/>
            </w:pPr>
            <w:r>
              <w:rPr>
                <w:sz w:val="22"/>
                <w:szCs w:val="22"/>
              </w:rPr>
              <w:t>0,093264</w:t>
            </w:r>
          </w:p>
        </w:tc>
        <w:tc>
          <w:tcPr>
            <w:tcW w:w="2340" w:type="dxa"/>
            <w:tcBorders>
              <w:bottom w:val="single" w:sz="6" w:space="0" w:color="000000"/>
            </w:tcBorders>
            <w:tcMar>
              <w:top w:w="60" w:type="dxa"/>
              <w:left w:w="100" w:type="dxa"/>
              <w:bottom w:w="60" w:type="dxa"/>
              <w:right w:w="100" w:type="dxa"/>
            </w:tcMar>
          </w:tcPr>
          <w:p w14:paraId="5C0C659B" w14:textId="77777777" w:rsidR="00EF400D" w:rsidRDefault="00DE1925">
            <w:pPr>
              <w:spacing w:line="240" w:lineRule="auto"/>
              <w:jc w:val="center"/>
            </w:pPr>
            <w:r>
              <w:rPr>
                <w:sz w:val="22"/>
                <w:szCs w:val="22"/>
              </w:rPr>
              <w:t>0,830015</w:t>
            </w:r>
          </w:p>
        </w:tc>
      </w:tr>
    </w:tbl>
    <w:p w14:paraId="1CE48CC7" w14:textId="77777777" w:rsidR="00EF400D" w:rsidRDefault="00EF400D">
      <w:pPr>
        <w:spacing w:after="240"/>
      </w:pPr>
    </w:p>
    <w:p w14:paraId="06F96226" w14:textId="77777777" w:rsidR="00EF400D" w:rsidRDefault="00DE1925">
      <w:pPr>
        <w:pStyle w:val="Ttulo2"/>
        <w:keepNext/>
      </w:pPr>
      <w:bookmarkStart w:id="25" w:name="_Toc239765470"/>
      <w:r>
        <w:t>3. Modelo avanzado — iTransformer</w:t>
      </w:r>
      <w:bookmarkEnd w:id="25"/>
    </w:p>
    <w:p w14:paraId="2836F398" w14:textId="77777777" w:rsidR="00EF400D" w:rsidRDefault="00DE1925">
      <w:pPr>
        <w:ind w:firstLine="720"/>
      </w:pPr>
      <w:r>
        <w:rPr>
          <w:b/>
          <w:bCs/>
        </w:rPr>
        <w:t>iTransformer, lookback 96, dimensión 64, profundidad 2, 8 épocas.</w:t>
      </w:r>
    </w:p>
    <w:p w14:paraId="5F2BD300" w14:textId="77777777" w:rsidR="00EF400D" w:rsidRDefault="00DE1925">
      <w:pPr>
        <w:ind w:firstLine="720"/>
      </w:pPr>
      <w:r>
        <w:t xml:space="preserve">Es la arquitectura que atiende </w:t>
      </w:r>
      <w:r>
        <w:rPr>
          <w:b/>
          <w:bCs/>
        </w:rPr>
        <w:t>entre series</w:t>
      </w:r>
      <w:r>
        <w:t xml:space="preserve"> en vez de entre instantes, que es justamente la propiedad que interesa cuando se tienen seis activos.</w:t>
      </w:r>
    </w:p>
    <w:p w14:paraId="2F4A9D77" w14:textId="77777777" w:rsidR="00EF400D" w:rsidRDefault="00DE1925">
      <w:pPr>
        <w:pStyle w:val="Ttulo3"/>
        <w:keepNext/>
      </w:pPr>
      <w:bookmarkStart w:id="26" w:name="_Toc239765471"/>
      <w:r>
        <w:t>Por qué no es Informer</w:t>
      </w:r>
      <w:bookmarkEnd w:id="26"/>
    </w:p>
    <w:p w14:paraId="5C879860" w14:textId="77777777" w:rsidR="00EF400D" w:rsidRDefault="00DE1925">
      <w:pPr>
        <w:ind w:firstLine="720"/>
      </w:pPr>
      <w:r>
        <w:t xml:space="preserve">El enunciado nombraba a los dos. </w:t>
      </w:r>
      <w:r>
        <w:rPr>
          <w:b/>
          <w:bCs/>
        </w:rPr>
        <w:t>Informer no se pudo instalar</w:t>
      </w:r>
      <w:r>
        <w:t xml:space="preserve">, y eso está medido y no supuesto: la ruta obvia era </w:t>
      </w:r>
      <w:r>
        <w:rPr>
          <w:rFonts w:ascii="Courier New" w:eastAsia="Courier New" w:hAnsi="Courier New" w:cs="Courier New"/>
          <w:sz w:val="22"/>
          <w:szCs w:val="22"/>
        </w:rPr>
        <w:t>neuralforecast</w:t>
      </w:r>
      <w:r>
        <w:t xml:space="preserve">, que trae los dos, y su resolución falla en este proyecto porque depende de </w:t>
      </w:r>
      <w:r>
        <w:rPr>
          <w:rFonts w:ascii="Courier New" w:eastAsia="Courier New" w:hAnsi="Courier New" w:cs="Courier New"/>
          <w:sz w:val="22"/>
          <w:szCs w:val="22"/>
        </w:rPr>
        <w:t>ray</w:t>
      </w:r>
      <w:r>
        <w:t xml:space="preserve">, que </w:t>
      </w:r>
      <w:r>
        <w:rPr>
          <w:b/>
          <w:bCs/>
        </w:rPr>
        <w:t>no publica ruedas</w:t>
      </w:r>
      <w:r>
        <w:t xml:space="preserve"> para la versión de Python que el proyecto fija — el resolutor las busca con la etiqueta </w:t>
      </w:r>
      <w:r>
        <w:rPr>
          <w:rFonts w:ascii="Courier New" w:eastAsia="Courier New" w:hAnsi="Courier New" w:cs="Courier New"/>
          <w:sz w:val="22"/>
          <w:szCs w:val="22"/>
        </w:rPr>
        <w:t>cp314</w:t>
      </w:r>
      <w:r>
        <w:t xml:space="preserve"> sobre </w:t>
      </w:r>
      <w:r>
        <w:rPr>
          <w:rFonts w:ascii="Courier New" w:eastAsia="Courier New" w:hAnsi="Courier New" w:cs="Courier New"/>
          <w:sz w:val="22"/>
          <w:szCs w:val="22"/>
        </w:rPr>
        <w:t>win_amd64</w:t>
      </w:r>
      <w:r>
        <w:t xml:space="preserve"> y solo encuentra </w:t>
      </w:r>
      <w:r>
        <w:rPr>
          <w:rFonts w:ascii="Courier New" w:eastAsia="Courier New" w:hAnsi="Courier New" w:cs="Courier New"/>
          <w:sz w:val="22"/>
          <w:szCs w:val="22"/>
        </w:rPr>
        <w:t>cp310</w:t>
      </w:r>
      <w:r>
        <w:t xml:space="preserve"> a </w:t>
      </w:r>
      <w:r>
        <w:rPr>
          <w:rFonts w:ascii="Courier New" w:eastAsia="Courier New" w:hAnsi="Courier New" w:cs="Courier New"/>
          <w:sz w:val="22"/>
          <w:szCs w:val="22"/>
        </w:rPr>
        <w:t>cp313</w:t>
      </w:r>
      <w:r>
        <w:t>. Queda registrado en la D14 con la salida literal del resolutor.</w:t>
      </w:r>
    </w:p>
    <w:p w14:paraId="58ED72EA" w14:textId="77777777" w:rsidR="00EF400D" w:rsidRDefault="00DE1925">
      <w:pPr>
        <w:pStyle w:val="Ttulo3"/>
        <w:keepNext/>
      </w:pPr>
      <w:bookmarkStart w:id="27" w:name="_Toc239765472"/>
      <w:r>
        <w:t>Lo que cuesta</w:t>
      </w:r>
      <w:bookmarkEnd w:id="27"/>
    </w:p>
    <w:tbl>
      <w:tblPr>
        <w:tblW w:w="9360" w:type="dxa"/>
        <w:tblCellMar>
          <w:left w:w="10" w:type="dxa"/>
          <w:right w:w="10" w:type="dxa"/>
        </w:tblCellMar>
        <w:tblLook w:val="04A0" w:firstRow="1" w:lastRow="0" w:firstColumn="1" w:lastColumn="0" w:noHBand="0" w:noVBand="1"/>
      </w:tblPr>
      <w:tblGrid>
        <w:gridCol w:w="4680"/>
        <w:gridCol w:w="4680"/>
      </w:tblGrid>
      <w:tr w:rsidR="00EF400D" w14:paraId="0DACF650"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85E6542" w14:textId="77777777" w:rsidR="00EF400D" w:rsidRDefault="00DE1925">
            <w:pPr>
              <w:spacing w:line="240" w:lineRule="auto"/>
            </w:pPr>
            <w:r>
              <w:rPr>
                <w:sz w:val="22"/>
                <w:szCs w:val="22"/>
              </w:rPr>
              <w:t>Parámetros</w:t>
            </w:r>
          </w:p>
        </w:tc>
        <w:tc>
          <w:tcPr>
            <w:tcW w:w="4680" w:type="dxa"/>
            <w:tcBorders>
              <w:top w:val="single" w:sz="6" w:space="0" w:color="000000"/>
              <w:bottom w:val="single" w:sz="6" w:space="0" w:color="000000"/>
            </w:tcBorders>
            <w:tcMar>
              <w:top w:w="60" w:type="dxa"/>
              <w:left w:w="100" w:type="dxa"/>
              <w:bottom w:w="60" w:type="dxa"/>
              <w:right w:w="100" w:type="dxa"/>
            </w:tcMar>
          </w:tcPr>
          <w:p w14:paraId="485F5E2E" w14:textId="77777777" w:rsidR="00EF400D" w:rsidRDefault="00DE1925">
            <w:pPr>
              <w:spacing w:line="240" w:lineRule="auto"/>
              <w:jc w:val="center"/>
            </w:pPr>
            <w:r>
              <w:rPr>
                <w:sz w:val="22"/>
                <w:szCs w:val="22"/>
              </w:rPr>
              <w:t>141 656</w:t>
            </w:r>
          </w:p>
        </w:tc>
      </w:tr>
      <w:tr w:rsidR="00EF400D" w14:paraId="36F91A69" w14:textId="77777777">
        <w:tblPrEx>
          <w:tblCellMar>
            <w:top w:w="0" w:type="dxa"/>
            <w:bottom w:w="0" w:type="dxa"/>
          </w:tblCellMar>
        </w:tblPrEx>
        <w:tc>
          <w:tcPr>
            <w:tcW w:w="4680" w:type="dxa"/>
            <w:tcMar>
              <w:top w:w="60" w:type="dxa"/>
              <w:left w:w="100" w:type="dxa"/>
              <w:bottom w:w="60" w:type="dxa"/>
              <w:right w:w="100" w:type="dxa"/>
            </w:tcMar>
          </w:tcPr>
          <w:p w14:paraId="3F72083F" w14:textId="77777777" w:rsidR="00EF400D" w:rsidRDefault="00DE1925">
            <w:pPr>
              <w:spacing w:line="240" w:lineRule="auto"/>
            </w:pPr>
            <w:r>
              <w:rPr>
                <w:sz w:val="22"/>
                <w:szCs w:val="22"/>
              </w:rPr>
              <w:t>Entrenamiento</w:t>
            </w:r>
          </w:p>
        </w:tc>
        <w:tc>
          <w:tcPr>
            <w:tcW w:w="4680" w:type="dxa"/>
            <w:tcMar>
              <w:top w:w="60" w:type="dxa"/>
              <w:left w:w="100" w:type="dxa"/>
              <w:bottom w:w="60" w:type="dxa"/>
              <w:right w:w="100" w:type="dxa"/>
            </w:tcMar>
          </w:tcPr>
          <w:p w14:paraId="14B320AC" w14:textId="77777777" w:rsidR="00EF400D" w:rsidRDefault="00DE1925">
            <w:pPr>
              <w:spacing w:line="240" w:lineRule="auto"/>
              <w:jc w:val="center"/>
            </w:pPr>
            <w:r>
              <w:rPr>
                <w:sz w:val="22"/>
                <w:szCs w:val="22"/>
              </w:rPr>
              <w:t>27,0 s</w:t>
            </w:r>
          </w:p>
        </w:tc>
      </w:tr>
      <w:tr w:rsidR="00EF400D" w14:paraId="06DECEA0"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D770344" w14:textId="77777777" w:rsidR="00EF400D" w:rsidRDefault="00DE1925">
            <w:pPr>
              <w:spacing w:line="240" w:lineRule="auto"/>
            </w:pPr>
            <w:r>
              <w:rPr>
                <w:sz w:val="22"/>
                <w:szCs w:val="22"/>
              </w:rPr>
              <w:t>Presupuesto de la RNF-4</w:t>
            </w:r>
          </w:p>
        </w:tc>
        <w:tc>
          <w:tcPr>
            <w:tcW w:w="4680" w:type="dxa"/>
            <w:tcBorders>
              <w:bottom w:val="single" w:sz="6" w:space="0" w:color="000000"/>
            </w:tcBorders>
            <w:tcMar>
              <w:top w:w="60" w:type="dxa"/>
              <w:left w:w="100" w:type="dxa"/>
              <w:bottom w:w="60" w:type="dxa"/>
              <w:right w:w="100" w:type="dxa"/>
            </w:tcMar>
          </w:tcPr>
          <w:p w14:paraId="29C5085E" w14:textId="77777777" w:rsidR="00EF400D" w:rsidRDefault="00DE1925">
            <w:pPr>
              <w:spacing w:line="240" w:lineRule="auto"/>
              <w:jc w:val="center"/>
            </w:pPr>
            <w:r>
              <w:rPr>
                <w:sz w:val="22"/>
                <w:szCs w:val="22"/>
              </w:rPr>
              <w:t>7 200 s</w:t>
            </w:r>
          </w:p>
        </w:tc>
      </w:tr>
    </w:tbl>
    <w:p w14:paraId="2CA986C0" w14:textId="77777777" w:rsidR="00EF400D" w:rsidRDefault="00EF400D">
      <w:pPr>
        <w:spacing w:after="240"/>
      </w:pPr>
    </w:p>
    <w:p w14:paraId="7EA3372F" w14:textId="77777777" w:rsidR="00EF400D" w:rsidRDefault="00DE1925">
      <w:pPr>
        <w:ind w:firstLine="720"/>
      </w:pPr>
      <w:r>
        <w:t xml:space="preserve">Cabe con holgura de dos órdenes de magnitud. </w:t>
      </w:r>
      <w:r>
        <w:rPr>
          <w:b/>
          <w:bCs/>
        </w:rPr>
        <w:t>El modelo avanzado no fracasa por falta de presupuesto</w:t>
      </w:r>
      <w:r>
        <w:t>, y conviene decirlo antes de mostrar sus cifras.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F400D" w14:paraId="0F03D8FA"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688F232" w14:textId="77777777" w:rsidR="00EF400D" w:rsidRDefault="00EF400D">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5EC04633" w14:textId="77777777" w:rsidR="00EF400D" w:rsidRDefault="00DE1925">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1151EACC" w14:textId="77777777" w:rsidR="00EF400D" w:rsidRDefault="00DE1925">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0EA9468A" w14:textId="77777777" w:rsidR="00EF400D" w:rsidRDefault="00DE1925">
            <w:pPr>
              <w:spacing w:line="240" w:lineRule="auto"/>
              <w:jc w:val="center"/>
            </w:pPr>
            <w:r>
              <w:rPr>
                <w:sz w:val="22"/>
                <w:szCs w:val="22"/>
              </w:rPr>
              <w:t>Exactitud</w:t>
            </w:r>
          </w:p>
        </w:tc>
      </w:tr>
      <w:tr w:rsidR="00EF400D" w14:paraId="225063BC"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1A7B52E" w14:textId="77777777" w:rsidR="00EF400D" w:rsidRDefault="00DE1925">
            <w:pPr>
              <w:spacing w:line="240" w:lineRule="auto"/>
            </w:pPr>
            <w:r>
              <w:rPr>
                <w:sz w:val="22"/>
                <w:szCs w:val="22"/>
              </w:rPr>
              <w:t>iTransformer</w:t>
            </w:r>
          </w:p>
        </w:tc>
        <w:tc>
          <w:tcPr>
            <w:tcW w:w="2340" w:type="dxa"/>
            <w:tcBorders>
              <w:bottom w:val="single" w:sz="6" w:space="0" w:color="000000"/>
            </w:tcBorders>
            <w:tcMar>
              <w:top w:w="60" w:type="dxa"/>
              <w:left w:w="100" w:type="dxa"/>
              <w:bottom w:w="60" w:type="dxa"/>
              <w:right w:w="100" w:type="dxa"/>
            </w:tcMar>
          </w:tcPr>
          <w:p w14:paraId="39DE6EB1" w14:textId="77777777" w:rsidR="00EF400D" w:rsidRDefault="00DE1925">
            <w:pPr>
              <w:spacing w:line="240" w:lineRule="auto"/>
              <w:jc w:val="center"/>
            </w:pPr>
            <w:r>
              <w:rPr>
                <w:b/>
                <w:bCs/>
                <w:sz w:val="22"/>
                <w:szCs w:val="22"/>
              </w:rPr>
              <w:t>0,345706</w:t>
            </w:r>
          </w:p>
        </w:tc>
        <w:tc>
          <w:tcPr>
            <w:tcW w:w="2340" w:type="dxa"/>
            <w:tcBorders>
              <w:bottom w:val="single" w:sz="6" w:space="0" w:color="000000"/>
            </w:tcBorders>
            <w:tcMar>
              <w:top w:w="60" w:type="dxa"/>
              <w:left w:w="100" w:type="dxa"/>
              <w:bottom w:w="60" w:type="dxa"/>
              <w:right w:w="100" w:type="dxa"/>
            </w:tcMar>
          </w:tcPr>
          <w:p w14:paraId="254952FF" w14:textId="77777777" w:rsidR="00EF400D" w:rsidRDefault="00DE1925">
            <w:pPr>
              <w:spacing w:line="240" w:lineRule="auto"/>
              <w:jc w:val="center"/>
            </w:pPr>
            <w:r>
              <w:rPr>
                <w:sz w:val="22"/>
                <w:szCs w:val="22"/>
              </w:rPr>
              <w:t>0,077720</w:t>
            </w:r>
          </w:p>
        </w:tc>
        <w:tc>
          <w:tcPr>
            <w:tcW w:w="2340" w:type="dxa"/>
            <w:tcBorders>
              <w:bottom w:val="single" w:sz="6" w:space="0" w:color="000000"/>
            </w:tcBorders>
            <w:tcMar>
              <w:top w:w="60" w:type="dxa"/>
              <w:left w:w="100" w:type="dxa"/>
              <w:bottom w:w="60" w:type="dxa"/>
              <w:right w:w="100" w:type="dxa"/>
            </w:tcMar>
          </w:tcPr>
          <w:p w14:paraId="0901BA2F" w14:textId="77777777" w:rsidR="00EF400D" w:rsidRDefault="00DE1925">
            <w:pPr>
              <w:spacing w:line="240" w:lineRule="auto"/>
              <w:jc w:val="center"/>
            </w:pPr>
            <w:r>
              <w:rPr>
                <w:sz w:val="22"/>
                <w:szCs w:val="22"/>
              </w:rPr>
              <w:t>0,805513</w:t>
            </w:r>
          </w:p>
        </w:tc>
      </w:tr>
    </w:tbl>
    <w:p w14:paraId="010EE1CB" w14:textId="77777777" w:rsidR="00EF400D" w:rsidRDefault="00EF400D">
      <w:pPr>
        <w:spacing w:after="240"/>
      </w:pPr>
    </w:p>
    <w:p w14:paraId="32F8C897" w14:textId="77777777" w:rsidR="00EF400D" w:rsidRDefault="00DE1925">
      <w:pPr>
        <w:ind w:firstLine="720"/>
      </w:pPr>
      <w:r>
        <w:lastRenderedPageBreak/>
        <w:t xml:space="preserve">Ese valor es </w:t>
      </w:r>
      <w:r>
        <w:rPr>
          <w:b/>
          <w:bCs/>
        </w:rPr>
        <w:t>una corrida</w:t>
      </w:r>
      <w:r>
        <w:t xml:space="preserve">. El modelo se entrena, así que la cifra comparable es la media de cinco semillas: </w:t>
      </w:r>
      <w:r>
        <w:rPr>
          <w:b/>
          <w:bCs/>
        </w:rPr>
        <w:t>0,342604</w:t>
      </w:r>
      <w:r>
        <w:t xml:space="preserve">, con un rango de </w:t>
      </w:r>
      <w:r>
        <w:rPr>
          <w:b/>
          <w:bCs/>
        </w:rPr>
        <w:t>0,023207</w:t>
      </w:r>
      <w:r>
        <w:t>. La tabla del protocolo declara la media, no la corrida.</w:t>
      </w:r>
    </w:p>
    <w:p w14:paraId="0D342A44" w14:textId="77777777" w:rsidR="00EF400D" w:rsidRDefault="00DE1925">
      <w:pPr>
        <w:pStyle w:val="Ttulo2"/>
        <w:keepNext/>
      </w:pPr>
      <w:bookmarkStart w:id="28" w:name="_Toc239765473"/>
      <w:r>
        <w:t>4. Rendimiento sobre validación</w:t>
      </w:r>
      <w:bookmarkEnd w:id="28"/>
    </w:p>
    <w:tbl>
      <w:tblPr>
        <w:tblW w:w="9360" w:type="dxa"/>
        <w:tblCellMar>
          <w:left w:w="10" w:type="dxa"/>
          <w:right w:w="10" w:type="dxa"/>
        </w:tblCellMar>
        <w:tblLook w:val="04A0" w:firstRow="1" w:lastRow="0" w:firstColumn="1" w:lastColumn="0" w:noHBand="0" w:noVBand="1"/>
      </w:tblPr>
      <w:tblGrid>
        <w:gridCol w:w="4281"/>
        <w:gridCol w:w="1690"/>
        <w:gridCol w:w="1690"/>
        <w:gridCol w:w="1699"/>
      </w:tblGrid>
      <w:tr w:rsidR="00EF400D" w14:paraId="30E0547C"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54636C7" w14:textId="77777777" w:rsidR="00EF400D" w:rsidRDefault="00DE1925">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11B037BE" w14:textId="77777777" w:rsidR="00EF400D" w:rsidRDefault="00DE1925">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30571BC6" w14:textId="77777777" w:rsidR="00EF400D" w:rsidRDefault="00DE1925">
            <w:pPr>
              <w:spacing w:line="240" w:lineRule="auto"/>
              <w:jc w:val="center"/>
            </w:pPr>
            <w:r>
              <w:rPr>
                <w:sz w:val="22"/>
                <w:szCs w:val="22"/>
              </w:rPr>
              <w:t>PD</w:t>
            </w:r>
          </w:p>
        </w:tc>
        <w:tc>
          <w:tcPr>
            <w:tcW w:w="2340" w:type="dxa"/>
            <w:tcBorders>
              <w:top w:val="single" w:sz="6" w:space="0" w:color="000000"/>
              <w:bottom w:val="single" w:sz="6" w:space="0" w:color="000000"/>
            </w:tcBorders>
            <w:tcMar>
              <w:top w:w="60" w:type="dxa"/>
              <w:left w:w="100" w:type="dxa"/>
              <w:bottom w:w="60" w:type="dxa"/>
              <w:right w:w="100" w:type="dxa"/>
            </w:tcMar>
          </w:tcPr>
          <w:p w14:paraId="18D14F6A" w14:textId="77777777" w:rsidR="00EF400D" w:rsidRDefault="00DE1925">
            <w:pPr>
              <w:spacing w:line="240" w:lineRule="auto"/>
              <w:jc w:val="center"/>
            </w:pPr>
            <w:r>
              <w:rPr>
                <w:sz w:val="22"/>
                <w:szCs w:val="22"/>
              </w:rPr>
              <w:t>Exactitud</w:t>
            </w:r>
          </w:p>
        </w:tc>
      </w:tr>
      <w:tr w:rsidR="00EF400D" w14:paraId="53304481" w14:textId="77777777">
        <w:tblPrEx>
          <w:tblCellMar>
            <w:top w:w="0" w:type="dxa"/>
            <w:bottom w:w="0" w:type="dxa"/>
          </w:tblCellMar>
        </w:tblPrEx>
        <w:tc>
          <w:tcPr>
            <w:tcW w:w="2340" w:type="dxa"/>
            <w:tcMar>
              <w:top w:w="60" w:type="dxa"/>
              <w:left w:w="100" w:type="dxa"/>
              <w:bottom w:w="60" w:type="dxa"/>
              <w:right w:w="100" w:type="dxa"/>
            </w:tcMar>
          </w:tcPr>
          <w:p w14:paraId="2915F95E" w14:textId="77777777" w:rsidR="00EF400D" w:rsidRDefault="00DE1925">
            <w:pPr>
              <w:spacing w:line="240" w:lineRule="auto"/>
            </w:pPr>
            <w:r>
              <w:rPr>
                <w:rFonts w:ascii="Courier New" w:eastAsia="Courier New" w:hAnsi="Courier New" w:cs="Courier New"/>
                <w:sz w:val="20"/>
                <w:szCs w:val="20"/>
              </w:rPr>
              <w:t>bosque_aleatorio_rezagos_relativos</w:t>
            </w:r>
          </w:p>
        </w:tc>
        <w:tc>
          <w:tcPr>
            <w:tcW w:w="2340" w:type="dxa"/>
            <w:tcMar>
              <w:top w:w="60" w:type="dxa"/>
              <w:left w:w="100" w:type="dxa"/>
              <w:bottom w:w="60" w:type="dxa"/>
              <w:right w:w="100" w:type="dxa"/>
            </w:tcMar>
          </w:tcPr>
          <w:p w14:paraId="4B0C64F3" w14:textId="77777777" w:rsidR="00EF400D" w:rsidRDefault="00DE1925">
            <w:pPr>
              <w:spacing w:line="240" w:lineRule="auto"/>
              <w:jc w:val="center"/>
            </w:pPr>
            <w:r>
              <w:rPr>
                <w:b/>
                <w:bCs/>
                <w:sz w:val="22"/>
                <w:szCs w:val="22"/>
              </w:rPr>
              <w:t>0,390498</w:t>
            </w:r>
          </w:p>
        </w:tc>
        <w:tc>
          <w:tcPr>
            <w:tcW w:w="2340" w:type="dxa"/>
            <w:tcMar>
              <w:top w:w="60" w:type="dxa"/>
              <w:left w:w="100" w:type="dxa"/>
              <w:bottom w:w="60" w:type="dxa"/>
              <w:right w:w="100" w:type="dxa"/>
            </w:tcMar>
          </w:tcPr>
          <w:p w14:paraId="35899FA6" w14:textId="77777777" w:rsidR="00EF400D" w:rsidRDefault="00DE1925">
            <w:pPr>
              <w:spacing w:line="240" w:lineRule="auto"/>
              <w:jc w:val="center"/>
            </w:pPr>
            <w:r>
              <w:rPr>
                <w:sz w:val="22"/>
                <w:szCs w:val="22"/>
              </w:rPr>
              <w:t>0,103627</w:t>
            </w:r>
          </w:p>
        </w:tc>
        <w:tc>
          <w:tcPr>
            <w:tcW w:w="2340" w:type="dxa"/>
            <w:tcMar>
              <w:top w:w="60" w:type="dxa"/>
              <w:left w:w="100" w:type="dxa"/>
              <w:bottom w:w="60" w:type="dxa"/>
              <w:right w:w="100" w:type="dxa"/>
            </w:tcMar>
          </w:tcPr>
          <w:p w14:paraId="7BBE6B88" w14:textId="77777777" w:rsidR="00EF400D" w:rsidRDefault="00DE1925">
            <w:pPr>
              <w:spacing w:line="240" w:lineRule="auto"/>
              <w:jc w:val="center"/>
            </w:pPr>
            <w:r>
              <w:rPr>
                <w:sz w:val="22"/>
                <w:szCs w:val="22"/>
              </w:rPr>
              <w:t>0,858091</w:t>
            </w:r>
          </w:p>
        </w:tc>
      </w:tr>
      <w:tr w:rsidR="00EF400D" w14:paraId="6E787794" w14:textId="77777777">
        <w:tblPrEx>
          <w:tblCellMar>
            <w:top w:w="0" w:type="dxa"/>
            <w:bottom w:w="0" w:type="dxa"/>
          </w:tblCellMar>
        </w:tblPrEx>
        <w:tc>
          <w:tcPr>
            <w:tcW w:w="2340" w:type="dxa"/>
            <w:tcMar>
              <w:top w:w="60" w:type="dxa"/>
              <w:left w:w="100" w:type="dxa"/>
              <w:bottom w:w="60" w:type="dxa"/>
              <w:right w:w="100" w:type="dxa"/>
            </w:tcMar>
          </w:tcPr>
          <w:p w14:paraId="7DC0EBB1" w14:textId="77777777" w:rsidR="00EF400D" w:rsidRDefault="00DE1925">
            <w:pPr>
              <w:spacing w:line="240" w:lineRule="auto"/>
            </w:pPr>
            <w:r>
              <w:rPr>
                <w:rFonts w:ascii="Courier New" w:eastAsia="Courier New" w:hAnsi="Courier New" w:cs="Courier New"/>
                <w:sz w:val="20"/>
                <w:szCs w:val="20"/>
              </w:rPr>
              <w:t>chronos_bolt</w:t>
            </w:r>
          </w:p>
        </w:tc>
        <w:tc>
          <w:tcPr>
            <w:tcW w:w="2340" w:type="dxa"/>
            <w:tcMar>
              <w:top w:w="60" w:type="dxa"/>
              <w:left w:w="100" w:type="dxa"/>
              <w:bottom w:w="60" w:type="dxa"/>
              <w:right w:w="100" w:type="dxa"/>
            </w:tcMar>
          </w:tcPr>
          <w:p w14:paraId="6D1ED58A" w14:textId="77777777" w:rsidR="00EF400D" w:rsidRDefault="00DE1925">
            <w:pPr>
              <w:spacing w:line="240" w:lineRule="auto"/>
              <w:jc w:val="center"/>
            </w:pPr>
            <w:r>
              <w:rPr>
                <w:sz w:val="22"/>
                <w:szCs w:val="22"/>
              </w:rPr>
              <w:t>0,368589</w:t>
            </w:r>
          </w:p>
        </w:tc>
        <w:tc>
          <w:tcPr>
            <w:tcW w:w="2340" w:type="dxa"/>
            <w:tcMar>
              <w:top w:w="60" w:type="dxa"/>
              <w:left w:w="100" w:type="dxa"/>
              <w:bottom w:w="60" w:type="dxa"/>
              <w:right w:w="100" w:type="dxa"/>
            </w:tcMar>
          </w:tcPr>
          <w:p w14:paraId="52F3133B" w14:textId="77777777" w:rsidR="00EF400D" w:rsidRDefault="00DE1925">
            <w:pPr>
              <w:spacing w:line="240" w:lineRule="auto"/>
              <w:jc w:val="center"/>
            </w:pPr>
            <w:r>
              <w:rPr>
                <w:sz w:val="22"/>
                <w:szCs w:val="22"/>
              </w:rPr>
              <w:t>0,093264</w:t>
            </w:r>
          </w:p>
        </w:tc>
        <w:tc>
          <w:tcPr>
            <w:tcW w:w="2340" w:type="dxa"/>
            <w:tcMar>
              <w:top w:w="60" w:type="dxa"/>
              <w:left w:w="100" w:type="dxa"/>
              <w:bottom w:w="60" w:type="dxa"/>
              <w:right w:w="100" w:type="dxa"/>
            </w:tcMar>
          </w:tcPr>
          <w:p w14:paraId="5235A143" w14:textId="77777777" w:rsidR="00EF400D" w:rsidRDefault="00DE1925">
            <w:pPr>
              <w:spacing w:line="240" w:lineRule="auto"/>
              <w:jc w:val="center"/>
            </w:pPr>
            <w:r>
              <w:rPr>
                <w:sz w:val="22"/>
                <w:szCs w:val="22"/>
              </w:rPr>
              <w:t>0,830015</w:t>
            </w:r>
          </w:p>
        </w:tc>
      </w:tr>
      <w:tr w:rsidR="00EF400D" w14:paraId="582C29D1" w14:textId="77777777">
        <w:tblPrEx>
          <w:tblCellMar>
            <w:top w:w="0" w:type="dxa"/>
            <w:bottom w:w="0" w:type="dxa"/>
          </w:tblCellMar>
        </w:tblPrEx>
        <w:tc>
          <w:tcPr>
            <w:tcW w:w="2340" w:type="dxa"/>
            <w:tcMar>
              <w:top w:w="60" w:type="dxa"/>
              <w:left w:w="100" w:type="dxa"/>
              <w:bottom w:w="60" w:type="dxa"/>
              <w:right w:w="100" w:type="dxa"/>
            </w:tcMar>
          </w:tcPr>
          <w:p w14:paraId="1E906CB7" w14:textId="77777777" w:rsidR="00EF400D" w:rsidRDefault="00DE1925">
            <w:pPr>
              <w:spacing w:line="240" w:lineRule="auto"/>
            </w:pPr>
            <w:r>
              <w:rPr>
                <w:rFonts w:ascii="Courier New" w:eastAsia="Courier New" w:hAnsi="Courier New" w:cs="Courier New"/>
                <w:sz w:val="20"/>
                <w:szCs w:val="20"/>
              </w:rPr>
              <w:t>itransformer</w:t>
            </w:r>
          </w:p>
        </w:tc>
        <w:tc>
          <w:tcPr>
            <w:tcW w:w="2340" w:type="dxa"/>
            <w:tcMar>
              <w:top w:w="60" w:type="dxa"/>
              <w:left w:w="100" w:type="dxa"/>
              <w:bottom w:w="60" w:type="dxa"/>
              <w:right w:w="100" w:type="dxa"/>
            </w:tcMar>
          </w:tcPr>
          <w:p w14:paraId="25A77D60" w14:textId="77777777" w:rsidR="00EF400D" w:rsidRDefault="00DE1925">
            <w:pPr>
              <w:spacing w:line="240" w:lineRule="auto"/>
              <w:jc w:val="center"/>
            </w:pPr>
            <w:r>
              <w:rPr>
                <w:sz w:val="22"/>
                <w:szCs w:val="22"/>
              </w:rPr>
              <w:t>0,345706</w:t>
            </w:r>
          </w:p>
        </w:tc>
        <w:tc>
          <w:tcPr>
            <w:tcW w:w="2340" w:type="dxa"/>
            <w:tcMar>
              <w:top w:w="60" w:type="dxa"/>
              <w:left w:w="100" w:type="dxa"/>
              <w:bottom w:w="60" w:type="dxa"/>
              <w:right w:w="100" w:type="dxa"/>
            </w:tcMar>
          </w:tcPr>
          <w:p w14:paraId="25819E00" w14:textId="77777777" w:rsidR="00EF400D" w:rsidRDefault="00DE1925">
            <w:pPr>
              <w:spacing w:line="240" w:lineRule="auto"/>
              <w:jc w:val="center"/>
            </w:pPr>
            <w:r>
              <w:rPr>
                <w:sz w:val="22"/>
                <w:szCs w:val="22"/>
              </w:rPr>
              <w:t>0,077720</w:t>
            </w:r>
          </w:p>
        </w:tc>
        <w:tc>
          <w:tcPr>
            <w:tcW w:w="2340" w:type="dxa"/>
            <w:tcMar>
              <w:top w:w="60" w:type="dxa"/>
              <w:left w:w="100" w:type="dxa"/>
              <w:bottom w:w="60" w:type="dxa"/>
              <w:right w:w="100" w:type="dxa"/>
            </w:tcMar>
          </w:tcPr>
          <w:p w14:paraId="78971C78" w14:textId="77777777" w:rsidR="00EF400D" w:rsidRDefault="00DE1925">
            <w:pPr>
              <w:spacing w:line="240" w:lineRule="auto"/>
              <w:jc w:val="center"/>
            </w:pPr>
            <w:r>
              <w:rPr>
                <w:sz w:val="22"/>
                <w:szCs w:val="22"/>
              </w:rPr>
              <w:t>0,805513</w:t>
            </w:r>
          </w:p>
        </w:tc>
      </w:tr>
      <w:tr w:rsidR="00EF400D" w14:paraId="742C39F2" w14:textId="77777777">
        <w:tblPrEx>
          <w:tblCellMar>
            <w:top w:w="0" w:type="dxa"/>
            <w:bottom w:w="0" w:type="dxa"/>
          </w:tblCellMar>
        </w:tblPrEx>
        <w:tc>
          <w:tcPr>
            <w:tcW w:w="2340" w:type="dxa"/>
            <w:tcMar>
              <w:top w:w="60" w:type="dxa"/>
              <w:left w:w="100" w:type="dxa"/>
              <w:bottom w:w="60" w:type="dxa"/>
              <w:right w:w="100" w:type="dxa"/>
            </w:tcMar>
          </w:tcPr>
          <w:p w14:paraId="314D2B71" w14:textId="77777777" w:rsidR="00EF400D" w:rsidRDefault="00DE1925">
            <w:pPr>
              <w:spacing w:line="240" w:lineRule="auto"/>
            </w:pPr>
            <w:r>
              <w:rPr>
                <w:rFonts w:ascii="Courier New" w:eastAsia="Courier New" w:hAnsi="Courier New" w:cs="Courier New"/>
                <w:sz w:val="20"/>
                <w:szCs w:val="20"/>
              </w:rPr>
              <w:t>baseline_aleatorio</w:t>
            </w:r>
          </w:p>
        </w:tc>
        <w:tc>
          <w:tcPr>
            <w:tcW w:w="2340" w:type="dxa"/>
            <w:tcMar>
              <w:top w:w="60" w:type="dxa"/>
              <w:left w:w="100" w:type="dxa"/>
              <w:bottom w:w="60" w:type="dxa"/>
              <w:right w:w="100" w:type="dxa"/>
            </w:tcMar>
          </w:tcPr>
          <w:p w14:paraId="788852D5" w14:textId="77777777" w:rsidR="00EF400D" w:rsidRDefault="00DE1925">
            <w:pPr>
              <w:spacing w:line="240" w:lineRule="auto"/>
              <w:jc w:val="center"/>
            </w:pPr>
            <w:r>
              <w:rPr>
                <w:sz w:val="22"/>
                <w:szCs w:val="22"/>
              </w:rPr>
              <w:t>0,336784</w:t>
            </w:r>
          </w:p>
        </w:tc>
        <w:tc>
          <w:tcPr>
            <w:tcW w:w="2340" w:type="dxa"/>
            <w:tcMar>
              <w:top w:w="60" w:type="dxa"/>
              <w:left w:w="100" w:type="dxa"/>
              <w:bottom w:w="60" w:type="dxa"/>
              <w:right w:w="100" w:type="dxa"/>
            </w:tcMar>
          </w:tcPr>
          <w:p w14:paraId="20DEABD8" w14:textId="77777777" w:rsidR="00EF400D" w:rsidRDefault="00DE1925">
            <w:pPr>
              <w:spacing w:line="240" w:lineRule="auto"/>
              <w:jc w:val="center"/>
            </w:pPr>
            <w:r>
              <w:rPr>
                <w:sz w:val="22"/>
                <w:szCs w:val="22"/>
              </w:rPr>
              <w:t>0,051813</w:t>
            </w:r>
          </w:p>
        </w:tc>
        <w:tc>
          <w:tcPr>
            <w:tcW w:w="2340" w:type="dxa"/>
            <w:tcMar>
              <w:top w:w="60" w:type="dxa"/>
              <w:left w:w="100" w:type="dxa"/>
              <w:bottom w:w="60" w:type="dxa"/>
              <w:right w:w="100" w:type="dxa"/>
            </w:tcMar>
          </w:tcPr>
          <w:p w14:paraId="197337B1" w14:textId="77777777" w:rsidR="00EF400D" w:rsidRDefault="00DE1925">
            <w:pPr>
              <w:spacing w:line="240" w:lineRule="auto"/>
              <w:jc w:val="center"/>
            </w:pPr>
            <w:r>
              <w:rPr>
                <w:sz w:val="22"/>
                <w:szCs w:val="22"/>
              </w:rPr>
              <w:t>0,822358</w:t>
            </w:r>
          </w:p>
        </w:tc>
      </w:tr>
      <w:tr w:rsidR="00EF400D" w14:paraId="4E294DFB" w14:textId="77777777">
        <w:tblPrEx>
          <w:tblCellMar>
            <w:top w:w="0" w:type="dxa"/>
            <w:bottom w:w="0" w:type="dxa"/>
          </w:tblCellMar>
        </w:tblPrEx>
        <w:tc>
          <w:tcPr>
            <w:tcW w:w="2340" w:type="dxa"/>
            <w:tcMar>
              <w:top w:w="60" w:type="dxa"/>
              <w:left w:w="100" w:type="dxa"/>
              <w:bottom w:w="60" w:type="dxa"/>
              <w:right w:w="100" w:type="dxa"/>
            </w:tcMar>
          </w:tcPr>
          <w:p w14:paraId="5FB7DF0A" w14:textId="77777777" w:rsidR="00EF400D" w:rsidRDefault="00DE1925">
            <w:pPr>
              <w:spacing w:line="240" w:lineRule="auto"/>
            </w:pPr>
            <w:r>
              <w:rPr>
                <w:rFonts w:ascii="Courier New" w:eastAsia="Courier New" w:hAnsi="Courier New" w:cs="Courier New"/>
                <w:sz w:val="20"/>
                <w:szCs w:val="20"/>
              </w:rPr>
              <w:t>itransformer_solo_ltc</w:t>
            </w:r>
          </w:p>
        </w:tc>
        <w:tc>
          <w:tcPr>
            <w:tcW w:w="2340" w:type="dxa"/>
            <w:tcMar>
              <w:top w:w="60" w:type="dxa"/>
              <w:left w:w="100" w:type="dxa"/>
              <w:bottom w:w="60" w:type="dxa"/>
              <w:right w:w="100" w:type="dxa"/>
            </w:tcMar>
          </w:tcPr>
          <w:p w14:paraId="2BF472A7" w14:textId="77777777" w:rsidR="00EF400D" w:rsidRDefault="00DE1925">
            <w:pPr>
              <w:spacing w:line="240" w:lineRule="auto"/>
              <w:jc w:val="center"/>
            </w:pPr>
            <w:r>
              <w:rPr>
                <w:sz w:val="22"/>
                <w:szCs w:val="22"/>
              </w:rPr>
              <w:t>0,324474</w:t>
            </w:r>
          </w:p>
        </w:tc>
        <w:tc>
          <w:tcPr>
            <w:tcW w:w="2340" w:type="dxa"/>
            <w:tcMar>
              <w:top w:w="60" w:type="dxa"/>
              <w:left w:w="100" w:type="dxa"/>
              <w:bottom w:w="60" w:type="dxa"/>
              <w:right w:w="100" w:type="dxa"/>
            </w:tcMar>
          </w:tcPr>
          <w:p w14:paraId="5BDF3959" w14:textId="77777777" w:rsidR="00EF400D" w:rsidRDefault="00DE1925">
            <w:pPr>
              <w:spacing w:line="240" w:lineRule="auto"/>
              <w:jc w:val="center"/>
            </w:pPr>
            <w:r>
              <w:rPr>
                <w:sz w:val="22"/>
                <w:szCs w:val="22"/>
              </w:rPr>
              <w:t>0,051813</w:t>
            </w:r>
          </w:p>
        </w:tc>
        <w:tc>
          <w:tcPr>
            <w:tcW w:w="2340" w:type="dxa"/>
            <w:tcMar>
              <w:top w:w="60" w:type="dxa"/>
              <w:left w:w="100" w:type="dxa"/>
              <w:bottom w:w="60" w:type="dxa"/>
              <w:right w:w="100" w:type="dxa"/>
            </w:tcMar>
          </w:tcPr>
          <w:p w14:paraId="1DA7EC84" w14:textId="77777777" w:rsidR="00EF400D" w:rsidRDefault="00DE1925">
            <w:pPr>
              <w:spacing w:line="240" w:lineRule="auto"/>
              <w:jc w:val="center"/>
            </w:pPr>
            <w:r>
              <w:rPr>
                <w:sz w:val="22"/>
                <w:szCs w:val="22"/>
              </w:rPr>
              <w:t>0,794793</w:t>
            </w:r>
          </w:p>
        </w:tc>
      </w:tr>
      <w:tr w:rsidR="00EF400D" w14:paraId="3939B8A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1A181B5" w14:textId="77777777" w:rsidR="00EF400D" w:rsidRDefault="00DE1925">
            <w:pPr>
              <w:spacing w:line="240" w:lineRule="auto"/>
            </w:pPr>
            <w:r>
              <w:rPr>
                <w:rFonts w:ascii="Courier New" w:eastAsia="Courier New" w:hAnsi="Courier New" w:cs="Courier New"/>
                <w:sz w:val="20"/>
                <w:szCs w:val="20"/>
              </w:rPr>
              <w:t>baseline_trivial</w:t>
            </w:r>
          </w:p>
        </w:tc>
        <w:tc>
          <w:tcPr>
            <w:tcW w:w="2340" w:type="dxa"/>
            <w:tcBorders>
              <w:bottom w:val="single" w:sz="6" w:space="0" w:color="000000"/>
            </w:tcBorders>
            <w:tcMar>
              <w:top w:w="60" w:type="dxa"/>
              <w:left w:w="100" w:type="dxa"/>
              <w:bottom w:w="60" w:type="dxa"/>
              <w:right w:w="100" w:type="dxa"/>
            </w:tcMar>
          </w:tcPr>
          <w:p w14:paraId="4BF9C955" w14:textId="77777777" w:rsidR="00EF400D" w:rsidRDefault="00DE1925">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48AD8DC8" w14:textId="77777777" w:rsidR="00EF400D" w:rsidRDefault="00DE1925">
            <w:pPr>
              <w:spacing w:line="240" w:lineRule="auto"/>
              <w:jc w:val="center"/>
            </w:pPr>
            <w:r>
              <w:rPr>
                <w:sz w:val="22"/>
                <w:szCs w:val="22"/>
              </w:rPr>
              <w:t>0,000000</w:t>
            </w:r>
          </w:p>
        </w:tc>
        <w:tc>
          <w:tcPr>
            <w:tcW w:w="2340" w:type="dxa"/>
            <w:tcBorders>
              <w:bottom w:val="single" w:sz="6" w:space="0" w:color="000000"/>
            </w:tcBorders>
            <w:tcMar>
              <w:top w:w="60" w:type="dxa"/>
              <w:left w:w="100" w:type="dxa"/>
              <w:bottom w:w="60" w:type="dxa"/>
              <w:right w:w="100" w:type="dxa"/>
            </w:tcMar>
          </w:tcPr>
          <w:p w14:paraId="45250B92" w14:textId="77777777" w:rsidR="00EF400D" w:rsidRDefault="00DE1925">
            <w:pPr>
              <w:spacing w:line="240" w:lineRule="auto"/>
              <w:jc w:val="center"/>
            </w:pPr>
            <w:r>
              <w:rPr>
                <w:sz w:val="22"/>
                <w:szCs w:val="22"/>
              </w:rPr>
              <w:t>0,901480</w:t>
            </w:r>
          </w:p>
        </w:tc>
      </w:tr>
    </w:tbl>
    <w:p w14:paraId="766EC07A" w14:textId="77777777" w:rsidR="00EF400D" w:rsidRDefault="00EF400D">
      <w:pPr>
        <w:spacing w:after="240"/>
      </w:pPr>
    </w:p>
    <w:p w14:paraId="11DAFD49" w14:textId="77777777" w:rsidR="00EF400D" w:rsidRDefault="00DE1925">
      <w:pPr>
        <w:ind w:firstLine="720"/>
      </w:pPr>
      <w:r>
        <w:rPr>
          <w:b/>
          <w:bCs/>
        </w:rPr>
        <w:t>La exactitud del baseline trivial es la más alta de la tabla.</w:t>
      </w:r>
      <w:r>
        <w:t xml:space="preserve"> Predecir siempre Continuidad acierta el 90,148 % de las veces y no detecta ni un solo giro. Por eso la métrica que decide es el F1 macro y no la exactitud — y por eso el informe pone el F1 como número grande.</w:t>
      </w:r>
    </w:p>
    <w:p w14:paraId="1933A1D4" w14:textId="77777777" w:rsidR="00EF400D" w:rsidRDefault="00DE1925">
      <w:pPr>
        <w:pStyle w:val="Ttulo3"/>
        <w:keepNext/>
      </w:pPr>
      <w:bookmarkStart w:id="29" w:name="_Toc239765474"/>
      <w:r>
        <w:t>Las comparaciones que deciden</w:t>
      </w:r>
      <w:bookmarkEnd w:id="29"/>
    </w:p>
    <w:p w14:paraId="6CD4005B" w14:textId="77777777" w:rsidR="00EF400D" w:rsidRDefault="00DE1925">
      <w:pPr>
        <w:ind w:firstLine="720"/>
      </w:pPr>
      <w:r>
        <w:t xml:space="preserve">Remuestreo </w:t>
      </w:r>
      <w:r>
        <w:rPr>
          <w:b/>
          <w:bCs/>
        </w:rPr>
        <w:t>pareado</w:t>
      </w:r>
      <w:r>
        <w:t xml:space="preserve"> a 1 000 remuestras: las dos predicciones se remuestrean sobre las mismas filas, porque los dos modelos aciertan y fallan sobre las mismas velas.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F400D" w14:paraId="24BAF84B"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C1E81B2" w14:textId="77777777" w:rsidR="00EF400D" w:rsidRDefault="00DE1925">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59624D06" w14:textId="77777777" w:rsidR="00EF400D" w:rsidRDefault="00DE1925">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2B31C456" w14:textId="77777777" w:rsidR="00EF400D" w:rsidRDefault="00DE1925">
            <w:pPr>
              <w:spacing w:line="240" w:lineRule="auto"/>
              <w:jc w:val="center"/>
            </w:pPr>
            <w:r>
              <w:rPr>
                <w:sz w:val="22"/>
                <w:szCs w:val="22"/>
              </w:rPr>
              <w:t>IC 95 %</w:t>
            </w:r>
          </w:p>
        </w:tc>
        <w:tc>
          <w:tcPr>
            <w:tcW w:w="2340" w:type="dxa"/>
            <w:tcBorders>
              <w:top w:val="single" w:sz="6" w:space="0" w:color="000000"/>
              <w:bottom w:val="single" w:sz="6" w:space="0" w:color="000000"/>
            </w:tcBorders>
            <w:tcMar>
              <w:top w:w="60" w:type="dxa"/>
              <w:left w:w="100" w:type="dxa"/>
              <w:bottom w:w="60" w:type="dxa"/>
              <w:right w:w="100" w:type="dxa"/>
            </w:tcMar>
          </w:tcPr>
          <w:p w14:paraId="2F45D2F6" w14:textId="77777777" w:rsidR="00EF400D" w:rsidRDefault="00DE1925">
            <w:pPr>
              <w:spacing w:line="240" w:lineRule="auto"/>
              <w:jc w:val="center"/>
            </w:pPr>
            <w:r>
              <w:rPr>
                <w:sz w:val="22"/>
                <w:szCs w:val="22"/>
              </w:rPr>
              <w:t>¿Excluye el cero?</w:t>
            </w:r>
          </w:p>
        </w:tc>
      </w:tr>
      <w:tr w:rsidR="00EF400D" w14:paraId="52DBE534" w14:textId="77777777">
        <w:tblPrEx>
          <w:tblCellMar>
            <w:top w:w="0" w:type="dxa"/>
            <w:bottom w:w="0" w:type="dxa"/>
          </w:tblCellMar>
        </w:tblPrEx>
        <w:tc>
          <w:tcPr>
            <w:tcW w:w="2340" w:type="dxa"/>
            <w:tcMar>
              <w:top w:w="60" w:type="dxa"/>
              <w:left w:w="100" w:type="dxa"/>
              <w:bottom w:w="60" w:type="dxa"/>
              <w:right w:w="100" w:type="dxa"/>
            </w:tcMar>
          </w:tcPr>
          <w:p w14:paraId="33D40F51" w14:textId="77777777" w:rsidR="00EF400D" w:rsidRDefault="00DE1925">
            <w:pPr>
              <w:spacing w:line="240" w:lineRule="auto"/>
            </w:pPr>
            <w:r>
              <w:rPr>
                <w:sz w:val="22"/>
                <w:szCs w:val="22"/>
              </w:rPr>
              <w:t>Chronos-Bolt − trivial</w:t>
            </w:r>
          </w:p>
        </w:tc>
        <w:tc>
          <w:tcPr>
            <w:tcW w:w="2340" w:type="dxa"/>
            <w:tcMar>
              <w:top w:w="60" w:type="dxa"/>
              <w:left w:w="100" w:type="dxa"/>
              <w:bottom w:w="60" w:type="dxa"/>
              <w:right w:w="100" w:type="dxa"/>
            </w:tcMar>
          </w:tcPr>
          <w:p w14:paraId="695C677F" w14:textId="77777777" w:rsidR="00EF400D" w:rsidRDefault="00DE1925">
            <w:pPr>
              <w:spacing w:line="240" w:lineRule="auto"/>
              <w:jc w:val="center"/>
            </w:pPr>
            <w:r>
              <w:rPr>
                <w:sz w:val="22"/>
                <w:szCs w:val="22"/>
              </w:rPr>
              <w:t>+0,052527</w:t>
            </w:r>
          </w:p>
        </w:tc>
        <w:tc>
          <w:tcPr>
            <w:tcW w:w="2340" w:type="dxa"/>
            <w:tcMar>
              <w:top w:w="60" w:type="dxa"/>
              <w:left w:w="100" w:type="dxa"/>
              <w:bottom w:w="60" w:type="dxa"/>
              <w:right w:w="100" w:type="dxa"/>
            </w:tcMar>
          </w:tcPr>
          <w:p w14:paraId="18FB6182" w14:textId="77777777" w:rsidR="00EF400D" w:rsidRDefault="00DE1925">
            <w:pPr>
              <w:spacing w:line="240" w:lineRule="auto"/>
              <w:jc w:val="center"/>
            </w:pPr>
            <w:r>
              <w:rPr>
                <w:sz w:val="22"/>
                <w:szCs w:val="22"/>
              </w:rPr>
              <w:t>[0,025310 , 0,080845]</w:t>
            </w:r>
          </w:p>
        </w:tc>
        <w:tc>
          <w:tcPr>
            <w:tcW w:w="2340" w:type="dxa"/>
            <w:tcMar>
              <w:top w:w="60" w:type="dxa"/>
              <w:left w:w="100" w:type="dxa"/>
              <w:bottom w:w="60" w:type="dxa"/>
              <w:right w:w="100" w:type="dxa"/>
            </w:tcMar>
          </w:tcPr>
          <w:p w14:paraId="7ED8810E" w14:textId="77777777" w:rsidR="00EF400D" w:rsidRDefault="00DE1925">
            <w:pPr>
              <w:spacing w:line="240" w:lineRule="auto"/>
              <w:jc w:val="center"/>
            </w:pPr>
            <w:r>
              <w:rPr>
                <w:b/>
                <w:bCs/>
                <w:sz w:val="22"/>
                <w:szCs w:val="22"/>
              </w:rPr>
              <w:t>sí</w:t>
            </w:r>
          </w:p>
        </w:tc>
      </w:tr>
      <w:tr w:rsidR="00EF400D" w14:paraId="57B69036" w14:textId="77777777">
        <w:tblPrEx>
          <w:tblCellMar>
            <w:top w:w="0" w:type="dxa"/>
            <w:bottom w:w="0" w:type="dxa"/>
          </w:tblCellMar>
        </w:tblPrEx>
        <w:tc>
          <w:tcPr>
            <w:tcW w:w="2340" w:type="dxa"/>
            <w:tcMar>
              <w:top w:w="60" w:type="dxa"/>
              <w:left w:w="100" w:type="dxa"/>
              <w:bottom w:w="60" w:type="dxa"/>
              <w:right w:w="100" w:type="dxa"/>
            </w:tcMar>
          </w:tcPr>
          <w:p w14:paraId="58F4E41D" w14:textId="77777777" w:rsidR="00EF400D" w:rsidRDefault="00DE1925">
            <w:pPr>
              <w:spacing w:line="240" w:lineRule="auto"/>
            </w:pPr>
            <w:r>
              <w:rPr>
                <w:sz w:val="22"/>
                <w:szCs w:val="22"/>
              </w:rPr>
              <w:t>Chronos-Bolt − aleatorio</w:t>
            </w:r>
          </w:p>
        </w:tc>
        <w:tc>
          <w:tcPr>
            <w:tcW w:w="2340" w:type="dxa"/>
            <w:tcMar>
              <w:top w:w="60" w:type="dxa"/>
              <w:left w:w="100" w:type="dxa"/>
              <w:bottom w:w="60" w:type="dxa"/>
              <w:right w:w="100" w:type="dxa"/>
            </w:tcMar>
          </w:tcPr>
          <w:p w14:paraId="45E01FC6" w14:textId="77777777" w:rsidR="00EF400D" w:rsidRDefault="00DE1925">
            <w:pPr>
              <w:spacing w:line="240" w:lineRule="auto"/>
              <w:jc w:val="center"/>
            </w:pPr>
            <w:r>
              <w:rPr>
                <w:sz w:val="22"/>
                <w:szCs w:val="22"/>
              </w:rPr>
              <w:t>+0,031805</w:t>
            </w:r>
          </w:p>
        </w:tc>
        <w:tc>
          <w:tcPr>
            <w:tcW w:w="2340" w:type="dxa"/>
            <w:tcMar>
              <w:top w:w="60" w:type="dxa"/>
              <w:left w:w="100" w:type="dxa"/>
              <w:bottom w:w="60" w:type="dxa"/>
              <w:right w:w="100" w:type="dxa"/>
            </w:tcMar>
          </w:tcPr>
          <w:p w14:paraId="422FD6B5" w14:textId="77777777" w:rsidR="00EF400D" w:rsidRDefault="00DE1925">
            <w:pPr>
              <w:spacing w:line="240" w:lineRule="auto"/>
              <w:jc w:val="center"/>
            </w:pPr>
            <w:r>
              <w:rPr>
                <w:sz w:val="22"/>
                <w:szCs w:val="22"/>
              </w:rPr>
              <w:t>[−0,002956 , 0,065236]</w:t>
            </w:r>
          </w:p>
        </w:tc>
        <w:tc>
          <w:tcPr>
            <w:tcW w:w="2340" w:type="dxa"/>
            <w:tcMar>
              <w:top w:w="60" w:type="dxa"/>
              <w:left w:w="100" w:type="dxa"/>
              <w:bottom w:w="60" w:type="dxa"/>
              <w:right w:w="100" w:type="dxa"/>
            </w:tcMar>
          </w:tcPr>
          <w:p w14:paraId="404CA72F" w14:textId="77777777" w:rsidR="00EF400D" w:rsidRDefault="00DE1925">
            <w:pPr>
              <w:spacing w:line="240" w:lineRule="auto"/>
              <w:jc w:val="center"/>
            </w:pPr>
            <w:r>
              <w:rPr>
                <w:sz w:val="22"/>
                <w:szCs w:val="22"/>
              </w:rPr>
              <w:t>no</w:t>
            </w:r>
          </w:p>
        </w:tc>
      </w:tr>
      <w:tr w:rsidR="00EF400D" w14:paraId="7FB41442" w14:textId="77777777">
        <w:tblPrEx>
          <w:tblCellMar>
            <w:top w:w="0" w:type="dxa"/>
            <w:bottom w:w="0" w:type="dxa"/>
          </w:tblCellMar>
        </w:tblPrEx>
        <w:tc>
          <w:tcPr>
            <w:tcW w:w="2340" w:type="dxa"/>
            <w:tcMar>
              <w:top w:w="60" w:type="dxa"/>
              <w:left w:w="100" w:type="dxa"/>
              <w:bottom w:w="60" w:type="dxa"/>
              <w:right w:w="100" w:type="dxa"/>
            </w:tcMar>
          </w:tcPr>
          <w:p w14:paraId="11C7552A" w14:textId="77777777" w:rsidR="00EF400D" w:rsidRDefault="00DE1925">
            <w:pPr>
              <w:spacing w:line="240" w:lineRule="auto"/>
            </w:pPr>
            <w:r>
              <w:rPr>
                <w:sz w:val="22"/>
                <w:szCs w:val="22"/>
              </w:rPr>
              <w:t>Chronos-Bolt − bosque</w:t>
            </w:r>
          </w:p>
        </w:tc>
        <w:tc>
          <w:tcPr>
            <w:tcW w:w="2340" w:type="dxa"/>
            <w:tcMar>
              <w:top w:w="60" w:type="dxa"/>
              <w:left w:w="100" w:type="dxa"/>
              <w:bottom w:w="60" w:type="dxa"/>
              <w:right w:w="100" w:type="dxa"/>
            </w:tcMar>
          </w:tcPr>
          <w:p w14:paraId="271AF52A" w14:textId="77777777" w:rsidR="00EF400D" w:rsidRDefault="00DE1925">
            <w:pPr>
              <w:spacing w:line="240" w:lineRule="auto"/>
              <w:jc w:val="center"/>
            </w:pPr>
            <w:r>
              <w:rPr>
                <w:sz w:val="22"/>
                <w:szCs w:val="22"/>
              </w:rPr>
              <w:t>−0,021908</w:t>
            </w:r>
          </w:p>
        </w:tc>
        <w:tc>
          <w:tcPr>
            <w:tcW w:w="2340" w:type="dxa"/>
            <w:tcMar>
              <w:top w:w="60" w:type="dxa"/>
              <w:left w:w="100" w:type="dxa"/>
              <w:bottom w:w="60" w:type="dxa"/>
              <w:right w:w="100" w:type="dxa"/>
            </w:tcMar>
          </w:tcPr>
          <w:p w14:paraId="503C1BFB" w14:textId="77777777" w:rsidR="00EF400D" w:rsidRDefault="00DE1925">
            <w:pPr>
              <w:spacing w:line="240" w:lineRule="auto"/>
              <w:jc w:val="center"/>
            </w:pPr>
            <w:r>
              <w:rPr>
                <w:sz w:val="22"/>
                <w:szCs w:val="22"/>
              </w:rPr>
              <w:t>[−0,064249 , 0,020264]</w:t>
            </w:r>
          </w:p>
        </w:tc>
        <w:tc>
          <w:tcPr>
            <w:tcW w:w="2340" w:type="dxa"/>
            <w:tcMar>
              <w:top w:w="60" w:type="dxa"/>
              <w:left w:w="100" w:type="dxa"/>
              <w:bottom w:w="60" w:type="dxa"/>
              <w:right w:w="100" w:type="dxa"/>
            </w:tcMar>
          </w:tcPr>
          <w:p w14:paraId="2D0A5037" w14:textId="77777777" w:rsidR="00EF400D" w:rsidRDefault="00DE1925">
            <w:pPr>
              <w:spacing w:line="240" w:lineRule="auto"/>
              <w:jc w:val="center"/>
            </w:pPr>
            <w:r>
              <w:rPr>
                <w:sz w:val="22"/>
                <w:szCs w:val="22"/>
              </w:rPr>
              <w:t>no</w:t>
            </w:r>
          </w:p>
        </w:tc>
      </w:tr>
      <w:tr w:rsidR="00EF400D" w14:paraId="7A29240A" w14:textId="77777777">
        <w:tblPrEx>
          <w:tblCellMar>
            <w:top w:w="0" w:type="dxa"/>
            <w:bottom w:w="0" w:type="dxa"/>
          </w:tblCellMar>
        </w:tblPrEx>
        <w:tc>
          <w:tcPr>
            <w:tcW w:w="2340" w:type="dxa"/>
            <w:tcMar>
              <w:top w:w="60" w:type="dxa"/>
              <w:left w:w="100" w:type="dxa"/>
              <w:bottom w:w="60" w:type="dxa"/>
              <w:right w:w="100" w:type="dxa"/>
            </w:tcMar>
          </w:tcPr>
          <w:p w14:paraId="3A7A36B7" w14:textId="77777777" w:rsidR="00EF400D" w:rsidRDefault="00DE1925">
            <w:pPr>
              <w:spacing w:line="240" w:lineRule="auto"/>
            </w:pPr>
            <w:r>
              <w:rPr>
                <w:sz w:val="22"/>
                <w:szCs w:val="22"/>
              </w:rPr>
              <w:t>iTransformer − trivial</w:t>
            </w:r>
          </w:p>
        </w:tc>
        <w:tc>
          <w:tcPr>
            <w:tcW w:w="2340" w:type="dxa"/>
            <w:tcMar>
              <w:top w:w="60" w:type="dxa"/>
              <w:left w:w="100" w:type="dxa"/>
              <w:bottom w:w="60" w:type="dxa"/>
              <w:right w:w="100" w:type="dxa"/>
            </w:tcMar>
          </w:tcPr>
          <w:p w14:paraId="7D91E55D" w14:textId="77777777" w:rsidR="00EF400D" w:rsidRDefault="00DE1925">
            <w:pPr>
              <w:spacing w:line="240" w:lineRule="auto"/>
              <w:jc w:val="center"/>
            </w:pPr>
            <w:r>
              <w:rPr>
                <w:sz w:val="22"/>
                <w:szCs w:val="22"/>
              </w:rPr>
              <w:t>+0,029643</w:t>
            </w:r>
          </w:p>
        </w:tc>
        <w:tc>
          <w:tcPr>
            <w:tcW w:w="2340" w:type="dxa"/>
            <w:tcMar>
              <w:top w:w="60" w:type="dxa"/>
              <w:left w:w="100" w:type="dxa"/>
              <w:bottom w:w="60" w:type="dxa"/>
              <w:right w:w="100" w:type="dxa"/>
            </w:tcMar>
          </w:tcPr>
          <w:p w14:paraId="61192DA6" w14:textId="77777777" w:rsidR="00EF400D" w:rsidRDefault="00DE1925">
            <w:pPr>
              <w:spacing w:line="240" w:lineRule="auto"/>
              <w:jc w:val="center"/>
            </w:pPr>
            <w:r>
              <w:rPr>
                <w:sz w:val="22"/>
                <w:szCs w:val="22"/>
              </w:rPr>
              <w:t>[0,006959 , 0,056009]</w:t>
            </w:r>
          </w:p>
        </w:tc>
        <w:tc>
          <w:tcPr>
            <w:tcW w:w="2340" w:type="dxa"/>
            <w:tcMar>
              <w:top w:w="60" w:type="dxa"/>
              <w:left w:w="100" w:type="dxa"/>
              <w:bottom w:w="60" w:type="dxa"/>
              <w:right w:w="100" w:type="dxa"/>
            </w:tcMar>
          </w:tcPr>
          <w:p w14:paraId="1DF925BA" w14:textId="77777777" w:rsidR="00EF400D" w:rsidRDefault="00DE1925">
            <w:pPr>
              <w:spacing w:line="240" w:lineRule="auto"/>
              <w:jc w:val="center"/>
            </w:pPr>
            <w:r>
              <w:rPr>
                <w:b/>
                <w:bCs/>
                <w:sz w:val="22"/>
                <w:szCs w:val="22"/>
              </w:rPr>
              <w:t>sí</w:t>
            </w:r>
          </w:p>
        </w:tc>
      </w:tr>
      <w:tr w:rsidR="00EF400D" w14:paraId="26536D5E" w14:textId="77777777">
        <w:tblPrEx>
          <w:tblCellMar>
            <w:top w:w="0" w:type="dxa"/>
            <w:bottom w:w="0" w:type="dxa"/>
          </w:tblCellMar>
        </w:tblPrEx>
        <w:tc>
          <w:tcPr>
            <w:tcW w:w="2340" w:type="dxa"/>
            <w:tcMar>
              <w:top w:w="60" w:type="dxa"/>
              <w:left w:w="100" w:type="dxa"/>
              <w:bottom w:w="60" w:type="dxa"/>
              <w:right w:w="100" w:type="dxa"/>
            </w:tcMar>
          </w:tcPr>
          <w:p w14:paraId="17587AD0" w14:textId="77777777" w:rsidR="00EF400D" w:rsidRDefault="00DE1925">
            <w:pPr>
              <w:spacing w:line="240" w:lineRule="auto"/>
            </w:pPr>
            <w:r>
              <w:rPr>
                <w:sz w:val="22"/>
                <w:szCs w:val="22"/>
              </w:rPr>
              <w:t>iTransformer − aleatorio</w:t>
            </w:r>
          </w:p>
        </w:tc>
        <w:tc>
          <w:tcPr>
            <w:tcW w:w="2340" w:type="dxa"/>
            <w:tcMar>
              <w:top w:w="60" w:type="dxa"/>
              <w:left w:w="100" w:type="dxa"/>
              <w:bottom w:w="60" w:type="dxa"/>
              <w:right w:w="100" w:type="dxa"/>
            </w:tcMar>
          </w:tcPr>
          <w:p w14:paraId="386C35AF" w14:textId="77777777" w:rsidR="00EF400D" w:rsidRDefault="00DE1925">
            <w:pPr>
              <w:spacing w:line="240" w:lineRule="auto"/>
              <w:jc w:val="center"/>
            </w:pPr>
            <w:r>
              <w:rPr>
                <w:sz w:val="22"/>
                <w:szCs w:val="22"/>
              </w:rPr>
              <w:t>+0,008922</w:t>
            </w:r>
          </w:p>
        </w:tc>
        <w:tc>
          <w:tcPr>
            <w:tcW w:w="2340" w:type="dxa"/>
            <w:tcMar>
              <w:top w:w="60" w:type="dxa"/>
              <w:left w:w="100" w:type="dxa"/>
              <w:bottom w:w="60" w:type="dxa"/>
              <w:right w:w="100" w:type="dxa"/>
            </w:tcMar>
          </w:tcPr>
          <w:p w14:paraId="2A54564A" w14:textId="77777777" w:rsidR="00EF400D" w:rsidRDefault="00DE1925">
            <w:pPr>
              <w:spacing w:line="240" w:lineRule="auto"/>
              <w:jc w:val="center"/>
            </w:pPr>
            <w:r>
              <w:rPr>
                <w:sz w:val="22"/>
                <w:szCs w:val="22"/>
              </w:rPr>
              <w:t>[−0,024084 , 0,044635]</w:t>
            </w:r>
          </w:p>
        </w:tc>
        <w:tc>
          <w:tcPr>
            <w:tcW w:w="2340" w:type="dxa"/>
            <w:tcMar>
              <w:top w:w="60" w:type="dxa"/>
              <w:left w:w="100" w:type="dxa"/>
              <w:bottom w:w="60" w:type="dxa"/>
              <w:right w:w="100" w:type="dxa"/>
            </w:tcMar>
          </w:tcPr>
          <w:p w14:paraId="007F14F3" w14:textId="77777777" w:rsidR="00EF400D" w:rsidRDefault="00DE1925">
            <w:pPr>
              <w:spacing w:line="240" w:lineRule="auto"/>
              <w:jc w:val="center"/>
            </w:pPr>
            <w:r>
              <w:rPr>
                <w:sz w:val="22"/>
                <w:szCs w:val="22"/>
              </w:rPr>
              <w:t>no</w:t>
            </w:r>
          </w:p>
        </w:tc>
      </w:tr>
      <w:tr w:rsidR="00EF400D" w14:paraId="5F945519" w14:textId="77777777">
        <w:tblPrEx>
          <w:tblCellMar>
            <w:top w:w="0" w:type="dxa"/>
            <w:bottom w:w="0" w:type="dxa"/>
          </w:tblCellMar>
        </w:tblPrEx>
        <w:tc>
          <w:tcPr>
            <w:tcW w:w="2340" w:type="dxa"/>
            <w:tcMar>
              <w:top w:w="60" w:type="dxa"/>
              <w:left w:w="100" w:type="dxa"/>
              <w:bottom w:w="60" w:type="dxa"/>
              <w:right w:w="100" w:type="dxa"/>
            </w:tcMar>
          </w:tcPr>
          <w:p w14:paraId="699786BD" w14:textId="77777777" w:rsidR="00EF400D" w:rsidRDefault="00DE1925">
            <w:pPr>
              <w:spacing w:line="240" w:lineRule="auto"/>
            </w:pPr>
            <w:r>
              <w:rPr>
                <w:sz w:val="22"/>
                <w:szCs w:val="22"/>
              </w:rPr>
              <w:t>iTransformer − bosque</w:t>
            </w:r>
          </w:p>
        </w:tc>
        <w:tc>
          <w:tcPr>
            <w:tcW w:w="2340" w:type="dxa"/>
            <w:tcMar>
              <w:top w:w="60" w:type="dxa"/>
              <w:left w:w="100" w:type="dxa"/>
              <w:bottom w:w="60" w:type="dxa"/>
              <w:right w:w="100" w:type="dxa"/>
            </w:tcMar>
          </w:tcPr>
          <w:p w14:paraId="7518F2F6" w14:textId="77777777" w:rsidR="00EF400D" w:rsidRDefault="00DE1925">
            <w:pPr>
              <w:spacing w:line="240" w:lineRule="auto"/>
              <w:jc w:val="center"/>
            </w:pPr>
            <w:r>
              <w:rPr>
                <w:sz w:val="22"/>
                <w:szCs w:val="22"/>
              </w:rPr>
              <w:t>−0,044792</w:t>
            </w:r>
          </w:p>
        </w:tc>
        <w:tc>
          <w:tcPr>
            <w:tcW w:w="2340" w:type="dxa"/>
            <w:tcMar>
              <w:top w:w="60" w:type="dxa"/>
              <w:left w:w="100" w:type="dxa"/>
              <w:bottom w:w="60" w:type="dxa"/>
              <w:right w:w="100" w:type="dxa"/>
            </w:tcMar>
          </w:tcPr>
          <w:p w14:paraId="592DB7E9" w14:textId="77777777" w:rsidR="00EF400D" w:rsidRDefault="00DE1925">
            <w:pPr>
              <w:spacing w:line="240" w:lineRule="auto"/>
              <w:jc w:val="center"/>
            </w:pPr>
            <w:r>
              <w:rPr>
                <w:sz w:val="22"/>
                <w:szCs w:val="22"/>
              </w:rPr>
              <w:t>[−0,085204 , −0,001457]</w:t>
            </w:r>
          </w:p>
        </w:tc>
        <w:tc>
          <w:tcPr>
            <w:tcW w:w="2340" w:type="dxa"/>
            <w:tcMar>
              <w:top w:w="60" w:type="dxa"/>
              <w:left w:w="100" w:type="dxa"/>
              <w:bottom w:w="60" w:type="dxa"/>
              <w:right w:w="100" w:type="dxa"/>
            </w:tcMar>
          </w:tcPr>
          <w:p w14:paraId="49F538E4" w14:textId="77777777" w:rsidR="00EF400D" w:rsidRDefault="00DE1925">
            <w:pPr>
              <w:spacing w:line="240" w:lineRule="auto"/>
              <w:jc w:val="center"/>
            </w:pPr>
            <w:r>
              <w:rPr>
                <w:sz w:val="22"/>
                <w:szCs w:val="22"/>
              </w:rPr>
              <w:t xml:space="preserve">sí, </w:t>
            </w:r>
            <w:r>
              <w:rPr>
                <w:b/>
                <w:bCs/>
                <w:sz w:val="22"/>
                <w:szCs w:val="22"/>
              </w:rPr>
              <w:t>pero no se reproduce</w:t>
            </w:r>
          </w:p>
        </w:tc>
      </w:tr>
      <w:tr w:rsidR="00EF400D" w14:paraId="24A4EDC4"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8918ADB" w14:textId="77777777" w:rsidR="00EF400D" w:rsidRDefault="00DE1925">
            <w:pPr>
              <w:spacing w:line="240" w:lineRule="auto"/>
            </w:pPr>
            <w:r>
              <w:rPr>
                <w:sz w:val="22"/>
                <w:szCs w:val="22"/>
              </w:rPr>
              <w:lastRenderedPageBreak/>
              <w:t>iTransformer − Chronos-Bolt</w:t>
            </w:r>
          </w:p>
        </w:tc>
        <w:tc>
          <w:tcPr>
            <w:tcW w:w="2340" w:type="dxa"/>
            <w:tcBorders>
              <w:bottom w:val="single" w:sz="6" w:space="0" w:color="000000"/>
            </w:tcBorders>
            <w:tcMar>
              <w:top w:w="60" w:type="dxa"/>
              <w:left w:w="100" w:type="dxa"/>
              <w:bottom w:w="60" w:type="dxa"/>
              <w:right w:w="100" w:type="dxa"/>
            </w:tcMar>
          </w:tcPr>
          <w:p w14:paraId="6288C72D" w14:textId="77777777" w:rsidR="00EF400D" w:rsidRDefault="00DE1925">
            <w:pPr>
              <w:spacing w:line="240" w:lineRule="auto"/>
              <w:jc w:val="center"/>
            </w:pPr>
            <w:r>
              <w:rPr>
                <w:sz w:val="22"/>
                <w:szCs w:val="22"/>
              </w:rPr>
              <w:t>−0,022884</w:t>
            </w:r>
          </w:p>
        </w:tc>
        <w:tc>
          <w:tcPr>
            <w:tcW w:w="2340" w:type="dxa"/>
            <w:tcBorders>
              <w:bottom w:val="single" w:sz="6" w:space="0" w:color="000000"/>
            </w:tcBorders>
            <w:tcMar>
              <w:top w:w="60" w:type="dxa"/>
              <w:left w:w="100" w:type="dxa"/>
              <w:bottom w:w="60" w:type="dxa"/>
              <w:right w:w="100" w:type="dxa"/>
            </w:tcMar>
          </w:tcPr>
          <w:p w14:paraId="344DFE76" w14:textId="77777777" w:rsidR="00EF400D" w:rsidRDefault="00DE1925">
            <w:pPr>
              <w:spacing w:line="240" w:lineRule="auto"/>
              <w:jc w:val="center"/>
            </w:pPr>
            <w:r>
              <w:rPr>
                <w:sz w:val="22"/>
                <w:szCs w:val="22"/>
              </w:rPr>
              <w:t>[−0,060774 , 0,018986]</w:t>
            </w:r>
          </w:p>
        </w:tc>
        <w:tc>
          <w:tcPr>
            <w:tcW w:w="2340" w:type="dxa"/>
            <w:tcBorders>
              <w:bottom w:val="single" w:sz="6" w:space="0" w:color="000000"/>
            </w:tcBorders>
            <w:tcMar>
              <w:top w:w="60" w:type="dxa"/>
              <w:left w:w="100" w:type="dxa"/>
              <w:bottom w:w="60" w:type="dxa"/>
              <w:right w:w="100" w:type="dxa"/>
            </w:tcMar>
          </w:tcPr>
          <w:p w14:paraId="2F27CB09" w14:textId="77777777" w:rsidR="00EF400D" w:rsidRDefault="00DE1925">
            <w:pPr>
              <w:spacing w:line="240" w:lineRule="auto"/>
              <w:jc w:val="center"/>
            </w:pPr>
            <w:r>
              <w:rPr>
                <w:sz w:val="22"/>
                <w:szCs w:val="22"/>
              </w:rPr>
              <w:t>no</w:t>
            </w:r>
          </w:p>
        </w:tc>
      </w:tr>
    </w:tbl>
    <w:p w14:paraId="66423558" w14:textId="77777777" w:rsidR="00EF400D" w:rsidRDefault="00EF400D">
      <w:pPr>
        <w:spacing w:after="240"/>
      </w:pPr>
    </w:p>
    <w:p w14:paraId="15055334" w14:textId="77777777" w:rsidR="00EF400D" w:rsidRDefault="00DE1925">
      <w:pPr>
        <w:ind w:left="720"/>
      </w:pPr>
      <w:r>
        <w:rPr>
          <w:b/>
          <w:bCs/>
        </w:rPr>
        <w:t>Las cuatro filas donde entra el iTransformer se leen con la D25.</w:t>
      </w:r>
      <w:r>
        <w:t xml:space="preserve"> Ese modelo no es reproducible entre procesos, así que el intervalo pareado de una corrida no decide: el peso lo lleva el signo entre semillas. Las filas de Chronos-Bolt no están afectadas, porque es </w:t>
      </w:r>
      <w:r>
        <w:rPr>
          <w:i/>
          <w:iCs/>
        </w:rPr>
        <w:t>zero-shot</w:t>
      </w:r>
      <w:r>
        <w:t xml:space="preserve"> y sus predicciones sí reproducen.</w:t>
      </w:r>
    </w:p>
    <w:p w14:paraId="0855AA64" w14:textId="77777777" w:rsidR="00EF400D" w:rsidRDefault="00DE1925">
      <w:pPr>
        <w:ind w:firstLine="720"/>
      </w:pPr>
      <w:r>
        <w:rPr>
          <w:b/>
          <w:bCs/>
        </w:rPr>
        <w:t>Lo que esto dice, en orden de incomodidad:</w:t>
      </w:r>
    </w:p>
    <w:p w14:paraId="59767027" w14:textId="77777777" w:rsidR="00EF400D" w:rsidRDefault="00DE1925">
      <w:pPr>
        <w:ind w:left="720"/>
      </w:pPr>
      <w:r>
        <w:t xml:space="preserve">• Sobre </w:t>
      </w:r>
      <w:r>
        <w:rPr>
          <w:b/>
          <w:bCs/>
        </w:rPr>
        <w:t>este bloque</w:t>
      </w:r>
      <w:r>
        <w:t xml:space="preserve">, ninguno de los dos modelos profundos supera al </w:t>
      </w:r>
      <w:r>
        <w:rPr>
          <w:rFonts w:ascii="Courier New" w:eastAsia="Courier New" w:hAnsi="Courier New" w:cs="Courier New"/>
          <w:sz w:val="22"/>
          <w:szCs w:val="22"/>
        </w:rPr>
        <w:t>baseline_aleatorio</w:t>
      </w:r>
      <w:r>
        <w:t xml:space="preserve"> de forma distinguible: le ganan en la media y el intervalo incluye el cero. </w:t>
      </w:r>
      <w:r>
        <w:rPr>
          <w:b/>
          <w:bCs/>
        </w:rPr>
        <w:t>Esa lectura cambió al medir con más potencia</w:t>
      </w:r>
      <w:r>
        <w:t xml:space="preserve">, y hay que decirlo aquí para que la tabla no se lea sola: sobre las 7 311 filas agregadas de los nueve tramos, </w:t>
      </w:r>
      <w:r>
        <w:rPr>
          <w:b/>
          <w:bCs/>
        </w:rPr>
        <w:t>Chronos-Bolt sí supera al azar</w:t>
      </w:r>
      <w:r>
        <w:t xml:space="preserve"> —+0,027769, intervalo [0,011976 , 0,045189], que excluye el cero— mientras que el </w:t>
      </w:r>
      <w:r>
        <w:rPr>
          <w:b/>
          <w:bCs/>
        </w:rPr>
        <w:t>iTransformer sigue sin superarlo</w:t>
      </w:r>
      <w:r>
        <w:t xml:space="preserve"> —+0,006386, intervalo [−0,008267 , 0,019878]— </w:t>
      </w:r>
      <w:r>
        <w:rPr>
          <w:b/>
          <w:bCs/>
        </w:rPr>
        <w:t>ni con cuatro veces más observaciones</w:t>
      </w:r>
      <w:r>
        <w:t>. Lo que era «ninguno de los dos» resultó ser uno de cada.</w:t>
      </w:r>
    </w:p>
    <w:p w14:paraId="2FB9805B" w14:textId="77777777" w:rsidR="00EF400D" w:rsidRDefault="00DE1925">
      <w:pPr>
        <w:ind w:left="720"/>
      </w:pPr>
      <w:r>
        <w:t xml:space="preserve">• </w:t>
      </w:r>
      <w:r>
        <w:rPr>
          <w:b/>
          <w:bCs/>
        </w:rPr>
        <w:t>El iTransformer queda por debajo del bosque en las cinco semillas</w:t>
      </w:r>
      <w:r>
        <w:t xml:space="preserve"> — 0,345357 de media contra 0,380975 del bosque. El intervalo pareado de </w:t>
      </w:r>
      <w:r>
        <w:rPr>
          <w:i/>
          <w:iCs/>
        </w:rPr>
        <w:t>esta</w:t>
      </w:r>
      <w:r>
        <w:t xml:space="preserve"> corrida excluye el cero, pero </w:t>
      </w:r>
      <w:r>
        <w:rPr>
          <w:b/>
          <w:bCs/>
        </w:rPr>
        <w:t>ese intervalo no se reproduce</w:t>
      </w:r>
      <w:r>
        <w:t>: el ensayo en seco volvió a medirlo y dio [−0,081366 , 0,003154]. Lo que sostiene esta fila es el signo estable en las cinco, no el intervalo de una corrida — ver la sección 6 y la D25.</w:t>
      </w:r>
    </w:p>
    <w:p w14:paraId="7A7DE405" w14:textId="77777777" w:rsidR="00EF400D" w:rsidRDefault="00DE1925">
      <w:pPr>
        <w:ind w:left="720"/>
      </w:pPr>
      <w:r>
        <w:lastRenderedPageBreak/>
        <w:t xml:space="preserve">• Entre fundacional y avanzado </w:t>
      </w:r>
      <w:r>
        <w:rPr>
          <w:b/>
          <w:bCs/>
        </w:rPr>
        <w:t>no se distingue nada</w:t>
      </w:r>
      <w:r>
        <w:t>. Por la D5, cuando el margen y su intervalo discrepan manda el intervalo, así que se prefiere el más simple: el fundacional, que ni se entrena.</w:t>
      </w:r>
    </w:p>
    <w:p w14:paraId="4AA1802A" w14:textId="77777777" w:rsidR="00EF400D" w:rsidRDefault="00DE1925">
      <w:pPr>
        <w:pStyle w:val="Ttulo2"/>
        <w:keepNext/>
      </w:pPr>
      <w:bookmarkStart w:id="30" w:name="_Toc239765475"/>
      <w:r>
        <w:t>5. Por qué no se ajustaron hiperparámetros</w:t>
      </w:r>
      <w:bookmarkEnd w:id="30"/>
    </w:p>
    <w:p w14:paraId="30BE97E9" w14:textId="77777777" w:rsidR="00EF400D" w:rsidRDefault="00DE1925">
      <w:pPr>
        <w:ind w:firstLine="720"/>
      </w:pPr>
      <w:r>
        <w:t xml:space="preserve">Las dos rejillas se corrieron y </w:t>
      </w:r>
      <w:r>
        <w:rPr>
          <w:b/>
          <w:bCs/>
        </w:rPr>
        <w:t>las dos concluyeron que no hay de dónde mejorar</w:t>
      </w:r>
      <w:r>
        <w:t>. En los dos casos la regla estaba escrita antes de mirar el resultado.</w:t>
      </w:r>
    </w:p>
    <w:p w14:paraId="1AD69885" w14:textId="77777777" w:rsidR="00EF400D" w:rsidRDefault="00DE1925">
      <w:pPr>
        <w:ind w:firstLine="720"/>
      </w:pPr>
      <w:r>
        <w:rPr>
          <w:b/>
          <w:bCs/>
        </w:rPr>
        <w:t>Fundacional — 18 celdas.</w:t>
      </w:r>
      <w:r>
        <w:t xml:space="preserve"> La mejor da 0,387269 contra los 0,368589 de la configuración por omisión. Esa ganancia de </w:t>
      </w:r>
      <w:r>
        <w:rPr>
          <w:b/>
          <w:bCs/>
        </w:rPr>
        <w:t>+0,018680 tiene un intervalo de [−0,017599 , 0,059620]</w:t>
      </w:r>
      <w:r>
        <w:t>, que incluye el cero: no se distingue del efecto de haber elegido el máximo de la rejilla mirando el mismo bloque de validación con el que se elige.</w:t>
      </w:r>
    </w:p>
    <w:p w14:paraId="35A5D5BF" w14:textId="77777777" w:rsidR="00EF400D" w:rsidRDefault="00DE1925">
      <w:pPr>
        <w:ind w:firstLine="720"/>
      </w:pPr>
      <w:r>
        <w:rPr>
          <w:b/>
          <w:bCs/>
        </w:rPr>
        <w:t>Avanzado — 6 celdas.</w:t>
      </w:r>
      <w:r>
        <w:t xml:space="preserve"> Aquí la regla la había fijado la D15 de antemano, y se disparó: la dispersión </w:t>
      </w:r>
      <w:r>
        <w:rPr>
          <w:b/>
          <w:bCs/>
        </w:rPr>
        <w:t>entre semillas</w:t>
      </w:r>
      <w:r>
        <w:t xml:space="preserve"> dentro de una celda, 0,026073, </w:t>
      </w:r>
      <w:r>
        <w:rPr>
          <w:b/>
          <w:bCs/>
        </w:rPr>
        <w:t>supera</w:t>
      </w:r>
      <w:r>
        <w:t xml:space="preserve"> la dispersión </w:t>
      </w:r>
      <w:r>
        <w:rPr>
          <w:b/>
          <w:bCs/>
        </w:rPr>
        <w:t>entre celdas</w:t>
      </w:r>
      <w:r>
        <w:t xml:space="preserve">, 0,020981. La rejilla no está distinguiendo configuraciones, está midiendo ruido de entrenamiento. La ganancia media del ajuste es +0,001567 y </w:t>
      </w:r>
      <w:r>
        <w:rPr>
          <w:b/>
          <w:bCs/>
        </w:rPr>
        <w:t>cambia de signo</w:t>
      </w:r>
      <w:r>
        <w:t>: favorece a 3 de 5 semillas.</w:t>
      </w:r>
    </w:p>
    <w:p w14:paraId="3605D967" w14:textId="77777777" w:rsidR="00EF400D" w:rsidRDefault="00DE1925">
      <w:pPr>
        <w:ind w:firstLine="720"/>
      </w:pPr>
      <w:r>
        <w:t xml:space="preserve">En los dos casos queda la configuración por omisión. </w:t>
      </w:r>
      <w:r>
        <w:rPr>
          <w:b/>
          <w:bCs/>
        </w:rPr>
        <w:t>Es un resultado negativo y es información:</w:t>
      </w:r>
      <w:r>
        <w:t xml:space="preserve"> dice que el margen de este problema no está en los hiperparámetros.</w:t>
      </w:r>
    </w:p>
    <w:p w14:paraId="1972162B" w14:textId="77777777" w:rsidR="00EF400D" w:rsidRDefault="00DE1925">
      <w:pPr>
        <w:pStyle w:val="Ttulo2"/>
        <w:keepNext/>
      </w:pPr>
      <w:bookmarkStart w:id="31" w:name="_Toc239765476"/>
      <w:r>
        <w:t>6. Lo que no se puede afirmar, y por qué</w:t>
      </w:r>
      <w:bookmarkEnd w:id="31"/>
    </w:p>
    <w:p w14:paraId="48C9299E" w14:textId="77777777" w:rsidR="00EF400D" w:rsidRDefault="00DE1925">
      <w:pPr>
        <w:pStyle w:val="Ttulo3"/>
        <w:keepNext/>
      </w:pPr>
      <w:bookmarkStart w:id="32" w:name="_Toc239765477"/>
      <w:r>
        <w:t>Los activos de apoyo: signo estable en las cinco, sin distinguibilidad afirmable</w:t>
      </w:r>
      <w:bookmarkEnd w:id="32"/>
    </w:p>
    <w:p w14:paraId="684E5C80" w14:textId="77777777" w:rsidR="00EF400D" w:rsidRDefault="00DE1925">
      <w:pPr>
        <w:ind w:firstLine="720"/>
      </w:pPr>
      <w:r>
        <w:t xml:space="preserve">El informe declara como limitación que los activos de apoyo no aportan de forma distinguible. </w:t>
      </w:r>
      <w:r>
        <w:rPr>
          <w:b/>
          <w:bCs/>
        </w:rPr>
        <w:t>Se midió sobre el bosque, y sobre el avanzado hay que decirlo con más cuidado</w:t>
      </w:r>
      <w:r>
        <w:t>, porque la arquitectura elegida existe justamente para atender entre series y es donde uno esperaría ver el aporte si lo hay.</w:t>
      </w:r>
    </w:p>
    <w:p w14:paraId="213F8CFE" w14:textId="77777777" w:rsidR="00EF400D" w:rsidRDefault="00DE1925">
      <w:pPr>
        <w:ind w:firstLine="720"/>
      </w:pPr>
      <w:r>
        <w:lastRenderedPageBreak/>
        <w:t xml:space="preserve">Esta sección pasó por dos correcciones y conviene que se lean juntas. La </w:t>
      </w:r>
      <w:r>
        <w:rPr>
          <w:b/>
          <w:bCs/>
        </w:rPr>
        <w:t>D24</w:t>
      </w:r>
      <w:r>
        <w:t xml:space="preserve"> corrigió el criterio de la D14 —mía—, que había respondido una pregunta de </w:t>
      </w:r>
      <w:r>
        <w:rPr>
          <w:b/>
          <w:bCs/>
        </w:rPr>
        <w:t>distinguibilidad</w:t>
      </w:r>
      <w:r>
        <w:t xml:space="preserve"> con el umbral de la D5, que es una convención para </w:t>
      </w:r>
      <w:r>
        <w:rPr>
          <w:b/>
          <w:bCs/>
        </w:rPr>
        <w:t>elegir entre configuraciones</w:t>
      </w:r>
      <w:r>
        <w:t xml:space="preserve">. Esa corrección sigue en pie. La </w:t>
      </w:r>
      <w:r>
        <w:rPr>
          <w:b/>
          <w:bCs/>
        </w:rPr>
        <w:t>D25</w:t>
      </w:r>
      <w:r>
        <w:t xml:space="preserve"> retiró el veredicto que la D24 sacó de ahí, porque la condición que lo sostenía no se reproduce. </w:t>
      </w:r>
      <w:r>
        <w:rPr>
          <w:b/>
          <w:bCs/>
        </w:rPr>
        <w:t>La conclusión vuelve a coincidir con la D14 por una razón distinta de la que la D14 dio</w:t>
      </w:r>
      <w:r>
        <w:t>, y eso no vuelve correcto el argumento de entonces.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F400D" w14:paraId="7418A0C4"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E10B4BB" w14:textId="77777777" w:rsidR="00EF400D" w:rsidRDefault="00DE1925">
            <w:pPr>
              <w:spacing w:line="240" w:lineRule="auto"/>
            </w:pPr>
            <w:r>
              <w:rPr>
                <w:sz w:val="22"/>
                <w:szCs w:val="22"/>
              </w:rPr>
              <w:t>Semilla</w:t>
            </w:r>
          </w:p>
        </w:tc>
        <w:tc>
          <w:tcPr>
            <w:tcW w:w="2340" w:type="dxa"/>
            <w:tcBorders>
              <w:top w:val="single" w:sz="6" w:space="0" w:color="000000"/>
              <w:bottom w:val="single" w:sz="6" w:space="0" w:color="000000"/>
            </w:tcBorders>
            <w:tcMar>
              <w:top w:w="60" w:type="dxa"/>
              <w:left w:w="100" w:type="dxa"/>
              <w:bottom w:w="60" w:type="dxa"/>
              <w:right w:w="100" w:type="dxa"/>
            </w:tcMar>
          </w:tcPr>
          <w:p w14:paraId="01F23637" w14:textId="77777777" w:rsidR="00EF400D" w:rsidRDefault="00DE1925">
            <w:pPr>
              <w:spacing w:line="240" w:lineRule="auto"/>
              <w:jc w:val="center"/>
            </w:pPr>
            <w:r>
              <w:rPr>
                <w:sz w:val="22"/>
                <w:szCs w:val="22"/>
              </w:rPr>
              <w:t>Completo</w:t>
            </w:r>
          </w:p>
        </w:tc>
        <w:tc>
          <w:tcPr>
            <w:tcW w:w="2340" w:type="dxa"/>
            <w:tcBorders>
              <w:top w:val="single" w:sz="6" w:space="0" w:color="000000"/>
              <w:bottom w:val="single" w:sz="6" w:space="0" w:color="000000"/>
            </w:tcBorders>
            <w:tcMar>
              <w:top w:w="60" w:type="dxa"/>
              <w:left w:w="100" w:type="dxa"/>
              <w:bottom w:w="60" w:type="dxa"/>
              <w:right w:w="100" w:type="dxa"/>
            </w:tcMar>
          </w:tcPr>
          <w:p w14:paraId="44168C02" w14:textId="77777777" w:rsidR="00EF400D" w:rsidRDefault="00DE1925">
            <w:pPr>
              <w:spacing w:line="240" w:lineRule="auto"/>
              <w:jc w:val="center"/>
            </w:pPr>
            <w:r>
              <w:rPr>
                <w:sz w:val="22"/>
                <w:szCs w:val="22"/>
              </w:rPr>
              <w:t>Solo LTC</w:t>
            </w:r>
          </w:p>
        </w:tc>
        <w:tc>
          <w:tcPr>
            <w:tcW w:w="2340" w:type="dxa"/>
            <w:tcBorders>
              <w:top w:val="single" w:sz="6" w:space="0" w:color="000000"/>
              <w:bottom w:val="single" w:sz="6" w:space="0" w:color="000000"/>
            </w:tcBorders>
            <w:tcMar>
              <w:top w:w="60" w:type="dxa"/>
              <w:left w:w="100" w:type="dxa"/>
              <w:bottom w:w="60" w:type="dxa"/>
              <w:right w:w="100" w:type="dxa"/>
            </w:tcMar>
          </w:tcPr>
          <w:p w14:paraId="30061321" w14:textId="77777777" w:rsidR="00EF400D" w:rsidRDefault="00DE1925">
            <w:pPr>
              <w:spacing w:line="240" w:lineRule="auto"/>
              <w:jc w:val="center"/>
            </w:pPr>
            <w:r>
              <w:rPr>
                <w:sz w:val="22"/>
                <w:szCs w:val="22"/>
              </w:rPr>
              <w:t>Diferencia</w:t>
            </w:r>
          </w:p>
        </w:tc>
      </w:tr>
      <w:tr w:rsidR="00EF400D" w14:paraId="24F5D0C9" w14:textId="77777777">
        <w:tblPrEx>
          <w:tblCellMar>
            <w:top w:w="0" w:type="dxa"/>
            <w:bottom w:w="0" w:type="dxa"/>
          </w:tblCellMar>
        </w:tblPrEx>
        <w:tc>
          <w:tcPr>
            <w:tcW w:w="2340" w:type="dxa"/>
            <w:tcMar>
              <w:top w:w="60" w:type="dxa"/>
              <w:left w:w="100" w:type="dxa"/>
              <w:bottom w:w="60" w:type="dxa"/>
              <w:right w:w="100" w:type="dxa"/>
            </w:tcMar>
          </w:tcPr>
          <w:p w14:paraId="6FDC7FDA" w14:textId="77777777" w:rsidR="00EF400D" w:rsidRDefault="00DE1925">
            <w:pPr>
              <w:spacing w:line="240" w:lineRule="auto"/>
            </w:pPr>
            <w:r>
              <w:rPr>
                <w:sz w:val="22"/>
                <w:szCs w:val="22"/>
              </w:rPr>
              <w:t>0</w:t>
            </w:r>
          </w:p>
        </w:tc>
        <w:tc>
          <w:tcPr>
            <w:tcW w:w="2340" w:type="dxa"/>
            <w:tcMar>
              <w:top w:w="60" w:type="dxa"/>
              <w:left w:w="100" w:type="dxa"/>
              <w:bottom w:w="60" w:type="dxa"/>
              <w:right w:w="100" w:type="dxa"/>
            </w:tcMar>
          </w:tcPr>
          <w:p w14:paraId="7921C9C0" w14:textId="77777777" w:rsidR="00EF400D" w:rsidRDefault="00DE1925">
            <w:pPr>
              <w:spacing w:line="240" w:lineRule="auto"/>
              <w:jc w:val="center"/>
            </w:pPr>
            <w:r>
              <w:rPr>
                <w:sz w:val="22"/>
                <w:szCs w:val="22"/>
              </w:rPr>
              <w:t>0,341440</w:t>
            </w:r>
          </w:p>
        </w:tc>
        <w:tc>
          <w:tcPr>
            <w:tcW w:w="2340" w:type="dxa"/>
            <w:tcMar>
              <w:top w:w="60" w:type="dxa"/>
              <w:left w:w="100" w:type="dxa"/>
              <w:bottom w:w="60" w:type="dxa"/>
              <w:right w:w="100" w:type="dxa"/>
            </w:tcMar>
          </w:tcPr>
          <w:p w14:paraId="2045B8D2" w14:textId="77777777" w:rsidR="00EF400D" w:rsidRDefault="00DE1925">
            <w:pPr>
              <w:spacing w:line="240" w:lineRule="auto"/>
              <w:jc w:val="center"/>
            </w:pPr>
            <w:r>
              <w:rPr>
                <w:sz w:val="22"/>
                <w:szCs w:val="22"/>
              </w:rPr>
              <w:t>0,329116</w:t>
            </w:r>
          </w:p>
        </w:tc>
        <w:tc>
          <w:tcPr>
            <w:tcW w:w="2340" w:type="dxa"/>
            <w:tcMar>
              <w:top w:w="60" w:type="dxa"/>
              <w:left w:w="100" w:type="dxa"/>
              <w:bottom w:w="60" w:type="dxa"/>
              <w:right w:w="100" w:type="dxa"/>
            </w:tcMar>
          </w:tcPr>
          <w:p w14:paraId="2DD023B0" w14:textId="77777777" w:rsidR="00EF400D" w:rsidRDefault="00DE1925">
            <w:pPr>
              <w:spacing w:line="240" w:lineRule="auto"/>
              <w:jc w:val="center"/>
            </w:pPr>
            <w:r>
              <w:rPr>
                <w:sz w:val="22"/>
                <w:szCs w:val="22"/>
              </w:rPr>
              <w:t>+0,012324</w:t>
            </w:r>
          </w:p>
        </w:tc>
      </w:tr>
      <w:tr w:rsidR="00EF400D" w14:paraId="1D8E6830" w14:textId="77777777">
        <w:tblPrEx>
          <w:tblCellMar>
            <w:top w:w="0" w:type="dxa"/>
            <w:bottom w:w="0" w:type="dxa"/>
          </w:tblCellMar>
        </w:tblPrEx>
        <w:tc>
          <w:tcPr>
            <w:tcW w:w="2340" w:type="dxa"/>
            <w:tcMar>
              <w:top w:w="60" w:type="dxa"/>
              <w:left w:w="100" w:type="dxa"/>
              <w:bottom w:w="60" w:type="dxa"/>
              <w:right w:w="100" w:type="dxa"/>
            </w:tcMar>
          </w:tcPr>
          <w:p w14:paraId="05576B31" w14:textId="77777777" w:rsidR="00EF400D" w:rsidRDefault="00DE1925">
            <w:pPr>
              <w:spacing w:line="240" w:lineRule="auto"/>
            </w:pPr>
            <w:r>
              <w:rPr>
                <w:sz w:val="22"/>
                <w:szCs w:val="22"/>
              </w:rPr>
              <w:t>1</w:t>
            </w:r>
          </w:p>
        </w:tc>
        <w:tc>
          <w:tcPr>
            <w:tcW w:w="2340" w:type="dxa"/>
            <w:tcMar>
              <w:top w:w="60" w:type="dxa"/>
              <w:left w:w="100" w:type="dxa"/>
              <w:bottom w:w="60" w:type="dxa"/>
              <w:right w:w="100" w:type="dxa"/>
            </w:tcMar>
          </w:tcPr>
          <w:p w14:paraId="05B7E4D0" w14:textId="77777777" w:rsidR="00EF400D" w:rsidRDefault="00DE1925">
            <w:pPr>
              <w:spacing w:line="240" w:lineRule="auto"/>
              <w:jc w:val="center"/>
            </w:pPr>
            <w:r>
              <w:rPr>
                <w:sz w:val="22"/>
                <w:szCs w:val="22"/>
              </w:rPr>
              <w:t>0,333265</w:t>
            </w:r>
          </w:p>
        </w:tc>
        <w:tc>
          <w:tcPr>
            <w:tcW w:w="2340" w:type="dxa"/>
            <w:tcMar>
              <w:top w:w="60" w:type="dxa"/>
              <w:left w:w="100" w:type="dxa"/>
              <w:bottom w:w="60" w:type="dxa"/>
              <w:right w:w="100" w:type="dxa"/>
            </w:tcMar>
          </w:tcPr>
          <w:p w14:paraId="7AD1A0E7" w14:textId="77777777" w:rsidR="00EF400D" w:rsidRDefault="00DE1925">
            <w:pPr>
              <w:spacing w:line="240" w:lineRule="auto"/>
              <w:jc w:val="center"/>
            </w:pPr>
            <w:r>
              <w:rPr>
                <w:sz w:val="22"/>
                <w:szCs w:val="22"/>
              </w:rPr>
              <w:t>0,330431</w:t>
            </w:r>
          </w:p>
        </w:tc>
        <w:tc>
          <w:tcPr>
            <w:tcW w:w="2340" w:type="dxa"/>
            <w:tcMar>
              <w:top w:w="60" w:type="dxa"/>
              <w:left w:w="100" w:type="dxa"/>
              <w:bottom w:w="60" w:type="dxa"/>
              <w:right w:w="100" w:type="dxa"/>
            </w:tcMar>
          </w:tcPr>
          <w:p w14:paraId="5716B79A" w14:textId="77777777" w:rsidR="00EF400D" w:rsidRDefault="00DE1925">
            <w:pPr>
              <w:spacing w:line="240" w:lineRule="auto"/>
              <w:jc w:val="center"/>
            </w:pPr>
            <w:r>
              <w:rPr>
                <w:sz w:val="22"/>
                <w:szCs w:val="22"/>
              </w:rPr>
              <w:t>+0,002834</w:t>
            </w:r>
          </w:p>
        </w:tc>
      </w:tr>
      <w:tr w:rsidR="00EF400D" w14:paraId="3BD8E5BA" w14:textId="77777777">
        <w:tblPrEx>
          <w:tblCellMar>
            <w:top w:w="0" w:type="dxa"/>
            <w:bottom w:w="0" w:type="dxa"/>
          </w:tblCellMar>
        </w:tblPrEx>
        <w:tc>
          <w:tcPr>
            <w:tcW w:w="2340" w:type="dxa"/>
            <w:tcMar>
              <w:top w:w="60" w:type="dxa"/>
              <w:left w:w="100" w:type="dxa"/>
              <w:bottom w:w="60" w:type="dxa"/>
              <w:right w:w="100" w:type="dxa"/>
            </w:tcMar>
          </w:tcPr>
          <w:p w14:paraId="7B3FB9B9" w14:textId="77777777" w:rsidR="00EF400D" w:rsidRDefault="00DE1925">
            <w:pPr>
              <w:spacing w:line="240" w:lineRule="auto"/>
            </w:pPr>
            <w:r>
              <w:rPr>
                <w:sz w:val="22"/>
                <w:szCs w:val="22"/>
              </w:rPr>
              <w:t>2</w:t>
            </w:r>
          </w:p>
        </w:tc>
        <w:tc>
          <w:tcPr>
            <w:tcW w:w="2340" w:type="dxa"/>
            <w:tcMar>
              <w:top w:w="60" w:type="dxa"/>
              <w:left w:w="100" w:type="dxa"/>
              <w:bottom w:w="60" w:type="dxa"/>
              <w:right w:w="100" w:type="dxa"/>
            </w:tcMar>
          </w:tcPr>
          <w:p w14:paraId="56C4E890" w14:textId="77777777" w:rsidR="00EF400D" w:rsidRDefault="00DE1925">
            <w:pPr>
              <w:spacing w:line="240" w:lineRule="auto"/>
              <w:jc w:val="center"/>
            </w:pPr>
            <w:r>
              <w:rPr>
                <w:sz w:val="22"/>
                <w:szCs w:val="22"/>
              </w:rPr>
              <w:t>0,339446</w:t>
            </w:r>
          </w:p>
        </w:tc>
        <w:tc>
          <w:tcPr>
            <w:tcW w:w="2340" w:type="dxa"/>
            <w:tcMar>
              <w:top w:w="60" w:type="dxa"/>
              <w:left w:w="100" w:type="dxa"/>
              <w:bottom w:w="60" w:type="dxa"/>
              <w:right w:w="100" w:type="dxa"/>
            </w:tcMar>
          </w:tcPr>
          <w:p w14:paraId="5B1ACDFA" w14:textId="77777777" w:rsidR="00EF400D" w:rsidRDefault="00DE1925">
            <w:pPr>
              <w:spacing w:line="240" w:lineRule="auto"/>
              <w:jc w:val="center"/>
            </w:pPr>
            <w:r>
              <w:rPr>
                <w:sz w:val="22"/>
                <w:szCs w:val="22"/>
              </w:rPr>
              <w:t>0,331057</w:t>
            </w:r>
          </w:p>
        </w:tc>
        <w:tc>
          <w:tcPr>
            <w:tcW w:w="2340" w:type="dxa"/>
            <w:tcMar>
              <w:top w:w="60" w:type="dxa"/>
              <w:left w:w="100" w:type="dxa"/>
              <w:bottom w:w="60" w:type="dxa"/>
              <w:right w:w="100" w:type="dxa"/>
            </w:tcMar>
          </w:tcPr>
          <w:p w14:paraId="2E5CDEB7" w14:textId="77777777" w:rsidR="00EF400D" w:rsidRDefault="00DE1925">
            <w:pPr>
              <w:spacing w:line="240" w:lineRule="auto"/>
              <w:jc w:val="center"/>
            </w:pPr>
            <w:r>
              <w:rPr>
                <w:sz w:val="22"/>
                <w:szCs w:val="22"/>
              </w:rPr>
              <w:t>+0,008389</w:t>
            </w:r>
          </w:p>
        </w:tc>
      </w:tr>
      <w:tr w:rsidR="00EF400D" w14:paraId="214FF53B" w14:textId="77777777">
        <w:tblPrEx>
          <w:tblCellMar>
            <w:top w:w="0" w:type="dxa"/>
            <w:bottom w:w="0" w:type="dxa"/>
          </w:tblCellMar>
        </w:tblPrEx>
        <w:tc>
          <w:tcPr>
            <w:tcW w:w="2340" w:type="dxa"/>
            <w:tcMar>
              <w:top w:w="60" w:type="dxa"/>
              <w:left w:w="100" w:type="dxa"/>
              <w:bottom w:w="60" w:type="dxa"/>
              <w:right w:w="100" w:type="dxa"/>
            </w:tcMar>
          </w:tcPr>
          <w:p w14:paraId="0AF1E2D8" w14:textId="77777777" w:rsidR="00EF400D" w:rsidRDefault="00DE1925">
            <w:pPr>
              <w:spacing w:line="240" w:lineRule="auto"/>
            </w:pPr>
            <w:r>
              <w:rPr>
                <w:sz w:val="22"/>
                <w:szCs w:val="22"/>
              </w:rPr>
              <w:t>3</w:t>
            </w:r>
          </w:p>
        </w:tc>
        <w:tc>
          <w:tcPr>
            <w:tcW w:w="2340" w:type="dxa"/>
            <w:tcMar>
              <w:top w:w="60" w:type="dxa"/>
              <w:left w:w="100" w:type="dxa"/>
              <w:bottom w:w="60" w:type="dxa"/>
              <w:right w:w="100" w:type="dxa"/>
            </w:tcMar>
          </w:tcPr>
          <w:p w14:paraId="7C983CE0" w14:textId="77777777" w:rsidR="00EF400D" w:rsidRDefault="00DE1925">
            <w:pPr>
              <w:spacing w:line="240" w:lineRule="auto"/>
              <w:jc w:val="center"/>
            </w:pPr>
            <w:r>
              <w:rPr>
                <w:sz w:val="22"/>
                <w:szCs w:val="22"/>
              </w:rPr>
              <w:t>0,356472</w:t>
            </w:r>
          </w:p>
        </w:tc>
        <w:tc>
          <w:tcPr>
            <w:tcW w:w="2340" w:type="dxa"/>
            <w:tcMar>
              <w:top w:w="60" w:type="dxa"/>
              <w:left w:w="100" w:type="dxa"/>
              <w:bottom w:w="60" w:type="dxa"/>
              <w:right w:w="100" w:type="dxa"/>
            </w:tcMar>
          </w:tcPr>
          <w:p w14:paraId="7764575B" w14:textId="77777777" w:rsidR="00EF400D" w:rsidRDefault="00DE1925">
            <w:pPr>
              <w:spacing w:line="240" w:lineRule="auto"/>
              <w:jc w:val="center"/>
            </w:pPr>
            <w:r>
              <w:rPr>
                <w:sz w:val="22"/>
                <w:szCs w:val="22"/>
              </w:rPr>
              <w:t>0,331717</w:t>
            </w:r>
          </w:p>
        </w:tc>
        <w:tc>
          <w:tcPr>
            <w:tcW w:w="2340" w:type="dxa"/>
            <w:tcMar>
              <w:top w:w="60" w:type="dxa"/>
              <w:left w:w="100" w:type="dxa"/>
              <w:bottom w:w="60" w:type="dxa"/>
              <w:right w:w="100" w:type="dxa"/>
            </w:tcMar>
          </w:tcPr>
          <w:p w14:paraId="5F78332C" w14:textId="77777777" w:rsidR="00EF400D" w:rsidRDefault="00DE1925">
            <w:pPr>
              <w:spacing w:line="240" w:lineRule="auto"/>
              <w:jc w:val="center"/>
            </w:pPr>
            <w:r>
              <w:rPr>
                <w:sz w:val="22"/>
                <w:szCs w:val="22"/>
              </w:rPr>
              <w:t>+0,024755</w:t>
            </w:r>
          </w:p>
        </w:tc>
      </w:tr>
      <w:tr w:rsidR="00EF400D" w14:paraId="0E5DB8D7"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37F8E89" w14:textId="77777777" w:rsidR="00EF400D" w:rsidRDefault="00DE1925">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1F8BD6CB" w14:textId="77777777" w:rsidR="00EF400D" w:rsidRDefault="00DE1925">
            <w:pPr>
              <w:spacing w:line="240" w:lineRule="auto"/>
              <w:jc w:val="center"/>
            </w:pPr>
            <w:r>
              <w:rPr>
                <w:sz w:val="22"/>
                <w:szCs w:val="22"/>
              </w:rPr>
              <w:t>0,342398</w:t>
            </w:r>
          </w:p>
        </w:tc>
        <w:tc>
          <w:tcPr>
            <w:tcW w:w="2340" w:type="dxa"/>
            <w:tcBorders>
              <w:bottom w:val="single" w:sz="6" w:space="0" w:color="000000"/>
            </w:tcBorders>
            <w:tcMar>
              <w:top w:w="60" w:type="dxa"/>
              <w:left w:w="100" w:type="dxa"/>
              <w:bottom w:w="60" w:type="dxa"/>
              <w:right w:w="100" w:type="dxa"/>
            </w:tcMar>
          </w:tcPr>
          <w:p w14:paraId="52BBE5FD" w14:textId="77777777" w:rsidR="00EF400D" w:rsidRDefault="00DE1925">
            <w:pPr>
              <w:spacing w:line="240" w:lineRule="auto"/>
              <w:jc w:val="center"/>
            </w:pPr>
            <w:r>
              <w:rPr>
                <w:sz w:val="22"/>
                <w:szCs w:val="22"/>
              </w:rPr>
              <w:t>0,339107</w:t>
            </w:r>
          </w:p>
        </w:tc>
        <w:tc>
          <w:tcPr>
            <w:tcW w:w="2340" w:type="dxa"/>
            <w:tcBorders>
              <w:bottom w:val="single" w:sz="6" w:space="0" w:color="000000"/>
            </w:tcBorders>
            <w:tcMar>
              <w:top w:w="60" w:type="dxa"/>
              <w:left w:w="100" w:type="dxa"/>
              <w:bottom w:w="60" w:type="dxa"/>
              <w:right w:w="100" w:type="dxa"/>
            </w:tcMar>
          </w:tcPr>
          <w:p w14:paraId="0D72F640" w14:textId="77777777" w:rsidR="00EF400D" w:rsidRDefault="00DE1925">
            <w:pPr>
              <w:spacing w:line="240" w:lineRule="auto"/>
              <w:jc w:val="center"/>
            </w:pPr>
            <w:r>
              <w:rPr>
                <w:sz w:val="22"/>
                <w:szCs w:val="22"/>
              </w:rPr>
              <w:t>+0,003291</w:t>
            </w:r>
          </w:p>
        </w:tc>
      </w:tr>
    </w:tbl>
    <w:p w14:paraId="3C88BD70" w14:textId="77777777" w:rsidR="00EF400D" w:rsidRDefault="00EF400D">
      <w:pPr>
        <w:spacing w:after="240"/>
      </w:pPr>
    </w:p>
    <w:p w14:paraId="64D84767" w14:textId="77777777" w:rsidR="00EF400D" w:rsidRDefault="00DE1925">
      <w:pPr>
        <w:ind w:firstLine="720"/>
      </w:pPr>
      <w:r>
        <w:t xml:space="preserve">Media </w:t>
      </w:r>
      <w:r>
        <w:rPr>
          <w:b/>
          <w:bCs/>
        </w:rPr>
        <w:t>+0,010319</w:t>
      </w:r>
      <w:r>
        <w:t xml:space="preserve">, mínima +0,002834, máxima +0,024755, y </w:t>
      </w:r>
      <w:r>
        <w:rPr>
          <w:b/>
          <w:bCs/>
        </w:rPr>
        <w:t>el signo no cambia en ninguna de las cinco</w:t>
      </w:r>
      <w:r>
        <w:t>. Un barrido independiente lo repitió: positivo otra vez en las cinco, con el completo en 0,345357 de media contra 0,330523 del que usa solo LTC.</w:t>
      </w:r>
    </w:p>
    <w:p w14:paraId="583832D4" w14:textId="77777777" w:rsidR="00EF400D" w:rsidRDefault="00DE1925">
      <w:pPr>
        <w:ind w:firstLine="720"/>
      </w:pPr>
      <w:r>
        <w:rPr>
          <w:b/>
          <w:bCs/>
        </w:rPr>
        <w:t>Y aun así no se puede afirmar que el aporte sea distinguible.</w:t>
      </w:r>
      <w:r>
        <w:t xml:space="preserve"> La segunda condición de la D16 —que el intervalo pareado excluya el cero— </w:t>
      </w:r>
      <w:r>
        <w:rPr>
          <w:b/>
          <w:bCs/>
        </w:rPr>
        <w:t>no se reproduce</w:t>
      </w:r>
      <w:r>
        <w:t xml:space="preserve">: la corrida comprometida dio [0,000434 , 0,044067] y el ensayo en seco [−0,001736 , 0,045490]. El límite de la primera vivía a menos de una milésima del cero. Está en la D25, decidido </w:t>
      </w:r>
      <w:r>
        <w:rPr>
          <w:b/>
          <w:bCs/>
        </w:rPr>
        <w:t>antes</w:t>
      </w:r>
      <w:r>
        <w:t xml:space="preserve"> de tocar el bloque de prueba.</w:t>
      </w:r>
    </w:p>
    <w:p w14:paraId="7F02C4E1" w14:textId="77777777" w:rsidR="00EF400D" w:rsidRDefault="00DE1925">
      <w:pPr>
        <w:ind w:firstLine="720"/>
      </w:pPr>
      <w:r>
        <w:t xml:space="preserve">Lo que sí sostiene el signo: el ruido de punto flotante </w:t>
      </w:r>
      <w:r>
        <w:rPr>
          <w:b/>
          <w:bCs/>
        </w:rPr>
        <w:t>no tiene signo</w:t>
      </w:r>
      <w:r>
        <w:t>, y las cinco semillas caen del mismo lado en dos barridos independientes. Si no hubiera efecto, que las cinco coincidan tiene probabilidad 1 en 16. Es evidencia de que algo hay; no alcanza el estándar que el equipo fijó para afirmarlo.</w:t>
      </w:r>
    </w:p>
    <w:p w14:paraId="2847F216" w14:textId="77777777" w:rsidR="00EF400D" w:rsidRDefault="00DE1925">
      <w:pPr>
        <w:ind w:firstLine="720"/>
      </w:pPr>
      <w:r>
        <w:rPr>
          <w:b/>
          <w:bCs/>
        </w:rPr>
        <w:lastRenderedPageBreak/>
        <w:t>Y aun así no rescataría nada.</w:t>
      </w:r>
      <w:r>
        <w:t xml:space="preserve"> El iTransformer </w:t>
      </w:r>
      <w:r>
        <w:rPr>
          <w:i/>
          <w:iCs/>
        </w:rPr>
        <w:t>con</w:t>
      </w:r>
      <w:r>
        <w:t xml:space="preserve"> los cinco activos de apoyo sigue quedando por debajo del bosque </w:t>
      </w:r>
      <w:r>
        <w:rPr>
          <w:i/>
          <w:iCs/>
        </w:rPr>
        <w:t>sin</w:t>
      </w:r>
      <w:r>
        <w:t xml:space="preserve"> ellos. Las dos cosas son ciertas a la vez y hay que decirlas juntas:</w:t>
      </w:r>
    </w:p>
    <w:p w14:paraId="6B1F03B1" w14:textId="77777777" w:rsidR="00EF400D" w:rsidRDefault="00DE1925">
      <w:pPr>
        <w:ind w:left="720"/>
      </w:pPr>
      <w:r>
        <w:t xml:space="preserve">El aporte de los activos de apoyo al modelo avanzado tiene </w:t>
      </w:r>
      <w:r>
        <w:rPr>
          <w:b/>
          <w:bCs/>
        </w:rPr>
        <w:t>signo estable en las cinco semillas de dos barridos independientes</w:t>
      </w:r>
      <w:r>
        <w:t xml:space="preserve">, y </w:t>
      </w:r>
      <w:r>
        <w:rPr>
          <w:b/>
          <w:bCs/>
        </w:rPr>
        <w:t>no se puede afirmar que sea distinguible del azar</w:t>
      </w:r>
      <w:r>
        <w:t xml:space="preserve"> por el estándar que el equipo fijó. La D20 explica por qué sería pequeño aunque lo fuera: los seis son fuertemente proporcionales entre sí y </w:t>
      </w:r>
      <w:r>
        <w:rPr>
          <w:b/>
          <w:bCs/>
        </w:rPr>
        <w:t>no hay ninguna relación inversa</w:t>
      </w:r>
      <w:r>
        <w:t>, así que lo que traen es en buena parte lo que LTC ya tenía.</w:t>
      </w:r>
    </w:p>
    <w:p w14:paraId="1FDD8501" w14:textId="77777777" w:rsidR="00EF400D" w:rsidRDefault="00DE1925">
      <w:pPr>
        <w:pStyle w:val="Ttulo3"/>
        <w:keepNext/>
      </w:pPr>
      <w:bookmarkStart w:id="33" w:name="_Toc239765478"/>
      <w:r>
        <w:t>La dispersión no es pareja, y es peor donde más importa</w:t>
      </w:r>
      <w:bookmarkEnd w:id="33"/>
    </w:p>
    <w:p w14:paraId="104439D4" w14:textId="77777777" w:rsidR="00EF400D" w:rsidRDefault="00DE1925">
      <w:pPr>
        <w:ind w:firstLine="720"/>
      </w:pPr>
      <w:r>
        <w:t>Las seis métricas que publica el panel, medidas sobre cinco semillas: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EF400D" w14:paraId="71400B06"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246B31EA" w14:textId="77777777" w:rsidR="00EF400D" w:rsidRDefault="00DE1925">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3F66A4D1" w14:textId="77777777" w:rsidR="00EF400D" w:rsidRDefault="00DE1925">
            <w:pPr>
              <w:spacing w:line="240" w:lineRule="auto"/>
              <w:jc w:val="center"/>
            </w:pPr>
            <w:r>
              <w:rPr>
                <w:sz w:val="22"/>
                <w:szCs w:val="22"/>
              </w:rPr>
              <w:t>Media</w:t>
            </w:r>
          </w:p>
        </w:tc>
        <w:tc>
          <w:tcPr>
            <w:tcW w:w="3120" w:type="dxa"/>
            <w:tcBorders>
              <w:top w:val="single" w:sz="6" w:space="0" w:color="000000"/>
              <w:bottom w:val="single" w:sz="6" w:space="0" w:color="000000"/>
            </w:tcBorders>
            <w:tcMar>
              <w:top w:w="60" w:type="dxa"/>
              <w:left w:w="100" w:type="dxa"/>
              <w:bottom w:w="60" w:type="dxa"/>
              <w:right w:w="100" w:type="dxa"/>
            </w:tcMar>
          </w:tcPr>
          <w:p w14:paraId="5FCDB25A" w14:textId="77777777" w:rsidR="00EF400D" w:rsidRDefault="00DE1925">
            <w:pPr>
              <w:spacing w:line="240" w:lineRule="auto"/>
              <w:jc w:val="center"/>
            </w:pPr>
            <w:r>
              <w:rPr>
                <w:sz w:val="22"/>
                <w:szCs w:val="22"/>
              </w:rPr>
              <w:t>Rango</w:t>
            </w:r>
          </w:p>
        </w:tc>
      </w:tr>
      <w:tr w:rsidR="00EF400D" w14:paraId="7FEE78FC" w14:textId="77777777">
        <w:tblPrEx>
          <w:tblCellMar>
            <w:top w:w="0" w:type="dxa"/>
            <w:bottom w:w="0" w:type="dxa"/>
          </w:tblCellMar>
        </w:tblPrEx>
        <w:tc>
          <w:tcPr>
            <w:tcW w:w="3120" w:type="dxa"/>
            <w:tcMar>
              <w:top w:w="60" w:type="dxa"/>
              <w:left w:w="100" w:type="dxa"/>
              <w:bottom w:w="60" w:type="dxa"/>
              <w:right w:w="100" w:type="dxa"/>
            </w:tcMar>
          </w:tcPr>
          <w:p w14:paraId="40F3C756" w14:textId="77777777" w:rsidR="00EF400D" w:rsidRDefault="00DE1925">
            <w:pPr>
              <w:spacing w:line="240" w:lineRule="auto"/>
            </w:pPr>
            <w:r>
              <w:rPr>
                <w:sz w:val="22"/>
                <w:szCs w:val="22"/>
              </w:rPr>
              <w:t>F1 macro</w:t>
            </w:r>
          </w:p>
        </w:tc>
        <w:tc>
          <w:tcPr>
            <w:tcW w:w="3120" w:type="dxa"/>
            <w:tcMar>
              <w:top w:w="60" w:type="dxa"/>
              <w:left w:w="100" w:type="dxa"/>
              <w:bottom w:w="60" w:type="dxa"/>
              <w:right w:w="100" w:type="dxa"/>
            </w:tcMar>
          </w:tcPr>
          <w:p w14:paraId="63330648" w14:textId="77777777" w:rsidR="00EF400D" w:rsidRDefault="00DE1925">
            <w:pPr>
              <w:spacing w:line="240" w:lineRule="auto"/>
              <w:jc w:val="center"/>
            </w:pPr>
            <w:r>
              <w:rPr>
                <w:sz w:val="22"/>
                <w:szCs w:val="22"/>
              </w:rPr>
              <w:t>0,342604</w:t>
            </w:r>
          </w:p>
        </w:tc>
        <w:tc>
          <w:tcPr>
            <w:tcW w:w="3120" w:type="dxa"/>
            <w:tcMar>
              <w:top w:w="60" w:type="dxa"/>
              <w:left w:w="100" w:type="dxa"/>
              <w:bottom w:w="60" w:type="dxa"/>
              <w:right w:w="100" w:type="dxa"/>
            </w:tcMar>
          </w:tcPr>
          <w:p w14:paraId="3784E268" w14:textId="77777777" w:rsidR="00EF400D" w:rsidRDefault="00DE1925">
            <w:pPr>
              <w:spacing w:line="240" w:lineRule="auto"/>
              <w:jc w:val="center"/>
            </w:pPr>
            <w:r>
              <w:rPr>
                <w:sz w:val="22"/>
                <w:szCs w:val="22"/>
              </w:rPr>
              <w:t>0,023207</w:t>
            </w:r>
          </w:p>
        </w:tc>
      </w:tr>
      <w:tr w:rsidR="00EF400D" w14:paraId="3759BE76" w14:textId="77777777">
        <w:tblPrEx>
          <w:tblCellMar>
            <w:top w:w="0" w:type="dxa"/>
            <w:bottom w:w="0" w:type="dxa"/>
          </w:tblCellMar>
        </w:tblPrEx>
        <w:tc>
          <w:tcPr>
            <w:tcW w:w="3120" w:type="dxa"/>
            <w:tcMar>
              <w:top w:w="60" w:type="dxa"/>
              <w:left w:w="100" w:type="dxa"/>
              <w:bottom w:w="60" w:type="dxa"/>
              <w:right w:w="100" w:type="dxa"/>
            </w:tcMar>
          </w:tcPr>
          <w:p w14:paraId="7AA44724" w14:textId="77777777" w:rsidR="00EF400D" w:rsidRDefault="00DE1925">
            <w:pPr>
              <w:spacing w:line="240" w:lineRule="auto"/>
            </w:pPr>
            <w:r>
              <w:rPr>
                <w:sz w:val="22"/>
                <w:szCs w:val="22"/>
              </w:rPr>
              <w:t>Exactitud</w:t>
            </w:r>
          </w:p>
        </w:tc>
        <w:tc>
          <w:tcPr>
            <w:tcW w:w="3120" w:type="dxa"/>
            <w:tcMar>
              <w:top w:w="60" w:type="dxa"/>
              <w:left w:w="100" w:type="dxa"/>
              <w:bottom w:w="60" w:type="dxa"/>
              <w:right w:w="100" w:type="dxa"/>
            </w:tcMar>
          </w:tcPr>
          <w:p w14:paraId="0B4A29FD" w14:textId="77777777" w:rsidR="00EF400D" w:rsidRDefault="00DE1925">
            <w:pPr>
              <w:spacing w:line="240" w:lineRule="auto"/>
              <w:jc w:val="center"/>
            </w:pPr>
            <w:r>
              <w:rPr>
                <w:sz w:val="22"/>
                <w:szCs w:val="22"/>
              </w:rPr>
              <w:t>0,778765</w:t>
            </w:r>
          </w:p>
        </w:tc>
        <w:tc>
          <w:tcPr>
            <w:tcW w:w="3120" w:type="dxa"/>
            <w:tcMar>
              <w:top w:w="60" w:type="dxa"/>
              <w:left w:w="100" w:type="dxa"/>
              <w:bottom w:w="60" w:type="dxa"/>
              <w:right w:w="100" w:type="dxa"/>
            </w:tcMar>
          </w:tcPr>
          <w:p w14:paraId="373996C4" w14:textId="77777777" w:rsidR="00EF400D" w:rsidRDefault="00DE1925">
            <w:pPr>
              <w:spacing w:line="240" w:lineRule="auto"/>
              <w:jc w:val="center"/>
            </w:pPr>
            <w:r>
              <w:rPr>
                <w:sz w:val="22"/>
                <w:szCs w:val="22"/>
              </w:rPr>
              <w:t>0,058703</w:t>
            </w:r>
          </w:p>
        </w:tc>
      </w:tr>
      <w:tr w:rsidR="00EF400D" w14:paraId="684B7548" w14:textId="77777777">
        <w:tblPrEx>
          <w:tblCellMar>
            <w:top w:w="0" w:type="dxa"/>
            <w:bottom w:w="0" w:type="dxa"/>
          </w:tblCellMar>
        </w:tblPrEx>
        <w:tc>
          <w:tcPr>
            <w:tcW w:w="3120" w:type="dxa"/>
            <w:tcMar>
              <w:top w:w="60" w:type="dxa"/>
              <w:left w:w="100" w:type="dxa"/>
              <w:bottom w:w="60" w:type="dxa"/>
              <w:right w:w="100" w:type="dxa"/>
            </w:tcMar>
          </w:tcPr>
          <w:p w14:paraId="08EC85DE" w14:textId="77777777" w:rsidR="00EF400D" w:rsidRDefault="00DE1925">
            <w:pPr>
              <w:spacing w:line="240" w:lineRule="auto"/>
            </w:pPr>
            <w:r>
              <w:rPr>
                <w:sz w:val="22"/>
                <w:szCs w:val="22"/>
              </w:rPr>
              <w:t>F1 Continuidad</w:t>
            </w:r>
          </w:p>
        </w:tc>
        <w:tc>
          <w:tcPr>
            <w:tcW w:w="3120" w:type="dxa"/>
            <w:tcMar>
              <w:top w:w="60" w:type="dxa"/>
              <w:left w:w="100" w:type="dxa"/>
              <w:bottom w:w="60" w:type="dxa"/>
              <w:right w:w="100" w:type="dxa"/>
            </w:tcMar>
          </w:tcPr>
          <w:p w14:paraId="74D856AF" w14:textId="77777777" w:rsidR="00EF400D" w:rsidRDefault="00DE1925">
            <w:pPr>
              <w:spacing w:line="240" w:lineRule="auto"/>
              <w:jc w:val="center"/>
            </w:pPr>
            <w:r>
              <w:rPr>
                <w:sz w:val="22"/>
                <w:szCs w:val="22"/>
              </w:rPr>
              <w:t>0,876340</w:t>
            </w:r>
          </w:p>
        </w:tc>
        <w:tc>
          <w:tcPr>
            <w:tcW w:w="3120" w:type="dxa"/>
            <w:tcMar>
              <w:top w:w="60" w:type="dxa"/>
              <w:left w:w="100" w:type="dxa"/>
              <w:bottom w:w="60" w:type="dxa"/>
              <w:right w:w="100" w:type="dxa"/>
            </w:tcMar>
          </w:tcPr>
          <w:p w14:paraId="2A826AE4" w14:textId="77777777" w:rsidR="00EF400D" w:rsidRDefault="00DE1925">
            <w:pPr>
              <w:spacing w:line="240" w:lineRule="auto"/>
              <w:jc w:val="center"/>
            </w:pPr>
            <w:r>
              <w:rPr>
                <w:sz w:val="22"/>
                <w:szCs w:val="22"/>
              </w:rPr>
              <w:t>0,035500</w:t>
            </w:r>
          </w:p>
        </w:tc>
      </w:tr>
      <w:tr w:rsidR="00EF400D" w14:paraId="5A48DFB2" w14:textId="77777777">
        <w:tblPrEx>
          <w:tblCellMar>
            <w:top w:w="0" w:type="dxa"/>
            <w:bottom w:w="0" w:type="dxa"/>
          </w:tblCellMar>
        </w:tblPrEx>
        <w:tc>
          <w:tcPr>
            <w:tcW w:w="3120" w:type="dxa"/>
            <w:tcMar>
              <w:top w:w="60" w:type="dxa"/>
              <w:left w:w="100" w:type="dxa"/>
              <w:bottom w:w="60" w:type="dxa"/>
              <w:right w:w="100" w:type="dxa"/>
            </w:tcMar>
          </w:tcPr>
          <w:p w14:paraId="31DF3DCC" w14:textId="77777777" w:rsidR="00EF400D" w:rsidRDefault="00DE1925">
            <w:pPr>
              <w:spacing w:line="240" w:lineRule="auto"/>
            </w:pPr>
            <w:r>
              <w:rPr>
                <w:sz w:val="22"/>
                <w:szCs w:val="22"/>
              </w:rPr>
              <w:t>Precisión Direccional</w:t>
            </w:r>
          </w:p>
        </w:tc>
        <w:tc>
          <w:tcPr>
            <w:tcW w:w="3120" w:type="dxa"/>
            <w:tcMar>
              <w:top w:w="60" w:type="dxa"/>
              <w:left w:w="100" w:type="dxa"/>
              <w:bottom w:w="60" w:type="dxa"/>
              <w:right w:w="100" w:type="dxa"/>
            </w:tcMar>
          </w:tcPr>
          <w:p w14:paraId="5C529180" w14:textId="77777777" w:rsidR="00EF400D" w:rsidRDefault="00DE1925">
            <w:pPr>
              <w:spacing w:line="240" w:lineRule="auto"/>
              <w:jc w:val="center"/>
            </w:pPr>
            <w:r>
              <w:rPr>
                <w:sz w:val="22"/>
                <w:szCs w:val="22"/>
              </w:rPr>
              <w:t>0,097409</w:t>
            </w:r>
          </w:p>
        </w:tc>
        <w:tc>
          <w:tcPr>
            <w:tcW w:w="3120" w:type="dxa"/>
            <w:tcMar>
              <w:top w:w="60" w:type="dxa"/>
              <w:left w:w="100" w:type="dxa"/>
              <w:bottom w:w="60" w:type="dxa"/>
              <w:right w:w="100" w:type="dxa"/>
            </w:tcMar>
          </w:tcPr>
          <w:p w14:paraId="66A4C5E5" w14:textId="77777777" w:rsidR="00EF400D" w:rsidRDefault="00DE1925">
            <w:pPr>
              <w:spacing w:line="240" w:lineRule="auto"/>
              <w:jc w:val="center"/>
            </w:pPr>
            <w:r>
              <w:rPr>
                <w:sz w:val="22"/>
                <w:szCs w:val="22"/>
              </w:rPr>
              <w:t>0,046632</w:t>
            </w:r>
          </w:p>
        </w:tc>
      </w:tr>
      <w:tr w:rsidR="00EF400D" w14:paraId="316D7CDF" w14:textId="77777777">
        <w:tblPrEx>
          <w:tblCellMar>
            <w:top w:w="0" w:type="dxa"/>
            <w:bottom w:w="0" w:type="dxa"/>
          </w:tblCellMar>
        </w:tblPrEx>
        <w:tc>
          <w:tcPr>
            <w:tcW w:w="3120" w:type="dxa"/>
            <w:tcMar>
              <w:top w:w="60" w:type="dxa"/>
              <w:left w:w="100" w:type="dxa"/>
              <w:bottom w:w="60" w:type="dxa"/>
              <w:right w:w="100" w:type="dxa"/>
            </w:tcMar>
          </w:tcPr>
          <w:p w14:paraId="38BA9305" w14:textId="77777777" w:rsidR="00EF400D" w:rsidRDefault="00DE1925">
            <w:pPr>
              <w:spacing w:line="240" w:lineRule="auto"/>
            </w:pPr>
            <w:r>
              <w:rPr>
                <w:sz w:val="22"/>
                <w:szCs w:val="22"/>
              </w:rPr>
              <w:t>F1 Mínimo</w:t>
            </w:r>
          </w:p>
        </w:tc>
        <w:tc>
          <w:tcPr>
            <w:tcW w:w="3120" w:type="dxa"/>
            <w:tcMar>
              <w:top w:w="60" w:type="dxa"/>
              <w:left w:w="100" w:type="dxa"/>
              <w:bottom w:w="60" w:type="dxa"/>
              <w:right w:w="100" w:type="dxa"/>
            </w:tcMar>
          </w:tcPr>
          <w:p w14:paraId="68A6FB1C" w14:textId="77777777" w:rsidR="00EF400D" w:rsidRDefault="00DE1925">
            <w:pPr>
              <w:spacing w:line="240" w:lineRule="auto"/>
              <w:jc w:val="center"/>
            </w:pPr>
            <w:r>
              <w:rPr>
                <w:sz w:val="22"/>
                <w:szCs w:val="22"/>
              </w:rPr>
              <w:t>0,077887</w:t>
            </w:r>
          </w:p>
        </w:tc>
        <w:tc>
          <w:tcPr>
            <w:tcW w:w="3120" w:type="dxa"/>
            <w:tcMar>
              <w:top w:w="60" w:type="dxa"/>
              <w:left w:w="100" w:type="dxa"/>
              <w:bottom w:w="60" w:type="dxa"/>
              <w:right w:w="100" w:type="dxa"/>
            </w:tcMar>
          </w:tcPr>
          <w:p w14:paraId="68FC4845" w14:textId="77777777" w:rsidR="00EF400D" w:rsidRDefault="00DE1925">
            <w:pPr>
              <w:spacing w:line="240" w:lineRule="auto"/>
              <w:jc w:val="center"/>
            </w:pPr>
            <w:r>
              <w:rPr>
                <w:sz w:val="22"/>
                <w:szCs w:val="22"/>
              </w:rPr>
              <w:t>0,048659</w:t>
            </w:r>
          </w:p>
        </w:tc>
      </w:tr>
      <w:tr w:rsidR="00EF400D" w14:paraId="37F30D39"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505C4FE0" w14:textId="77777777" w:rsidR="00EF400D" w:rsidRDefault="00DE1925">
            <w:pPr>
              <w:spacing w:line="240" w:lineRule="auto"/>
            </w:pPr>
            <w:r>
              <w:rPr>
                <w:b/>
                <w:bCs/>
                <w:sz w:val="22"/>
                <w:szCs w:val="22"/>
              </w:rPr>
              <w:t>F1 Máximo</w:t>
            </w:r>
          </w:p>
        </w:tc>
        <w:tc>
          <w:tcPr>
            <w:tcW w:w="3120" w:type="dxa"/>
            <w:tcBorders>
              <w:bottom w:val="single" w:sz="6" w:space="0" w:color="000000"/>
            </w:tcBorders>
            <w:tcMar>
              <w:top w:w="60" w:type="dxa"/>
              <w:left w:w="100" w:type="dxa"/>
              <w:bottom w:w="60" w:type="dxa"/>
              <w:right w:w="100" w:type="dxa"/>
            </w:tcMar>
          </w:tcPr>
          <w:p w14:paraId="00712E8D" w14:textId="77777777" w:rsidR="00EF400D" w:rsidRDefault="00DE1925">
            <w:pPr>
              <w:spacing w:line="240" w:lineRule="auto"/>
              <w:jc w:val="center"/>
            </w:pPr>
            <w:r>
              <w:rPr>
                <w:b/>
                <w:bCs/>
                <w:sz w:val="22"/>
                <w:szCs w:val="22"/>
              </w:rPr>
              <w:t>0,073585</w:t>
            </w:r>
          </w:p>
        </w:tc>
        <w:tc>
          <w:tcPr>
            <w:tcW w:w="3120" w:type="dxa"/>
            <w:tcBorders>
              <w:bottom w:val="single" w:sz="6" w:space="0" w:color="000000"/>
            </w:tcBorders>
            <w:tcMar>
              <w:top w:w="60" w:type="dxa"/>
              <w:left w:w="100" w:type="dxa"/>
              <w:bottom w:w="60" w:type="dxa"/>
              <w:right w:w="100" w:type="dxa"/>
            </w:tcMar>
          </w:tcPr>
          <w:p w14:paraId="11139976" w14:textId="77777777" w:rsidR="00EF400D" w:rsidRDefault="00DE1925">
            <w:pPr>
              <w:spacing w:line="240" w:lineRule="auto"/>
              <w:jc w:val="center"/>
            </w:pPr>
            <w:r>
              <w:rPr>
                <w:b/>
                <w:bCs/>
                <w:sz w:val="22"/>
                <w:szCs w:val="22"/>
              </w:rPr>
              <w:t>0,075013</w:t>
            </w:r>
          </w:p>
        </w:tc>
      </w:tr>
    </w:tbl>
    <w:p w14:paraId="024F2262" w14:textId="77777777" w:rsidR="00EF400D" w:rsidRDefault="00EF400D">
      <w:pPr>
        <w:spacing w:after="240"/>
      </w:pPr>
    </w:p>
    <w:p w14:paraId="30E6BD27" w14:textId="77777777" w:rsidR="00EF400D" w:rsidRDefault="00DE1925">
      <w:pPr>
        <w:ind w:firstLine="720"/>
      </w:pPr>
      <w:r>
        <w:rPr>
          <w:b/>
          <w:bCs/>
        </w:rPr>
        <w:t>El F1 de la clase Máximo recorre más que su propia media.</w:t>
      </w:r>
      <w:r>
        <w:t xml:space="preserve"> Una media suelta en esa columna no significa gran cosa, y por eso las tres métricas por clase se reportan siempre con su rango.</w:t>
      </w:r>
    </w:p>
    <w:p w14:paraId="1EF359D0" w14:textId="77777777" w:rsidR="00EF400D" w:rsidRDefault="00DE1925">
      <w:pPr>
        <w:ind w:firstLine="720"/>
      </w:pPr>
      <w:r>
        <w:t xml:space="preserve">Y sobre el bloque de prueba es peor, porque hay menos de donde medir. Los conteos, que </w:t>
      </w:r>
      <w:r>
        <w:rPr>
          <w:b/>
          <w:bCs/>
        </w:rPr>
        <w:t>no son simétricos</w:t>
      </w:r>
      <w:r>
        <w:t xml:space="preserve"> y conviene no redondearlos: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EF400D" w14:paraId="6A5621AC"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8C94678" w14:textId="77777777" w:rsidR="00EF400D" w:rsidRDefault="00DE1925">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5CA1557D" w14:textId="77777777" w:rsidR="00EF400D" w:rsidRDefault="00DE1925">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34598BD4" w14:textId="77777777" w:rsidR="00EF400D" w:rsidRDefault="00DE1925">
            <w:pPr>
              <w:spacing w:line="240" w:lineRule="auto"/>
              <w:jc w:val="center"/>
            </w:pPr>
            <w:r>
              <w:rPr>
                <w:sz w:val="22"/>
                <w:szCs w:val="22"/>
              </w:rPr>
              <w:t>Mínimos</w:t>
            </w:r>
          </w:p>
        </w:tc>
      </w:tr>
      <w:tr w:rsidR="00EF400D" w14:paraId="1990B363" w14:textId="77777777">
        <w:tblPrEx>
          <w:tblCellMar>
            <w:top w:w="0" w:type="dxa"/>
            <w:bottom w:w="0" w:type="dxa"/>
          </w:tblCellMar>
        </w:tblPrEx>
        <w:tc>
          <w:tcPr>
            <w:tcW w:w="3120" w:type="dxa"/>
            <w:tcMar>
              <w:top w:w="60" w:type="dxa"/>
              <w:left w:w="100" w:type="dxa"/>
              <w:bottom w:w="60" w:type="dxa"/>
              <w:right w:w="100" w:type="dxa"/>
            </w:tcMar>
          </w:tcPr>
          <w:p w14:paraId="0556C5A4" w14:textId="77777777" w:rsidR="00EF400D" w:rsidRDefault="00DE1925">
            <w:pPr>
              <w:spacing w:line="240" w:lineRule="auto"/>
            </w:pPr>
            <w:r>
              <w:rPr>
                <w:sz w:val="22"/>
                <w:szCs w:val="22"/>
              </w:rPr>
              <w:t>Validación</w:t>
            </w:r>
          </w:p>
        </w:tc>
        <w:tc>
          <w:tcPr>
            <w:tcW w:w="3120" w:type="dxa"/>
            <w:tcMar>
              <w:top w:w="60" w:type="dxa"/>
              <w:left w:w="100" w:type="dxa"/>
              <w:bottom w:w="60" w:type="dxa"/>
              <w:right w:w="100" w:type="dxa"/>
            </w:tcMar>
          </w:tcPr>
          <w:p w14:paraId="6CE8C53F" w14:textId="77777777" w:rsidR="00EF400D" w:rsidRDefault="00DE1925">
            <w:pPr>
              <w:spacing w:line="240" w:lineRule="auto"/>
              <w:jc w:val="center"/>
            </w:pPr>
            <w:r>
              <w:rPr>
                <w:b/>
                <w:bCs/>
                <w:sz w:val="22"/>
                <w:szCs w:val="22"/>
              </w:rPr>
              <w:t>99</w:t>
            </w:r>
          </w:p>
        </w:tc>
        <w:tc>
          <w:tcPr>
            <w:tcW w:w="3120" w:type="dxa"/>
            <w:tcMar>
              <w:top w:w="60" w:type="dxa"/>
              <w:left w:w="100" w:type="dxa"/>
              <w:bottom w:w="60" w:type="dxa"/>
              <w:right w:w="100" w:type="dxa"/>
            </w:tcMar>
          </w:tcPr>
          <w:p w14:paraId="38E3E338" w14:textId="77777777" w:rsidR="00EF400D" w:rsidRDefault="00DE1925">
            <w:pPr>
              <w:spacing w:line="240" w:lineRule="auto"/>
              <w:jc w:val="center"/>
            </w:pPr>
            <w:r>
              <w:rPr>
                <w:sz w:val="22"/>
                <w:szCs w:val="22"/>
              </w:rPr>
              <w:t>94</w:t>
            </w:r>
          </w:p>
        </w:tc>
      </w:tr>
      <w:tr w:rsidR="00EF400D" w14:paraId="3EA9F237"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5F3EA0D9" w14:textId="77777777" w:rsidR="00EF400D" w:rsidRDefault="00DE1925">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00AD9468" w14:textId="77777777" w:rsidR="00EF400D" w:rsidRDefault="00DE1925">
            <w:pPr>
              <w:spacing w:line="240" w:lineRule="auto"/>
              <w:jc w:val="center"/>
            </w:pPr>
            <w:r>
              <w:rPr>
                <w:b/>
                <w:bCs/>
                <w:sz w:val="22"/>
                <w:szCs w:val="22"/>
              </w:rPr>
              <w:t>86</w:t>
            </w:r>
          </w:p>
        </w:tc>
        <w:tc>
          <w:tcPr>
            <w:tcW w:w="3120" w:type="dxa"/>
            <w:tcBorders>
              <w:bottom w:val="single" w:sz="6" w:space="0" w:color="000000"/>
            </w:tcBorders>
            <w:tcMar>
              <w:top w:w="60" w:type="dxa"/>
              <w:left w:w="100" w:type="dxa"/>
              <w:bottom w:w="60" w:type="dxa"/>
              <w:right w:w="100" w:type="dxa"/>
            </w:tcMar>
          </w:tcPr>
          <w:p w14:paraId="1E22F8A7" w14:textId="77777777" w:rsidR="00EF400D" w:rsidRDefault="00DE1925">
            <w:pPr>
              <w:spacing w:line="240" w:lineRule="auto"/>
              <w:jc w:val="center"/>
            </w:pPr>
            <w:r>
              <w:rPr>
                <w:sz w:val="22"/>
                <w:szCs w:val="22"/>
              </w:rPr>
              <w:t>86</w:t>
            </w:r>
          </w:p>
        </w:tc>
      </w:tr>
    </w:tbl>
    <w:p w14:paraId="18BDFB44" w14:textId="77777777" w:rsidR="00EF400D" w:rsidRDefault="00EF400D">
      <w:pPr>
        <w:spacing w:after="240"/>
      </w:pPr>
    </w:p>
    <w:p w14:paraId="4B5D223D" w14:textId="77777777" w:rsidR="00EF400D" w:rsidRDefault="00DE1925">
      <w:pPr>
        <w:ind w:firstLine="720"/>
      </w:pPr>
      <w:r>
        <w:t xml:space="preserve">Para la clase Máximo —la de la fila conflictiva— se pasa de 99 a 86. Que la métrica por clase pueda colapsar con esos tamaños no es una precaución retórica: el walk-forward lo midió, y en </w:t>
      </w:r>
      <w:r>
        <w:rPr>
          <w:b/>
          <w:bCs/>
        </w:rPr>
        <w:t>2</w:t>
      </w:r>
      <w:r>
        <w:t xml:space="preserve"> de sus nueve tramos una de las dos clases dio </w:t>
      </w:r>
      <w:r>
        <w:rPr>
          <w:b/>
          <w:bCs/>
        </w:rPr>
        <w:t>0,000000</w:t>
      </w:r>
      <w:r>
        <w:t xml:space="preserve"> exacto.</w:t>
      </w:r>
    </w:p>
    <w:p w14:paraId="4EF76363" w14:textId="77777777" w:rsidR="00EF400D" w:rsidRDefault="00DE1925">
      <w:pPr>
        <w:pStyle w:val="Ttulo3"/>
        <w:keepNext/>
      </w:pPr>
      <w:bookmarkStart w:id="34" w:name="_Toc239765479"/>
      <w:r>
        <w:t>El puente amplifica diferencias que no deberían importar</w:t>
      </w:r>
      <w:bookmarkEnd w:id="34"/>
    </w:p>
    <w:p w14:paraId="03ACB605" w14:textId="77777777" w:rsidR="00EF400D" w:rsidRDefault="00DE1925">
      <w:pPr>
        <w:ind w:firstLine="720"/>
      </w:pPr>
      <w:r>
        <w:rPr>
          <w:b/>
          <w:bCs/>
        </w:rPr>
        <w:t>Dos procesos con la misma semilla no dan el mismo número.</w:t>
      </w:r>
      <w:r>
        <w:t xml:space="preserve"> Las diferencias en la pérdida son del orden de 10⁻¹¹ —orden de reducción en punto flotante de la CPU— y aun así mueven el F1 de forma visible.</w:t>
      </w:r>
    </w:p>
    <w:p w14:paraId="13CF8442" w14:textId="77777777" w:rsidR="00EF400D" w:rsidRDefault="00DE1925">
      <w:pPr>
        <w:ind w:firstLine="720"/>
      </w:pPr>
      <w:r>
        <w:t xml:space="preserve">La causa no está en el modelo sino en el puente: </w:t>
      </w:r>
      <w:r>
        <w:rPr>
          <w:rFonts w:ascii="Courier New" w:eastAsia="Courier New" w:hAnsi="Courier New" w:cs="Courier New"/>
          <w:sz w:val="22"/>
          <w:szCs w:val="22"/>
        </w:rPr>
        <w:t>etiquetar()</w:t>
      </w:r>
      <w:r>
        <w:t xml:space="preserve"> decide con desigualdades </w:t>
      </w:r>
      <w:r>
        <w:rPr>
          <w:b/>
          <w:bCs/>
        </w:rPr>
        <w:t>estrictas</w:t>
      </w:r>
      <w:r>
        <w:t>, así que sobre una trayectoria pronosticada casi plana una diferencia mínima alcanza para voltear la etiqueta. Está registrado en la D15, y es la razón por la que ninguna cifra del avanzado se reporta como valor puntual.</w:t>
      </w:r>
    </w:p>
    <w:p w14:paraId="1B11926C" w14:textId="77777777" w:rsidR="00EF400D" w:rsidRDefault="00DE1925">
      <w:pPr>
        <w:pStyle w:val="Ttulo2"/>
        <w:keepNext/>
      </w:pPr>
      <w:bookmarkStart w:id="35" w:name="_Toc239765480"/>
      <w:r>
        <w:t>7. Por clase: lo que el bloque de prueba sugirió y lo que la potencia confirmó</w:t>
      </w:r>
      <w:bookmarkEnd w:id="35"/>
    </w:p>
    <w:p w14:paraId="0C2B06CA" w14:textId="77777777" w:rsidR="00EF400D" w:rsidRDefault="00DE1925">
      <w:pPr>
        <w:ind w:firstLine="720"/>
      </w:pPr>
      <w:r>
        <w:t xml:space="preserve">Aquí hay dos mediciones y </w:t>
      </w:r>
      <w:r>
        <w:rPr>
          <w:b/>
          <w:bCs/>
        </w:rPr>
        <w:t>la segunda corrige a la primera</w:t>
      </w:r>
      <w:r>
        <w:t>. Van juntas porque la diferencia entre ellas es el hallazgo, no un detalle de método.</w:t>
      </w:r>
    </w:p>
    <w:p w14:paraId="69B026C8" w14:textId="77777777" w:rsidR="00EF400D" w:rsidRDefault="00DE1925">
      <w:pPr>
        <w:pStyle w:val="Ttulo3"/>
        <w:keepNext/>
      </w:pPr>
      <w:bookmarkStart w:id="36" w:name="_Toc239765481"/>
      <w:r>
        <w:t>Lo que se vio en el bloque de prueba</w:t>
      </w:r>
      <w:bookmarkEnd w:id="36"/>
    </w:p>
    <w:p w14:paraId="25CCB7BA" w14:textId="77777777" w:rsidR="00EF400D" w:rsidRDefault="00DE1925">
      <w:pPr>
        <w:ind w:firstLine="720"/>
      </w:pPr>
      <w:r>
        <w:rPr>
          <w:b/>
          <w:bCs/>
        </w:rPr>
        <w:t>Tabla 7.1.</w:t>
      </w:r>
      <w:r>
        <w:t xml:space="preserve"> F1 por clase extrema sobre el bloque de prueba, contra el piso del azar.</w:t>
      </w:r>
    </w:p>
    <w:tbl>
      <w:tblPr>
        <w:tblW w:w="9360" w:type="dxa"/>
        <w:tblCellMar>
          <w:left w:w="10" w:type="dxa"/>
          <w:right w:w="10" w:type="dxa"/>
        </w:tblCellMar>
        <w:tblLook w:val="04A0" w:firstRow="1" w:lastRow="0" w:firstColumn="1" w:lastColumn="0" w:noHBand="0" w:noVBand="1"/>
      </w:tblPr>
      <w:tblGrid>
        <w:gridCol w:w="4282"/>
        <w:gridCol w:w="2539"/>
        <w:gridCol w:w="2539"/>
      </w:tblGrid>
      <w:tr w:rsidR="00EF400D" w14:paraId="0F1B3BC6"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9B111B8" w14:textId="77777777" w:rsidR="00EF400D" w:rsidRDefault="00DE1925">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59018DB1" w14:textId="77777777" w:rsidR="00EF400D" w:rsidRDefault="00DE1925">
            <w:pPr>
              <w:spacing w:line="240" w:lineRule="auto"/>
              <w:jc w:val="center"/>
            </w:pPr>
            <w:r>
              <w:rPr>
                <w:sz w:val="22"/>
                <w:szCs w:val="22"/>
              </w:rPr>
              <w:t>F1 Máximo</w:t>
            </w:r>
          </w:p>
        </w:tc>
        <w:tc>
          <w:tcPr>
            <w:tcW w:w="3120" w:type="dxa"/>
            <w:tcBorders>
              <w:top w:val="single" w:sz="6" w:space="0" w:color="000000"/>
              <w:bottom w:val="single" w:sz="6" w:space="0" w:color="000000"/>
            </w:tcBorders>
            <w:tcMar>
              <w:top w:w="60" w:type="dxa"/>
              <w:left w:w="100" w:type="dxa"/>
              <w:bottom w:w="60" w:type="dxa"/>
              <w:right w:w="100" w:type="dxa"/>
            </w:tcMar>
          </w:tcPr>
          <w:p w14:paraId="2BA5B4F1" w14:textId="77777777" w:rsidR="00EF400D" w:rsidRDefault="00DE1925">
            <w:pPr>
              <w:spacing w:line="240" w:lineRule="auto"/>
              <w:jc w:val="center"/>
            </w:pPr>
            <w:r>
              <w:rPr>
                <w:sz w:val="22"/>
                <w:szCs w:val="22"/>
              </w:rPr>
              <w:t>F1 Mínimo</w:t>
            </w:r>
          </w:p>
        </w:tc>
      </w:tr>
      <w:tr w:rsidR="00EF400D" w14:paraId="08CC21A0" w14:textId="77777777">
        <w:tblPrEx>
          <w:tblCellMar>
            <w:top w:w="0" w:type="dxa"/>
            <w:bottom w:w="0" w:type="dxa"/>
          </w:tblCellMar>
        </w:tblPrEx>
        <w:tc>
          <w:tcPr>
            <w:tcW w:w="3120" w:type="dxa"/>
            <w:tcMar>
              <w:top w:w="60" w:type="dxa"/>
              <w:left w:w="100" w:type="dxa"/>
              <w:bottom w:w="60" w:type="dxa"/>
              <w:right w:w="100" w:type="dxa"/>
            </w:tcMar>
          </w:tcPr>
          <w:p w14:paraId="22D0D394" w14:textId="77777777" w:rsidR="00EF400D" w:rsidRDefault="00DE1925">
            <w:pPr>
              <w:spacing w:line="240" w:lineRule="auto"/>
            </w:pPr>
            <w:r>
              <w:rPr>
                <w:rFonts w:ascii="Courier New" w:eastAsia="Courier New" w:hAnsi="Courier New" w:cs="Courier New"/>
                <w:sz w:val="20"/>
                <w:szCs w:val="20"/>
              </w:rPr>
              <w:t>baseline_aleatorio</w:t>
            </w:r>
            <w:r>
              <w:rPr>
                <w:sz w:val="22"/>
                <w:szCs w:val="22"/>
              </w:rPr>
              <w:t xml:space="preserve"> (el piso, D7)</w:t>
            </w:r>
          </w:p>
        </w:tc>
        <w:tc>
          <w:tcPr>
            <w:tcW w:w="3120" w:type="dxa"/>
            <w:tcMar>
              <w:top w:w="60" w:type="dxa"/>
              <w:left w:w="100" w:type="dxa"/>
              <w:bottom w:w="60" w:type="dxa"/>
              <w:right w:w="100" w:type="dxa"/>
            </w:tcMar>
          </w:tcPr>
          <w:p w14:paraId="40519488" w14:textId="77777777" w:rsidR="00EF400D" w:rsidRDefault="00DE1925">
            <w:pPr>
              <w:spacing w:line="240" w:lineRule="auto"/>
              <w:jc w:val="center"/>
            </w:pPr>
            <w:r>
              <w:rPr>
                <w:sz w:val="22"/>
                <w:szCs w:val="22"/>
              </w:rPr>
              <w:t>0,077778</w:t>
            </w:r>
          </w:p>
        </w:tc>
        <w:tc>
          <w:tcPr>
            <w:tcW w:w="3120" w:type="dxa"/>
            <w:tcMar>
              <w:top w:w="60" w:type="dxa"/>
              <w:left w:w="100" w:type="dxa"/>
              <w:bottom w:w="60" w:type="dxa"/>
              <w:right w:w="100" w:type="dxa"/>
            </w:tcMar>
          </w:tcPr>
          <w:p w14:paraId="14BBEEFD" w14:textId="77777777" w:rsidR="00EF400D" w:rsidRDefault="00DE1925">
            <w:pPr>
              <w:spacing w:line="240" w:lineRule="auto"/>
              <w:jc w:val="center"/>
            </w:pPr>
            <w:r>
              <w:rPr>
                <w:sz w:val="22"/>
                <w:szCs w:val="22"/>
              </w:rPr>
              <w:t>0,044944</w:t>
            </w:r>
          </w:p>
        </w:tc>
      </w:tr>
      <w:tr w:rsidR="00EF400D" w14:paraId="3BFCCFA2" w14:textId="77777777">
        <w:tblPrEx>
          <w:tblCellMar>
            <w:top w:w="0" w:type="dxa"/>
            <w:bottom w:w="0" w:type="dxa"/>
          </w:tblCellMar>
        </w:tblPrEx>
        <w:tc>
          <w:tcPr>
            <w:tcW w:w="3120" w:type="dxa"/>
            <w:tcMar>
              <w:top w:w="60" w:type="dxa"/>
              <w:left w:w="100" w:type="dxa"/>
              <w:bottom w:w="60" w:type="dxa"/>
              <w:right w:w="100" w:type="dxa"/>
            </w:tcMar>
          </w:tcPr>
          <w:p w14:paraId="1A32B611" w14:textId="77777777" w:rsidR="00EF400D" w:rsidRDefault="00DE1925">
            <w:pPr>
              <w:spacing w:line="240" w:lineRule="auto"/>
            </w:pPr>
            <w:r>
              <w:rPr>
                <w:rFonts w:ascii="Courier New" w:eastAsia="Courier New" w:hAnsi="Courier New" w:cs="Courier New"/>
                <w:sz w:val="20"/>
                <w:szCs w:val="20"/>
              </w:rPr>
              <w:t>bosque_aleatorio_rezagos_relativos</w:t>
            </w:r>
          </w:p>
        </w:tc>
        <w:tc>
          <w:tcPr>
            <w:tcW w:w="3120" w:type="dxa"/>
            <w:tcMar>
              <w:top w:w="60" w:type="dxa"/>
              <w:left w:w="100" w:type="dxa"/>
              <w:bottom w:w="60" w:type="dxa"/>
              <w:right w:w="100" w:type="dxa"/>
            </w:tcMar>
          </w:tcPr>
          <w:p w14:paraId="267F73D5" w14:textId="77777777" w:rsidR="00EF400D" w:rsidRDefault="00DE1925">
            <w:pPr>
              <w:spacing w:line="240" w:lineRule="auto"/>
              <w:jc w:val="center"/>
            </w:pPr>
            <w:r>
              <w:rPr>
                <w:sz w:val="22"/>
                <w:szCs w:val="22"/>
              </w:rPr>
              <w:t>0,046154</w:t>
            </w:r>
          </w:p>
        </w:tc>
        <w:tc>
          <w:tcPr>
            <w:tcW w:w="3120" w:type="dxa"/>
            <w:tcMar>
              <w:top w:w="60" w:type="dxa"/>
              <w:left w:w="100" w:type="dxa"/>
              <w:bottom w:w="60" w:type="dxa"/>
              <w:right w:w="100" w:type="dxa"/>
            </w:tcMar>
          </w:tcPr>
          <w:p w14:paraId="028B7B10" w14:textId="77777777" w:rsidR="00EF400D" w:rsidRDefault="00DE1925">
            <w:pPr>
              <w:spacing w:line="240" w:lineRule="auto"/>
              <w:jc w:val="center"/>
            </w:pPr>
            <w:r>
              <w:rPr>
                <w:b/>
                <w:bCs/>
                <w:sz w:val="22"/>
                <w:szCs w:val="22"/>
              </w:rPr>
              <w:t>0,165746</w:t>
            </w:r>
          </w:p>
        </w:tc>
      </w:tr>
      <w:tr w:rsidR="00EF400D" w14:paraId="3492C773" w14:textId="77777777">
        <w:tblPrEx>
          <w:tblCellMar>
            <w:top w:w="0" w:type="dxa"/>
            <w:bottom w:w="0" w:type="dxa"/>
          </w:tblCellMar>
        </w:tblPrEx>
        <w:tc>
          <w:tcPr>
            <w:tcW w:w="3120" w:type="dxa"/>
            <w:tcMar>
              <w:top w:w="60" w:type="dxa"/>
              <w:left w:w="100" w:type="dxa"/>
              <w:bottom w:w="60" w:type="dxa"/>
              <w:right w:w="100" w:type="dxa"/>
            </w:tcMar>
          </w:tcPr>
          <w:p w14:paraId="6CB643E1" w14:textId="77777777" w:rsidR="00EF400D" w:rsidRDefault="00DE1925">
            <w:pPr>
              <w:spacing w:line="240" w:lineRule="auto"/>
            </w:pPr>
            <w:r>
              <w:rPr>
                <w:rFonts w:ascii="Courier New" w:eastAsia="Courier New" w:hAnsi="Courier New" w:cs="Courier New"/>
                <w:sz w:val="20"/>
                <w:szCs w:val="20"/>
              </w:rPr>
              <w:t>chronos_bolt</w:t>
            </w:r>
          </w:p>
        </w:tc>
        <w:tc>
          <w:tcPr>
            <w:tcW w:w="3120" w:type="dxa"/>
            <w:tcMar>
              <w:top w:w="60" w:type="dxa"/>
              <w:left w:w="100" w:type="dxa"/>
              <w:bottom w:w="60" w:type="dxa"/>
              <w:right w:w="100" w:type="dxa"/>
            </w:tcMar>
          </w:tcPr>
          <w:p w14:paraId="27571144" w14:textId="77777777" w:rsidR="00EF400D" w:rsidRDefault="00DE1925">
            <w:pPr>
              <w:spacing w:line="240" w:lineRule="auto"/>
              <w:jc w:val="center"/>
            </w:pPr>
            <w:r>
              <w:rPr>
                <w:sz w:val="22"/>
                <w:szCs w:val="22"/>
              </w:rPr>
              <w:t>0,062992</w:t>
            </w:r>
          </w:p>
        </w:tc>
        <w:tc>
          <w:tcPr>
            <w:tcW w:w="3120" w:type="dxa"/>
            <w:tcMar>
              <w:top w:w="60" w:type="dxa"/>
              <w:left w:w="100" w:type="dxa"/>
              <w:bottom w:w="60" w:type="dxa"/>
              <w:right w:w="100" w:type="dxa"/>
            </w:tcMar>
          </w:tcPr>
          <w:p w14:paraId="523E215D" w14:textId="77777777" w:rsidR="00EF400D" w:rsidRDefault="00DE1925">
            <w:pPr>
              <w:spacing w:line="240" w:lineRule="auto"/>
              <w:jc w:val="center"/>
            </w:pPr>
            <w:r>
              <w:rPr>
                <w:sz w:val="22"/>
                <w:szCs w:val="22"/>
              </w:rPr>
              <w:t>0,070707</w:t>
            </w:r>
          </w:p>
        </w:tc>
      </w:tr>
      <w:tr w:rsidR="00EF400D" w14:paraId="06FC1863"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DFA585F" w14:textId="77777777" w:rsidR="00EF400D" w:rsidRDefault="00DE1925">
            <w:pPr>
              <w:spacing w:line="240" w:lineRule="auto"/>
            </w:pPr>
            <w:r>
              <w:rPr>
                <w:rFonts w:ascii="Courier New" w:eastAsia="Courier New" w:hAnsi="Courier New" w:cs="Courier New"/>
                <w:sz w:val="20"/>
                <w:szCs w:val="20"/>
              </w:rPr>
              <w:t>itransformer</w:t>
            </w:r>
          </w:p>
        </w:tc>
        <w:tc>
          <w:tcPr>
            <w:tcW w:w="3120" w:type="dxa"/>
            <w:tcBorders>
              <w:bottom w:val="single" w:sz="6" w:space="0" w:color="000000"/>
            </w:tcBorders>
            <w:tcMar>
              <w:top w:w="60" w:type="dxa"/>
              <w:left w:w="100" w:type="dxa"/>
              <w:bottom w:w="60" w:type="dxa"/>
              <w:right w:w="100" w:type="dxa"/>
            </w:tcMar>
          </w:tcPr>
          <w:p w14:paraId="081D2D4D" w14:textId="77777777" w:rsidR="00EF400D" w:rsidRDefault="00DE1925">
            <w:pPr>
              <w:spacing w:line="240" w:lineRule="auto"/>
              <w:jc w:val="center"/>
            </w:pPr>
            <w:r>
              <w:rPr>
                <w:b/>
                <w:bCs/>
                <w:sz w:val="22"/>
                <w:szCs w:val="22"/>
              </w:rPr>
              <w:t>0,116071</w:t>
            </w:r>
          </w:p>
        </w:tc>
        <w:tc>
          <w:tcPr>
            <w:tcW w:w="3120" w:type="dxa"/>
            <w:tcBorders>
              <w:bottom w:val="single" w:sz="6" w:space="0" w:color="000000"/>
            </w:tcBorders>
            <w:tcMar>
              <w:top w:w="60" w:type="dxa"/>
              <w:left w:w="100" w:type="dxa"/>
              <w:bottom w:w="60" w:type="dxa"/>
              <w:right w:w="100" w:type="dxa"/>
            </w:tcMar>
          </w:tcPr>
          <w:p w14:paraId="625F8EF4" w14:textId="77777777" w:rsidR="00EF400D" w:rsidRDefault="00DE1925">
            <w:pPr>
              <w:spacing w:line="240" w:lineRule="auto"/>
              <w:jc w:val="center"/>
            </w:pPr>
            <w:r>
              <w:rPr>
                <w:sz w:val="22"/>
                <w:szCs w:val="22"/>
              </w:rPr>
              <w:t>0,032432</w:t>
            </w:r>
          </w:p>
        </w:tc>
      </w:tr>
    </w:tbl>
    <w:p w14:paraId="1040371B" w14:textId="77777777" w:rsidR="00EF400D" w:rsidRDefault="00EF400D">
      <w:pPr>
        <w:spacing w:after="240"/>
      </w:pPr>
    </w:p>
    <w:p w14:paraId="0A8EAF93" w14:textId="77777777" w:rsidR="00EF400D" w:rsidRDefault="00DE1925">
      <w:pPr>
        <w:ind w:firstLine="720"/>
      </w:pPr>
      <w:r>
        <w:lastRenderedPageBreak/>
        <w:t xml:space="preserve">Leído solo, dice que </w:t>
      </w:r>
      <w:r>
        <w:rPr>
          <w:b/>
          <w:bCs/>
        </w:rPr>
        <w:t>ningún modelo supera al azar en las dos clases</w:t>
      </w:r>
      <w:r>
        <w:t xml:space="preserve"> y que el bosque queda por debajo del azar en Máximo. Con 86 ejemplos por clase, esa lectura era la más severa posible del resultado.</w:t>
      </w:r>
    </w:p>
    <w:p w14:paraId="1EF246B0" w14:textId="77777777" w:rsidR="00EF400D" w:rsidRDefault="00DE1925">
      <w:pPr>
        <w:pStyle w:val="Ttulo3"/>
        <w:keepNext/>
      </w:pPr>
      <w:bookmarkStart w:id="37" w:name="_Toc239765482"/>
      <w:r>
        <w:t>Lo que dice la agregación de los nueve tramos</w:t>
      </w:r>
      <w:bookmarkEnd w:id="37"/>
    </w:p>
    <w:p w14:paraId="4F8E8ED3" w14:textId="77777777" w:rsidR="00EF400D" w:rsidRDefault="00DE1925">
      <w:pPr>
        <w:ind w:firstLine="720"/>
      </w:pPr>
      <w:r>
        <w:t xml:space="preserve">Sobre </w:t>
      </w:r>
      <w:r>
        <w:rPr>
          <w:b/>
          <w:bCs/>
        </w:rPr>
        <w:t>7 311 filas</w:t>
      </w:r>
      <w:r>
        <w:t>, con intervalo pareado en cada celda:</w:t>
      </w:r>
    </w:p>
    <w:p w14:paraId="2B0A1A08" w14:textId="77777777" w:rsidR="00EF400D" w:rsidRDefault="00DE1925">
      <w:pPr>
        <w:ind w:firstLine="720"/>
      </w:pPr>
      <w:r>
        <w:rPr>
          <w:b/>
          <w:bCs/>
        </w:rPr>
        <w:t>Tabla 7.2.</w:t>
      </w:r>
      <w:r>
        <w:t xml:space="preserve"> Diferencia contra el azar por clase, y si el intervalo excluye el cero.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EF400D" w14:paraId="05866A57"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3D957588" w14:textId="77777777" w:rsidR="00EF400D" w:rsidRDefault="00DE1925">
            <w:pPr>
              <w:spacing w:line="240" w:lineRule="auto"/>
            </w:pPr>
            <w:r>
              <w:rPr>
                <w:sz w:val="22"/>
                <w:szCs w:val="22"/>
              </w:rPr>
              <w:t>Modelo</w:t>
            </w:r>
          </w:p>
        </w:tc>
        <w:tc>
          <w:tcPr>
            <w:tcW w:w="1872" w:type="dxa"/>
            <w:tcBorders>
              <w:top w:val="single" w:sz="6" w:space="0" w:color="000000"/>
              <w:bottom w:val="single" w:sz="6" w:space="0" w:color="000000"/>
            </w:tcBorders>
            <w:tcMar>
              <w:top w:w="60" w:type="dxa"/>
              <w:left w:w="100" w:type="dxa"/>
              <w:bottom w:w="60" w:type="dxa"/>
              <w:right w:w="100" w:type="dxa"/>
            </w:tcMar>
          </w:tcPr>
          <w:p w14:paraId="29CAA6F8" w14:textId="77777777" w:rsidR="00EF400D" w:rsidRDefault="00DE1925">
            <w:pPr>
              <w:spacing w:line="240" w:lineRule="auto"/>
              <w:jc w:val="center"/>
            </w:pPr>
            <w:r>
              <w:rPr>
                <w:sz w:val="22"/>
                <w:szCs w:val="22"/>
              </w:rPr>
              <w:t>Máximo</w:t>
            </w:r>
          </w:p>
        </w:tc>
        <w:tc>
          <w:tcPr>
            <w:tcW w:w="1872" w:type="dxa"/>
            <w:tcBorders>
              <w:top w:val="single" w:sz="6" w:space="0" w:color="000000"/>
              <w:bottom w:val="single" w:sz="6" w:space="0" w:color="000000"/>
            </w:tcBorders>
            <w:tcMar>
              <w:top w:w="60" w:type="dxa"/>
              <w:left w:w="100" w:type="dxa"/>
              <w:bottom w:w="60" w:type="dxa"/>
              <w:right w:w="100" w:type="dxa"/>
            </w:tcMar>
          </w:tcPr>
          <w:p w14:paraId="5E743349" w14:textId="77777777" w:rsidR="00EF400D" w:rsidRDefault="00DE1925">
            <w:pPr>
              <w:spacing w:line="240" w:lineRule="auto"/>
              <w:jc w:val="center"/>
            </w:pPr>
            <w:r>
              <w:rPr>
                <w:sz w:val="22"/>
                <w:szCs w:val="22"/>
              </w:rPr>
              <w:t>¿Excluye el cero?</w:t>
            </w:r>
          </w:p>
        </w:tc>
        <w:tc>
          <w:tcPr>
            <w:tcW w:w="1872" w:type="dxa"/>
            <w:tcBorders>
              <w:top w:val="single" w:sz="6" w:space="0" w:color="000000"/>
              <w:bottom w:val="single" w:sz="6" w:space="0" w:color="000000"/>
            </w:tcBorders>
            <w:tcMar>
              <w:top w:w="60" w:type="dxa"/>
              <w:left w:w="100" w:type="dxa"/>
              <w:bottom w:w="60" w:type="dxa"/>
              <w:right w:w="100" w:type="dxa"/>
            </w:tcMar>
          </w:tcPr>
          <w:p w14:paraId="2AE06464" w14:textId="77777777" w:rsidR="00EF400D" w:rsidRDefault="00DE1925">
            <w:pPr>
              <w:spacing w:line="240" w:lineRule="auto"/>
              <w:jc w:val="center"/>
            </w:pPr>
            <w:r>
              <w:rPr>
                <w:sz w:val="22"/>
                <w:szCs w:val="22"/>
              </w:rPr>
              <w:t>Mínimo</w:t>
            </w:r>
          </w:p>
        </w:tc>
        <w:tc>
          <w:tcPr>
            <w:tcW w:w="1872" w:type="dxa"/>
            <w:tcBorders>
              <w:top w:val="single" w:sz="6" w:space="0" w:color="000000"/>
              <w:bottom w:val="single" w:sz="6" w:space="0" w:color="000000"/>
            </w:tcBorders>
            <w:tcMar>
              <w:top w:w="60" w:type="dxa"/>
              <w:left w:w="100" w:type="dxa"/>
              <w:bottom w:w="60" w:type="dxa"/>
              <w:right w:w="100" w:type="dxa"/>
            </w:tcMar>
          </w:tcPr>
          <w:p w14:paraId="7D78273E" w14:textId="77777777" w:rsidR="00EF400D" w:rsidRDefault="00DE1925">
            <w:pPr>
              <w:spacing w:line="240" w:lineRule="auto"/>
              <w:jc w:val="center"/>
            </w:pPr>
            <w:r>
              <w:rPr>
                <w:sz w:val="22"/>
                <w:szCs w:val="22"/>
              </w:rPr>
              <w:t>¿Excluye el cero?</w:t>
            </w:r>
          </w:p>
        </w:tc>
      </w:tr>
      <w:tr w:rsidR="00EF400D" w14:paraId="79983CBA" w14:textId="77777777">
        <w:tblPrEx>
          <w:tblCellMar>
            <w:top w:w="0" w:type="dxa"/>
            <w:bottom w:w="0" w:type="dxa"/>
          </w:tblCellMar>
        </w:tblPrEx>
        <w:tc>
          <w:tcPr>
            <w:tcW w:w="1872" w:type="dxa"/>
            <w:tcMar>
              <w:top w:w="60" w:type="dxa"/>
              <w:left w:w="100" w:type="dxa"/>
              <w:bottom w:w="60" w:type="dxa"/>
              <w:right w:w="100" w:type="dxa"/>
            </w:tcMar>
          </w:tcPr>
          <w:p w14:paraId="10AA45FA" w14:textId="77777777" w:rsidR="00EF400D" w:rsidRDefault="00DE1925">
            <w:pPr>
              <w:spacing w:line="240" w:lineRule="auto"/>
            </w:pPr>
            <w:r>
              <w:rPr>
                <w:sz w:val="22"/>
                <w:szCs w:val="22"/>
              </w:rPr>
              <w:t>Bosque</w:t>
            </w:r>
          </w:p>
        </w:tc>
        <w:tc>
          <w:tcPr>
            <w:tcW w:w="1872" w:type="dxa"/>
            <w:tcMar>
              <w:top w:w="60" w:type="dxa"/>
              <w:left w:w="100" w:type="dxa"/>
              <w:bottom w:w="60" w:type="dxa"/>
              <w:right w:w="100" w:type="dxa"/>
            </w:tcMar>
          </w:tcPr>
          <w:p w14:paraId="6F4B4E66" w14:textId="77777777" w:rsidR="00EF400D" w:rsidRDefault="00DE1925">
            <w:pPr>
              <w:spacing w:line="240" w:lineRule="auto"/>
              <w:jc w:val="center"/>
            </w:pPr>
            <w:r>
              <w:rPr>
                <w:sz w:val="22"/>
                <w:szCs w:val="22"/>
              </w:rPr>
              <w:t>+0,043611</w:t>
            </w:r>
          </w:p>
        </w:tc>
        <w:tc>
          <w:tcPr>
            <w:tcW w:w="1872" w:type="dxa"/>
            <w:tcMar>
              <w:top w:w="60" w:type="dxa"/>
              <w:left w:w="100" w:type="dxa"/>
              <w:bottom w:w="60" w:type="dxa"/>
              <w:right w:w="100" w:type="dxa"/>
            </w:tcMar>
          </w:tcPr>
          <w:p w14:paraId="370BA34E" w14:textId="77777777" w:rsidR="00EF400D" w:rsidRDefault="00DE1925">
            <w:pPr>
              <w:spacing w:line="240" w:lineRule="auto"/>
              <w:jc w:val="center"/>
            </w:pPr>
            <w:r>
              <w:rPr>
                <w:b/>
                <w:bCs/>
                <w:sz w:val="22"/>
                <w:szCs w:val="22"/>
              </w:rPr>
              <w:t>sí</w:t>
            </w:r>
          </w:p>
        </w:tc>
        <w:tc>
          <w:tcPr>
            <w:tcW w:w="1872" w:type="dxa"/>
            <w:tcMar>
              <w:top w:w="60" w:type="dxa"/>
              <w:left w:w="100" w:type="dxa"/>
              <w:bottom w:w="60" w:type="dxa"/>
              <w:right w:w="100" w:type="dxa"/>
            </w:tcMar>
          </w:tcPr>
          <w:p w14:paraId="5484B1BD" w14:textId="77777777" w:rsidR="00EF400D" w:rsidRDefault="00DE1925">
            <w:pPr>
              <w:spacing w:line="240" w:lineRule="auto"/>
              <w:jc w:val="center"/>
            </w:pPr>
            <w:r>
              <w:rPr>
                <w:sz w:val="22"/>
                <w:szCs w:val="22"/>
              </w:rPr>
              <w:t>+0,048673</w:t>
            </w:r>
          </w:p>
        </w:tc>
        <w:tc>
          <w:tcPr>
            <w:tcW w:w="1872" w:type="dxa"/>
            <w:tcMar>
              <w:top w:w="60" w:type="dxa"/>
              <w:left w:w="100" w:type="dxa"/>
              <w:bottom w:w="60" w:type="dxa"/>
              <w:right w:w="100" w:type="dxa"/>
            </w:tcMar>
          </w:tcPr>
          <w:p w14:paraId="01A387AA" w14:textId="77777777" w:rsidR="00EF400D" w:rsidRDefault="00DE1925">
            <w:pPr>
              <w:spacing w:line="240" w:lineRule="auto"/>
              <w:jc w:val="center"/>
            </w:pPr>
            <w:r>
              <w:rPr>
                <w:b/>
                <w:bCs/>
                <w:sz w:val="22"/>
                <w:szCs w:val="22"/>
              </w:rPr>
              <w:t>sí</w:t>
            </w:r>
          </w:p>
        </w:tc>
      </w:tr>
      <w:tr w:rsidR="00EF400D" w14:paraId="162BDE33" w14:textId="77777777">
        <w:tblPrEx>
          <w:tblCellMar>
            <w:top w:w="0" w:type="dxa"/>
            <w:bottom w:w="0" w:type="dxa"/>
          </w:tblCellMar>
        </w:tblPrEx>
        <w:tc>
          <w:tcPr>
            <w:tcW w:w="1872" w:type="dxa"/>
            <w:tcMar>
              <w:top w:w="60" w:type="dxa"/>
              <w:left w:w="100" w:type="dxa"/>
              <w:bottom w:w="60" w:type="dxa"/>
              <w:right w:w="100" w:type="dxa"/>
            </w:tcMar>
          </w:tcPr>
          <w:p w14:paraId="605E9FB5" w14:textId="77777777" w:rsidR="00EF400D" w:rsidRDefault="00DE1925">
            <w:pPr>
              <w:spacing w:line="240" w:lineRule="auto"/>
            </w:pPr>
            <w:r>
              <w:rPr>
                <w:sz w:val="22"/>
                <w:szCs w:val="22"/>
              </w:rPr>
              <w:t>Chronos-Bolt</w:t>
            </w:r>
          </w:p>
        </w:tc>
        <w:tc>
          <w:tcPr>
            <w:tcW w:w="1872" w:type="dxa"/>
            <w:tcMar>
              <w:top w:w="60" w:type="dxa"/>
              <w:left w:w="100" w:type="dxa"/>
              <w:bottom w:w="60" w:type="dxa"/>
              <w:right w:w="100" w:type="dxa"/>
            </w:tcMar>
          </w:tcPr>
          <w:p w14:paraId="2921DCF7" w14:textId="77777777" w:rsidR="00EF400D" w:rsidRDefault="00DE1925">
            <w:pPr>
              <w:spacing w:line="240" w:lineRule="auto"/>
              <w:jc w:val="center"/>
            </w:pPr>
            <w:r>
              <w:rPr>
                <w:sz w:val="22"/>
                <w:szCs w:val="22"/>
              </w:rPr>
              <w:t>+0,025181</w:t>
            </w:r>
          </w:p>
        </w:tc>
        <w:tc>
          <w:tcPr>
            <w:tcW w:w="1872" w:type="dxa"/>
            <w:tcMar>
              <w:top w:w="60" w:type="dxa"/>
              <w:left w:w="100" w:type="dxa"/>
              <w:bottom w:w="60" w:type="dxa"/>
              <w:right w:w="100" w:type="dxa"/>
            </w:tcMar>
          </w:tcPr>
          <w:p w14:paraId="1326AD06" w14:textId="77777777" w:rsidR="00EF400D" w:rsidRDefault="00DE1925">
            <w:pPr>
              <w:spacing w:line="240" w:lineRule="auto"/>
              <w:jc w:val="center"/>
            </w:pPr>
            <w:r>
              <w:rPr>
                <w:sz w:val="22"/>
                <w:szCs w:val="22"/>
              </w:rPr>
              <w:t>no</w:t>
            </w:r>
          </w:p>
        </w:tc>
        <w:tc>
          <w:tcPr>
            <w:tcW w:w="1872" w:type="dxa"/>
            <w:tcMar>
              <w:top w:w="60" w:type="dxa"/>
              <w:left w:w="100" w:type="dxa"/>
              <w:bottom w:w="60" w:type="dxa"/>
              <w:right w:w="100" w:type="dxa"/>
            </w:tcMar>
          </w:tcPr>
          <w:p w14:paraId="4DC888FC" w14:textId="77777777" w:rsidR="00EF400D" w:rsidRDefault="00DE1925">
            <w:pPr>
              <w:spacing w:line="240" w:lineRule="auto"/>
              <w:jc w:val="center"/>
            </w:pPr>
            <w:r>
              <w:rPr>
                <w:sz w:val="22"/>
                <w:szCs w:val="22"/>
              </w:rPr>
              <w:t>+0,045992</w:t>
            </w:r>
          </w:p>
        </w:tc>
        <w:tc>
          <w:tcPr>
            <w:tcW w:w="1872" w:type="dxa"/>
            <w:tcMar>
              <w:top w:w="60" w:type="dxa"/>
              <w:left w:w="100" w:type="dxa"/>
              <w:bottom w:w="60" w:type="dxa"/>
              <w:right w:w="100" w:type="dxa"/>
            </w:tcMar>
          </w:tcPr>
          <w:p w14:paraId="213C022B" w14:textId="77777777" w:rsidR="00EF400D" w:rsidRDefault="00DE1925">
            <w:pPr>
              <w:spacing w:line="240" w:lineRule="auto"/>
              <w:jc w:val="center"/>
            </w:pPr>
            <w:r>
              <w:rPr>
                <w:b/>
                <w:bCs/>
                <w:sz w:val="22"/>
                <w:szCs w:val="22"/>
              </w:rPr>
              <w:t>sí</w:t>
            </w:r>
          </w:p>
        </w:tc>
      </w:tr>
      <w:tr w:rsidR="00EF400D" w14:paraId="0A66FFB5"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2BF8154F" w14:textId="77777777" w:rsidR="00EF400D" w:rsidRDefault="00DE1925">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675635D0" w14:textId="77777777" w:rsidR="00EF400D" w:rsidRDefault="00DE1925">
            <w:pPr>
              <w:spacing w:line="240" w:lineRule="auto"/>
              <w:jc w:val="center"/>
            </w:pPr>
            <w:r>
              <w:rPr>
                <w:sz w:val="22"/>
                <w:szCs w:val="22"/>
              </w:rPr>
              <w:t>+0,034007</w:t>
            </w:r>
          </w:p>
        </w:tc>
        <w:tc>
          <w:tcPr>
            <w:tcW w:w="1872" w:type="dxa"/>
            <w:tcBorders>
              <w:bottom w:val="single" w:sz="6" w:space="0" w:color="000000"/>
            </w:tcBorders>
            <w:tcMar>
              <w:top w:w="60" w:type="dxa"/>
              <w:left w:w="100" w:type="dxa"/>
              <w:bottom w:w="60" w:type="dxa"/>
              <w:right w:w="100" w:type="dxa"/>
            </w:tcMar>
          </w:tcPr>
          <w:p w14:paraId="715B5CA7" w14:textId="77777777" w:rsidR="00EF400D" w:rsidRDefault="00DE1925">
            <w:pPr>
              <w:spacing w:line="240" w:lineRule="auto"/>
              <w:jc w:val="center"/>
            </w:pPr>
            <w:r>
              <w:rPr>
                <w:b/>
                <w:bCs/>
                <w:sz w:val="22"/>
                <w:szCs w:val="22"/>
              </w:rPr>
              <w:t>sí</w:t>
            </w:r>
          </w:p>
        </w:tc>
        <w:tc>
          <w:tcPr>
            <w:tcW w:w="1872" w:type="dxa"/>
            <w:tcBorders>
              <w:bottom w:val="single" w:sz="6" w:space="0" w:color="000000"/>
            </w:tcBorders>
            <w:tcMar>
              <w:top w:w="60" w:type="dxa"/>
              <w:left w:w="100" w:type="dxa"/>
              <w:bottom w:w="60" w:type="dxa"/>
              <w:right w:w="100" w:type="dxa"/>
            </w:tcMar>
          </w:tcPr>
          <w:p w14:paraId="58FE68AE" w14:textId="77777777" w:rsidR="00EF400D" w:rsidRDefault="00DE1925">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3302B859" w14:textId="77777777" w:rsidR="00EF400D" w:rsidRDefault="00DE1925">
            <w:pPr>
              <w:spacing w:line="240" w:lineRule="auto"/>
              <w:jc w:val="center"/>
            </w:pPr>
            <w:r>
              <w:rPr>
                <w:sz w:val="22"/>
                <w:szCs w:val="22"/>
              </w:rPr>
              <w:t>no</w:t>
            </w:r>
          </w:p>
        </w:tc>
      </w:tr>
    </w:tbl>
    <w:p w14:paraId="2C6C8046" w14:textId="77777777" w:rsidR="00EF400D" w:rsidRDefault="00EF400D">
      <w:pPr>
        <w:spacing w:after="240"/>
      </w:pPr>
    </w:p>
    <w:p w14:paraId="5981B5C6" w14:textId="77777777" w:rsidR="00EF400D" w:rsidRDefault="00DE1925">
      <w:pPr>
        <w:ind w:firstLine="720"/>
      </w:pPr>
      <w:r>
        <w:rPr>
          <w:b/>
          <w:bCs/>
        </w:rPr>
        <w:t>El bosque sí supera al azar en las dos clases.</w:t>
      </w:r>
      <w:r>
        <w:t xml:space="preserve"> Lo que parecía el resultado más severo del informe —que ninguno detectara las dos— era un </w:t>
      </w:r>
      <w:r>
        <w:rPr>
          <w:b/>
          <w:bCs/>
        </w:rPr>
        <w:t>artefacto de tener 86 ejemplos por clase</w:t>
      </w:r>
      <w:r>
        <w:t>, no un hecho sobre los modelos. Con cuatro veces más observaciones, la clase Máximo del bosque pasa de estar por debajo del azar a superarlo con intervalo que excluye el cero.</w:t>
      </w:r>
    </w:p>
    <w:p w14:paraId="60275D8C" w14:textId="77777777" w:rsidR="00EF400D" w:rsidRDefault="00DE1925">
      <w:pPr>
        <w:ind w:firstLine="720"/>
      </w:pPr>
      <w:r>
        <w:rPr>
          <w:b/>
          <w:bCs/>
        </w:rPr>
        <w:t>Lo que sí sobrevive, y ahora con intervalo:</w:t>
      </w:r>
      <w:r>
        <w:t xml:space="preserve"> los dos modelos profundos detectan </w:t>
      </w:r>
      <w:r>
        <w:rPr>
          <w:b/>
          <w:bCs/>
        </w:rPr>
        <w:t>clases opuestas</w:t>
      </w:r>
      <w:r>
        <w:t>. El iTransformer supera al azar en Máximo y no en Mínimo; Chronos-Bolt, al revés. No es la lectura de un bloque: se sostiene con potencia.</w:t>
      </w:r>
    </w:p>
    <w:p w14:paraId="613C9DEC" w14:textId="77777777" w:rsidR="00EF400D" w:rsidRDefault="00DE1925">
      <w:pPr>
        <w:pStyle w:val="Ttulo3"/>
        <w:keepNext/>
      </w:pPr>
      <w:bookmarkStart w:id="38" w:name="_Toc239765483"/>
      <w:r>
        <w:t>Por qué esto importa más allá de la tabla</w:t>
      </w:r>
      <w:bookmarkEnd w:id="38"/>
    </w:p>
    <w:p w14:paraId="6D834D4F" w14:textId="77777777" w:rsidR="00EF400D" w:rsidRDefault="00DE1925">
      <w:pPr>
        <w:ind w:firstLine="720"/>
      </w:pPr>
      <w:r>
        <w:t xml:space="preserve">Es la segunda vez en este informe que una lectura por clase sobre un solo bloque no aguanta al volver a medirla —la primera fue la asimetría picos/valles, </w:t>
      </w:r>
      <w:r>
        <w:rPr>
          <w:b/>
          <w:bCs/>
        </w:rPr>
        <w:t>5 de 9</w:t>
      </w:r>
      <w:r>
        <w:t xml:space="preserve"> tramos— y las dos veces el tamaño de la clase rara fue la causa. En </w:t>
      </w:r>
      <w:r>
        <w:rPr>
          <w:b/>
          <w:bCs/>
        </w:rPr>
        <w:t>dos</w:t>
      </w:r>
      <w:r>
        <w:t xml:space="preserve"> de los nueve tramos una de las dos clases dio </w:t>
      </w:r>
      <w:r>
        <w:rPr>
          <w:b/>
          <w:bCs/>
        </w:rPr>
        <w:t>0,000000</w:t>
      </w:r>
      <w:r>
        <w:t xml:space="preserve"> exacto: con menos de cien ejemplos, la métrica por clase puede colapsar entera.</w:t>
      </w:r>
    </w:p>
    <w:p w14:paraId="6139C316" w14:textId="77777777" w:rsidR="00EF400D" w:rsidRDefault="00DE1925">
      <w:pPr>
        <w:ind w:firstLine="720"/>
      </w:pPr>
      <w:r>
        <w:rPr>
          <w:b/>
          <w:bCs/>
        </w:rPr>
        <w:lastRenderedPageBreak/>
        <w:t>La lección es del método y es reutilizable:</w:t>
      </w:r>
      <w:r>
        <w:t xml:space="preserve"> una métrica por clase sobre 86 ejemplos no distingue un modelo que no detecta de uno que no tuvo con qué demostrarlo. Y como la regla de decisión del proyecto miraba el F1 macro, no habría atrapado ninguna de las dos cosas — ni el falso negativo por clase, ni que un modelo compense una clase con la otra.</w:t>
      </w:r>
    </w:p>
    <w:p w14:paraId="7FFE18B3" w14:textId="77777777" w:rsidR="00EF400D" w:rsidRDefault="00DE1925">
      <w:pPr>
        <w:ind w:firstLine="720"/>
      </w:pPr>
      <w:r>
        <w:t>No se saca de aquí ninguna configuración nueva ni se propone combinar modelos: la sección 7 del protocolo lo prohíbe, y la cifra oficial sigue siendo la del bloque de prueba.</w:t>
      </w:r>
    </w:p>
    <w:p w14:paraId="520698F1" w14:textId="77777777" w:rsidR="00EF400D" w:rsidRDefault="00DE1925">
      <w:pPr>
        <w:pStyle w:val="Ttulo2"/>
        <w:keepNext/>
      </w:pPr>
      <w:bookmarkStart w:id="39" w:name="_Toc239765484"/>
      <w:r>
        <w:t>8. La celda que faltaba, y las tres lecturas escritas de antemano</w:t>
      </w:r>
      <w:bookmarkEnd w:id="39"/>
    </w:p>
    <w:p w14:paraId="62263096" w14:textId="77777777" w:rsidR="00EF400D" w:rsidRDefault="00DE1925">
      <w:pPr>
        <w:ind w:firstLine="720"/>
      </w:pPr>
      <w:r>
        <w:t xml:space="preserve">Sobre el bloque de prueba se mide </w:t>
      </w:r>
      <w:r>
        <w:rPr>
          <w:b/>
          <w:bCs/>
        </w:rPr>
        <w:t>una configuración por familia</w:t>
      </w:r>
      <w:r>
        <w:t xml:space="preserve">, congelada antes de correr nada: </w:t>
      </w:r>
      <w:r>
        <w:rPr>
          <w:rFonts w:ascii="Courier New" w:eastAsia="Courier New" w:hAnsi="Courier New" w:cs="Courier New"/>
          <w:sz w:val="22"/>
          <w:szCs w:val="22"/>
        </w:rPr>
        <w:t>chronos_bolt</w:t>
      </w:r>
      <w:r>
        <w:t xml:space="preserve"> por omisión y </w:t>
      </w:r>
      <w:r>
        <w:rPr>
          <w:rFonts w:ascii="Courier New" w:eastAsia="Courier New" w:hAnsi="Courier New" w:cs="Courier New"/>
          <w:sz w:val="22"/>
          <w:szCs w:val="22"/>
        </w:rPr>
        <w:t>itransformer</w:t>
      </w:r>
      <w:r>
        <w:t xml:space="preserve"> con lookback 96 y dimensión 64. Sin variantes.</w:t>
      </w:r>
    </w:p>
    <w:p w14:paraId="6E22DEEE" w14:textId="77777777" w:rsidR="00EF400D" w:rsidRDefault="00DE1925">
      <w:pPr>
        <w:ind w:firstLine="720"/>
      </w:pPr>
      <w:r>
        <w:t xml:space="preserve">Las tres lecturas posibles ya están escritas en la sección 6 del protocolo, </w:t>
      </w:r>
      <w:r>
        <w:rPr>
          <w:b/>
          <w:bCs/>
        </w:rPr>
        <w:t>antes de conocer el resultado</w:t>
      </w:r>
      <w:r>
        <w:t>, y el informe reporta la primera y única cifra que salga en los tres casos. No hay una cuarta rama en la que se busque otra configuración.</w:t>
      </w:r>
    </w:p>
    <w:p w14:paraId="4ACF34A4" w14:textId="77777777" w:rsidR="00EF400D" w:rsidRDefault="00DE1925">
      <w:pPr>
        <w:ind w:firstLine="720"/>
      </w:pPr>
      <w:r>
        <w:t xml:space="preserve">Dicho sin adornos: </w:t>
      </w:r>
      <w:r>
        <w:rPr>
          <w:b/>
          <w:bCs/>
        </w:rPr>
        <w:t>sobre validación</w:t>
      </w:r>
      <w:r>
        <w:t xml:space="preserve"> ninguno de los dos modelos de M3 supera al azar de forma distinguible, y el avanzado queda por debajo del bosque clásico en las cinco semillas. Con la potencia de los nueve tramos esa primera mitad se parte —Chronos-Bolt sí lo supera, el iTransformer no— y la segunda se refuerza: por debajo del bosque en </w:t>
      </w:r>
      <w:r>
        <w:rPr>
          <w:b/>
          <w:bCs/>
        </w:rPr>
        <w:t>9 de 9</w:t>
      </w:r>
      <w:r>
        <w:t xml:space="preserve"> tramos.</w:t>
      </w:r>
    </w:p>
    <w:p w14:paraId="0A234BE0" w14:textId="77777777" w:rsidR="00EF400D" w:rsidRDefault="00DE1925">
      <w:pPr>
        <w:ind w:firstLine="720"/>
      </w:pPr>
      <w:r>
        <w:rPr>
          <w:b/>
          <w:bCs/>
        </w:rPr>
        <w:t>La expectativa se escribió antes y se cumplió.</w:t>
      </w:r>
      <w: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14:paraId="0722911E" w14:textId="77777777" w:rsidR="00EF400D" w:rsidRDefault="00DE1925">
      <w:pPr>
        <w:pStyle w:val="Ttulo2"/>
        <w:keepNext/>
      </w:pPr>
      <w:bookmarkStart w:id="40" w:name="_Toc239765485"/>
      <w:r>
        <w:lastRenderedPageBreak/>
        <w:t>9. Cómo se regenera cada cifra</w:t>
      </w:r>
      <w:bookmarkEnd w:id="40"/>
    </w:p>
    <w:p w14:paraId="5425DCFA" w14:textId="77777777" w:rsidR="00EF400D" w:rsidRDefault="00DE1925">
      <w:pPr>
        <w:ind w:firstLine="720"/>
      </w:pPr>
      <w:r>
        <w:t>```bash uv sync --group dev --group modelos</w:t>
      </w:r>
    </w:p>
    <w:p w14:paraId="4B9B3BAF" w14:textId="77777777" w:rsidR="00EF400D" w:rsidRDefault="00DE1925">
      <w:pPr>
        <w:ind w:firstLine="720"/>
      </w:pPr>
      <w:r>
        <w:t>uv run python -m src.modelos.experimento --con-fundacional --con-avanzado</w:t>
      </w:r>
    </w:p>
    <w:p w14:paraId="1D4D92C0" w14:textId="77777777" w:rsidR="00EF400D" w:rsidRDefault="00DE1925">
      <w:pPr>
        <w:ind w:firstLine="720"/>
      </w:pPr>
      <w:r>
        <w:t>uv run python -m src.modelos.sensibilidad_avanzado</w:t>
      </w:r>
    </w:p>
    <w:p w14:paraId="440391FD" w14:textId="77777777" w:rsidR="00EF400D" w:rsidRDefault="00DE1925">
      <w:pPr>
        <w:ind w:firstLine="720"/>
      </w:pPr>
      <w:r>
        <w:t>uv run python -m src.modelos.hiperparametros uv run python -m src.modelos.hiperparametros_avanzado ```</w:t>
      </w:r>
    </w:p>
    <w:tbl>
      <w:tblPr>
        <w:tblW w:w="9360" w:type="dxa"/>
        <w:tblCellMar>
          <w:left w:w="10" w:type="dxa"/>
          <w:right w:w="10" w:type="dxa"/>
        </w:tblCellMar>
        <w:tblLook w:val="04A0" w:firstRow="1" w:lastRow="0" w:firstColumn="1" w:lastColumn="0" w:noHBand="0" w:noVBand="1"/>
      </w:tblPr>
      <w:tblGrid>
        <w:gridCol w:w="4680"/>
        <w:gridCol w:w="4680"/>
      </w:tblGrid>
      <w:tr w:rsidR="00EF400D" w14:paraId="534BD3AD"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8046044" w14:textId="77777777" w:rsidR="00EF400D" w:rsidRDefault="00DE1925">
            <w:pPr>
              <w:spacing w:line="240" w:lineRule="auto"/>
            </w:pPr>
            <w:r>
              <w:rPr>
                <w:sz w:val="22"/>
                <w:szCs w:val="22"/>
              </w:rPr>
              <w:t>Evidencia</w:t>
            </w:r>
          </w:p>
        </w:tc>
        <w:tc>
          <w:tcPr>
            <w:tcW w:w="4680" w:type="dxa"/>
            <w:tcBorders>
              <w:top w:val="single" w:sz="6" w:space="0" w:color="000000"/>
              <w:bottom w:val="single" w:sz="6" w:space="0" w:color="000000"/>
            </w:tcBorders>
            <w:tcMar>
              <w:top w:w="60" w:type="dxa"/>
              <w:left w:w="100" w:type="dxa"/>
              <w:bottom w:w="60" w:type="dxa"/>
              <w:right w:w="100" w:type="dxa"/>
            </w:tcMar>
          </w:tcPr>
          <w:p w14:paraId="3AEDE3E0" w14:textId="77777777" w:rsidR="00EF400D" w:rsidRDefault="00DE1925">
            <w:pPr>
              <w:spacing w:line="240" w:lineRule="auto"/>
              <w:jc w:val="center"/>
            </w:pPr>
            <w:r>
              <w:rPr>
                <w:sz w:val="22"/>
                <w:szCs w:val="22"/>
              </w:rPr>
              <w:t>Qué contiene</w:t>
            </w:r>
          </w:p>
        </w:tc>
      </w:tr>
      <w:tr w:rsidR="00EF400D" w14:paraId="46E3D756" w14:textId="77777777">
        <w:tblPrEx>
          <w:tblCellMar>
            <w:top w:w="0" w:type="dxa"/>
            <w:bottom w:w="0" w:type="dxa"/>
          </w:tblCellMar>
        </w:tblPrEx>
        <w:tc>
          <w:tcPr>
            <w:tcW w:w="4680" w:type="dxa"/>
            <w:tcMar>
              <w:top w:w="60" w:type="dxa"/>
              <w:left w:w="100" w:type="dxa"/>
              <w:bottom w:w="60" w:type="dxa"/>
              <w:right w:w="100" w:type="dxa"/>
            </w:tcMar>
          </w:tcPr>
          <w:p w14:paraId="1F0482BE" w14:textId="77777777" w:rsidR="00EF400D" w:rsidRDefault="00DE1925">
            <w:pPr>
              <w:spacing w:line="240" w:lineRule="auto"/>
            </w:pPr>
            <w:r>
              <w:rPr>
                <w:rFonts w:ascii="Courier New" w:eastAsia="Courier New" w:hAnsi="Courier New" w:cs="Courier New"/>
                <w:sz w:val="20"/>
                <w:szCs w:val="20"/>
              </w:rPr>
              <w:t>m3-modelos-profundos-4h-w7-h1.json</w:t>
            </w:r>
          </w:p>
        </w:tc>
        <w:tc>
          <w:tcPr>
            <w:tcW w:w="4680" w:type="dxa"/>
            <w:tcMar>
              <w:top w:w="60" w:type="dxa"/>
              <w:left w:w="100" w:type="dxa"/>
              <w:bottom w:w="60" w:type="dxa"/>
              <w:right w:w="100" w:type="dxa"/>
            </w:tcMar>
          </w:tcPr>
          <w:p w14:paraId="0B188646" w14:textId="77777777" w:rsidR="00EF400D" w:rsidRDefault="00DE1925">
            <w:pPr>
              <w:spacing w:line="240" w:lineRule="auto"/>
              <w:jc w:val="center"/>
            </w:pPr>
            <w:r>
              <w:rPr>
                <w:sz w:val="22"/>
                <w:szCs w:val="22"/>
              </w:rPr>
              <w:t>Tabla de rendimiento, comparaciones pareadas, costos</w:t>
            </w:r>
          </w:p>
        </w:tc>
      </w:tr>
      <w:tr w:rsidR="00EF400D" w14:paraId="0AE231A8" w14:textId="77777777">
        <w:tblPrEx>
          <w:tblCellMar>
            <w:top w:w="0" w:type="dxa"/>
            <w:bottom w:w="0" w:type="dxa"/>
          </w:tblCellMar>
        </w:tblPrEx>
        <w:tc>
          <w:tcPr>
            <w:tcW w:w="4680" w:type="dxa"/>
            <w:tcMar>
              <w:top w:w="60" w:type="dxa"/>
              <w:left w:w="100" w:type="dxa"/>
              <w:bottom w:w="60" w:type="dxa"/>
              <w:right w:w="100" w:type="dxa"/>
            </w:tcMar>
          </w:tcPr>
          <w:p w14:paraId="2DC8E904" w14:textId="77777777" w:rsidR="00EF400D" w:rsidRDefault="00DE1925">
            <w:pPr>
              <w:spacing w:line="240" w:lineRule="auto"/>
            </w:pPr>
            <w:r>
              <w:rPr>
                <w:rFonts w:ascii="Courier New" w:eastAsia="Courier New" w:hAnsi="Courier New" w:cs="Courier New"/>
                <w:sz w:val="20"/>
                <w:szCs w:val="20"/>
              </w:rPr>
              <w:t>m3-sensibilidad-avanzado-completa-4h-w7-h1.json</w:t>
            </w:r>
          </w:p>
        </w:tc>
        <w:tc>
          <w:tcPr>
            <w:tcW w:w="4680" w:type="dxa"/>
            <w:tcMar>
              <w:top w:w="60" w:type="dxa"/>
              <w:left w:w="100" w:type="dxa"/>
              <w:bottom w:w="60" w:type="dxa"/>
              <w:right w:w="100" w:type="dxa"/>
            </w:tcMar>
          </w:tcPr>
          <w:p w14:paraId="0FA01214" w14:textId="77777777" w:rsidR="00EF400D" w:rsidRDefault="00DE1925">
            <w:pPr>
              <w:spacing w:line="240" w:lineRule="auto"/>
              <w:jc w:val="center"/>
            </w:pPr>
            <w:r>
              <w:rPr>
                <w:sz w:val="22"/>
                <w:szCs w:val="22"/>
              </w:rPr>
              <w:t>Seis métricas × cinco semillas × dos variantes</w:t>
            </w:r>
          </w:p>
        </w:tc>
      </w:tr>
      <w:tr w:rsidR="00EF400D" w14:paraId="5C887D4D" w14:textId="77777777">
        <w:tblPrEx>
          <w:tblCellMar>
            <w:top w:w="0" w:type="dxa"/>
            <w:bottom w:w="0" w:type="dxa"/>
          </w:tblCellMar>
        </w:tblPrEx>
        <w:tc>
          <w:tcPr>
            <w:tcW w:w="4680" w:type="dxa"/>
            <w:tcMar>
              <w:top w:w="60" w:type="dxa"/>
              <w:left w:w="100" w:type="dxa"/>
              <w:bottom w:w="60" w:type="dxa"/>
              <w:right w:w="100" w:type="dxa"/>
            </w:tcMar>
          </w:tcPr>
          <w:p w14:paraId="2297A9D6" w14:textId="77777777" w:rsidR="00EF400D" w:rsidRDefault="00DE1925">
            <w:pPr>
              <w:spacing w:line="240" w:lineRule="auto"/>
            </w:pPr>
            <w:r>
              <w:rPr>
                <w:rFonts w:ascii="Courier New" w:eastAsia="Courier New" w:hAnsi="Courier New" w:cs="Courier New"/>
                <w:sz w:val="20"/>
                <w:szCs w:val="20"/>
              </w:rPr>
              <w:t>m3-hiperparametros-fundacional-4h-w7-h1.json</w:t>
            </w:r>
          </w:p>
        </w:tc>
        <w:tc>
          <w:tcPr>
            <w:tcW w:w="4680" w:type="dxa"/>
            <w:tcMar>
              <w:top w:w="60" w:type="dxa"/>
              <w:left w:w="100" w:type="dxa"/>
              <w:bottom w:w="60" w:type="dxa"/>
              <w:right w:w="100" w:type="dxa"/>
            </w:tcMar>
          </w:tcPr>
          <w:p w14:paraId="2F5B4C3D" w14:textId="77777777" w:rsidR="00EF400D" w:rsidRDefault="00DE1925">
            <w:pPr>
              <w:spacing w:line="240" w:lineRule="auto"/>
              <w:jc w:val="center"/>
            </w:pPr>
            <w:r>
              <w:rPr>
                <w:sz w:val="22"/>
                <w:szCs w:val="22"/>
              </w:rPr>
              <w:t>Las 18 celdas y la ganancia con su intervalo</w:t>
            </w:r>
          </w:p>
        </w:tc>
      </w:tr>
      <w:tr w:rsidR="00EF400D" w14:paraId="5BFC4017" w14:textId="77777777">
        <w:tblPrEx>
          <w:tblCellMar>
            <w:top w:w="0" w:type="dxa"/>
            <w:bottom w:w="0" w:type="dxa"/>
          </w:tblCellMar>
        </w:tblPrEx>
        <w:tc>
          <w:tcPr>
            <w:tcW w:w="4680" w:type="dxa"/>
            <w:tcMar>
              <w:top w:w="60" w:type="dxa"/>
              <w:left w:w="100" w:type="dxa"/>
              <w:bottom w:w="60" w:type="dxa"/>
              <w:right w:w="100" w:type="dxa"/>
            </w:tcMar>
          </w:tcPr>
          <w:p w14:paraId="7B3BD533" w14:textId="77777777" w:rsidR="00EF400D" w:rsidRDefault="00DE1925">
            <w:pPr>
              <w:spacing w:line="240" w:lineRule="auto"/>
            </w:pPr>
            <w:r>
              <w:rPr>
                <w:rFonts w:ascii="Courier New" w:eastAsia="Courier New" w:hAnsi="Courier New" w:cs="Courier New"/>
                <w:sz w:val="20"/>
                <w:szCs w:val="20"/>
              </w:rPr>
              <w:t>m3-hiperparametros-avanzado-4h-w7-h1.json</w:t>
            </w:r>
          </w:p>
        </w:tc>
        <w:tc>
          <w:tcPr>
            <w:tcW w:w="4680" w:type="dxa"/>
            <w:tcMar>
              <w:top w:w="60" w:type="dxa"/>
              <w:left w:w="100" w:type="dxa"/>
              <w:bottom w:w="60" w:type="dxa"/>
              <w:right w:w="100" w:type="dxa"/>
            </w:tcMar>
          </w:tcPr>
          <w:p w14:paraId="416F0AC0" w14:textId="77777777" w:rsidR="00EF400D" w:rsidRDefault="00DE1925">
            <w:pPr>
              <w:spacing w:line="240" w:lineRule="auto"/>
              <w:jc w:val="center"/>
            </w:pPr>
            <w:r>
              <w:rPr>
                <w:sz w:val="22"/>
                <w:szCs w:val="22"/>
              </w:rPr>
              <w:t>Las 6 celdas y el veredicto de la D15</w:t>
            </w:r>
          </w:p>
        </w:tc>
      </w:tr>
      <w:tr w:rsidR="00EF400D" w14:paraId="16D73792"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733921C" w14:textId="77777777" w:rsidR="00EF400D" w:rsidRDefault="00DE1925">
            <w:pPr>
              <w:spacing w:line="240" w:lineRule="auto"/>
            </w:pPr>
            <w:r>
              <w:rPr>
                <w:rFonts w:ascii="Courier New" w:eastAsia="Courier New" w:hAnsi="Courier New" w:cs="Courier New"/>
                <w:sz w:val="20"/>
                <w:szCs w:val="20"/>
              </w:rPr>
              <w:t>m3-inventario-tsfm.json</w:t>
            </w:r>
            <w:r>
              <w:rPr>
                <w:sz w:val="22"/>
                <w:szCs w:val="22"/>
              </w:rPr>
              <w:t xml:space="preserve">, </w:t>
            </w:r>
            <w:r>
              <w:rPr>
                <w:rFonts w:ascii="Courier New" w:eastAsia="Courier New" w:hAnsi="Courier New" w:cs="Courier New"/>
                <w:sz w:val="20"/>
                <w:szCs w:val="20"/>
              </w:rPr>
              <w:t>m3-inventario-avanzado.json</w:t>
            </w:r>
          </w:p>
        </w:tc>
        <w:tc>
          <w:tcPr>
            <w:tcW w:w="4680" w:type="dxa"/>
            <w:tcBorders>
              <w:bottom w:val="single" w:sz="6" w:space="0" w:color="000000"/>
            </w:tcBorders>
            <w:tcMar>
              <w:top w:w="60" w:type="dxa"/>
              <w:left w:w="100" w:type="dxa"/>
              <w:bottom w:w="60" w:type="dxa"/>
              <w:right w:w="100" w:type="dxa"/>
            </w:tcMar>
          </w:tcPr>
          <w:p w14:paraId="1079419F" w14:textId="77777777" w:rsidR="00EF400D" w:rsidRDefault="00DE1925">
            <w:pPr>
              <w:spacing w:line="240" w:lineRule="auto"/>
              <w:jc w:val="center"/>
            </w:pPr>
            <w:r>
              <w:rPr>
                <w:sz w:val="22"/>
                <w:szCs w:val="22"/>
              </w:rPr>
              <w:t>Qué se pudo instalar y qué no</w:t>
            </w:r>
          </w:p>
        </w:tc>
      </w:tr>
    </w:tbl>
    <w:p w14:paraId="597BA877" w14:textId="77777777" w:rsidR="00EF400D" w:rsidRDefault="00EF400D">
      <w:pPr>
        <w:spacing w:after="240"/>
      </w:pPr>
    </w:p>
    <w:p w14:paraId="77FAC18E" w14:textId="77777777" w:rsidR="00EF400D" w:rsidRDefault="00DE1925">
      <w:pPr>
        <w:pStyle w:val="Ttulo1"/>
        <w:keepNext/>
      </w:pPr>
      <w:bookmarkStart w:id="41" w:name="_Toc239765486"/>
      <w:r>
        <w:t>Pruebas de Detección</w:t>
      </w:r>
      <w:bookmarkEnd w:id="41"/>
    </w:p>
    <w:p w14:paraId="69E06D1A" w14:textId="77777777" w:rsidR="00EF400D" w:rsidRDefault="00DE1925">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docs/evidencias/pruebas-deteccion.json</w:t>
      </w:r>
      <w:r>
        <w:t xml:space="preserve">, D21 · </w:t>
      </w:r>
      <w:r>
        <w:rPr>
          <w:b/>
          <w:bCs/>
        </w:rPr>
        <w:t xml:space="preserve">Todas las cifras salen de </w:t>
      </w:r>
      <w:r>
        <w:rPr>
          <w:rFonts w:ascii="Courier New" w:eastAsia="Courier New" w:hAnsi="Courier New" w:cs="Courier New"/>
          <w:b/>
          <w:bCs/>
          <w:sz w:val="22"/>
          <w:szCs w:val="22"/>
        </w:rPr>
        <w:t>docs/evidencias/</w:t>
      </w:r>
      <w:r>
        <w:rPr>
          <w:b/>
          <w:bCs/>
        </w:rPr>
        <w:t>.</w:t>
      </w:r>
    </w:p>
    <w:p w14:paraId="61C67CD9" w14:textId="77777777" w:rsidR="00EF400D" w:rsidRDefault="00DE1925">
      <w:pPr>
        <w:ind w:firstLine="720"/>
      </w:pPr>
      <w:r>
        <w:t xml:space="preserve">El enunciado pide, en las semanas 3 y 4, </w:t>
      </w:r>
      <w:r>
        <w:rPr>
          <w:b/>
          <w:bCs/>
        </w:rPr>
        <w:t>pruebas de detección con datos sintéticos, de entrenamiento y en tiempo real</w:t>
      </w:r>
      <w:r>
        <w:t xml:space="preserve">. Son tres; aquí hay </w:t>
      </w:r>
      <w:r>
        <w:rPr>
          <w:b/>
          <w:bCs/>
        </w:rPr>
        <w:t>cuatro</w:t>
      </w:r>
      <w:r>
        <w:t>, porque la sintética se partió en dos: una que prueba el etiquetador solo y otra que prueba el circuito completo. Sin esa separación, un fallo en la sintética no dice dónde está el problema.</w:t>
      </w:r>
    </w:p>
    <w:p w14:paraId="16B07B15" w14:textId="77777777" w:rsidR="00EF400D" w:rsidRDefault="00DE1925">
      <w:pPr>
        <w:ind w:firstLine="720"/>
      </w:pPr>
      <w:r>
        <w:rPr>
          <w:b/>
          <w:bCs/>
        </w:rPr>
        <w:t>Cada prueba tiene su criterio escrito antes de correrla.</w:t>
      </w:r>
      <w:r>
        <w:t xml:space="preserve"> Están en el propio archivo de evidencia, en el campo </w:t>
      </w:r>
      <w:r>
        <w:rPr>
          <w:rFonts w:ascii="Courier New" w:eastAsia="Courier New" w:hAnsi="Courier New" w:cs="Courier New"/>
          <w:sz w:val="22"/>
          <w:szCs w:val="22"/>
        </w:rPr>
        <w:t>criterio_preregistrado</w:t>
      </w:r>
      <w:r>
        <w:t>, no en un documento aparte donde se pudieran ajustar después.</w:t>
      </w:r>
    </w:p>
    <w:p w14:paraId="0B6E9DD6" w14:textId="77777777" w:rsidR="00EF400D" w:rsidRDefault="00DE1925">
      <w:pPr>
        <w:ind w:left="720"/>
      </w:pPr>
      <w:r>
        <w:rPr>
          <w:b/>
          <w:bCs/>
        </w:rPr>
        <w:lastRenderedPageBreak/>
        <w:t>Con qué modelo se corrieron, y qué queda fuera.</w:t>
      </w:r>
      <w:r>
        <w:t xml:space="preserve"> Las cuatro son pruebas </w:t>
      </w:r>
      <w:r>
        <w:rPr>
          <w:b/>
          <w:bCs/>
        </w:rPr>
        <w:t>del circuito</w:t>
      </w:r>
      <w:r>
        <w:t xml:space="preserve"> — etiquetado, camino de datos, ausencia de fuga — y se corrieron con el </w:t>
      </w:r>
      <w:r>
        <w:rPr>
          <w:b/>
          <w:bCs/>
        </w:rPr>
        <w:t>modelo clásico</w:t>
      </w:r>
      <w:r>
        <w:t xml:space="preserve">: en </w:t>
      </w:r>
      <w:r>
        <w:rPr>
          <w:rFonts w:ascii="Courier New" w:eastAsia="Courier New" w:hAnsi="Courier New" w:cs="Courier New"/>
          <w:sz w:val="22"/>
          <w:szCs w:val="22"/>
        </w:rPr>
        <w:t>pruebas-deteccion.json</w:t>
      </w:r>
      <w:r>
        <w:t xml:space="preserve"> las claves son </w:t>
      </w:r>
      <w:r>
        <w:rPr>
          <w:rFonts w:ascii="Courier New" w:eastAsia="Courier New" w:hAnsi="Courier New" w:cs="Courier New"/>
          <w:sz w:val="22"/>
          <w:szCs w:val="22"/>
        </w:rPr>
        <w:t>f1_macro_bosque</w:t>
      </w:r>
      <w:r>
        <w:t xml:space="preserve">, </w:t>
      </w:r>
      <w:r>
        <w:rPr>
          <w:rFonts w:ascii="Courier New" w:eastAsia="Courier New" w:hAnsi="Courier New" w:cs="Courier New"/>
          <w:sz w:val="22"/>
          <w:szCs w:val="22"/>
        </w:rPr>
        <w:t>f1_maximo_bosque</w:t>
      </w:r>
      <w:r>
        <w:t xml:space="preserve"> y </w:t>
      </w:r>
      <w:r>
        <w:rPr>
          <w:rFonts w:ascii="Courier New" w:eastAsia="Courier New" w:hAnsi="Courier New" w:cs="Courier New"/>
          <w:sz w:val="22"/>
          <w:szCs w:val="22"/>
        </w:rPr>
        <w:t>f1_minimo_bosque</w:t>
      </w:r>
      <w:r>
        <w:t xml:space="preserve">.  </w:t>
      </w:r>
      <w:r>
        <w:rPr>
          <w:b/>
          <w:bCs/>
        </w:rPr>
        <w:t>No se repitieron sobre los dos modelos profundos.</w:t>
      </w:r>
      <w:r>
        <w:t xml:space="preserve"> El enunciado las nombra en las semanas 3 y 4, así que tenerlas también sobre el fundacional y el avanzado sería una mejora — y no está hecha. Lo que las cuatro verifican no cambia por el modelo que las corra, pero eso es un argumento, no una medición, y por eso queda declarado aquí en vez de resuelto en silencio.</w:t>
      </w:r>
    </w:p>
    <w:p w14:paraId="2DA9DFFA" w14:textId="77777777" w:rsidR="00EF400D" w:rsidRDefault="00DE1925">
      <w:pPr>
        <w:pStyle w:val="Ttulo2"/>
        <w:keepNext/>
      </w:pPr>
      <w:bookmarkStart w:id="42" w:name="_Toc239765487"/>
      <w:r>
        <w:t>4.1 Qué demuestra cada una</w:t>
      </w:r>
      <w:bookmarkEnd w:id="42"/>
    </w:p>
    <w:p w14:paraId="69024D5D" w14:textId="77777777" w:rsidR="00EF400D" w:rsidRDefault="00DE1925">
      <w:pPr>
        <w:ind w:firstLine="720"/>
      </w:pPr>
      <w:r>
        <w:t>Las cuatro no son cuatro intentos de lo mismo: cada una puede fallar por una razón que las otras no verían.</w:t>
      </w:r>
    </w:p>
    <w:p w14:paraId="185ED6EF" w14:textId="77777777" w:rsidR="00EF400D" w:rsidRDefault="00DE1925">
      <w:pPr>
        <w:keepNext/>
        <w:spacing w:before="240"/>
      </w:pPr>
      <w:r>
        <w:rPr>
          <w:b/>
          <w:bCs/>
        </w:rPr>
        <w:t>Tabla 10</w:t>
      </w:r>
    </w:p>
    <w:p w14:paraId="096842C1" w14:textId="77777777" w:rsidR="00EF400D" w:rsidRDefault="00DE1925">
      <w:pPr>
        <w:keepNext/>
        <w:spacing w:after="60"/>
      </w:pPr>
      <w:r>
        <w:rPr>
          <w:i/>
          <w:iCs/>
        </w:rPr>
        <w:t>Las cuatro pruebas, qué aísla cada una y qué pasó.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F400D" w14:paraId="6193DD9E"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FD594DD" w14:textId="77777777" w:rsidR="00EF400D" w:rsidRDefault="00DE1925">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3FBCEFAD" w14:textId="77777777" w:rsidR="00EF400D" w:rsidRDefault="00DE1925">
            <w:pPr>
              <w:spacing w:line="240" w:lineRule="auto"/>
              <w:jc w:val="center"/>
            </w:pPr>
            <w:r>
              <w:rPr>
                <w:sz w:val="22"/>
                <w:szCs w:val="22"/>
              </w:rPr>
              <w:t>Prueba</w:t>
            </w:r>
          </w:p>
        </w:tc>
        <w:tc>
          <w:tcPr>
            <w:tcW w:w="2340" w:type="dxa"/>
            <w:tcBorders>
              <w:top w:val="single" w:sz="6" w:space="0" w:color="000000"/>
              <w:bottom w:val="single" w:sz="6" w:space="0" w:color="000000"/>
            </w:tcBorders>
            <w:tcMar>
              <w:top w:w="60" w:type="dxa"/>
              <w:left w:w="100" w:type="dxa"/>
              <w:bottom w:w="60" w:type="dxa"/>
              <w:right w:w="100" w:type="dxa"/>
            </w:tcMar>
          </w:tcPr>
          <w:p w14:paraId="4E439065" w14:textId="77777777" w:rsidR="00EF400D" w:rsidRDefault="00DE1925">
            <w:pPr>
              <w:spacing w:line="240" w:lineRule="auto"/>
              <w:jc w:val="center"/>
            </w:pPr>
            <w:r>
              <w:rPr>
                <w:sz w:val="22"/>
                <w:szCs w:val="22"/>
              </w:rPr>
              <w:t>Qué puede detectar que las otras no</w:t>
            </w:r>
          </w:p>
        </w:tc>
        <w:tc>
          <w:tcPr>
            <w:tcW w:w="2340" w:type="dxa"/>
            <w:tcBorders>
              <w:top w:val="single" w:sz="6" w:space="0" w:color="000000"/>
              <w:bottom w:val="single" w:sz="6" w:space="0" w:color="000000"/>
            </w:tcBorders>
            <w:tcMar>
              <w:top w:w="60" w:type="dxa"/>
              <w:left w:w="100" w:type="dxa"/>
              <w:bottom w:w="60" w:type="dxa"/>
              <w:right w:w="100" w:type="dxa"/>
            </w:tcMar>
          </w:tcPr>
          <w:p w14:paraId="110756A6" w14:textId="77777777" w:rsidR="00EF400D" w:rsidRDefault="00DE1925">
            <w:pPr>
              <w:spacing w:line="240" w:lineRule="auto"/>
              <w:jc w:val="center"/>
            </w:pPr>
            <w:r>
              <w:rPr>
                <w:sz w:val="22"/>
                <w:szCs w:val="22"/>
              </w:rPr>
              <w:t>Resultado</w:t>
            </w:r>
          </w:p>
        </w:tc>
      </w:tr>
      <w:tr w:rsidR="00EF400D" w14:paraId="500A9287" w14:textId="77777777">
        <w:tblPrEx>
          <w:tblCellMar>
            <w:top w:w="0" w:type="dxa"/>
            <w:bottom w:w="0" w:type="dxa"/>
          </w:tblCellMar>
        </w:tblPrEx>
        <w:tc>
          <w:tcPr>
            <w:tcW w:w="2340" w:type="dxa"/>
            <w:tcMar>
              <w:top w:w="60" w:type="dxa"/>
              <w:left w:w="100" w:type="dxa"/>
              <w:bottom w:w="60" w:type="dxa"/>
              <w:right w:w="100" w:type="dxa"/>
            </w:tcMar>
          </w:tcPr>
          <w:p w14:paraId="00A9E2E6" w14:textId="77777777" w:rsidR="00EF400D" w:rsidRDefault="00DE1925">
            <w:pPr>
              <w:spacing w:line="240" w:lineRule="auto"/>
            </w:pPr>
            <w:r>
              <w:rPr>
                <w:sz w:val="22"/>
                <w:szCs w:val="22"/>
              </w:rPr>
              <w:t>1</w:t>
            </w:r>
          </w:p>
        </w:tc>
        <w:tc>
          <w:tcPr>
            <w:tcW w:w="2340" w:type="dxa"/>
            <w:tcMar>
              <w:top w:w="60" w:type="dxa"/>
              <w:left w:w="100" w:type="dxa"/>
              <w:bottom w:w="60" w:type="dxa"/>
              <w:right w:w="100" w:type="dxa"/>
            </w:tcMar>
          </w:tcPr>
          <w:p w14:paraId="107245A2" w14:textId="77777777" w:rsidR="00EF400D" w:rsidRDefault="00DE1925">
            <w:pPr>
              <w:spacing w:line="240" w:lineRule="auto"/>
              <w:jc w:val="center"/>
            </w:pPr>
            <w:r>
              <w:rPr>
                <w:sz w:val="22"/>
                <w:szCs w:val="22"/>
              </w:rPr>
              <w:t>Sintética · etiquetador</w:t>
            </w:r>
          </w:p>
        </w:tc>
        <w:tc>
          <w:tcPr>
            <w:tcW w:w="2340" w:type="dxa"/>
            <w:tcMar>
              <w:top w:w="60" w:type="dxa"/>
              <w:left w:w="100" w:type="dxa"/>
              <w:bottom w:w="60" w:type="dxa"/>
              <w:right w:w="100" w:type="dxa"/>
            </w:tcMar>
          </w:tcPr>
          <w:p w14:paraId="0AE6148C" w14:textId="77777777" w:rsidR="00EF400D" w:rsidRDefault="00DE1925">
            <w:pPr>
              <w:spacing w:line="240" w:lineRule="auto"/>
              <w:jc w:val="center"/>
            </w:pPr>
            <w:r>
              <w:rPr>
                <w:sz w:val="22"/>
                <w:szCs w:val="22"/>
              </w:rPr>
              <w:t>Que el etiquetador esté corrido respecto de la serie</w:t>
            </w:r>
          </w:p>
        </w:tc>
        <w:tc>
          <w:tcPr>
            <w:tcW w:w="2340" w:type="dxa"/>
            <w:tcMar>
              <w:top w:w="60" w:type="dxa"/>
              <w:left w:w="100" w:type="dxa"/>
              <w:bottom w:w="60" w:type="dxa"/>
              <w:right w:w="100" w:type="dxa"/>
            </w:tcMar>
          </w:tcPr>
          <w:p w14:paraId="37AF02C8" w14:textId="77777777" w:rsidR="00EF400D" w:rsidRDefault="00DE1925">
            <w:pPr>
              <w:spacing w:line="240" w:lineRule="auto"/>
              <w:jc w:val="center"/>
            </w:pPr>
            <w:r>
              <w:rPr>
                <w:b/>
                <w:bCs/>
                <w:sz w:val="22"/>
                <w:szCs w:val="22"/>
              </w:rPr>
              <w:t>187/187</w:t>
            </w:r>
          </w:p>
        </w:tc>
      </w:tr>
      <w:tr w:rsidR="00EF400D" w14:paraId="347CA8AE" w14:textId="77777777">
        <w:tblPrEx>
          <w:tblCellMar>
            <w:top w:w="0" w:type="dxa"/>
            <w:bottom w:w="0" w:type="dxa"/>
          </w:tblCellMar>
        </w:tblPrEx>
        <w:tc>
          <w:tcPr>
            <w:tcW w:w="2340" w:type="dxa"/>
            <w:tcMar>
              <w:top w:w="60" w:type="dxa"/>
              <w:left w:w="100" w:type="dxa"/>
              <w:bottom w:w="60" w:type="dxa"/>
              <w:right w:w="100" w:type="dxa"/>
            </w:tcMar>
          </w:tcPr>
          <w:p w14:paraId="40A41B5C" w14:textId="77777777" w:rsidR="00EF400D" w:rsidRDefault="00DE1925">
            <w:pPr>
              <w:spacing w:line="240" w:lineRule="auto"/>
            </w:pPr>
            <w:r>
              <w:rPr>
                <w:sz w:val="22"/>
                <w:szCs w:val="22"/>
              </w:rPr>
              <w:t>2</w:t>
            </w:r>
          </w:p>
        </w:tc>
        <w:tc>
          <w:tcPr>
            <w:tcW w:w="2340" w:type="dxa"/>
            <w:tcMar>
              <w:top w:w="60" w:type="dxa"/>
              <w:left w:w="100" w:type="dxa"/>
              <w:bottom w:w="60" w:type="dxa"/>
              <w:right w:w="100" w:type="dxa"/>
            </w:tcMar>
          </w:tcPr>
          <w:p w14:paraId="72BA7BD9" w14:textId="77777777" w:rsidR="00EF400D" w:rsidRDefault="00DE1925">
            <w:pPr>
              <w:spacing w:line="240" w:lineRule="auto"/>
              <w:jc w:val="center"/>
            </w:pPr>
            <w:r>
              <w:rPr>
                <w:sz w:val="22"/>
                <w:szCs w:val="22"/>
              </w:rPr>
              <w:t>Sintética · circuito completo</w:t>
            </w:r>
          </w:p>
        </w:tc>
        <w:tc>
          <w:tcPr>
            <w:tcW w:w="2340" w:type="dxa"/>
            <w:tcMar>
              <w:top w:w="60" w:type="dxa"/>
              <w:left w:w="100" w:type="dxa"/>
              <w:bottom w:w="60" w:type="dxa"/>
              <w:right w:w="100" w:type="dxa"/>
            </w:tcMar>
          </w:tcPr>
          <w:p w14:paraId="772E3574" w14:textId="77777777" w:rsidR="00EF400D" w:rsidRDefault="00DE1925">
            <w:pPr>
              <w:spacing w:line="240" w:lineRule="auto"/>
              <w:jc w:val="center"/>
            </w:pPr>
            <w:r>
              <w:rPr>
                <w:sz w:val="22"/>
                <w:szCs w:val="22"/>
              </w:rPr>
              <w:t>Que el circuito no detecte ni sobre datos donde la señal existe por construcción</w:t>
            </w:r>
          </w:p>
        </w:tc>
        <w:tc>
          <w:tcPr>
            <w:tcW w:w="2340" w:type="dxa"/>
            <w:tcMar>
              <w:top w:w="60" w:type="dxa"/>
              <w:left w:w="100" w:type="dxa"/>
              <w:bottom w:w="60" w:type="dxa"/>
              <w:right w:w="100" w:type="dxa"/>
            </w:tcMar>
          </w:tcPr>
          <w:p w14:paraId="42C5ACA2" w14:textId="77777777" w:rsidR="00EF400D" w:rsidRDefault="00DE1925">
            <w:pPr>
              <w:spacing w:line="240" w:lineRule="auto"/>
              <w:jc w:val="center"/>
            </w:pPr>
            <w:r>
              <w:rPr>
                <w:b/>
                <w:bCs/>
                <w:sz w:val="22"/>
                <w:szCs w:val="22"/>
              </w:rPr>
              <w:t>supera</w:t>
            </w:r>
          </w:p>
        </w:tc>
      </w:tr>
      <w:tr w:rsidR="00EF400D" w14:paraId="2902D1E6" w14:textId="77777777">
        <w:tblPrEx>
          <w:tblCellMar>
            <w:top w:w="0" w:type="dxa"/>
            <w:bottom w:w="0" w:type="dxa"/>
          </w:tblCellMar>
        </w:tblPrEx>
        <w:tc>
          <w:tcPr>
            <w:tcW w:w="2340" w:type="dxa"/>
            <w:tcMar>
              <w:top w:w="60" w:type="dxa"/>
              <w:left w:w="100" w:type="dxa"/>
              <w:bottom w:w="60" w:type="dxa"/>
              <w:right w:w="100" w:type="dxa"/>
            </w:tcMar>
          </w:tcPr>
          <w:p w14:paraId="2D5FEF48" w14:textId="77777777" w:rsidR="00EF400D" w:rsidRDefault="00DE1925">
            <w:pPr>
              <w:spacing w:line="240" w:lineRule="auto"/>
            </w:pPr>
            <w:r>
              <w:rPr>
                <w:sz w:val="22"/>
                <w:szCs w:val="22"/>
              </w:rPr>
              <w:t>3</w:t>
            </w:r>
          </w:p>
        </w:tc>
        <w:tc>
          <w:tcPr>
            <w:tcW w:w="2340" w:type="dxa"/>
            <w:tcMar>
              <w:top w:w="60" w:type="dxa"/>
              <w:left w:w="100" w:type="dxa"/>
              <w:bottom w:w="60" w:type="dxa"/>
              <w:right w:w="100" w:type="dxa"/>
            </w:tcMar>
          </w:tcPr>
          <w:p w14:paraId="546B6F5A" w14:textId="77777777" w:rsidR="00EF400D" w:rsidRDefault="00DE1925">
            <w:pPr>
              <w:spacing w:line="240" w:lineRule="auto"/>
              <w:jc w:val="center"/>
            </w:pPr>
            <w:r>
              <w:rPr>
                <w:sz w:val="22"/>
                <w:szCs w:val="22"/>
              </w:rPr>
              <w:t>Entrenamiento</w:t>
            </w:r>
          </w:p>
        </w:tc>
        <w:tc>
          <w:tcPr>
            <w:tcW w:w="2340" w:type="dxa"/>
            <w:tcMar>
              <w:top w:w="60" w:type="dxa"/>
              <w:left w:w="100" w:type="dxa"/>
              <w:bottom w:w="60" w:type="dxa"/>
              <w:right w:w="100" w:type="dxa"/>
            </w:tcMar>
          </w:tcPr>
          <w:p w14:paraId="389BB380" w14:textId="77777777" w:rsidR="00EF400D" w:rsidRDefault="00DE1925">
            <w:pPr>
              <w:spacing w:line="240" w:lineRule="auto"/>
              <w:jc w:val="center"/>
            </w:pPr>
            <w:r>
              <w:rPr>
                <w:sz w:val="22"/>
                <w:szCs w:val="22"/>
              </w:rPr>
              <w:t xml:space="preserve">Que el problema esté </w:t>
            </w:r>
            <w:r>
              <w:rPr>
                <w:b/>
                <w:bCs/>
                <w:sz w:val="22"/>
                <w:szCs w:val="22"/>
              </w:rPr>
              <w:t>antes</w:t>
            </w:r>
            <w:r>
              <w:rPr>
                <w:sz w:val="22"/>
                <w:szCs w:val="22"/>
              </w:rPr>
              <w:t xml:space="preserve"> del ajuste</w:t>
            </w:r>
          </w:p>
        </w:tc>
        <w:tc>
          <w:tcPr>
            <w:tcW w:w="2340" w:type="dxa"/>
            <w:tcMar>
              <w:top w:w="60" w:type="dxa"/>
              <w:left w:w="100" w:type="dxa"/>
              <w:bottom w:w="60" w:type="dxa"/>
              <w:right w:w="100" w:type="dxa"/>
            </w:tcMar>
          </w:tcPr>
          <w:p w14:paraId="48420D3E" w14:textId="77777777" w:rsidR="00EF400D" w:rsidRDefault="00DE1925">
            <w:pPr>
              <w:spacing w:line="240" w:lineRule="auto"/>
              <w:jc w:val="center"/>
            </w:pPr>
            <w:r>
              <w:rPr>
                <w:b/>
                <w:bCs/>
                <w:sz w:val="22"/>
                <w:szCs w:val="22"/>
              </w:rPr>
              <w:t>supera</w:t>
            </w:r>
          </w:p>
        </w:tc>
      </w:tr>
      <w:tr w:rsidR="00EF400D" w14:paraId="3CAB336B"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C3B3E3E" w14:textId="77777777" w:rsidR="00EF400D" w:rsidRDefault="00DE1925">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37CFBA9F" w14:textId="77777777" w:rsidR="00EF400D" w:rsidRDefault="00DE1925">
            <w:pPr>
              <w:spacing w:line="240" w:lineRule="auto"/>
              <w:jc w:val="center"/>
            </w:pPr>
            <w:r>
              <w:rPr>
                <w:sz w:val="22"/>
                <w:szCs w:val="22"/>
              </w:rPr>
              <w:t>Tiempo real</w:t>
            </w:r>
          </w:p>
        </w:tc>
        <w:tc>
          <w:tcPr>
            <w:tcW w:w="2340" w:type="dxa"/>
            <w:tcBorders>
              <w:bottom w:val="single" w:sz="6" w:space="0" w:color="000000"/>
            </w:tcBorders>
            <w:tcMar>
              <w:top w:w="60" w:type="dxa"/>
              <w:left w:w="100" w:type="dxa"/>
              <w:bottom w:w="60" w:type="dxa"/>
              <w:right w:w="100" w:type="dxa"/>
            </w:tcMar>
          </w:tcPr>
          <w:p w14:paraId="37374765" w14:textId="77777777" w:rsidR="00EF400D" w:rsidRDefault="00DE1925">
            <w:pPr>
              <w:spacing w:line="240" w:lineRule="auto"/>
              <w:jc w:val="center"/>
            </w:pPr>
            <w:r>
              <w:rPr>
                <w:b/>
                <w:bCs/>
                <w:sz w:val="22"/>
                <w:szCs w:val="22"/>
              </w:rPr>
              <w:t>Fuga de información de filas posteriores</w:t>
            </w:r>
          </w:p>
        </w:tc>
        <w:tc>
          <w:tcPr>
            <w:tcW w:w="2340" w:type="dxa"/>
            <w:tcBorders>
              <w:bottom w:val="single" w:sz="6" w:space="0" w:color="000000"/>
            </w:tcBorders>
            <w:tcMar>
              <w:top w:w="60" w:type="dxa"/>
              <w:left w:w="100" w:type="dxa"/>
              <w:bottom w:w="60" w:type="dxa"/>
              <w:right w:w="100" w:type="dxa"/>
            </w:tcMar>
          </w:tcPr>
          <w:p w14:paraId="5EBABB2A" w14:textId="77777777" w:rsidR="00EF400D" w:rsidRDefault="00DE1925">
            <w:pPr>
              <w:spacing w:line="240" w:lineRule="auto"/>
              <w:jc w:val="center"/>
            </w:pPr>
            <w:r>
              <w:rPr>
                <w:b/>
                <w:bCs/>
                <w:sz w:val="22"/>
                <w:szCs w:val="22"/>
              </w:rPr>
              <w:t>0 discrepancias</w:t>
            </w:r>
          </w:p>
        </w:tc>
      </w:tr>
    </w:tbl>
    <w:p w14:paraId="0EE05EB3" w14:textId="77777777" w:rsidR="00EF400D" w:rsidRDefault="00EF400D">
      <w:pPr>
        <w:spacing w:after="240"/>
      </w:pPr>
    </w:p>
    <w:p w14:paraId="509DAFCD" w14:textId="77777777" w:rsidR="00EF400D" w:rsidRDefault="00DE1925">
      <w:pPr>
        <w:pStyle w:val="Ttulo2"/>
        <w:keepNext/>
      </w:pPr>
      <w:bookmarkStart w:id="43" w:name="_Toc239765488"/>
      <w:r>
        <w:lastRenderedPageBreak/>
        <w:t>4.2 Prueba 1 · El etiquetador, sobre una serie construida</w:t>
      </w:r>
      <w:bookmarkEnd w:id="43"/>
    </w:p>
    <w:p w14:paraId="4C6E1CD8" w14:textId="77777777" w:rsidR="00EF400D" w:rsidRDefault="00DE1925">
      <w:pPr>
        <w:ind w:firstLine="720"/>
      </w:pPr>
      <w:r>
        <w:rPr>
          <w:b/>
          <w:bCs/>
        </w:rPr>
        <w:t>Qué prueba.</w:t>
      </w:r>
      <w:r>
        <w:t xml:space="preserve"> Que el etiquetador recupera los vértices que se plantaron a propósito, en una serie sin ruido y con los vértices separados más de </w:t>
      </w:r>
      <w:r>
        <w:rPr>
          <w:rFonts w:ascii="Courier New" w:eastAsia="Courier New" w:hAnsi="Courier New" w:cs="Courier New"/>
          <w:sz w:val="22"/>
          <w:szCs w:val="22"/>
        </w:rPr>
        <w:t>w + 1</w:t>
      </w:r>
      <w:r>
        <w:t>, de modo que cada uno sea un extremo estricto.</w:t>
      </w:r>
    </w:p>
    <w:p w14:paraId="37556E59" w14:textId="77777777" w:rsidR="00EF400D" w:rsidRDefault="00DE1925">
      <w:pPr>
        <w:ind w:firstLine="720"/>
      </w:pPr>
      <w:r>
        <w:rPr>
          <w:b/>
          <w:bCs/>
        </w:rPr>
        <w:t>Criterio fijado antes:</w:t>
      </w:r>
      <w:r>
        <w:t xml:space="preserve"> recuperación del </w:t>
      </w:r>
      <w:r>
        <w:rPr>
          <w:b/>
          <w:bCs/>
        </w:rPr>
        <w:t>100 %</w:t>
      </w:r>
      <w:r>
        <w:t>. Con una serie construida así, fallar uno solo significa que algo está corrido.</w:t>
      </w:r>
    </w:p>
    <w:tbl>
      <w:tblPr>
        <w:tblW w:w="9360" w:type="dxa"/>
        <w:tblCellMar>
          <w:left w:w="10" w:type="dxa"/>
          <w:right w:w="10" w:type="dxa"/>
        </w:tblCellMar>
        <w:tblLook w:val="04A0" w:firstRow="1" w:lastRow="0" w:firstColumn="1" w:lastColumn="0" w:noHBand="0" w:noVBand="1"/>
      </w:tblPr>
      <w:tblGrid>
        <w:gridCol w:w="4680"/>
        <w:gridCol w:w="4680"/>
      </w:tblGrid>
      <w:tr w:rsidR="00EF400D" w14:paraId="3C44E450"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3772B0A" w14:textId="77777777" w:rsidR="00EF400D" w:rsidRDefault="00DE1925">
            <w:pPr>
              <w:spacing w:line="240" w:lineRule="auto"/>
            </w:pPr>
            <w:r>
              <w:rPr>
                <w:sz w:val="22"/>
                <w:szCs w:val="22"/>
              </w:rPr>
              <w:t>Observaciones</w:t>
            </w:r>
          </w:p>
        </w:tc>
        <w:tc>
          <w:tcPr>
            <w:tcW w:w="4680" w:type="dxa"/>
            <w:tcBorders>
              <w:top w:val="single" w:sz="6" w:space="0" w:color="000000"/>
              <w:bottom w:val="single" w:sz="6" w:space="0" w:color="000000"/>
            </w:tcBorders>
            <w:tcMar>
              <w:top w:w="60" w:type="dxa"/>
              <w:left w:w="100" w:type="dxa"/>
              <w:bottom w:w="60" w:type="dxa"/>
              <w:right w:w="100" w:type="dxa"/>
            </w:tcMar>
          </w:tcPr>
          <w:p w14:paraId="6DBB0F3F" w14:textId="77777777" w:rsidR="00EF400D" w:rsidRDefault="00DE1925">
            <w:pPr>
              <w:spacing w:line="240" w:lineRule="auto"/>
              <w:jc w:val="center"/>
            </w:pPr>
            <w:r>
              <w:rPr>
                <w:sz w:val="22"/>
                <w:szCs w:val="22"/>
              </w:rPr>
              <w:t>3 000</w:t>
            </w:r>
          </w:p>
        </w:tc>
      </w:tr>
      <w:tr w:rsidR="00EF400D" w14:paraId="4F1E6C70" w14:textId="77777777">
        <w:tblPrEx>
          <w:tblCellMar>
            <w:top w:w="0" w:type="dxa"/>
            <w:bottom w:w="0" w:type="dxa"/>
          </w:tblCellMar>
        </w:tblPrEx>
        <w:tc>
          <w:tcPr>
            <w:tcW w:w="4680" w:type="dxa"/>
            <w:tcMar>
              <w:top w:w="60" w:type="dxa"/>
              <w:left w:w="100" w:type="dxa"/>
              <w:bottom w:w="60" w:type="dxa"/>
              <w:right w:w="100" w:type="dxa"/>
            </w:tcMar>
          </w:tcPr>
          <w:p w14:paraId="39F7B7CA" w14:textId="77777777" w:rsidR="00EF400D" w:rsidRDefault="00DE1925">
            <w:pPr>
              <w:spacing w:line="240" w:lineRule="auto"/>
            </w:pPr>
            <w:r>
              <w:rPr>
                <w:sz w:val="22"/>
                <w:szCs w:val="22"/>
              </w:rPr>
              <w:t>Giros plantados</w:t>
            </w:r>
          </w:p>
        </w:tc>
        <w:tc>
          <w:tcPr>
            <w:tcW w:w="4680" w:type="dxa"/>
            <w:tcMar>
              <w:top w:w="60" w:type="dxa"/>
              <w:left w:w="100" w:type="dxa"/>
              <w:bottom w:w="60" w:type="dxa"/>
              <w:right w:w="100" w:type="dxa"/>
            </w:tcMar>
          </w:tcPr>
          <w:p w14:paraId="6F529B58" w14:textId="77777777" w:rsidR="00EF400D" w:rsidRDefault="00DE1925">
            <w:pPr>
              <w:spacing w:line="240" w:lineRule="auto"/>
              <w:jc w:val="center"/>
            </w:pPr>
            <w:r>
              <w:rPr>
                <w:b/>
                <w:bCs/>
                <w:sz w:val="22"/>
                <w:szCs w:val="22"/>
              </w:rPr>
              <w:t>187</w:t>
            </w:r>
          </w:p>
        </w:tc>
      </w:tr>
      <w:tr w:rsidR="00EF400D" w14:paraId="4C242EA8" w14:textId="77777777">
        <w:tblPrEx>
          <w:tblCellMar>
            <w:top w:w="0" w:type="dxa"/>
            <w:bottom w:w="0" w:type="dxa"/>
          </w:tblCellMar>
        </w:tblPrEx>
        <w:tc>
          <w:tcPr>
            <w:tcW w:w="4680" w:type="dxa"/>
            <w:tcMar>
              <w:top w:w="60" w:type="dxa"/>
              <w:left w:w="100" w:type="dxa"/>
              <w:bottom w:w="60" w:type="dxa"/>
              <w:right w:w="100" w:type="dxa"/>
            </w:tcMar>
          </w:tcPr>
          <w:p w14:paraId="5D32ED10" w14:textId="77777777" w:rsidR="00EF400D" w:rsidRDefault="00DE1925">
            <w:pPr>
              <w:spacing w:line="240" w:lineRule="auto"/>
            </w:pPr>
            <w:r>
              <w:rPr>
                <w:sz w:val="22"/>
                <w:szCs w:val="22"/>
              </w:rPr>
              <w:t>Giros recuperados</w:t>
            </w:r>
          </w:p>
        </w:tc>
        <w:tc>
          <w:tcPr>
            <w:tcW w:w="4680" w:type="dxa"/>
            <w:tcMar>
              <w:top w:w="60" w:type="dxa"/>
              <w:left w:w="100" w:type="dxa"/>
              <w:bottom w:w="60" w:type="dxa"/>
              <w:right w:w="100" w:type="dxa"/>
            </w:tcMar>
          </w:tcPr>
          <w:p w14:paraId="05BD59A1" w14:textId="77777777" w:rsidR="00EF400D" w:rsidRDefault="00DE1925">
            <w:pPr>
              <w:spacing w:line="240" w:lineRule="auto"/>
              <w:jc w:val="center"/>
            </w:pPr>
            <w:r>
              <w:rPr>
                <w:b/>
                <w:bCs/>
                <w:sz w:val="22"/>
                <w:szCs w:val="22"/>
              </w:rPr>
              <w:t>187</w:t>
            </w:r>
          </w:p>
        </w:tc>
      </w:tr>
      <w:tr w:rsidR="00EF400D" w14:paraId="651FCFD5"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31ED393" w14:textId="77777777" w:rsidR="00EF400D" w:rsidRDefault="00DE1925">
            <w:pPr>
              <w:spacing w:line="240" w:lineRule="auto"/>
            </w:pPr>
            <w:r>
              <w:rPr>
                <w:sz w:val="22"/>
                <w:szCs w:val="22"/>
              </w:rPr>
              <w:t>Recuperación</w:t>
            </w:r>
          </w:p>
        </w:tc>
        <w:tc>
          <w:tcPr>
            <w:tcW w:w="4680" w:type="dxa"/>
            <w:tcBorders>
              <w:bottom w:val="single" w:sz="6" w:space="0" w:color="000000"/>
            </w:tcBorders>
            <w:tcMar>
              <w:top w:w="60" w:type="dxa"/>
              <w:left w:w="100" w:type="dxa"/>
              <w:bottom w:w="60" w:type="dxa"/>
              <w:right w:w="100" w:type="dxa"/>
            </w:tcMar>
          </w:tcPr>
          <w:p w14:paraId="70A7817F" w14:textId="77777777" w:rsidR="00EF400D" w:rsidRDefault="00DE1925">
            <w:pPr>
              <w:spacing w:line="240" w:lineRule="auto"/>
              <w:jc w:val="center"/>
            </w:pPr>
            <w:r>
              <w:rPr>
                <w:b/>
                <w:bCs/>
                <w:sz w:val="22"/>
                <w:szCs w:val="22"/>
              </w:rPr>
              <w:t>1,0</w:t>
            </w:r>
          </w:p>
        </w:tc>
      </w:tr>
    </w:tbl>
    <w:p w14:paraId="10751166" w14:textId="77777777" w:rsidR="00EF400D" w:rsidRDefault="00EF400D">
      <w:pPr>
        <w:spacing w:after="240"/>
      </w:pPr>
    </w:p>
    <w:p w14:paraId="7629228F" w14:textId="77777777" w:rsidR="00EF400D" w:rsidRDefault="00DE1925">
      <w:pPr>
        <w:ind w:firstLine="720"/>
      </w:pPr>
      <w:r>
        <w:t>El criterio es exigente a propósito: aquí no hay lugar para «casi». Si el etiquetador se saltara uno, todas las etiquetas del proyecto estarían desplazadas y ninguna métrica posterior significaría nada.</w:t>
      </w:r>
    </w:p>
    <w:p w14:paraId="231FC41C" w14:textId="77777777" w:rsidR="00EF400D" w:rsidRDefault="00DE1925">
      <w:pPr>
        <w:pStyle w:val="Ttulo2"/>
        <w:keepNext/>
      </w:pPr>
      <w:bookmarkStart w:id="44" w:name="_Toc239765489"/>
      <w:r>
        <w:t>4.3 Prueba 2 · El circuito completo, sobre datos sintéticos</w:t>
      </w:r>
      <w:bookmarkEnd w:id="44"/>
    </w:p>
    <w:p w14:paraId="14B318E7" w14:textId="77777777" w:rsidR="00EF400D" w:rsidRDefault="00DE1925">
      <w:pPr>
        <w:ind w:firstLine="720"/>
      </w:pPr>
      <w:r>
        <w:rPr>
          <w:b/>
          <w:bCs/>
        </w:rPr>
        <w:t>Qué prueba.</w:t>
      </w:r>
      <w:r>
        <w:t xml:space="preserve"> Que el circuito entero —características, partición, modelo— detecta los giros de una serie construida, </w:t>
      </w:r>
      <w:r>
        <w:rPr>
          <w:b/>
          <w:bCs/>
        </w:rPr>
        <w:t>pasando por el mismo canal que los datos reales</w:t>
      </w:r>
      <w:r>
        <w:t>.</w:t>
      </w:r>
    </w:p>
    <w:p w14:paraId="35CF0845" w14:textId="77777777" w:rsidR="00EF400D" w:rsidRDefault="00DE1925">
      <w:pPr>
        <w:ind w:firstLine="720"/>
      </w:pPr>
      <w:r>
        <w:rPr>
          <w:b/>
          <w:bCs/>
        </w:rPr>
        <w:t>Criterio fijado antes:</w:t>
      </w:r>
      <w:r>
        <w:t xml:space="preserve"> el bosque tiene que superar al baseline aleatorio en el F1 de </w:t>
      </w:r>
      <w:r>
        <w:rPr>
          <w:b/>
          <w:bCs/>
        </w:rPr>
        <w:t>las dos</w:t>
      </w:r>
      <w:r>
        <w:t xml:space="preserve"> clases extremas. Con un guardarraíl explícito: </w:t>
      </w:r>
      <w:r>
        <w:rPr>
          <w:b/>
          <w:bCs/>
        </w:rPr>
        <w:t>no basta con que sea mayor que cero.</w:t>
      </w:r>
    </w:p>
    <w:p w14:paraId="627D1B4D" w14:textId="77777777" w:rsidR="00EF400D" w:rsidRDefault="00DE1925">
      <w:pPr>
        <w:keepNext/>
        <w:spacing w:before="240"/>
      </w:pPr>
      <w:r>
        <w:rPr>
          <w:b/>
          <w:bCs/>
        </w:rPr>
        <w:t>Tabla 11</w:t>
      </w:r>
    </w:p>
    <w:p w14:paraId="748D49D0" w14:textId="77777777" w:rsidR="00EF400D" w:rsidRDefault="00DE1925">
      <w:pPr>
        <w:keepNext/>
        <w:spacing w:after="60"/>
      </w:pPr>
      <w:r>
        <w:rPr>
          <w:i/>
          <w:iCs/>
        </w:rPr>
        <w:t>Prueba 2, sobre serie sintética.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EF400D" w14:paraId="3A380A8E"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B559F87" w14:textId="77777777" w:rsidR="00EF400D" w:rsidRDefault="00DE1925">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4ED5FEB2" w14:textId="77777777" w:rsidR="00EF400D" w:rsidRDefault="00DE1925">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0298C7DD" w14:textId="77777777" w:rsidR="00EF400D" w:rsidRDefault="00DE1925">
            <w:pPr>
              <w:spacing w:line="240" w:lineRule="auto"/>
              <w:jc w:val="center"/>
            </w:pPr>
            <w:r>
              <w:rPr>
                <w:sz w:val="22"/>
                <w:szCs w:val="22"/>
              </w:rPr>
              <w:t>Azar</w:t>
            </w:r>
          </w:p>
        </w:tc>
      </w:tr>
      <w:tr w:rsidR="00EF400D" w14:paraId="715ACCA9" w14:textId="77777777">
        <w:tblPrEx>
          <w:tblCellMar>
            <w:top w:w="0" w:type="dxa"/>
            <w:bottom w:w="0" w:type="dxa"/>
          </w:tblCellMar>
        </w:tblPrEx>
        <w:tc>
          <w:tcPr>
            <w:tcW w:w="3120" w:type="dxa"/>
            <w:tcMar>
              <w:top w:w="60" w:type="dxa"/>
              <w:left w:w="100" w:type="dxa"/>
              <w:bottom w:w="60" w:type="dxa"/>
              <w:right w:w="100" w:type="dxa"/>
            </w:tcMar>
          </w:tcPr>
          <w:p w14:paraId="12F9B5F1" w14:textId="77777777" w:rsidR="00EF400D" w:rsidRDefault="00DE1925">
            <w:pPr>
              <w:spacing w:line="240" w:lineRule="auto"/>
            </w:pPr>
            <w:r>
              <w:rPr>
                <w:sz w:val="22"/>
                <w:szCs w:val="22"/>
              </w:rPr>
              <w:t>F1 macro</w:t>
            </w:r>
          </w:p>
        </w:tc>
        <w:tc>
          <w:tcPr>
            <w:tcW w:w="3120" w:type="dxa"/>
            <w:tcMar>
              <w:top w:w="60" w:type="dxa"/>
              <w:left w:w="100" w:type="dxa"/>
              <w:bottom w:w="60" w:type="dxa"/>
              <w:right w:w="100" w:type="dxa"/>
            </w:tcMar>
          </w:tcPr>
          <w:p w14:paraId="10C5AC8E" w14:textId="77777777" w:rsidR="00EF400D" w:rsidRDefault="00DE1925">
            <w:pPr>
              <w:spacing w:line="240" w:lineRule="auto"/>
              <w:jc w:val="center"/>
            </w:pPr>
            <w:r>
              <w:rPr>
                <w:b/>
                <w:bCs/>
                <w:sz w:val="22"/>
                <w:szCs w:val="22"/>
              </w:rPr>
              <w:t>0,540146</w:t>
            </w:r>
          </w:p>
        </w:tc>
        <w:tc>
          <w:tcPr>
            <w:tcW w:w="3120" w:type="dxa"/>
            <w:tcMar>
              <w:top w:w="60" w:type="dxa"/>
              <w:left w:w="100" w:type="dxa"/>
              <w:bottom w:w="60" w:type="dxa"/>
              <w:right w:w="100" w:type="dxa"/>
            </w:tcMar>
          </w:tcPr>
          <w:p w14:paraId="0A797A70" w14:textId="77777777" w:rsidR="00EF400D" w:rsidRDefault="00DE1925">
            <w:pPr>
              <w:spacing w:line="240" w:lineRule="auto"/>
              <w:jc w:val="center"/>
            </w:pPr>
            <w:r>
              <w:rPr>
                <w:sz w:val="22"/>
                <w:szCs w:val="22"/>
              </w:rPr>
              <w:t>0,308567</w:t>
            </w:r>
          </w:p>
        </w:tc>
      </w:tr>
      <w:tr w:rsidR="00EF400D" w14:paraId="56A58563" w14:textId="77777777">
        <w:tblPrEx>
          <w:tblCellMar>
            <w:top w:w="0" w:type="dxa"/>
            <w:bottom w:w="0" w:type="dxa"/>
          </w:tblCellMar>
        </w:tblPrEx>
        <w:tc>
          <w:tcPr>
            <w:tcW w:w="3120" w:type="dxa"/>
            <w:tcMar>
              <w:top w:w="60" w:type="dxa"/>
              <w:left w:w="100" w:type="dxa"/>
              <w:bottom w:w="60" w:type="dxa"/>
              <w:right w:w="100" w:type="dxa"/>
            </w:tcMar>
          </w:tcPr>
          <w:p w14:paraId="436A7584" w14:textId="77777777" w:rsidR="00EF400D" w:rsidRDefault="00DE1925">
            <w:pPr>
              <w:spacing w:line="240" w:lineRule="auto"/>
            </w:pPr>
            <w:r>
              <w:rPr>
                <w:sz w:val="22"/>
                <w:szCs w:val="22"/>
              </w:rPr>
              <w:t>F1 máximo</w:t>
            </w:r>
          </w:p>
        </w:tc>
        <w:tc>
          <w:tcPr>
            <w:tcW w:w="3120" w:type="dxa"/>
            <w:tcMar>
              <w:top w:w="60" w:type="dxa"/>
              <w:left w:w="100" w:type="dxa"/>
              <w:bottom w:w="60" w:type="dxa"/>
              <w:right w:w="100" w:type="dxa"/>
            </w:tcMar>
          </w:tcPr>
          <w:p w14:paraId="662B282F" w14:textId="77777777" w:rsidR="00EF400D" w:rsidRDefault="00DE1925">
            <w:pPr>
              <w:spacing w:line="240" w:lineRule="auto"/>
              <w:jc w:val="center"/>
            </w:pPr>
            <w:r>
              <w:rPr>
                <w:b/>
                <w:bCs/>
                <w:sz w:val="22"/>
                <w:szCs w:val="22"/>
              </w:rPr>
              <w:t>0,411765</w:t>
            </w:r>
          </w:p>
        </w:tc>
        <w:tc>
          <w:tcPr>
            <w:tcW w:w="3120" w:type="dxa"/>
            <w:tcMar>
              <w:top w:w="60" w:type="dxa"/>
              <w:left w:w="100" w:type="dxa"/>
              <w:bottom w:w="60" w:type="dxa"/>
              <w:right w:w="100" w:type="dxa"/>
            </w:tcMar>
          </w:tcPr>
          <w:p w14:paraId="20B18E1C" w14:textId="77777777" w:rsidR="00EF400D" w:rsidRDefault="00DE1925">
            <w:pPr>
              <w:spacing w:line="240" w:lineRule="auto"/>
              <w:jc w:val="center"/>
            </w:pPr>
            <w:r>
              <w:rPr>
                <w:sz w:val="22"/>
                <w:szCs w:val="22"/>
              </w:rPr>
              <w:t>0,0</w:t>
            </w:r>
          </w:p>
        </w:tc>
      </w:tr>
      <w:tr w:rsidR="00EF400D" w14:paraId="279B6931"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26FB102B" w14:textId="77777777" w:rsidR="00EF400D" w:rsidRDefault="00DE1925">
            <w:pPr>
              <w:spacing w:line="240" w:lineRule="auto"/>
            </w:pPr>
            <w:r>
              <w:rPr>
                <w:sz w:val="22"/>
                <w:szCs w:val="22"/>
              </w:rPr>
              <w:lastRenderedPageBreak/>
              <w:t>F1 mínimo</w:t>
            </w:r>
          </w:p>
        </w:tc>
        <w:tc>
          <w:tcPr>
            <w:tcW w:w="3120" w:type="dxa"/>
            <w:tcBorders>
              <w:bottom w:val="single" w:sz="6" w:space="0" w:color="000000"/>
            </w:tcBorders>
            <w:tcMar>
              <w:top w:w="60" w:type="dxa"/>
              <w:left w:w="100" w:type="dxa"/>
              <w:bottom w:w="60" w:type="dxa"/>
              <w:right w:w="100" w:type="dxa"/>
            </w:tcMar>
          </w:tcPr>
          <w:p w14:paraId="08A7F600" w14:textId="77777777" w:rsidR="00EF400D" w:rsidRDefault="00DE1925">
            <w:pPr>
              <w:spacing w:line="240" w:lineRule="auto"/>
              <w:jc w:val="center"/>
            </w:pPr>
            <w:r>
              <w:rPr>
                <w:b/>
                <w:bCs/>
                <w:sz w:val="22"/>
                <w:szCs w:val="22"/>
              </w:rPr>
              <w:t>0,333333</w:t>
            </w:r>
          </w:p>
        </w:tc>
        <w:tc>
          <w:tcPr>
            <w:tcW w:w="3120" w:type="dxa"/>
            <w:tcBorders>
              <w:bottom w:val="single" w:sz="6" w:space="0" w:color="000000"/>
            </w:tcBorders>
            <w:tcMar>
              <w:top w:w="60" w:type="dxa"/>
              <w:left w:w="100" w:type="dxa"/>
              <w:bottom w:w="60" w:type="dxa"/>
              <w:right w:w="100" w:type="dxa"/>
            </w:tcMar>
          </w:tcPr>
          <w:p w14:paraId="2E951034" w14:textId="77777777" w:rsidR="00EF400D" w:rsidRDefault="00DE1925">
            <w:pPr>
              <w:spacing w:line="240" w:lineRule="auto"/>
              <w:jc w:val="center"/>
            </w:pPr>
            <w:r>
              <w:rPr>
                <w:sz w:val="22"/>
                <w:szCs w:val="22"/>
              </w:rPr>
              <w:t>0,0</w:t>
            </w:r>
          </w:p>
        </w:tc>
      </w:tr>
    </w:tbl>
    <w:p w14:paraId="101F4F86" w14:textId="77777777" w:rsidR="00EF400D" w:rsidRDefault="00EF400D">
      <w:pPr>
        <w:spacing w:after="240"/>
      </w:pPr>
    </w:p>
    <w:p w14:paraId="1C3A8F8A" w14:textId="77777777" w:rsidR="00EF400D" w:rsidRDefault="00DE1925">
      <w:pPr>
        <w:ind w:firstLine="720"/>
      </w:pPr>
      <w:r>
        <w:t xml:space="preserve">Que el azar dé </w:t>
      </w:r>
      <w:r>
        <w:rPr>
          <w:b/>
          <w:bCs/>
        </w:rPr>
        <w:t>0,0</w:t>
      </w:r>
      <w:r>
        <w:t xml:space="preserve"> en las dos clases extremas es lo esperable: acertar un extremo por casualidad en una serie limpia es muy improbable. Lo informativo es que el bosque no dé cero.</w:t>
      </w:r>
    </w:p>
    <w:p w14:paraId="0DA15C08" w14:textId="77777777" w:rsidR="00EF400D" w:rsidRDefault="00DE1925">
      <w:pPr>
        <w:ind w:left="720"/>
      </w:pPr>
      <w:r>
        <w:rPr>
          <w:b/>
          <w:bCs/>
        </w:rPr>
        <w:t>Por qué el guardarraíl.</w:t>
      </w:r>
      <w:r>
        <w:t xml:space="preserve"> «Mayor que cero» aprueba a un modelo que acierta un extremo de quinientos. El criterio exige superar al azar </w:t>
      </w:r>
      <w:r>
        <w:rPr>
          <w:b/>
          <w:bCs/>
        </w:rPr>
        <w:t>de la misma corrida</w:t>
      </w:r>
      <w:r>
        <w:t>, que es un piso que se mueve con los datos en vez de un número fijo elegido por conveniencia.</w:t>
      </w:r>
    </w:p>
    <w:p w14:paraId="0254498B" w14:textId="77777777" w:rsidR="00EF400D" w:rsidRDefault="00DE1925">
      <w:pPr>
        <w:pStyle w:val="Ttulo2"/>
        <w:keepNext/>
      </w:pPr>
      <w:bookmarkStart w:id="45" w:name="_Toc239765490"/>
      <w:r>
        <w:t>4.4 Prueba 3 · Sobre el bloque de entrenamiento</w:t>
      </w:r>
      <w:bookmarkEnd w:id="45"/>
    </w:p>
    <w:p w14:paraId="76961A88" w14:textId="77777777" w:rsidR="00EF400D" w:rsidRDefault="00DE1925">
      <w:pPr>
        <w:ind w:firstLine="720"/>
      </w:pPr>
      <w:r>
        <w:rPr>
          <w:b/>
          <w:bCs/>
        </w:rPr>
        <w:t>Qué prueba.</w:t>
      </w:r>
      <w:r>
        <w:t xml:space="preserve"> Que el modelo detecta sobre datos reales.</w:t>
      </w:r>
    </w:p>
    <w:p w14:paraId="7784C6B8" w14:textId="77777777" w:rsidR="00EF400D" w:rsidRDefault="00DE1925">
      <w:pPr>
        <w:keepNext/>
        <w:spacing w:before="240"/>
      </w:pPr>
      <w:r>
        <w:rPr>
          <w:b/>
          <w:bCs/>
        </w:rPr>
        <w:t>Tabla 12</w:t>
      </w:r>
    </w:p>
    <w:p w14:paraId="3BC88697" w14:textId="77777777" w:rsidR="00EF400D" w:rsidRDefault="00DE1925">
      <w:pPr>
        <w:keepNext/>
        <w:spacing w:after="60"/>
      </w:pPr>
      <w:r>
        <w:rPr>
          <w:i/>
          <w:iCs/>
        </w:rPr>
        <w:t>Prueba 3, sobre entrenamiento (9 165 velas etiquetadas).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EF400D" w14:paraId="503C0F01"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6E0318A" w14:textId="77777777" w:rsidR="00EF400D" w:rsidRDefault="00DE1925">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31D93714" w14:textId="77777777" w:rsidR="00EF400D" w:rsidRDefault="00DE1925">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7522B9BA" w14:textId="77777777" w:rsidR="00EF400D" w:rsidRDefault="00DE1925">
            <w:pPr>
              <w:spacing w:line="240" w:lineRule="auto"/>
              <w:jc w:val="center"/>
            </w:pPr>
            <w:r>
              <w:rPr>
                <w:sz w:val="22"/>
                <w:szCs w:val="22"/>
              </w:rPr>
              <w:t>Azar</w:t>
            </w:r>
          </w:p>
        </w:tc>
      </w:tr>
      <w:tr w:rsidR="00EF400D" w14:paraId="61B4C756" w14:textId="77777777">
        <w:tblPrEx>
          <w:tblCellMar>
            <w:top w:w="0" w:type="dxa"/>
            <w:bottom w:w="0" w:type="dxa"/>
          </w:tblCellMar>
        </w:tblPrEx>
        <w:tc>
          <w:tcPr>
            <w:tcW w:w="3120" w:type="dxa"/>
            <w:tcMar>
              <w:top w:w="60" w:type="dxa"/>
              <w:left w:w="100" w:type="dxa"/>
              <w:bottom w:w="60" w:type="dxa"/>
              <w:right w:w="100" w:type="dxa"/>
            </w:tcMar>
          </w:tcPr>
          <w:p w14:paraId="2B186BB6" w14:textId="77777777" w:rsidR="00EF400D" w:rsidRDefault="00DE1925">
            <w:pPr>
              <w:spacing w:line="240" w:lineRule="auto"/>
            </w:pPr>
            <w:r>
              <w:rPr>
                <w:sz w:val="22"/>
                <w:szCs w:val="22"/>
              </w:rPr>
              <w:t>F1 macro</w:t>
            </w:r>
          </w:p>
        </w:tc>
        <w:tc>
          <w:tcPr>
            <w:tcW w:w="3120" w:type="dxa"/>
            <w:tcMar>
              <w:top w:w="60" w:type="dxa"/>
              <w:left w:w="100" w:type="dxa"/>
              <w:bottom w:w="60" w:type="dxa"/>
              <w:right w:w="100" w:type="dxa"/>
            </w:tcMar>
          </w:tcPr>
          <w:p w14:paraId="62E8F07E" w14:textId="77777777" w:rsidR="00EF400D" w:rsidRDefault="00DE1925">
            <w:pPr>
              <w:spacing w:line="240" w:lineRule="auto"/>
              <w:jc w:val="center"/>
            </w:pPr>
            <w:r>
              <w:rPr>
                <w:b/>
                <w:bCs/>
                <w:sz w:val="22"/>
                <w:szCs w:val="22"/>
              </w:rPr>
              <w:t>0,953353</w:t>
            </w:r>
          </w:p>
        </w:tc>
        <w:tc>
          <w:tcPr>
            <w:tcW w:w="3120" w:type="dxa"/>
            <w:tcMar>
              <w:top w:w="60" w:type="dxa"/>
              <w:left w:w="100" w:type="dxa"/>
              <w:bottom w:w="60" w:type="dxa"/>
              <w:right w:w="100" w:type="dxa"/>
            </w:tcMar>
          </w:tcPr>
          <w:p w14:paraId="1D5F07A3" w14:textId="77777777" w:rsidR="00EF400D" w:rsidRDefault="00DE1925">
            <w:pPr>
              <w:spacing w:line="240" w:lineRule="auto"/>
              <w:jc w:val="center"/>
            </w:pPr>
            <w:r>
              <w:rPr>
                <w:sz w:val="22"/>
                <w:szCs w:val="22"/>
              </w:rPr>
              <w:t>0,331638</w:t>
            </w:r>
          </w:p>
        </w:tc>
      </w:tr>
      <w:tr w:rsidR="00EF400D" w14:paraId="0A64E02E" w14:textId="77777777">
        <w:tblPrEx>
          <w:tblCellMar>
            <w:top w:w="0" w:type="dxa"/>
            <w:bottom w:w="0" w:type="dxa"/>
          </w:tblCellMar>
        </w:tblPrEx>
        <w:tc>
          <w:tcPr>
            <w:tcW w:w="3120" w:type="dxa"/>
            <w:tcMar>
              <w:top w:w="60" w:type="dxa"/>
              <w:left w:w="100" w:type="dxa"/>
              <w:bottom w:w="60" w:type="dxa"/>
              <w:right w:w="100" w:type="dxa"/>
            </w:tcMar>
          </w:tcPr>
          <w:p w14:paraId="6F502740" w14:textId="77777777" w:rsidR="00EF400D" w:rsidRDefault="00DE1925">
            <w:pPr>
              <w:spacing w:line="240" w:lineRule="auto"/>
            </w:pPr>
            <w:r>
              <w:rPr>
                <w:sz w:val="22"/>
                <w:szCs w:val="22"/>
              </w:rPr>
              <w:t>F1 máximo</w:t>
            </w:r>
          </w:p>
        </w:tc>
        <w:tc>
          <w:tcPr>
            <w:tcW w:w="3120" w:type="dxa"/>
            <w:tcMar>
              <w:top w:w="60" w:type="dxa"/>
              <w:left w:w="100" w:type="dxa"/>
              <w:bottom w:w="60" w:type="dxa"/>
              <w:right w:w="100" w:type="dxa"/>
            </w:tcMar>
          </w:tcPr>
          <w:p w14:paraId="70FEA980" w14:textId="77777777" w:rsidR="00EF400D" w:rsidRDefault="00DE1925">
            <w:pPr>
              <w:spacing w:line="240" w:lineRule="auto"/>
              <w:jc w:val="center"/>
            </w:pPr>
            <w:r>
              <w:rPr>
                <w:b/>
                <w:bCs/>
                <w:sz w:val="22"/>
                <w:szCs w:val="22"/>
              </w:rPr>
              <w:t>0,961098</w:t>
            </w:r>
          </w:p>
        </w:tc>
        <w:tc>
          <w:tcPr>
            <w:tcW w:w="3120" w:type="dxa"/>
            <w:tcMar>
              <w:top w:w="60" w:type="dxa"/>
              <w:left w:w="100" w:type="dxa"/>
              <w:bottom w:w="60" w:type="dxa"/>
              <w:right w:w="100" w:type="dxa"/>
            </w:tcMar>
          </w:tcPr>
          <w:p w14:paraId="74B97906" w14:textId="77777777" w:rsidR="00EF400D" w:rsidRDefault="00DE1925">
            <w:pPr>
              <w:spacing w:line="240" w:lineRule="auto"/>
              <w:jc w:val="center"/>
            </w:pPr>
            <w:r>
              <w:rPr>
                <w:sz w:val="22"/>
                <w:szCs w:val="22"/>
              </w:rPr>
              <w:t>—</w:t>
            </w:r>
          </w:p>
        </w:tc>
      </w:tr>
      <w:tr w:rsidR="00EF400D" w14:paraId="29B1FF87"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5AF90812" w14:textId="77777777" w:rsidR="00EF400D" w:rsidRDefault="00DE1925">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1EB77FB2" w14:textId="77777777" w:rsidR="00EF400D" w:rsidRDefault="00DE1925">
            <w:pPr>
              <w:spacing w:line="240" w:lineRule="auto"/>
              <w:jc w:val="center"/>
            </w:pPr>
            <w:r>
              <w:rPr>
                <w:b/>
                <w:bCs/>
                <w:sz w:val="22"/>
                <w:szCs w:val="22"/>
              </w:rPr>
              <w:t>0,906414</w:t>
            </w:r>
          </w:p>
        </w:tc>
        <w:tc>
          <w:tcPr>
            <w:tcW w:w="3120" w:type="dxa"/>
            <w:tcBorders>
              <w:bottom w:val="single" w:sz="6" w:space="0" w:color="000000"/>
            </w:tcBorders>
            <w:tcMar>
              <w:top w:w="60" w:type="dxa"/>
              <w:left w:w="100" w:type="dxa"/>
              <w:bottom w:w="60" w:type="dxa"/>
              <w:right w:w="100" w:type="dxa"/>
            </w:tcMar>
          </w:tcPr>
          <w:p w14:paraId="00AA8B63" w14:textId="77777777" w:rsidR="00EF400D" w:rsidRDefault="00DE1925">
            <w:pPr>
              <w:spacing w:line="240" w:lineRule="auto"/>
              <w:jc w:val="center"/>
            </w:pPr>
            <w:r>
              <w:rPr>
                <w:sz w:val="22"/>
                <w:szCs w:val="22"/>
              </w:rPr>
              <w:t>—</w:t>
            </w:r>
          </w:p>
        </w:tc>
      </w:tr>
    </w:tbl>
    <w:p w14:paraId="2CA4981D" w14:textId="77777777" w:rsidR="00EF400D" w:rsidRDefault="00EF400D">
      <w:pPr>
        <w:spacing w:after="240"/>
      </w:pPr>
    </w:p>
    <w:p w14:paraId="416C6D1C" w14:textId="77777777" w:rsidR="00EF400D" w:rsidRDefault="00DE1925">
      <w:pPr>
        <w:ind w:firstLine="720"/>
      </w:pPr>
      <w:r>
        <w:rPr>
          <w:b/>
          <w:bCs/>
        </w:rPr>
        <w:t>Y aquí hay que ser explícito, porque es la cifra más alta del informe y la que menos vale.</w:t>
      </w:r>
      <w:r>
        <w:t xml:space="preserve"> La advertencia está en el propio archivo de evidencia:</w:t>
      </w:r>
    </w:p>
    <w:p w14:paraId="77A2A1D3" w14:textId="77777777" w:rsidR="00EF400D" w:rsidRDefault="00DE1925">
      <w:pPr>
        <w:ind w:left="720"/>
      </w:pPr>
      <w:r>
        <w:t xml:space="preserve">Un resultado alto aquí </w:t>
      </w:r>
      <w:r>
        <w:rPr>
          <w:b/>
          <w:bCs/>
        </w:rPr>
        <w:t>NO es evidencia de que el modelo sirva</w:t>
      </w:r>
      <w:r>
        <w:t xml:space="preserve">: es lo esperable de un modelo que vio estas etiquetas. Lo informativo sería un resultado </w:t>
      </w:r>
      <w:r>
        <w:rPr>
          <w:b/>
          <w:bCs/>
        </w:rPr>
        <w:t>bajo</w:t>
      </w:r>
      <w:r>
        <w:t>, que indicaría que el problema está antes del ajuste.</w:t>
      </w:r>
    </w:p>
    <w:p w14:paraId="35270B4C" w14:textId="77777777" w:rsidR="00EF400D" w:rsidRDefault="00DE1925">
      <w:pPr>
        <w:ind w:firstLine="720"/>
      </w:pPr>
      <w:r>
        <w:t xml:space="preserve">O sea: esta prueba solo tiene valor </w:t>
      </w:r>
      <w:r>
        <w:rPr>
          <w:b/>
          <w:bCs/>
        </w:rPr>
        <w:t>si falla</w:t>
      </w:r>
      <w:r>
        <w:t xml:space="preserve">. Un 0,95 en entrenamiento no dice que el modelo detecte puntos de inflexión; dice que el circuito puede aprender cuando se le dan las </w:t>
      </w:r>
      <w:r>
        <w:lastRenderedPageBreak/>
        <w:t>respuestas. Si hubiera salido 0,4, sabríamos que el problema no está en el modelo sino en las características o en las etiquetas.</w:t>
      </w:r>
    </w:p>
    <w:p w14:paraId="35E92EF6" w14:textId="77777777" w:rsidR="00EF400D" w:rsidRDefault="00DE1925">
      <w:pPr>
        <w:ind w:firstLine="720"/>
      </w:pPr>
      <w:r>
        <w:t>El enunciado la pide, y se reporta con esa advertencia al lado. Una tabla con 0,953353 sin ese párrafo sería el número más engañoso del documento.</w:t>
      </w:r>
    </w:p>
    <w:p w14:paraId="4DBB70BA" w14:textId="77777777" w:rsidR="00EF400D" w:rsidRDefault="00DE1925">
      <w:pPr>
        <w:pStyle w:val="Ttulo2"/>
        <w:keepNext/>
      </w:pPr>
      <w:bookmarkStart w:id="46" w:name="_Toc239765491"/>
      <w:r>
        <w:t>4.5 Prueba 4 · Tiempo real, y por qué es la única que busca fuga</w:t>
      </w:r>
      <w:bookmarkEnd w:id="46"/>
    </w:p>
    <w:p w14:paraId="2AE075D9" w14:textId="77777777" w:rsidR="00EF400D" w:rsidRDefault="00DE1925">
      <w:pPr>
        <w:ind w:firstLine="720"/>
      </w:pPr>
      <w:r>
        <w:t xml:space="preserve">Las tres anteriores procesan un bloque entero de datos de una vez. Esta alimenta el sistema </w:t>
      </w:r>
      <w:r>
        <w:rPr>
          <w:b/>
          <w:bCs/>
        </w:rPr>
        <w:t>vela a vela</w:t>
      </w:r>
      <w:r>
        <w:t>, como funcionaría en producción.</w:t>
      </w:r>
    </w:p>
    <w:p w14:paraId="0015DD5A" w14:textId="77777777" w:rsidR="00EF400D" w:rsidRDefault="00DE1925">
      <w:pPr>
        <w:ind w:firstLine="720"/>
      </w:pPr>
      <w:r>
        <w:rPr>
          <w:b/>
          <w:bCs/>
        </w:rPr>
        <w:t>Criterio fijado antes:</w:t>
      </w:r>
      <w:r>
        <w:t xml:space="preserve"> las predicciones vela a vela tienen que ser </w:t>
      </w:r>
      <w:r>
        <w:rPr>
          <w:b/>
          <w:bCs/>
        </w:rPr>
        <w:t>idénticas</w:t>
      </w:r>
      <w:r>
        <w:t xml:space="preserve"> a las del bloque. Cualquier discrepancia significa que algo usa información de filas posteriores — </w:t>
      </w:r>
      <w:r>
        <w:rPr>
          <w:b/>
          <w:bCs/>
        </w:rPr>
        <w:t>fuga que las otras tres pruebas no pueden ver</w:t>
      </w:r>
      <w:r>
        <w:t>, porque todas tienen el bloque completo disponible.</w:t>
      </w:r>
    </w:p>
    <w:p w14:paraId="61D97F2A" w14:textId="77777777" w:rsidR="00EF400D" w:rsidRDefault="00DE1925">
      <w:pPr>
        <w:keepNext/>
        <w:spacing w:before="240"/>
      </w:pPr>
      <w:r>
        <w:rPr>
          <w:b/>
          <w:bCs/>
        </w:rPr>
        <w:t>Tabla 13</w:t>
      </w:r>
    </w:p>
    <w:p w14:paraId="6FF0544F" w14:textId="77777777" w:rsidR="00EF400D" w:rsidRDefault="00DE1925">
      <w:pPr>
        <w:keepNext/>
        <w:spacing w:after="60"/>
      </w:pPr>
      <w:r>
        <w:rPr>
          <w:i/>
          <w:iCs/>
        </w:rPr>
        <w:t>Prueba 4, tiempo real.</w:t>
      </w:r>
    </w:p>
    <w:tbl>
      <w:tblPr>
        <w:tblW w:w="9360" w:type="dxa"/>
        <w:tblCellMar>
          <w:left w:w="10" w:type="dxa"/>
          <w:right w:w="10" w:type="dxa"/>
        </w:tblCellMar>
        <w:tblLook w:val="04A0" w:firstRow="1" w:lastRow="0" w:firstColumn="1" w:lastColumn="0" w:noHBand="0" w:noVBand="1"/>
      </w:tblPr>
      <w:tblGrid>
        <w:gridCol w:w="4680"/>
        <w:gridCol w:w="4680"/>
      </w:tblGrid>
      <w:tr w:rsidR="00EF400D" w14:paraId="5676652F"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1DF514F" w14:textId="77777777" w:rsidR="00EF400D" w:rsidRDefault="00DE1925">
            <w:pPr>
              <w:spacing w:line="240" w:lineRule="auto"/>
            </w:pPr>
            <w:r>
              <w:rPr>
                <w:sz w:val="22"/>
                <w:szCs w:val="22"/>
              </w:rPr>
              <w:t>Velas simuladas</w:t>
            </w:r>
          </w:p>
        </w:tc>
        <w:tc>
          <w:tcPr>
            <w:tcW w:w="4680" w:type="dxa"/>
            <w:tcBorders>
              <w:top w:val="single" w:sz="6" w:space="0" w:color="000000"/>
              <w:bottom w:val="single" w:sz="6" w:space="0" w:color="000000"/>
            </w:tcBorders>
            <w:tcMar>
              <w:top w:w="60" w:type="dxa"/>
              <w:left w:w="100" w:type="dxa"/>
              <w:bottom w:w="60" w:type="dxa"/>
              <w:right w:w="100" w:type="dxa"/>
            </w:tcMar>
          </w:tcPr>
          <w:p w14:paraId="1F3F3239" w14:textId="77777777" w:rsidR="00EF400D" w:rsidRDefault="00DE1925">
            <w:pPr>
              <w:spacing w:line="240" w:lineRule="auto"/>
              <w:jc w:val="center"/>
            </w:pPr>
            <w:r>
              <w:rPr>
                <w:b/>
                <w:bCs/>
                <w:sz w:val="22"/>
                <w:szCs w:val="22"/>
              </w:rPr>
              <w:t>500</w:t>
            </w:r>
          </w:p>
        </w:tc>
      </w:tr>
      <w:tr w:rsidR="00EF400D" w14:paraId="16B27469" w14:textId="77777777">
        <w:tblPrEx>
          <w:tblCellMar>
            <w:top w:w="0" w:type="dxa"/>
            <w:bottom w:w="0" w:type="dxa"/>
          </w:tblCellMar>
        </w:tblPrEx>
        <w:tc>
          <w:tcPr>
            <w:tcW w:w="4680" w:type="dxa"/>
            <w:tcMar>
              <w:top w:w="60" w:type="dxa"/>
              <w:left w:w="100" w:type="dxa"/>
              <w:bottom w:w="60" w:type="dxa"/>
              <w:right w:w="100" w:type="dxa"/>
            </w:tcMar>
          </w:tcPr>
          <w:p w14:paraId="1714A9EC" w14:textId="77777777" w:rsidR="00EF400D" w:rsidRDefault="00DE1925">
            <w:pPr>
              <w:spacing w:line="240" w:lineRule="auto"/>
            </w:pPr>
            <w:r>
              <w:rPr>
                <w:sz w:val="22"/>
                <w:szCs w:val="22"/>
              </w:rPr>
              <w:t>Predicciones idénticas</w:t>
            </w:r>
          </w:p>
        </w:tc>
        <w:tc>
          <w:tcPr>
            <w:tcW w:w="4680" w:type="dxa"/>
            <w:tcMar>
              <w:top w:w="60" w:type="dxa"/>
              <w:left w:w="100" w:type="dxa"/>
              <w:bottom w:w="60" w:type="dxa"/>
              <w:right w:w="100" w:type="dxa"/>
            </w:tcMar>
          </w:tcPr>
          <w:p w14:paraId="0EC78127" w14:textId="77777777" w:rsidR="00EF400D" w:rsidRDefault="00DE1925">
            <w:pPr>
              <w:spacing w:line="240" w:lineRule="auto"/>
              <w:jc w:val="center"/>
            </w:pPr>
            <w:r>
              <w:rPr>
                <w:b/>
                <w:bCs/>
                <w:sz w:val="22"/>
                <w:szCs w:val="22"/>
              </w:rPr>
              <w:t>sí</w:t>
            </w:r>
          </w:p>
        </w:tc>
      </w:tr>
      <w:tr w:rsidR="00EF400D" w14:paraId="2B365EA9"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7289F4F" w14:textId="77777777" w:rsidR="00EF400D" w:rsidRDefault="00DE1925">
            <w:pPr>
              <w:spacing w:line="240" w:lineRule="auto"/>
            </w:pPr>
            <w:r>
              <w:rPr>
                <w:sz w:val="22"/>
                <w:szCs w:val="22"/>
              </w:rPr>
              <w:t>Discrepancias</w:t>
            </w:r>
          </w:p>
        </w:tc>
        <w:tc>
          <w:tcPr>
            <w:tcW w:w="4680" w:type="dxa"/>
            <w:tcBorders>
              <w:bottom w:val="single" w:sz="6" w:space="0" w:color="000000"/>
            </w:tcBorders>
            <w:tcMar>
              <w:top w:w="60" w:type="dxa"/>
              <w:left w:w="100" w:type="dxa"/>
              <w:bottom w:w="60" w:type="dxa"/>
              <w:right w:w="100" w:type="dxa"/>
            </w:tcMar>
          </w:tcPr>
          <w:p w14:paraId="4C747842" w14:textId="77777777" w:rsidR="00EF400D" w:rsidRDefault="00DE1925">
            <w:pPr>
              <w:spacing w:line="240" w:lineRule="auto"/>
              <w:jc w:val="center"/>
            </w:pPr>
            <w:r>
              <w:rPr>
                <w:b/>
                <w:bCs/>
                <w:sz w:val="22"/>
                <w:szCs w:val="22"/>
              </w:rPr>
              <w:t>0</w:t>
            </w:r>
          </w:p>
        </w:tc>
      </w:tr>
    </w:tbl>
    <w:p w14:paraId="5FDA3556" w14:textId="77777777" w:rsidR="00EF400D" w:rsidRDefault="00EF400D">
      <w:pPr>
        <w:spacing w:after="240"/>
      </w:pPr>
    </w:p>
    <w:p w14:paraId="513D0A12" w14:textId="77777777" w:rsidR="00EF400D" w:rsidRDefault="00DE1925">
      <w:pPr>
        <w:ind w:firstLine="720"/>
      </w:pPr>
      <w:r>
        <w:t xml:space="preserve">Cero discrepancias sobre 500 velas es la evidencia más fuerte del informe de que </w:t>
      </w:r>
      <w:r>
        <w:rPr>
          <w:b/>
          <w:bCs/>
        </w:rPr>
        <w:t>el circuito no mira hacia adelante</w:t>
      </w:r>
      <w:r>
        <w:t>. No es una revisión de código ni un argumento: es una comprobación que fallaría si hubiera fuga.</w:t>
      </w:r>
    </w:p>
    <w:p w14:paraId="2DB8289C" w14:textId="77777777" w:rsidR="00EF400D" w:rsidRDefault="00DE1925">
      <w:pPr>
        <w:pStyle w:val="Ttulo3"/>
        <w:keepNext/>
      </w:pPr>
      <w:bookmarkStart w:id="47" w:name="_Toc239765492"/>
      <w:r>
        <w:t>La cola sin confirmar, y por qué se muestra</w:t>
      </w:r>
      <w:bookmarkEnd w:id="47"/>
    </w:p>
    <w:p w14:paraId="0CFABADF" w14:textId="77777777" w:rsidR="00EF400D" w:rsidRDefault="00DE1925">
      <w:pPr>
        <w:ind w:firstLine="720"/>
      </w:pPr>
      <w:r>
        <w:t>Esta prueba mide algo más, que no es un defecto sino una propiedad del problema.</w:t>
      </w:r>
    </w:p>
    <w:p w14:paraId="09DFBA75" w14:textId="77777777" w:rsidR="00EF400D" w:rsidRDefault="00DE1925">
      <w:pPr>
        <w:ind w:firstLine="720"/>
      </w:pPr>
      <w:r>
        <w:lastRenderedPageBreak/>
        <w:t xml:space="preserve">Como la etiqueta necesita </w:t>
      </w:r>
      <w:r>
        <w:rPr>
          <w:rFonts w:ascii="Courier New" w:eastAsia="Courier New" w:hAnsi="Courier New" w:cs="Courier New"/>
          <w:sz w:val="22"/>
          <w:szCs w:val="22"/>
        </w:rPr>
        <w:t>w</w:t>
      </w:r>
      <w:r>
        <w:t xml:space="preserve"> velas posteriores, una predicción hecha en </w:t>
      </w:r>
      <w:r>
        <w:rPr>
          <w:rFonts w:ascii="Courier New" w:eastAsia="Courier New" w:hAnsi="Courier New" w:cs="Courier New"/>
          <w:sz w:val="22"/>
          <w:szCs w:val="22"/>
        </w:rPr>
        <w:t>t</w:t>
      </w:r>
      <w:r>
        <w:t xml:space="preserve"> </w:t>
      </w:r>
      <w:r>
        <w:rPr>
          <w:b/>
          <w:bCs/>
        </w:rPr>
        <w:t xml:space="preserve">no se puede confirmar hasta </w:t>
      </w:r>
      <w:r>
        <w:rPr>
          <w:rFonts w:ascii="Courier New" w:eastAsia="Courier New" w:hAnsi="Courier New" w:cs="Courier New"/>
          <w:b/>
          <w:bCs/>
          <w:sz w:val="22"/>
          <w:szCs w:val="22"/>
        </w:rPr>
        <w:t>t + 8</w:t>
      </w:r>
      <w:r>
        <w:t xml:space="preserve"> — ocho velas de 4 horas, o sea </w:t>
      </w:r>
      <w:r>
        <w:rPr>
          <w:b/>
          <w:bCs/>
        </w:rPr>
        <w:t>32 horas</w:t>
      </w:r>
      <w:r>
        <w:t xml:space="preserve">. Al final de la serie quedan siempre </w:t>
      </w:r>
      <w:r>
        <w:rPr>
          <w:b/>
          <w:bCs/>
        </w:rPr>
        <w:t>8 predicciones sin confirmar</w:t>
      </w:r>
      <w:r>
        <w:t>.</w:t>
      </w:r>
    </w:p>
    <w:p w14:paraId="6700CBE1" w14:textId="77777777" w:rsidR="00EF400D" w:rsidRDefault="00DE1925">
      <w:pPr>
        <w:ind w:firstLine="720"/>
      </w:pPr>
      <w:r>
        <w:t xml:space="preserve">La </w:t>
      </w:r>
      <w:r>
        <w:rPr>
          <w:b/>
          <w:bCs/>
        </w:rPr>
        <w:t>D21</w:t>
      </w:r>
      <w:r>
        <w:t xml:space="preserve"> decide qué hacer con ellas: </w:t>
      </w:r>
      <w:r>
        <w:rPr>
          <w:b/>
          <w:bCs/>
        </w:rPr>
        <w:t>se muestran, marcadas como pendientes.</w:t>
      </w:r>
      <w:r>
        <w:t xml:space="preserve"> El argumento está en el archivo de evidencia:</w:t>
      </w:r>
    </w:p>
    <w:p w14:paraId="249A6B7B" w14:textId="77777777" w:rsidR="00EF400D" w:rsidRDefault="00DE1925">
      <w:pPr>
        <w:ind w:left="720"/>
      </w:pPr>
      <w:r>
        <w:t xml:space="preserve">En producción el sistema está parado al final de la serie, y las últimas 8 velas todavía no tienen etiqueta real. La D21 obliga a mostrarlas igual, marcadas como pendientes, porque </w:t>
      </w:r>
      <w:r>
        <w:rPr>
          <w:b/>
          <w:bCs/>
        </w:rPr>
        <w:t>ocultarlas haría parecer el sistema mejor de lo que es</w:t>
      </w:r>
      <w:r>
        <w:t>.</w:t>
      </w:r>
    </w:p>
    <w:p w14:paraId="531A0102" w14:textId="77777777" w:rsidR="00EF400D" w:rsidRDefault="00DE1925">
      <w:pPr>
        <w:ind w:firstLine="720"/>
      </w:pPr>
      <w:r>
        <w:t>Es una decisión de honestidad de producto: esconder lo que aún no se sabe deja una vista donde todo lo mostrado parece verificado. La aplicación las declara.</w:t>
      </w:r>
    </w:p>
    <w:p w14:paraId="27A593D4" w14:textId="77777777" w:rsidR="00EF400D" w:rsidRDefault="00DE1925">
      <w:pPr>
        <w:pStyle w:val="Ttulo2"/>
        <w:keepNext/>
      </w:pPr>
      <w:bookmarkStart w:id="48" w:name="_Toc239765493"/>
      <w:r>
        <w:t>4.6 Lo que las cuatro juntas permiten decir</w:t>
      </w:r>
      <w:bookmarkEnd w:id="48"/>
    </w:p>
    <w:p w14:paraId="1624E749" w14:textId="77777777" w:rsidR="00EF400D" w:rsidRDefault="00DE1925">
      <w:pPr>
        <w:ind w:firstLine="720"/>
      </w:pPr>
      <w:r>
        <w:rPr>
          <w:b/>
          <w:bCs/>
        </w:rPr>
        <w:t>Que el circuito es correcto.</w:t>
      </w:r>
      <w:r>
        <w:t xml:space="preserve"> El etiquetador no está corrido, el canal detecta cuando hay algo que detectar, el modelo aprende cuando ve las respuestas, y no hay fuga temporal.</w:t>
      </w:r>
    </w:p>
    <w:p w14:paraId="20C9A8FF" w14:textId="77777777" w:rsidR="00EF400D" w:rsidRDefault="00DE1925">
      <w:pPr>
        <w:ind w:firstLine="720"/>
      </w:pPr>
      <w:r>
        <w:rPr>
          <w:b/>
          <w:bCs/>
        </w:rPr>
        <w:t>Y nada sobre si el sistema sirve.</w:t>
      </w:r>
      <w:r>
        <w:t xml:space="preserve"> Ninguna de las cuatro mide rendimiento sobre datos no vistos. Eso es la sección 5, y da números mucho más modestos que el 0,953353 de la prueba 3.</w:t>
      </w:r>
    </w:p>
    <w:p w14:paraId="7365116E" w14:textId="77777777" w:rsidR="00EF400D" w:rsidRDefault="00DE1925">
      <w:pPr>
        <w:ind w:firstLine="720"/>
      </w:pPr>
      <w:r>
        <w:t>Esa distinción —</w:t>
      </w:r>
      <w:r>
        <w:rPr>
          <w:b/>
          <w:bCs/>
        </w:rPr>
        <w:t>«corre» y «funciona» no son lo mismo</w:t>
      </w:r>
      <w:r>
        <w:t>— es la razón por la que estas pruebas están antes que las métricas y no después.</w:t>
      </w:r>
    </w:p>
    <w:p w14:paraId="075A9E27" w14:textId="77777777" w:rsidR="00EF400D" w:rsidRDefault="00DE1925">
      <w:pPr>
        <w:pStyle w:val="Ttulo1"/>
        <w:keepNext/>
      </w:pPr>
      <w:bookmarkStart w:id="49" w:name="_Toc239765494"/>
      <w:r>
        <w:t>Rendimiento</w:t>
      </w:r>
      <w:bookmarkEnd w:id="49"/>
    </w:p>
    <w:p w14:paraId="3A71F4F1" w14:textId="77777777" w:rsidR="00EF400D" w:rsidRDefault="00DE1925">
      <w:pPr>
        <w:ind w:firstLine="720"/>
      </w:pPr>
      <w:r>
        <w:rPr>
          <w:b/>
          <w:bCs/>
        </w:rPr>
        <w:t>Autor:</w:t>
      </w:r>
      <w:r>
        <w:t xml:space="preserve"> Fabrizio Espinoza (M0), sobre la mitad de modelos profundos de Isaac Fallas (M3) · </w:t>
      </w:r>
      <w:r>
        <w:rPr>
          <w:b/>
          <w:bCs/>
        </w:rPr>
        <w:t>Fuente del material:</w:t>
      </w:r>
      <w:r>
        <w:t xml:space="preserve"> </w:t>
      </w:r>
      <w:r>
        <w:rPr>
          <w:rFonts w:ascii="Courier New" w:eastAsia="Courier New" w:hAnsi="Courier New" w:cs="Courier New"/>
          <w:sz w:val="22"/>
          <w:szCs w:val="22"/>
        </w:rPr>
        <w:t>docs/evidencias/m3-modelos-profundos-4h-w7-h1.json</w:t>
      </w:r>
      <w:r>
        <w:t xml:space="preserve">, </w:t>
      </w:r>
      <w:r>
        <w:rPr>
          <w:rFonts w:ascii="Courier New" w:eastAsia="Courier New" w:hAnsi="Courier New" w:cs="Courier New"/>
          <w:sz w:val="22"/>
          <w:szCs w:val="22"/>
        </w:rPr>
        <w:t>docs/evidencias/modelo-clasico-4h-w7-h1-rezagos-relativos.json</w:t>
      </w:r>
      <w:r>
        <w:t xml:space="preserve">, D5, D16, D18, D25 · </w:t>
      </w:r>
      <w:r>
        <w:rPr>
          <w:b/>
          <w:bCs/>
        </w:rPr>
        <w:t xml:space="preserve">Todas las cifras salen de </w:t>
      </w:r>
      <w:r>
        <w:rPr>
          <w:rFonts w:ascii="Courier New" w:eastAsia="Courier New" w:hAnsi="Courier New" w:cs="Courier New"/>
          <w:b/>
          <w:bCs/>
          <w:sz w:val="22"/>
          <w:szCs w:val="22"/>
        </w:rPr>
        <w:t>docs/evidencias/</w:t>
      </w:r>
      <w:r>
        <w:rPr>
          <w:b/>
          <w:bCs/>
        </w:rPr>
        <w:t>.</w:t>
      </w:r>
    </w:p>
    <w:p w14:paraId="40CE92EC" w14:textId="77777777" w:rsidR="00EF400D" w:rsidRDefault="00DE1925">
      <w:pPr>
        <w:ind w:firstLine="720"/>
      </w:pPr>
      <w:r>
        <w:t xml:space="preserve">Esta sección tiene dos partes que </w:t>
      </w:r>
      <w:r>
        <w:rPr>
          <w:b/>
          <w:bCs/>
        </w:rPr>
        <w:t>no</w:t>
      </w:r>
      <w:r>
        <w:t xml:space="preserve"> significan lo mismo:</w:t>
      </w:r>
    </w:p>
    <w:p w14:paraId="4FE74B9D" w14:textId="77777777" w:rsidR="00EF400D" w:rsidRDefault="00DE1925">
      <w:pPr>
        <w:ind w:left="720"/>
      </w:pPr>
      <w:r>
        <w:lastRenderedPageBreak/>
        <w:t xml:space="preserve">• </w:t>
      </w:r>
      <w:r>
        <w:rPr>
          <w:b/>
          <w:bCs/>
        </w:rPr>
        <w:t>5.1 a 5.4 · Validación.</w:t>
      </w:r>
      <w:r>
        <w:t xml:space="preserve"> Sobre estos datos se compararon modelos y se tomaron decisiones. Se pudieron mirar tantas veces como hizo falta, y por eso mismo </w:t>
      </w:r>
      <w:r>
        <w:rPr>
          <w:b/>
          <w:bCs/>
        </w:rPr>
        <w:t>no son una estimación honesta del rendimiento futuro</w:t>
      </w:r>
      <w:r>
        <w:t>: elegir mirando estos números los infla.</w:t>
      </w:r>
    </w:p>
    <w:p w14:paraId="774CA4BE" w14:textId="77777777" w:rsidR="00EF400D" w:rsidRDefault="00DE1925">
      <w:pPr>
        <w:ind w:left="720"/>
      </w:pPr>
      <w:r>
        <w:t xml:space="preserve">• </w:t>
      </w:r>
      <w:r>
        <w:rPr>
          <w:b/>
          <w:bCs/>
        </w:rPr>
        <w:t>5.5 · El bloque de prueba.</w:t>
      </w:r>
      <w:r>
        <w:t xml:space="preserve"> Se mide </w:t>
      </w:r>
      <w:r>
        <w:rPr>
          <w:b/>
          <w:bCs/>
        </w:rPr>
        <w:t>una sola vez</w:t>
      </w:r>
      <w:r>
        <w:t xml:space="preserve"> y es la única cifra del informe que estima qué haría el sistema con datos que nadie usó para decidir nada.</w:t>
      </w:r>
    </w:p>
    <w:p w14:paraId="5258FDA4" w14:textId="77777777" w:rsidR="00EF400D" w:rsidRDefault="00DE1925">
      <w:pPr>
        <w:pStyle w:val="Ttulo2"/>
        <w:keepNext/>
      </w:pPr>
      <w:bookmarkStart w:id="50" w:name="_Toc239765495"/>
      <w:r>
        <w:t>5.1 La comparación sobre validación</w:t>
      </w:r>
      <w:bookmarkEnd w:id="50"/>
    </w:p>
    <w:p w14:paraId="3B0756B8" w14:textId="77777777" w:rsidR="00EF400D" w:rsidRDefault="00DE1925">
      <w:pPr>
        <w:keepNext/>
        <w:spacing w:before="240"/>
      </w:pPr>
      <w:r>
        <w:rPr>
          <w:b/>
          <w:bCs/>
        </w:rPr>
        <w:t>Tabla 14</w:t>
      </w:r>
    </w:p>
    <w:p w14:paraId="23969807" w14:textId="77777777" w:rsidR="00EF400D" w:rsidRDefault="00DE1925">
      <w:pPr>
        <w:keepNext/>
        <w:spacing w:after="60"/>
      </w:pPr>
      <w:r>
        <w:rPr>
          <w:i/>
          <w:iCs/>
        </w:rPr>
        <w:t>Los nueve modelos evaluados sobre las 1 959 velas de validación, ordenados por F1 macro. Todos entrenados solo con el bloque de entrenamiento y medidos por el mismo arnés.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F400D" w14:paraId="7BAB694F"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3530D72" w14:textId="77777777" w:rsidR="00EF400D" w:rsidRDefault="00DE1925">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0437C481" w14:textId="77777777" w:rsidR="00EF400D" w:rsidRDefault="00DE1925">
            <w:pPr>
              <w:spacing w:line="240" w:lineRule="auto"/>
              <w:jc w:val="center"/>
            </w:pPr>
            <w:r>
              <w:rPr>
                <w:sz w:val="22"/>
                <w:szCs w:val="22"/>
              </w:rPr>
              <w:t>Papel</w:t>
            </w:r>
          </w:p>
        </w:tc>
        <w:tc>
          <w:tcPr>
            <w:tcW w:w="2340" w:type="dxa"/>
            <w:tcBorders>
              <w:top w:val="single" w:sz="6" w:space="0" w:color="000000"/>
              <w:bottom w:val="single" w:sz="6" w:space="0" w:color="000000"/>
            </w:tcBorders>
            <w:tcMar>
              <w:top w:w="60" w:type="dxa"/>
              <w:left w:w="100" w:type="dxa"/>
              <w:bottom w:w="60" w:type="dxa"/>
              <w:right w:w="100" w:type="dxa"/>
            </w:tcMar>
          </w:tcPr>
          <w:p w14:paraId="6A7A4687" w14:textId="77777777" w:rsidR="00EF400D" w:rsidRDefault="00DE1925">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6FF095B0" w14:textId="77777777" w:rsidR="00EF400D" w:rsidRDefault="00DE1925">
            <w:pPr>
              <w:spacing w:line="240" w:lineRule="auto"/>
              <w:jc w:val="center"/>
            </w:pPr>
            <w:r>
              <w:rPr>
                <w:sz w:val="22"/>
                <w:szCs w:val="22"/>
              </w:rPr>
              <w:t>Precisión direccional</w:t>
            </w:r>
          </w:p>
        </w:tc>
      </w:tr>
      <w:tr w:rsidR="00EF400D" w14:paraId="419D688C" w14:textId="77777777">
        <w:tblPrEx>
          <w:tblCellMar>
            <w:top w:w="0" w:type="dxa"/>
            <w:bottom w:w="0" w:type="dxa"/>
          </w:tblCellMar>
        </w:tblPrEx>
        <w:tc>
          <w:tcPr>
            <w:tcW w:w="2340" w:type="dxa"/>
            <w:tcMar>
              <w:top w:w="60" w:type="dxa"/>
              <w:left w:w="100" w:type="dxa"/>
              <w:bottom w:w="60" w:type="dxa"/>
              <w:right w:w="100" w:type="dxa"/>
            </w:tcMar>
          </w:tcPr>
          <w:p w14:paraId="79F3FCF3" w14:textId="77777777" w:rsidR="00EF400D" w:rsidRDefault="00DE1925">
            <w:pPr>
              <w:spacing w:line="240" w:lineRule="auto"/>
            </w:pPr>
            <w:r>
              <w:rPr>
                <w:b/>
                <w:bCs/>
                <w:sz w:val="22"/>
                <w:szCs w:val="22"/>
              </w:rPr>
              <w:t>Bosque aleatorio</w:t>
            </w:r>
            <w:r>
              <w:rPr>
                <w:sz w:val="22"/>
                <w:szCs w:val="22"/>
              </w:rPr>
              <w:t xml:space="preserve"> (rezagos relativos)</w:t>
            </w:r>
          </w:p>
        </w:tc>
        <w:tc>
          <w:tcPr>
            <w:tcW w:w="2340" w:type="dxa"/>
            <w:tcMar>
              <w:top w:w="60" w:type="dxa"/>
              <w:left w:w="100" w:type="dxa"/>
              <w:bottom w:w="60" w:type="dxa"/>
              <w:right w:w="100" w:type="dxa"/>
            </w:tcMar>
          </w:tcPr>
          <w:p w14:paraId="203BDCDB" w14:textId="77777777" w:rsidR="00EF400D" w:rsidRDefault="00DE1925">
            <w:pPr>
              <w:spacing w:line="240" w:lineRule="auto"/>
              <w:jc w:val="center"/>
            </w:pPr>
            <w:r>
              <w:rPr>
                <w:sz w:val="22"/>
                <w:szCs w:val="22"/>
              </w:rPr>
              <w:t>referencia clásica</w:t>
            </w:r>
          </w:p>
        </w:tc>
        <w:tc>
          <w:tcPr>
            <w:tcW w:w="2340" w:type="dxa"/>
            <w:tcMar>
              <w:top w:w="60" w:type="dxa"/>
              <w:left w:w="100" w:type="dxa"/>
              <w:bottom w:w="60" w:type="dxa"/>
              <w:right w:w="100" w:type="dxa"/>
            </w:tcMar>
          </w:tcPr>
          <w:p w14:paraId="33948AA9" w14:textId="77777777" w:rsidR="00EF400D" w:rsidRDefault="00DE1925">
            <w:pPr>
              <w:spacing w:line="240" w:lineRule="auto"/>
              <w:jc w:val="center"/>
            </w:pPr>
            <w:r>
              <w:rPr>
                <w:b/>
                <w:bCs/>
                <w:sz w:val="22"/>
                <w:szCs w:val="22"/>
              </w:rPr>
              <w:t>0,390498</w:t>
            </w:r>
          </w:p>
        </w:tc>
        <w:tc>
          <w:tcPr>
            <w:tcW w:w="2340" w:type="dxa"/>
            <w:tcMar>
              <w:top w:w="60" w:type="dxa"/>
              <w:left w:w="100" w:type="dxa"/>
              <w:bottom w:w="60" w:type="dxa"/>
              <w:right w:w="100" w:type="dxa"/>
            </w:tcMar>
          </w:tcPr>
          <w:p w14:paraId="64984BB6" w14:textId="77777777" w:rsidR="00EF400D" w:rsidRDefault="00DE1925">
            <w:pPr>
              <w:spacing w:line="240" w:lineRule="auto"/>
              <w:jc w:val="center"/>
            </w:pPr>
            <w:r>
              <w:rPr>
                <w:b/>
                <w:bCs/>
                <w:sz w:val="22"/>
                <w:szCs w:val="22"/>
              </w:rPr>
              <w:t>0,103627</w:t>
            </w:r>
          </w:p>
        </w:tc>
      </w:tr>
      <w:tr w:rsidR="00EF400D" w14:paraId="20703DEC" w14:textId="77777777">
        <w:tblPrEx>
          <w:tblCellMar>
            <w:top w:w="0" w:type="dxa"/>
            <w:bottom w:w="0" w:type="dxa"/>
          </w:tblCellMar>
        </w:tblPrEx>
        <w:tc>
          <w:tcPr>
            <w:tcW w:w="2340" w:type="dxa"/>
            <w:tcMar>
              <w:top w:w="60" w:type="dxa"/>
              <w:left w:w="100" w:type="dxa"/>
              <w:bottom w:w="60" w:type="dxa"/>
              <w:right w:w="100" w:type="dxa"/>
            </w:tcMar>
          </w:tcPr>
          <w:p w14:paraId="4EC09E1F" w14:textId="77777777" w:rsidR="00EF400D" w:rsidRDefault="00DE1925">
            <w:pPr>
              <w:spacing w:line="240" w:lineRule="auto"/>
            </w:pPr>
            <w:r>
              <w:rPr>
                <w:sz w:val="22"/>
                <w:szCs w:val="22"/>
              </w:rPr>
              <w:t>Chronos-Bolt</w:t>
            </w:r>
          </w:p>
        </w:tc>
        <w:tc>
          <w:tcPr>
            <w:tcW w:w="2340" w:type="dxa"/>
            <w:tcMar>
              <w:top w:w="60" w:type="dxa"/>
              <w:left w:w="100" w:type="dxa"/>
              <w:bottom w:w="60" w:type="dxa"/>
              <w:right w:w="100" w:type="dxa"/>
            </w:tcMar>
          </w:tcPr>
          <w:p w14:paraId="4E7EEE3E" w14:textId="77777777" w:rsidR="00EF400D" w:rsidRDefault="00DE1925">
            <w:pPr>
              <w:spacing w:line="240" w:lineRule="auto"/>
              <w:jc w:val="center"/>
            </w:pPr>
            <w:r>
              <w:rPr>
                <w:sz w:val="22"/>
                <w:szCs w:val="22"/>
              </w:rPr>
              <w:t>fundacional (D12)</w:t>
            </w:r>
          </w:p>
        </w:tc>
        <w:tc>
          <w:tcPr>
            <w:tcW w:w="2340" w:type="dxa"/>
            <w:tcMar>
              <w:top w:w="60" w:type="dxa"/>
              <w:left w:w="100" w:type="dxa"/>
              <w:bottom w:w="60" w:type="dxa"/>
              <w:right w:w="100" w:type="dxa"/>
            </w:tcMar>
          </w:tcPr>
          <w:p w14:paraId="76869856" w14:textId="77777777" w:rsidR="00EF400D" w:rsidRDefault="00DE1925">
            <w:pPr>
              <w:spacing w:line="240" w:lineRule="auto"/>
              <w:jc w:val="center"/>
            </w:pPr>
            <w:r>
              <w:rPr>
                <w:sz w:val="22"/>
                <w:szCs w:val="22"/>
              </w:rPr>
              <w:t>0,368589</w:t>
            </w:r>
          </w:p>
        </w:tc>
        <w:tc>
          <w:tcPr>
            <w:tcW w:w="2340" w:type="dxa"/>
            <w:tcMar>
              <w:top w:w="60" w:type="dxa"/>
              <w:left w:w="100" w:type="dxa"/>
              <w:bottom w:w="60" w:type="dxa"/>
              <w:right w:w="100" w:type="dxa"/>
            </w:tcMar>
          </w:tcPr>
          <w:p w14:paraId="248F16F3" w14:textId="77777777" w:rsidR="00EF400D" w:rsidRDefault="00DE1925">
            <w:pPr>
              <w:spacing w:line="240" w:lineRule="auto"/>
              <w:jc w:val="center"/>
            </w:pPr>
            <w:r>
              <w:rPr>
                <w:sz w:val="22"/>
                <w:szCs w:val="22"/>
              </w:rPr>
              <w:t>0,093264</w:t>
            </w:r>
          </w:p>
        </w:tc>
      </w:tr>
      <w:tr w:rsidR="00EF400D" w14:paraId="0DDC9005" w14:textId="77777777">
        <w:tblPrEx>
          <w:tblCellMar>
            <w:top w:w="0" w:type="dxa"/>
            <w:bottom w:w="0" w:type="dxa"/>
          </w:tblCellMar>
        </w:tblPrEx>
        <w:tc>
          <w:tcPr>
            <w:tcW w:w="2340" w:type="dxa"/>
            <w:tcMar>
              <w:top w:w="60" w:type="dxa"/>
              <w:left w:w="100" w:type="dxa"/>
              <w:bottom w:w="60" w:type="dxa"/>
              <w:right w:w="100" w:type="dxa"/>
            </w:tcMar>
          </w:tcPr>
          <w:p w14:paraId="0D0451D1" w14:textId="77777777" w:rsidR="00EF400D" w:rsidRDefault="00DE1925">
            <w:pPr>
              <w:spacing w:line="240" w:lineRule="auto"/>
            </w:pPr>
            <w:r>
              <w:rPr>
                <w:sz w:val="22"/>
                <w:szCs w:val="22"/>
              </w:rPr>
              <w:t>Bosque sin rezagos</w:t>
            </w:r>
          </w:p>
        </w:tc>
        <w:tc>
          <w:tcPr>
            <w:tcW w:w="2340" w:type="dxa"/>
            <w:tcMar>
              <w:top w:w="60" w:type="dxa"/>
              <w:left w:w="100" w:type="dxa"/>
              <w:bottom w:w="60" w:type="dxa"/>
              <w:right w:w="100" w:type="dxa"/>
            </w:tcMar>
          </w:tcPr>
          <w:p w14:paraId="79C3728C" w14:textId="77777777" w:rsidR="00EF400D" w:rsidRDefault="00DE1925">
            <w:pPr>
              <w:spacing w:line="240" w:lineRule="auto"/>
              <w:jc w:val="center"/>
            </w:pPr>
            <w:r>
              <w:rPr>
                <w:sz w:val="22"/>
                <w:szCs w:val="22"/>
              </w:rPr>
              <w:t>variante</w:t>
            </w:r>
          </w:p>
        </w:tc>
        <w:tc>
          <w:tcPr>
            <w:tcW w:w="2340" w:type="dxa"/>
            <w:tcMar>
              <w:top w:w="60" w:type="dxa"/>
              <w:left w:w="100" w:type="dxa"/>
              <w:bottom w:w="60" w:type="dxa"/>
              <w:right w:w="100" w:type="dxa"/>
            </w:tcMar>
          </w:tcPr>
          <w:p w14:paraId="5A0E6AD4" w14:textId="77777777" w:rsidR="00EF400D" w:rsidRDefault="00DE1925">
            <w:pPr>
              <w:spacing w:line="240" w:lineRule="auto"/>
              <w:jc w:val="center"/>
            </w:pPr>
            <w:r>
              <w:rPr>
                <w:sz w:val="22"/>
                <w:szCs w:val="22"/>
              </w:rPr>
              <w:t>0,367201</w:t>
            </w:r>
          </w:p>
        </w:tc>
        <w:tc>
          <w:tcPr>
            <w:tcW w:w="2340" w:type="dxa"/>
            <w:tcMar>
              <w:top w:w="60" w:type="dxa"/>
              <w:left w:w="100" w:type="dxa"/>
              <w:bottom w:w="60" w:type="dxa"/>
              <w:right w:w="100" w:type="dxa"/>
            </w:tcMar>
          </w:tcPr>
          <w:p w14:paraId="76253E86" w14:textId="77777777" w:rsidR="00EF400D" w:rsidRDefault="00DE1925">
            <w:pPr>
              <w:spacing w:line="240" w:lineRule="auto"/>
              <w:jc w:val="center"/>
            </w:pPr>
            <w:r>
              <w:rPr>
                <w:sz w:val="22"/>
                <w:szCs w:val="22"/>
              </w:rPr>
              <w:t>0,088083</w:t>
            </w:r>
          </w:p>
        </w:tc>
      </w:tr>
      <w:tr w:rsidR="00EF400D" w14:paraId="67471989" w14:textId="77777777">
        <w:tblPrEx>
          <w:tblCellMar>
            <w:top w:w="0" w:type="dxa"/>
            <w:bottom w:w="0" w:type="dxa"/>
          </w:tblCellMar>
        </w:tblPrEx>
        <w:tc>
          <w:tcPr>
            <w:tcW w:w="2340" w:type="dxa"/>
            <w:tcMar>
              <w:top w:w="60" w:type="dxa"/>
              <w:left w:w="100" w:type="dxa"/>
              <w:bottom w:w="60" w:type="dxa"/>
              <w:right w:w="100" w:type="dxa"/>
            </w:tcMar>
          </w:tcPr>
          <w:p w14:paraId="618DD4AC" w14:textId="77777777" w:rsidR="00EF400D" w:rsidRDefault="00DE1925">
            <w:pPr>
              <w:spacing w:line="240" w:lineRule="auto"/>
            </w:pPr>
            <w:r>
              <w:rPr>
                <w:sz w:val="22"/>
                <w:szCs w:val="22"/>
              </w:rPr>
              <w:t>iTransformer</w:t>
            </w:r>
          </w:p>
        </w:tc>
        <w:tc>
          <w:tcPr>
            <w:tcW w:w="2340" w:type="dxa"/>
            <w:tcMar>
              <w:top w:w="60" w:type="dxa"/>
              <w:left w:w="100" w:type="dxa"/>
              <w:bottom w:w="60" w:type="dxa"/>
              <w:right w:w="100" w:type="dxa"/>
            </w:tcMar>
          </w:tcPr>
          <w:p w14:paraId="1924C7EB" w14:textId="77777777" w:rsidR="00EF400D" w:rsidRDefault="00DE1925">
            <w:pPr>
              <w:spacing w:line="240" w:lineRule="auto"/>
              <w:jc w:val="center"/>
            </w:pPr>
            <w:r>
              <w:rPr>
                <w:sz w:val="22"/>
                <w:szCs w:val="22"/>
              </w:rPr>
              <w:t>avanzado</w:t>
            </w:r>
          </w:p>
        </w:tc>
        <w:tc>
          <w:tcPr>
            <w:tcW w:w="2340" w:type="dxa"/>
            <w:tcMar>
              <w:top w:w="60" w:type="dxa"/>
              <w:left w:w="100" w:type="dxa"/>
              <w:bottom w:w="60" w:type="dxa"/>
              <w:right w:w="100" w:type="dxa"/>
            </w:tcMar>
          </w:tcPr>
          <w:p w14:paraId="33163865" w14:textId="77777777" w:rsidR="00EF400D" w:rsidRDefault="00DE1925">
            <w:pPr>
              <w:spacing w:line="240" w:lineRule="auto"/>
              <w:jc w:val="center"/>
            </w:pPr>
            <w:r>
              <w:rPr>
                <w:sz w:val="22"/>
                <w:szCs w:val="22"/>
              </w:rPr>
              <w:t>0,345706</w:t>
            </w:r>
          </w:p>
        </w:tc>
        <w:tc>
          <w:tcPr>
            <w:tcW w:w="2340" w:type="dxa"/>
            <w:tcMar>
              <w:top w:w="60" w:type="dxa"/>
              <w:left w:w="100" w:type="dxa"/>
              <w:bottom w:w="60" w:type="dxa"/>
              <w:right w:w="100" w:type="dxa"/>
            </w:tcMar>
          </w:tcPr>
          <w:p w14:paraId="767E531B" w14:textId="77777777" w:rsidR="00EF400D" w:rsidRDefault="00DE1925">
            <w:pPr>
              <w:spacing w:line="240" w:lineRule="auto"/>
              <w:jc w:val="center"/>
            </w:pPr>
            <w:r>
              <w:rPr>
                <w:sz w:val="22"/>
                <w:szCs w:val="22"/>
              </w:rPr>
              <w:t>0,077720</w:t>
            </w:r>
          </w:p>
        </w:tc>
      </w:tr>
      <w:tr w:rsidR="00EF400D" w14:paraId="11965DF7" w14:textId="77777777">
        <w:tblPrEx>
          <w:tblCellMar>
            <w:top w:w="0" w:type="dxa"/>
            <w:bottom w:w="0" w:type="dxa"/>
          </w:tblCellMar>
        </w:tblPrEx>
        <w:tc>
          <w:tcPr>
            <w:tcW w:w="2340" w:type="dxa"/>
            <w:tcMar>
              <w:top w:w="60" w:type="dxa"/>
              <w:left w:w="100" w:type="dxa"/>
              <w:bottom w:w="60" w:type="dxa"/>
              <w:right w:w="100" w:type="dxa"/>
            </w:tcMar>
          </w:tcPr>
          <w:p w14:paraId="2DAB77CF" w14:textId="77777777" w:rsidR="00EF400D" w:rsidRDefault="00DE1925">
            <w:pPr>
              <w:spacing w:line="240" w:lineRule="auto"/>
            </w:pPr>
            <w:r>
              <w:rPr>
                <w:sz w:val="22"/>
                <w:szCs w:val="22"/>
              </w:rPr>
              <w:t>Baseline aleatorio</w:t>
            </w:r>
          </w:p>
        </w:tc>
        <w:tc>
          <w:tcPr>
            <w:tcW w:w="2340" w:type="dxa"/>
            <w:tcMar>
              <w:top w:w="60" w:type="dxa"/>
              <w:left w:w="100" w:type="dxa"/>
              <w:bottom w:w="60" w:type="dxa"/>
              <w:right w:w="100" w:type="dxa"/>
            </w:tcMar>
          </w:tcPr>
          <w:p w14:paraId="26200E47" w14:textId="77777777" w:rsidR="00EF400D" w:rsidRDefault="00DE1925">
            <w:pPr>
              <w:spacing w:line="240" w:lineRule="auto"/>
              <w:jc w:val="center"/>
            </w:pPr>
            <w:r>
              <w:rPr>
                <w:b/>
                <w:bCs/>
                <w:sz w:val="22"/>
                <w:szCs w:val="22"/>
              </w:rPr>
              <w:t>piso obligatorio (D7)</w:t>
            </w:r>
          </w:p>
        </w:tc>
        <w:tc>
          <w:tcPr>
            <w:tcW w:w="2340" w:type="dxa"/>
            <w:tcMar>
              <w:top w:w="60" w:type="dxa"/>
              <w:left w:w="100" w:type="dxa"/>
              <w:bottom w:w="60" w:type="dxa"/>
              <w:right w:w="100" w:type="dxa"/>
            </w:tcMar>
          </w:tcPr>
          <w:p w14:paraId="36D0779C" w14:textId="77777777" w:rsidR="00EF400D" w:rsidRDefault="00DE1925">
            <w:pPr>
              <w:spacing w:line="240" w:lineRule="auto"/>
              <w:jc w:val="center"/>
            </w:pPr>
            <w:r>
              <w:rPr>
                <w:sz w:val="22"/>
                <w:szCs w:val="22"/>
              </w:rPr>
              <w:t>0,336784</w:t>
            </w:r>
          </w:p>
        </w:tc>
        <w:tc>
          <w:tcPr>
            <w:tcW w:w="2340" w:type="dxa"/>
            <w:tcMar>
              <w:top w:w="60" w:type="dxa"/>
              <w:left w:w="100" w:type="dxa"/>
              <w:bottom w:w="60" w:type="dxa"/>
              <w:right w:w="100" w:type="dxa"/>
            </w:tcMar>
          </w:tcPr>
          <w:p w14:paraId="76896FE3" w14:textId="77777777" w:rsidR="00EF400D" w:rsidRDefault="00DE1925">
            <w:pPr>
              <w:spacing w:line="240" w:lineRule="auto"/>
              <w:jc w:val="center"/>
            </w:pPr>
            <w:r>
              <w:rPr>
                <w:sz w:val="22"/>
                <w:szCs w:val="22"/>
              </w:rPr>
              <w:t>0,051813</w:t>
            </w:r>
          </w:p>
        </w:tc>
      </w:tr>
      <w:tr w:rsidR="00EF400D" w14:paraId="57557DD2" w14:textId="77777777">
        <w:tblPrEx>
          <w:tblCellMar>
            <w:top w:w="0" w:type="dxa"/>
            <w:bottom w:w="0" w:type="dxa"/>
          </w:tblCellMar>
        </w:tblPrEx>
        <w:tc>
          <w:tcPr>
            <w:tcW w:w="2340" w:type="dxa"/>
            <w:tcMar>
              <w:top w:w="60" w:type="dxa"/>
              <w:left w:w="100" w:type="dxa"/>
              <w:bottom w:w="60" w:type="dxa"/>
              <w:right w:w="100" w:type="dxa"/>
            </w:tcMar>
          </w:tcPr>
          <w:p w14:paraId="509F8201" w14:textId="77777777" w:rsidR="00EF400D" w:rsidRDefault="00DE1925">
            <w:pPr>
              <w:spacing w:line="240" w:lineRule="auto"/>
            </w:pPr>
            <w:r>
              <w:rPr>
                <w:sz w:val="22"/>
                <w:szCs w:val="22"/>
              </w:rPr>
              <w:t>iTransformer solo LTC</w:t>
            </w:r>
          </w:p>
        </w:tc>
        <w:tc>
          <w:tcPr>
            <w:tcW w:w="2340" w:type="dxa"/>
            <w:tcMar>
              <w:top w:w="60" w:type="dxa"/>
              <w:left w:w="100" w:type="dxa"/>
              <w:bottom w:w="60" w:type="dxa"/>
              <w:right w:w="100" w:type="dxa"/>
            </w:tcMar>
          </w:tcPr>
          <w:p w14:paraId="124B3FD3" w14:textId="77777777" w:rsidR="00EF400D" w:rsidRDefault="00DE1925">
            <w:pPr>
              <w:spacing w:line="240" w:lineRule="auto"/>
              <w:jc w:val="center"/>
            </w:pPr>
            <w:r>
              <w:rPr>
                <w:sz w:val="22"/>
                <w:szCs w:val="22"/>
              </w:rPr>
              <w:t>variante</w:t>
            </w:r>
          </w:p>
        </w:tc>
        <w:tc>
          <w:tcPr>
            <w:tcW w:w="2340" w:type="dxa"/>
            <w:tcMar>
              <w:top w:w="60" w:type="dxa"/>
              <w:left w:w="100" w:type="dxa"/>
              <w:bottom w:w="60" w:type="dxa"/>
              <w:right w:w="100" w:type="dxa"/>
            </w:tcMar>
          </w:tcPr>
          <w:p w14:paraId="6BDC44DC" w14:textId="77777777" w:rsidR="00EF400D" w:rsidRDefault="00DE1925">
            <w:pPr>
              <w:spacing w:line="240" w:lineRule="auto"/>
              <w:jc w:val="center"/>
            </w:pPr>
            <w:r>
              <w:rPr>
                <w:sz w:val="22"/>
                <w:szCs w:val="22"/>
              </w:rPr>
              <w:t>0,324474</w:t>
            </w:r>
          </w:p>
        </w:tc>
        <w:tc>
          <w:tcPr>
            <w:tcW w:w="2340" w:type="dxa"/>
            <w:tcMar>
              <w:top w:w="60" w:type="dxa"/>
              <w:left w:w="100" w:type="dxa"/>
              <w:bottom w:w="60" w:type="dxa"/>
              <w:right w:w="100" w:type="dxa"/>
            </w:tcMar>
          </w:tcPr>
          <w:p w14:paraId="7C4AA980" w14:textId="77777777" w:rsidR="00EF400D" w:rsidRDefault="00DE1925">
            <w:pPr>
              <w:spacing w:line="240" w:lineRule="auto"/>
              <w:jc w:val="center"/>
            </w:pPr>
            <w:r>
              <w:rPr>
                <w:sz w:val="22"/>
                <w:szCs w:val="22"/>
              </w:rPr>
              <w:t>0,051813</w:t>
            </w:r>
          </w:p>
        </w:tc>
      </w:tr>
      <w:tr w:rsidR="00EF400D" w14:paraId="1A626956" w14:textId="77777777">
        <w:tblPrEx>
          <w:tblCellMar>
            <w:top w:w="0" w:type="dxa"/>
            <w:bottom w:w="0" w:type="dxa"/>
          </w:tblCellMar>
        </w:tblPrEx>
        <w:tc>
          <w:tcPr>
            <w:tcW w:w="2340" w:type="dxa"/>
            <w:tcMar>
              <w:top w:w="60" w:type="dxa"/>
              <w:left w:w="100" w:type="dxa"/>
              <w:bottom w:w="60" w:type="dxa"/>
              <w:right w:w="100" w:type="dxa"/>
            </w:tcMar>
          </w:tcPr>
          <w:p w14:paraId="05C8D7E8" w14:textId="77777777" w:rsidR="00EF400D" w:rsidRDefault="00DE1925">
            <w:pPr>
              <w:spacing w:line="240" w:lineRule="auto"/>
            </w:pPr>
            <w:r>
              <w:rPr>
                <w:sz w:val="22"/>
                <w:szCs w:val="22"/>
              </w:rPr>
              <w:t>Baseline trivial</w:t>
            </w:r>
          </w:p>
        </w:tc>
        <w:tc>
          <w:tcPr>
            <w:tcW w:w="2340" w:type="dxa"/>
            <w:tcMar>
              <w:top w:w="60" w:type="dxa"/>
              <w:left w:w="100" w:type="dxa"/>
              <w:bottom w:w="60" w:type="dxa"/>
              <w:right w:w="100" w:type="dxa"/>
            </w:tcMar>
          </w:tcPr>
          <w:p w14:paraId="050F8101" w14:textId="77777777" w:rsidR="00EF400D" w:rsidRDefault="00DE1925">
            <w:pPr>
              <w:spacing w:line="240" w:lineRule="auto"/>
              <w:jc w:val="center"/>
            </w:pPr>
            <w:r>
              <w:rPr>
                <w:sz w:val="22"/>
                <w:szCs w:val="22"/>
              </w:rPr>
              <w:t>piso</w:t>
            </w:r>
          </w:p>
        </w:tc>
        <w:tc>
          <w:tcPr>
            <w:tcW w:w="2340" w:type="dxa"/>
            <w:tcMar>
              <w:top w:w="60" w:type="dxa"/>
              <w:left w:w="100" w:type="dxa"/>
              <w:bottom w:w="60" w:type="dxa"/>
              <w:right w:w="100" w:type="dxa"/>
            </w:tcMar>
          </w:tcPr>
          <w:p w14:paraId="3ED4ACCD" w14:textId="77777777" w:rsidR="00EF400D" w:rsidRDefault="00DE1925">
            <w:pPr>
              <w:spacing w:line="240" w:lineRule="auto"/>
              <w:jc w:val="center"/>
            </w:pPr>
            <w:r>
              <w:rPr>
                <w:sz w:val="22"/>
                <w:szCs w:val="22"/>
              </w:rPr>
              <w:t>0,316063</w:t>
            </w:r>
          </w:p>
        </w:tc>
        <w:tc>
          <w:tcPr>
            <w:tcW w:w="2340" w:type="dxa"/>
            <w:tcMar>
              <w:top w:w="60" w:type="dxa"/>
              <w:left w:w="100" w:type="dxa"/>
              <w:bottom w:w="60" w:type="dxa"/>
              <w:right w:w="100" w:type="dxa"/>
            </w:tcMar>
          </w:tcPr>
          <w:p w14:paraId="7FF5F91A" w14:textId="77777777" w:rsidR="00EF400D" w:rsidRDefault="00DE1925">
            <w:pPr>
              <w:spacing w:line="240" w:lineRule="auto"/>
              <w:jc w:val="center"/>
            </w:pPr>
            <w:r>
              <w:rPr>
                <w:sz w:val="22"/>
                <w:szCs w:val="22"/>
              </w:rPr>
              <w:t>0,000000</w:t>
            </w:r>
          </w:p>
        </w:tc>
      </w:tr>
      <w:tr w:rsidR="00EF400D" w14:paraId="3CBEB996" w14:textId="77777777">
        <w:tblPrEx>
          <w:tblCellMar>
            <w:top w:w="0" w:type="dxa"/>
            <w:bottom w:w="0" w:type="dxa"/>
          </w:tblCellMar>
        </w:tblPrEx>
        <w:tc>
          <w:tcPr>
            <w:tcW w:w="2340" w:type="dxa"/>
            <w:tcMar>
              <w:top w:w="60" w:type="dxa"/>
              <w:left w:w="100" w:type="dxa"/>
              <w:bottom w:w="60" w:type="dxa"/>
              <w:right w:w="100" w:type="dxa"/>
            </w:tcMar>
          </w:tcPr>
          <w:p w14:paraId="4C6FCAB4" w14:textId="77777777" w:rsidR="00EF400D" w:rsidRDefault="00DE1925">
            <w:pPr>
              <w:spacing w:line="240" w:lineRule="auto"/>
            </w:pPr>
            <w:r>
              <w:rPr>
                <w:sz w:val="22"/>
                <w:szCs w:val="22"/>
              </w:rPr>
              <w:t>Baseline mayoritario</w:t>
            </w:r>
          </w:p>
        </w:tc>
        <w:tc>
          <w:tcPr>
            <w:tcW w:w="2340" w:type="dxa"/>
            <w:tcMar>
              <w:top w:w="60" w:type="dxa"/>
              <w:left w:w="100" w:type="dxa"/>
              <w:bottom w:w="60" w:type="dxa"/>
              <w:right w:w="100" w:type="dxa"/>
            </w:tcMar>
          </w:tcPr>
          <w:p w14:paraId="77C039A6" w14:textId="77777777" w:rsidR="00EF400D" w:rsidRDefault="00DE1925">
            <w:pPr>
              <w:spacing w:line="240" w:lineRule="auto"/>
              <w:jc w:val="center"/>
            </w:pPr>
            <w:r>
              <w:rPr>
                <w:sz w:val="22"/>
                <w:szCs w:val="22"/>
              </w:rPr>
              <w:t>piso</w:t>
            </w:r>
          </w:p>
        </w:tc>
        <w:tc>
          <w:tcPr>
            <w:tcW w:w="2340" w:type="dxa"/>
            <w:tcMar>
              <w:top w:w="60" w:type="dxa"/>
              <w:left w:w="100" w:type="dxa"/>
              <w:bottom w:w="60" w:type="dxa"/>
              <w:right w:w="100" w:type="dxa"/>
            </w:tcMar>
          </w:tcPr>
          <w:p w14:paraId="2470827A" w14:textId="77777777" w:rsidR="00EF400D" w:rsidRDefault="00DE1925">
            <w:pPr>
              <w:spacing w:line="240" w:lineRule="auto"/>
              <w:jc w:val="center"/>
            </w:pPr>
            <w:r>
              <w:rPr>
                <w:sz w:val="22"/>
                <w:szCs w:val="22"/>
              </w:rPr>
              <w:t>0,316063</w:t>
            </w:r>
          </w:p>
        </w:tc>
        <w:tc>
          <w:tcPr>
            <w:tcW w:w="2340" w:type="dxa"/>
            <w:tcMar>
              <w:top w:w="60" w:type="dxa"/>
              <w:left w:w="100" w:type="dxa"/>
              <w:bottom w:w="60" w:type="dxa"/>
              <w:right w:w="100" w:type="dxa"/>
            </w:tcMar>
          </w:tcPr>
          <w:p w14:paraId="0B4A4ED3" w14:textId="77777777" w:rsidR="00EF400D" w:rsidRDefault="00DE1925">
            <w:pPr>
              <w:spacing w:line="240" w:lineRule="auto"/>
              <w:jc w:val="center"/>
            </w:pPr>
            <w:r>
              <w:rPr>
                <w:sz w:val="22"/>
                <w:szCs w:val="22"/>
              </w:rPr>
              <w:t>0,000000</w:t>
            </w:r>
          </w:p>
        </w:tc>
      </w:tr>
      <w:tr w:rsidR="00EF400D" w14:paraId="0663908B"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BE28D86" w14:textId="77777777" w:rsidR="00EF400D" w:rsidRDefault="00DE1925">
            <w:pPr>
              <w:spacing w:line="240" w:lineRule="auto"/>
            </w:pPr>
            <w:r>
              <w:rPr>
                <w:sz w:val="22"/>
                <w:szCs w:val="22"/>
              </w:rPr>
              <w:t>Bosque sin pesos de clase</w:t>
            </w:r>
          </w:p>
        </w:tc>
        <w:tc>
          <w:tcPr>
            <w:tcW w:w="2340" w:type="dxa"/>
            <w:tcBorders>
              <w:bottom w:val="single" w:sz="6" w:space="0" w:color="000000"/>
            </w:tcBorders>
            <w:tcMar>
              <w:top w:w="60" w:type="dxa"/>
              <w:left w:w="100" w:type="dxa"/>
              <w:bottom w:w="60" w:type="dxa"/>
              <w:right w:w="100" w:type="dxa"/>
            </w:tcMar>
          </w:tcPr>
          <w:p w14:paraId="3D5C4C4F" w14:textId="77777777" w:rsidR="00EF400D" w:rsidRDefault="00DE1925">
            <w:pPr>
              <w:spacing w:line="240" w:lineRule="auto"/>
              <w:jc w:val="center"/>
            </w:pPr>
            <w:r>
              <w:rPr>
                <w:sz w:val="22"/>
                <w:szCs w:val="22"/>
              </w:rPr>
              <w:t>variante</w:t>
            </w:r>
          </w:p>
        </w:tc>
        <w:tc>
          <w:tcPr>
            <w:tcW w:w="2340" w:type="dxa"/>
            <w:tcBorders>
              <w:bottom w:val="single" w:sz="6" w:space="0" w:color="000000"/>
            </w:tcBorders>
            <w:tcMar>
              <w:top w:w="60" w:type="dxa"/>
              <w:left w:w="100" w:type="dxa"/>
              <w:bottom w:w="60" w:type="dxa"/>
              <w:right w:w="100" w:type="dxa"/>
            </w:tcMar>
          </w:tcPr>
          <w:p w14:paraId="18E84BA4" w14:textId="77777777" w:rsidR="00EF400D" w:rsidRDefault="00DE1925">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22AA9D5C" w14:textId="77777777" w:rsidR="00EF400D" w:rsidRDefault="00DE1925">
            <w:pPr>
              <w:spacing w:line="240" w:lineRule="auto"/>
              <w:jc w:val="center"/>
            </w:pPr>
            <w:r>
              <w:rPr>
                <w:sz w:val="22"/>
                <w:szCs w:val="22"/>
              </w:rPr>
              <w:t>0,000000</w:t>
            </w:r>
          </w:p>
        </w:tc>
      </w:tr>
    </w:tbl>
    <w:p w14:paraId="34ACC7DD" w14:textId="77777777" w:rsidR="00EF400D" w:rsidRDefault="00EF400D">
      <w:pPr>
        <w:spacing w:after="240"/>
      </w:pPr>
    </w:p>
    <w:p w14:paraId="637C38EF" w14:textId="77777777" w:rsidR="00EF400D" w:rsidRDefault="00DE1925">
      <w:pPr>
        <w:ind w:firstLine="720"/>
      </w:pPr>
      <w:r>
        <w:t>Tres lecturas inmediatas:</w:t>
      </w:r>
    </w:p>
    <w:p w14:paraId="2FA105E3" w14:textId="77777777" w:rsidR="00EF400D" w:rsidRDefault="00DE1925">
      <w:pPr>
        <w:ind w:firstLine="720"/>
      </w:pPr>
      <w:r>
        <w:rPr>
          <w:b/>
          <w:bCs/>
        </w:rPr>
        <w:t>El mejor modelo es el clásico.</w:t>
      </w:r>
      <w:r>
        <w:t xml:space="preserve"> Ni el fundacional ni el avanzado le ganan. Lo dice la tabla y lo confirman los intervalos de 5.3.</w:t>
      </w:r>
    </w:p>
    <w:p w14:paraId="4F6B9FDE" w14:textId="77777777" w:rsidR="00EF400D" w:rsidRDefault="00DE1925">
      <w:pPr>
        <w:ind w:firstLine="720"/>
      </w:pPr>
      <w:r>
        <w:rPr>
          <w:b/>
          <w:bCs/>
        </w:rPr>
        <w:t>Los tres modelos que dan 0,316063 exactos están empatados con no hacer nada.</w:t>
      </w:r>
      <w:r>
        <w:t xml:space="preserve"> El baseline trivial, el mayoritario y el bosque sin pesos de clase producen el mismo número porque </w:t>
      </w:r>
      <w:r>
        <w:lastRenderedPageBreak/>
        <w:t xml:space="preserve">hacen lo mismo: responder siempre «continuidad». El bosque </w:t>
      </w:r>
      <w:r>
        <w:rPr>
          <w:b/>
          <w:bCs/>
        </w:rPr>
        <w:t>sin reponderar las clases colapsa a la mayoritaria</w:t>
      </w:r>
      <w:r>
        <w:t xml:space="preserve"> — es la evidencia directa de por qué el </w:t>
      </w:r>
      <w:r>
        <w:rPr>
          <w:rFonts w:ascii="Courier New" w:eastAsia="Courier New" w:hAnsi="Courier New" w:cs="Courier New"/>
          <w:sz w:val="22"/>
          <w:szCs w:val="22"/>
        </w:rPr>
        <w:t>class_weight</w:t>
      </w:r>
      <w:r>
        <w:t xml:space="preserve"> no es un detalle de configuración.</w:t>
      </w:r>
    </w:p>
    <w:p w14:paraId="6EE0EFA5" w14:textId="77777777" w:rsidR="00EF400D" w:rsidRDefault="00DE1925">
      <w:pPr>
        <w:ind w:firstLine="720"/>
      </w:pPr>
      <w:r>
        <w:rPr>
          <w:b/>
          <w:bCs/>
        </w:rPr>
        <w:t>La precisión direccional del mejor modelo es 0,103627.</w:t>
      </w:r>
      <w:r>
        <w:t xml:space="preserve"> Mejor que el azar (0,051813) y que el trivial (0,0). Y baja. La sección 6 dice qué se puede y qué no se puede concluir de eso.</w:t>
      </w:r>
    </w:p>
    <w:p w14:paraId="465691A4" w14:textId="77777777" w:rsidR="00EF400D" w:rsidRDefault="00DE1925">
      <w:pPr>
        <w:pStyle w:val="Ttulo2"/>
        <w:keepNext/>
      </w:pPr>
      <w:bookmarkStart w:id="51" w:name="_Toc239765496"/>
      <w:r>
        <w:t>5.2 Qué es la Precisión Direccional aquí, y por qué hubo que decidirlo</w:t>
      </w:r>
      <w:bookmarkEnd w:id="51"/>
    </w:p>
    <w:p w14:paraId="021E0E6F" w14:textId="77777777" w:rsidR="00EF400D" w:rsidRDefault="00DE1925">
      <w:pPr>
        <w:ind w:firstLine="720"/>
      </w:pPr>
      <w:r>
        <w:t xml:space="preserve">El caso pide reportar </w:t>
      </w:r>
      <w:r>
        <w:rPr>
          <w:b/>
          <w:bCs/>
        </w:rPr>
        <w:t>Precisión Direccional</w:t>
      </w:r>
      <w:r>
        <w:t xml:space="preserve"> y no dice qué significa en un problema de </w:t>
      </w:r>
      <w:r>
        <w:rPr>
          <w:b/>
          <w:bCs/>
        </w:rPr>
        <w:t>tres</w:t>
      </w:r>
      <w:r>
        <w:t xml:space="preserve"> clases. En un pronóstico de dirección clásico —sube o baja— la definición es obvia. Aquí no, porque la tercera clase es «no pasa nada», y acertar que no pasa nada no es acertar una dirección.</w:t>
      </w:r>
    </w:p>
    <w:p w14:paraId="561C613C" w14:textId="77777777" w:rsidR="00EF400D" w:rsidRDefault="00DE1925">
      <w:pPr>
        <w:ind w:firstLine="720"/>
      </w:pPr>
      <w:r>
        <w:rPr>
          <w:b/>
          <w:bCs/>
        </w:rPr>
        <w:t>La definición que se adoptó:</w:t>
      </w:r>
      <w:r>
        <w:t xml:space="preserve"> de todas las velas que </w:t>
      </w:r>
      <w:r>
        <w:rPr>
          <w:b/>
          <w:bCs/>
        </w:rPr>
        <w:t>de verdad</w:t>
      </w:r>
      <w:r>
        <w:t xml:space="preserve"> fueron máximo o mínimo, la fracción cuyo tipo se predijo correctamente. Las velas de continuidad se ignoran por completo.</w:t>
      </w:r>
    </w:p>
    <w:p w14:paraId="19CB1B62" w14:textId="77777777" w:rsidR="00EF400D" w:rsidRDefault="00DE1925">
      <w:pPr>
        <w:ind w:firstLine="720"/>
      </w:pPr>
      <w:r>
        <w:t>``</w:t>
      </w:r>
      <w:r>
        <w:rPr>
          <w:rFonts w:ascii="Courier New" w:eastAsia="Courier New" w:hAnsi="Courier New" w:cs="Courier New"/>
          <w:sz w:val="22"/>
          <w:szCs w:val="22"/>
        </w:rPr>
        <w:t xml:space="preserve"> Precisión Direccional = aciertos entre los extremos reales / total de extremos reales </w:t>
      </w:r>
      <w:r>
        <w:t>``</w:t>
      </w:r>
    </w:p>
    <w:p w14:paraId="1FE64E41" w14:textId="77777777" w:rsidR="00EF400D" w:rsidRDefault="00DE1925">
      <w:pPr>
        <w:ind w:firstLine="720"/>
      </w:pPr>
      <w:r>
        <w:rPr>
          <w:b/>
          <w:bCs/>
        </w:rPr>
        <w:t>Por qué esta y no otra.</w:t>
      </w:r>
      <w:r>
        <w:t xml:space="preserve"> La alternativa natural —contar también los aciertos de continuidad— haría que un modelo que responde siempre «continuidad» sacara más de 0,90, exactamente el mismo problema que hace inútil la exactitud (sección 1.1). Una métrica que premia no detectar nada no puede llamarse «direccional».</w:t>
      </w:r>
    </w:p>
    <w:p w14:paraId="6154CA4F" w14:textId="77777777" w:rsidR="00EF400D" w:rsidRDefault="00DE1925">
      <w:pPr>
        <w:ind w:firstLine="720"/>
      </w:pPr>
      <w:r>
        <w:rPr>
          <w:b/>
          <w:bCs/>
        </w:rPr>
        <w:t>Y devuelve indefinido, no cero, si en el período no hubo ningún extremo real.</w:t>
      </w:r>
      <w:r>
        <w:t xml:space="preserve"> No hubo nada que acertar; un cero se leería como fracaso del modelo cuando no lo es.</w:t>
      </w:r>
    </w:p>
    <w:p w14:paraId="0CE22978" w14:textId="77777777" w:rsidR="00EF400D" w:rsidRDefault="00DE1925">
      <w:pPr>
        <w:ind w:left="720"/>
      </w:pPr>
      <w:r>
        <w:rPr>
          <w:b/>
          <w:bCs/>
        </w:rPr>
        <w:t>Esta definición fue una decisión del equipo, no del enunciado.</w:t>
      </w:r>
      <w:r>
        <w:t xml:space="preserve"> Estaba marcada como provisional a la espera de una consulta al profesor que —por la D22— </w:t>
      </w:r>
      <w:r>
        <w:rPr>
          <w:b/>
          <w:bCs/>
        </w:rPr>
        <w:t>no se envió</w:t>
      </w:r>
      <w:r>
        <w:t xml:space="preserve">, así </w:t>
      </w:r>
      <w:r>
        <w:lastRenderedPageBreak/>
        <w:t>que se entrega con la interpretación de arriba. Está aislada en una sola función (</w:t>
      </w:r>
      <w:r>
        <w:rPr>
          <w:rFonts w:ascii="Courier New" w:eastAsia="Courier New" w:hAnsi="Courier New" w:cs="Courier New"/>
          <w:sz w:val="22"/>
          <w:szCs w:val="22"/>
        </w:rPr>
        <w:t>contracts/metrics.py</w:t>
      </w:r>
      <w:r>
        <w:t>): si la lectura correcta fuera otra, se cambia ahí y todas las cifras del informe se regeneran solas.</w:t>
      </w:r>
    </w:p>
    <w:p w14:paraId="5B5DA23B" w14:textId="77777777" w:rsidR="00EF400D" w:rsidRDefault="00DE1925">
      <w:pPr>
        <w:pStyle w:val="Ttulo2"/>
        <w:keepNext/>
      </w:pPr>
      <w:bookmarkStart w:id="52" w:name="_Toc239765497"/>
      <w:r>
        <w:t>5.3 Comparar medias no alcanza: los intervalos</w:t>
      </w:r>
      <w:bookmarkEnd w:id="52"/>
    </w:p>
    <w:p w14:paraId="32258FC5" w14:textId="77777777" w:rsidR="00EF400D" w:rsidRDefault="00DE1925">
      <w:pPr>
        <w:ind w:firstLine="720"/>
      </w:pPr>
      <w:r>
        <w:t xml:space="preserve">Una diferencia de F1 macro entre dos modelos puede venir de que uno sea mejor o de qué velas cayeron en el bloque. Para separarlo se usa </w:t>
      </w:r>
      <w:r>
        <w:rPr>
          <w:b/>
          <w:bCs/>
        </w:rPr>
        <w:t>remuestreo pareado</w:t>
      </w:r>
      <w:r>
        <w:t xml:space="preserve">: se remuestrean las </w:t>
      </w:r>
      <w:r>
        <w:rPr>
          <w:b/>
          <w:bCs/>
        </w:rPr>
        <w:t>mismas filas</w:t>
      </w:r>
      <w:r>
        <w:t xml:space="preserve"> para los dos modelos a la vez, muchas veces, y se mira el intervalo de la </w:t>
      </w:r>
      <w:r>
        <w:rPr>
          <w:b/>
          <w:bCs/>
        </w:rPr>
        <w:t>diferencia</w:t>
      </w:r>
      <w:r>
        <w:t>.</w:t>
      </w:r>
    </w:p>
    <w:p w14:paraId="66094657" w14:textId="77777777" w:rsidR="00EF400D" w:rsidRDefault="00DE1925">
      <w:pPr>
        <w:ind w:firstLine="720"/>
      </w:pPr>
      <w:r>
        <w:t>Va pareado porque si los dos modelos aciertan y fallan sobre las mismas velas sus errores están correlacionados, y el intervalo de la diferencia es más estrecho que lo que sugeriría el solape de los intervalos individuales.</w:t>
      </w:r>
    </w:p>
    <w:p w14:paraId="0CDC6647" w14:textId="77777777" w:rsidR="00EF400D" w:rsidRDefault="00DE1925">
      <w:pPr>
        <w:keepNext/>
        <w:spacing w:before="240"/>
      </w:pPr>
      <w:r>
        <w:rPr>
          <w:b/>
          <w:bCs/>
        </w:rPr>
        <w:t>Tabla 15</w:t>
      </w:r>
    </w:p>
    <w:p w14:paraId="7E4C7021" w14:textId="77777777" w:rsidR="00EF400D" w:rsidRDefault="00DE1925">
      <w:pPr>
        <w:keepNext/>
        <w:spacing w:after="60"/>
      </w:pPr>
      <w:r>
        <w:rPr>
          <w:i/>
          <w:iCs/>
        </w:rPr>
        <w:t xml:space="preserve">Diferencias contra el </w:t>
      </w:r>
      <w:r>
        <w:rPr>
          <w:rFonts w:ascii="Courier New" w:eastAsia="Courier New" w:hAnsi="Courier New" w:cs="Courier New"/>
          <w:i/>
          <w:iCs/>
          <w:sz w:val="22"/>
          <w:szCs w:val="22"/>
        </w:rPr>
        <w:t>baseline_aleatorio</w:t>
      </w:r>
      <w:r>
        <w:rPr>
          <w:i/>
          <w:iCs/>
        </w:rPr>
        <w:t xml:space="preserve"> y contra el bosque, con intervalo al 95 %.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F400D" w14:paraId="43929785"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576A6FC" w14:textId="77777777" w:rsidR="00EF400D" w:rsidRDefault="00DE1925">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43F0FB45" w14:textId="77777777" w:rsidR="00EF400D" w:rsidRDefault="00DE1925">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0EE46B39" w14:textId="77777777" w:rsidR="00EF400D" w:rsidRDefault="00DE1925">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6BF2256C" w14:textId="77777777" w:rsidR="00EF400D" w:rsidRDefault="00DE1925">
            <w:pPr>
              <w:spacing w:line="240" w:lineRule="auto"/>
              <w:jc w:val="center"/>
            </w:pPr>
            <w:r>
              <w:rPr>
                <w:sz w:val="22"/>
                <w:szCs w:val="22"/>
              </w:rPr>
              <w:t>¿Excluye el cero?</w:t>
            </w:r>
          </w:p>
        </w:tc>
      </w:tr>
      <w:tr w:rsidR="00EF400D" w14:paraId="6E83A2D3" w14:textId="77777777">
        <w:tblPrEx>
          <w:tblCellMar>
            <w:top w:w="0" w:type="dxa"/>
            <w:bottom w:w="0" w:type="dxa"/>
          </w:tblCellMar>
        </w:tblPrEx>
        <w:tc>
          <w:tcPr>
            <w:tcW w:w="2340" w:type="dxa"/>
            <w:tcMar>
              <w:top w:w="60" w:type="dxa"/>
              <w:left w:w="100" w:type="dxa"/>
              <w:bottom w:w="60" w:type="dxa"/>
              <w:right w:w="100" w:type="dxa"/>
            </w:tcMar>
          </w:tcPr>
          <w:p w14:paraId="69CBA9BF" w14:textId="77777777" w:rsidR="00EF400D" w:rsidRDefault="00DE1925">
            <w:pPr>
              <w:spacing w:line="240" w:lineRule="auto"/>
            </w:pPr>
            <w:r>
              <w:rPr>
                <w:sz w:val="22"/>
                <w:szCs w:val="22"/>
              </w:rPr>
              <w:t>Chronos-Bolt − azar</w:t>
            </w:r>
          </w:p>
        </w:tc>
        <w:tc>
          <w:tcPr>
            <w:tcW w:w="2340" w:type="dxa"/>
            <w:tcMar>
              <w:top w:w="60" w:type="dxa"/>
              <w:left w:w="100" w:type="dxa"/>
              <w:bottom w:w="60" w:type="dxa"/>
              <w:right w:w="100" w:type="dxa"/>
            </w:tcMar>
          </w:tcPr>
          <w:p w14:paraId="453BFBD3" w14:textId="77777777" w:rsidR="00EF400D" w:rsidRDefault="00DE1925">
            <w:pPr>
              <w:spacing w:line="240" w:lineRule="auto"/>
              <w:jc w:val="center"/>
            </w:pPr>
            <w:r>
              <w:rPr>
                <w:sz w:val="22"/>
                <w:szCs w:val="22"/>
              </w:rPr>
              <w:t>+0,031805</w:t>
            </w:r>
          </w:p>
        </w:tc>
        <w:tc>
          <w:tcPr>
            <w:tcW w:w="2340" w:type="dxa"/>
            <w:tcMar>
              <w:top w:w="60" w:type="dxa"/>
              <w:left w:w="100" w:type="dxa"/>
              <w:bottom w:w="60" w:type="dxa"/>
              <w:right w:w="100" w:type="dxa"/>
            </w:tcMar>
          </w:tcPr>
          <w:p w14:paraId="293895A9" w14:textId="77777777" w:rsidR="00EF400D" w:rsidRDefault="00DE1925">
            <w:pPr>
              <w:spacing w:line="240" w:lineRule="auto"/>
              <w:jc w:val="center"/>
            </w:pPr>
            <w:r>
              <w:rPr>
                <w:sz w:val="22"/>
                <w:szCs w:val="22"/>
              </w:rPr>
              <w:t>[−0,002956 , +0,065236]</w:t>
            </w:r>
          </w:p>
        </w:tc>
        <w:tc>
          <w:tcPr>
            <w:tcW w:w="2340" w:type="dxa"/>
            <w:tcMar>
              <w:top w:w="60" w:type="dxa"/>
              <w:left w:w="100" w:type="dxa"/>
              <w:bottom w:w="60" w:type="dxa"/>
              <w:right w:w="100" w:type="dxa"/>
            </w:tcMar>
          </w:tcPr>
          <w:p w14:paraId="7AD23D39" w14:textId="77777777" w:rsidR="00EF400D" w:rsidRDefault="00DE1925">
            <w:pPr>
              <w:spacing w:line="240" w:lineRule="auto"/>
              <w:jc w:val="center"/>
            </w:pPr>
            <w:r>
              <w:rPr>
                <w:b/>
                <w:bCs/>
                <w:sz w:val="22"/>
                <w:szCs w:val="22"/>
              </w:rPr>
              <w:t>no</w:t>
            </w:r>
          </w:p>
        </w:tc>
      </w:tr>
      <w:tr w:rsidR="00EF400D" w14:paraId="65A0309D" w14:textId="77777777">
        <w:tblPrEx>
          <w:tblCellMar>
            <w:top w:w="0" w:type="dxa"/>
            <w:bottom w:w="0" w:type="dxa"/>
          </w:tblCellMar>
        </w:tblPrEx>
        <w:tc>
          <w:tcPr>
            <w:tcW w:w="2340" w:type="dxa"/>
            <w:tcMar>
              <w:top w:w="60" w:type="dxa"/>
              <w:left w:w="100" w:type="dxa"/>
              <w:bottom w:w="60" w:type="dxa"/>
              <w:right w:w="100" w:type="dxa"/>
            </w:tcMar>
          </w:tcPr>
          <w:p w14:paraId="4B0A60E1" w14:textId="77777777" w:rsidR="00EF400D" w:rsidRDefault="00DE1925">
            <w:pPr>
              <w:spacing w:line="240" w:lineRule="auto"/>
            </w:pPr>
            <w:r>
              <w:rPr>
                <w:sz w:val="22"/>
                <w:szCs w:val="22"/>
              </w:rPr>
              <w:t>iTransformer − azar</w:t>
            </w:r>
          </w:p>
        </w:tc>
        <w:tc>
          <w:tcPr>
            <w:tcW w:w="2340" w:type="dxa"/>
            <w:tcMar>
              <w:top w:w="60" w:type="dxa"/>
              <w:left w:w="100" w:type="dxa"/>
              <w:bottom w:w="60" w:type="dxa"/>
              <w:right w:w="100" w:type="dxa"/>
            </w:tcMar>
          </w:tcPr>
          <w:p w14:paraId="683364B0" w14:textId="77777777" w:rsidR="00EF400D" w:rsidRDefault="00DE1925">
            <w:pPr>
              <w:spacing w:line="240" w:lineRule="auto"/>
              <w:jc w:val="center"/>
            </w:pPr>
            <w:r>
              <w:rPr>
                <w:sz w:val="22"/>
                <w:szCs w:val="22"/>
              </w:rPr>
              <w:t>+0,008922</w:t>
            </w:r>
          </w:p>
        </w:tc>
        <w:tc>
          <w:tcPr>
            <w:tcW w:w="2340" w:type="dxa"/>
            <w:tcMar>
              <w:top w:w="60" w:type="dxa"/>
              <w:left w:w="100" w:type="dxa"/>
              <w:bottom w:w="60" w:type="dxa"/>
              <w:right w:w="100" w:type="dxa"/>
            </w:tcMar>
          </w:tcPr>
          <w:p w14:paraId="16AAA2AF" w14:textId="77777777" w:rsidR="00EF400D" w:rsidRDefault="00DE1925">
            <w:pPr>
              <w:spacing w:line="240" w:lineRule="auto"/>
              <w:jc w:val="center"/>
            </w:pPr>
            <w:r>
              <w:rPr>
                <w:sz w:val="22"/>
                <w:szCs w:val="22"/>
              </w:rPr>
              <w:t>[−0,024084 , +0,044635]</w:t>
            </w:r>
          </w:p>
        </w:tc>
        <w:tc>
          <w:tcPr>
            <w:tcW w:w="2340" w:type="dxa"/>
            <w:tcMar>
              <w:top w:w="60" w:type="dxa"/>
              <w:left w:w="100" w:type="dxa"/>
              <w:bottom w:w="60" w:type="dxa"/>
              <w:right w:w="100" w:type="dxa"/>
            </w:tcMar>
          </w:tcPr>
          <w:p w14:paraId="2B2FD8E2" w14:textId="77777777" w:rsidR="00EF400D" w:rsidRDefault="00DE1925">
            <w:pPr>
              <w:spacing w:line="240" w:lineRule="auto"/>
              <w:jc w:val="center"/>
            </w:pPr>
            <w:r>
              <w:rPr>
                <w:b/>
                <w:bCs/>
                <w:sz w:val="22"/>
                <w:szCs w:val="22"/>
              </w:rPr>
              <w:t>no</w:t>
            </w:r>
          </w:p>
        </w:tc>
      </w:tr>
      <w:tr w:rsidR="00EF400D" w14:paraId="6843AD46" w14:textId="77777777">
        <w:tblPrEx>
          <w:tblCellMar>
            <w:top w:w="0" w:type="dxa"/>
            <w:bottom w:w="0" w:type="dxa"/>
          </w:tblCellMar>
        </w:tblPrEx>
        <w:tc>
          <w:tcPr>
            <w:tcW w:w="2340" w:type="dxa"/>
            <w:tcMar>
              <w:top w:w="60" w:type="dxa"/>
              <w:left w:w="100" w:type="dxa"/>
              <w:bottom w:w="60" w:type="dxa"/>
              <w:right w:w="100" w:type="dxa"/>
            </w:tcMar>
          </w:tcPr>
          <w:p w14:paraId="4D75E10F" w14:textId="77777777" w:rsidR="00EF400D" w:rsidRDefault="00DE1925">
            <w:pPr>
              <w:spacing w:line="240" w:lineRule="auto"/>
            </w:pPr>
            <w:r>
              <w:rPr>
                <w:sz w:val="22"/>
                <w:szCs w:val="22"/>
              </w:rPr>
              <w:t>Chronos-Bolt − bosque</w:t>
            </w:r>
          </w:p>
        </w:tc>
        <w:tc>
          <w:tcPr>
            <w:tcW w:w="2340" w:type="dxa"/>
            <w:tcMar>
              <w:top w:w="60" w:type="dxa"/>
              <w:left w:w="100" w:type="dxa"/>
              <w:bottom w:w="60" w:type="dxa"/>
              <w:right w:w="100" w:type="dxa"/>
            </w:tcMar>
          </w:tcPr>
          <w:p w14:paraId="3E47D71D" w14:textId="77777777" w:rsidR="00EF400D" w:rsidRDefault="00DE1925">
            <w:pPr>
              <w:spacing w:line="240" w:lineRule="auto"/>
              <w:jc w:val="center"/>
            </w:pPr>
            <w:r>
              <w:rPr>
                <w:sz w:val="22"/>
                <w:szCs w:val="22"/>
              </w:rPr>
              <w:t>−0,021908</w:t>
            </w:r>
          </w:p>
        </w:tc>
        <w:tc>
          <w:tcPr>
            <w:tcW w:w="2340" w:type="dxa"/>
            <w:tcMar>
              <w:top w:w="60" w:type="dxa"/>
              <w:left w:w="100" w:type="dxa"/>
              <w:bottom w:w="60" w:type="dxa"/>
              <w:right w:w="100" w:type="dxa"/>
            </w:tcMar>
          </w:tcPr>
          <w:p w14:paraId="65144521" w14:textId="77777777" w:rsidR="00EF400D" w:rsidRDefault="00DE1925">
            <w:pPr>
              <w:spacing w:line="240" w:lineRule="auto"/>
              <w:jc w:val="center"/>
            </w:pPr>
            <w:r>
              <w:rPr>
                <w:sz w:val="22"/>
                <w:szCs w:val="22"/>
              </w:rPr>
              <w:t>[−0,064249 , +0,020264]</w:t>
            </w:r>
          </w:p>
        </w:tc>
        <w:tc>
          <w:tcPr>
            <w:tcW w:w="2340" w:type="dxa"/>
            <w:tcMar>
              <w:top w:w="60" w:type="dxa"/>
              <w:left w:w="100" w:type="dxa"/>
              <w:bottom w:w="60" w:type="dxa"/>
              <w:right w:w="100" w:type="dxa"/>
            </w:tcMar>
          </w:tcPr>
          <w:p w14:paraId="55ACFBC6" w14:textId="77777777" w:rsidR="00EF400D" w:rsidRDefault="00DE1925">
            <w:pPr>
              <w:spacing w:line="240" w:lineRule="auto"/>
              <w:jc w:val="center"/>
            </w:pPr>
            <w:r>
              <w:rPr>
                <w:b/>
                <w:bCs/>
                <w:sz w:val="22"/>
                <w:szCs w:val="22"/>
              </w:rPr>
              <w:t>no</w:t>
            </w:r>
          </w:p>
        </w:tc>
      </w:tr>
      <w:tr w:rsidR="00EF400D" w14:paraId="37BED8B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75B482D" w14:textId="77777777" w:rsidR="00EF400D" w:rsidRDefault="00DE1925">
            <w:pPr>
              <w:spacing w:line="240" w:lineRule="auto"/>
            </w:pPr>
            <w:r>
              <w:rPr>
                <w:sz w:val="22"/>
                <w:szCs w:val="22"/>
              </w:rPr>
              <w:t>iTransformer − bosque</w:t>
            </w:r>
          </w:p>
        </w:tc>
        <w:tc>
          <w:tcPr>
            <w:tcW w:w="2340" w:type="dxa"/>
            <w:tcBorders>
              <w:bottom w:val="single" w:sz="6" w:space="0" w:color="000000"/>
            </w:tcBorders>
            <w:tcMar>
              <w:top w:w="60" w:type="dxa"/>
              <w:left w:w="100" w:type="dxa"/>
              <w:bottom w:w="60" w:type="dxa"/>
              <w:right w:w="100" w:type="dxa"/>
            </w:tcMar>
          </w:tcPr>
          <w:p w14:paraId="53EC8F7B" w14:textId="77777777" w:rsidR="00EF400D" w:rsidRDefault="00DE1925">
            <w:pPr>
              <w:spacing w:line="240" w:lineRule="auto"/>
              <w:jc w:val="center"/>
            </w:pPr>
            <w:r>
              <w:rPr>
                <w:sz w:val="22"/>
                <w:szCs w:val="22"/>
              </w:rPr>
              <w:t>−0,044792</w:t>
            </w:r>
          </w:p>
        </w:tc>
        <w:tc>
          <w:tcPr>
            <w:tcW w:w="2340" w:type="dxa"/>
            <w:tcBorders>
              <w:bottom w:val="single" w:sz="6" w:space="0" w:color="000000"/>
            </w:tcBorders>
            <w:tcMar>
              <w:top w:w="60" w:type="dxa"/>
              <w:left w:w="100" w:type="dxa"/>
              <w:bottom w:w="60" w:type="dxa"/>
              <w:right w:w="100" w:type="dxa"/>
            </w:tcMar>
          </w:tcPr>
          <w:p w14:paraId="3549572C" w14:textId="77777777" w:rsidR="00EF400D" w:rsidRDefault="00DE1925">
            <w:pPr>
              <w:spacing w:line="240" w:lineRule="auto"/>
              <w:jc w:val="center"/>
            </w:pPr>
            <w:r>
              <w:rPr>
                <w:sz w:val="22"/>
                <w:szCs w:val="22"/>
              </w:rPr>
              <w:t>[−0,085204 , −0,001457]</w:t>
            </w:r>
          </w:p>
        </w:tc>
        <w:tc>
          <w:tcPr>
            <w:tcW w:w="2340" w:type="dxa"/>
            <w:tcBorders>
              <w:bottom w:val="single" w:sz="6" w:space="0" w:color="000000"/>
            </w:tcBorders>
            <w:tcMar>
              <w:top w:w="60" w:type="dxa"/>
              <w:left w:w="100" w:type="dxa"/>
              <w:bottom w:w="60" w:type="dxa"/>
              <w:right w:w="100" w:type="dxa"/>
            </w:tcMar>
          </w:tcPr>
          <w:p w14:paraId="59A205A1" w14:textId="77777777" w:rsidR="00EF400D" w:rsidRDefault="00DE1925">
            <w:pPr>
              <w:spacing w:line="240" w:lineRule="auto"/>
              <w:jc w:val="center"/>
            </w:pPr>
            <w:r>
              <w:rPr>
                <w:sz w:val="22"/>
                <w:szCs w:val="22"/>
              </w:rPr>
              <w:t xml:space="preserve">sí, </w:t>
            </w:r>
            <w:r>
              <w:rPr>
                <w:b/>
                <w:bCs/>
                <w:sz w:val="22"/>
                <w:szCs w:val="22"/>
              </w:rPr>
              <w:t>pero ver 5.4</w:t>
            </w:r>
          </w:p>
        </w:tc>
      </w:tr>
    </w:tbl>
    <w:p w14:paraId="2F8DB00A" w14:textId="77777777" w:rsidR="00EF400D" w:rsidRDefault="00EF400D">
      <w:pPr>
        <w:spacing w:after="240"/>
      </w:pPr>
    </w:p>
    <w:p w14:paraId="69A74041" w14:textId="77777777" w:rsidR="00EF400D" w:rsidRDefault="00DE1925">
      <w:pPr>
        <w:ind w:firstLine="720"/>
      </w:pPr>
      <w:r>
        <w:rPr>
          <w:b/>
          <w:bCs/>
        </w:rPr>
        <w:t>Lo que dice esta tabla, en orden de incomodidad:</w:t>
      </w:r>
    </w:p>
    <w:p w14:paraId="5058E889" w14:textId="77777777" w:rsidR="00EF400D" w:rsidRDefault="00DE1925">
      <w:pPr>
        <w:ind w:firstLine="720"/>
      </w:pPr>
      <w:r>
        <w:t xml:space="preserve">1. </w:t>
      </w:r>
      <w:r>
        <w:rPr>
          <w:b/>
          <w:bCs/>
        </w:rPr>
        <w:t>Sobre este bloque, ninguno de los dos modelos profundos supera al azar de forma distinguible.</w:t>
      </w:r>
      <w:r>
        <w:t xml:space="preserve"> Le ganan en la media, y el intervalo incluye el cero en los dos casos.</w:t>
      </w:r>
    </w:p>
    <w:p w14:paraId="7DDDB153" w14:textId="77777777" w:rsidR="00EF400D" w:rsidRDefault="00DE1925">
      <w:pPr>
        <w:ind w:firstLine="720"/>
      </w:pPr>
      <w:r>
        <w:rPr>
          <w:b/>
          <w:bCs/>
        </w:rPr>
        <w:lastRenderedPageBreak/>
        <w:t>Con la potencia de los nueve tramos esta lectura se parte en dos:</w:t>
      </w:r>
      <w:r>
        <w:t xml:space="preserve"> Chronos-Bolt </w:t>
      </w:r>
      <w:r>
        <w:rPr>
          <w:b/>
          <w:bCs/>
        </w:rPr>
        <w:t>sí</w:t>
      </w:r>
      <w:r>
        <w:t xml:space="preserve"> lo supera —+0,027769, con intervalo que excluye el cero— y el iTransformer </w:t>
      </w:r>
      <w:r>
        <w:rPr>
          <w:b/>
          <w:bCs/>
        </w:rPr>
        <w:t>sigue sin superarlo</w:t>
      </w:r>
      <w:r>
        <w:t xml:space="preserve"> ni con cuatro veces más observaciones. Ver la 5.4 y las conclusiones. 2. </w:t>
      </w:r>
      <w:r>
        <w:rPr>
          <w:b/>
          <w:bCs/>
        </w:rPr>
        <w:t>Entre el fundacional y el avanzado no se distingue nada.</w:t>
      </w:r>
      <w:r>
        <w:t xml:space="preserve"> Por la D5, cuando el margen y el intervalo discrepan manda el intervalo, y se prefiere el más simple: el fundacional, que ni se entrena. 3. </w:t>
      </w:r>
      <w:r>
        <w:rPr>
          <w:b/>
          <w:bCs/>
        </w:rPr>
        <w:t>El bosque clásico es el único que supera al azar de forma distinguible</w:t>
      </w:r>
      <w:r>
        <w:t>, y es el modelo que el enunciado no pedía.</w:t>
      </w:r>
    </w:p>
    <w:p w14:paraId="3CE8AA06" w14:textId="77777777" w:rsidR="00EF400D" w:rsidRDefault="00DE1925">
      <w:pPr>
        <w:pStyle w:val="Ttulo2"/>
        <w:keepNext/>
      </w:pPr>
      <w:bookmarkStart w:id="53" w:name="_Toc239765498"/>
      <w:r>
        <w:t>5.4 Un intervalo de esta tabla no se reproduce, y se declara</w:t>
      </w:r>
      <w:bookmarkEnd w:id="53"/>
    </w:p>
    <w:p w14:paraId="44CF7F2C" w14:textId="77777777" w:rsidR="00EF400D" w:rsidRDefault="00DE1925">
      <w:pPr>
        <w:ind w:firstLine="720"/>
      </w:pPr>
      <w:r>
        <w:t xml:space="preserve">La última fila de la tabla 2 excluye el cero. </w:t>
      </w:r>
      <w:r>
        <w:rPr>
          <w:b/>
          <w:bCs/>
        </w:rPr>
        <w:t>Ese resultado no se reproduce.</w:t>
      </w:r>
    </w:p>
    <w:p w14:paraId="674E9067" w14:textId="77777777" w:rsidR="00EF400D" w:rsidRDefault="00DE1925">
      <w:pPr>
        <w:ind w:firstLine="720"/>
      </w:pPr>
      <w:r>
        <w:t>El ensayo en seco del 07/09 volvió a medir validación —mismo código, mismos datos, mismas cinco semillas— y el intervalo cambió de lado: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F400D" w14:paraId="413F44DD"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C069BF4" w14:textId="77777777" w:rsidR="00EF400D" w:rsidRDefault="00DE1925">
            <w:pPr>
              <w:spacing w:line="240" w:lineRule="auto"/>
            </w:pPr>
            <w:r>
              <w:rPr>
                <w:sz w:val="22"/>
                <w:szCs w:val="22"/>
              </w:rPr>
              <w:t>Corrida</w:t>
            </w:r>
          </w:p>
        </w:tc>
        <w:tc>
          <w:tcPr>
            <w:tcW w:w="2340" w:type="dxa"/>
            <w:tcBorders>
              <w:top w:val="single" w:sz="6" w:space="0" w:color="000000"/>
              <w:bottom w:val="single" w:sz="6" w:space="0" w:color="000000"/>
            </w:tcBorders>
            <w:tcMar>
              <w:top w:w="60" w:type="dxa"/>
              <w:left w:w="100" w:type="dxa"/>
              <w:bottom w:w="60" w:type="dxa"/>
              <w:right w:w="100" w:type="dxa"/>
            </w:tcMar>
          </w:tcPr>
          <w:p w14:paraId="3499C5FE" w14:textId="77777777" w:rsidR="00EF400D" w:rsidRDefault="00DE1925">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0A4D7FC3" w14:textId="77777777" w:rsidR="00EF400D" w:rsidRDefault="00DE1925">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5A2B1130" w14:textId="77777777" w:rsidR="00EF400D" w:rsidRDefault="00DE1925">
            <w:pPr>
              <w:spacing w:line="240" w:lineRule="auto"/>
              <w:jc w:val="center"/>
            </w:pPr>
            <w:r>
              <w:rPr>
                <w:sz w:val="22"/>
                <w:szCs w:val="22"/>
              </w:rPr>
              <w:t>¿Excluye el cero?</w:t>
            </w:r>
          </w:p>
        </w:tc>
      </w:tr>
      <w:tr w:rsidR="00EF400D" w14:paraId="7C951B04" w14:textId="77777777">
        <w:tblPrEx>
          <w:tblCellMar>
            <w:top w:w="0" w:type="dxa"/>
            <w:bottom w:w="0" w:type="dxa"/>
          </w:tblCellMar>
        </w:tblPrEx>
        <w:tc>
          <w:tcPr>
            <w:tcW w:w="2340" w:type="dxa"/>
            <w:tcMar>
              <w:top w:w="60" w:type="dxa"/>
              <w:left w:w="100" w:type="dxa"/>
              <w:bottom w:w="60" w:type="dxa"/>
              <w:right w:w="100" w:type="dxa"/>
            </w:tcMar>
          </w:tcPr>
          <w:p w14:paraId="3341B7BD" w14:textId="77777777" w:rsidR="00EF400D" w:rsidRDefault="00DE1925">
            <w:pPr>
              <w:spacing w:line="240" w:lineRule="auto"/>
            </w:pPr>
            <w:r>
              <w:rPr>
                <w:sz w:val="22"/>
                <w:szCs w:val="22"/>
              </w:rPr>
              <w:t>Comprometida (21/08)</w:t>
            </w:r>
          </w:p>
        </w:tc>
        <w:tc>
          <w:tcPr>
            <w:tcW w:w="2340" w:type="dxa"/>
            <w:tcMar>
              <w:top w:w="60" w:type="dxa"/>
              <w:left w:w="100" w:type="dxa"/>
              <w:bottom w:w="60" w:type="dxa"/>
              <w:right w:w="100" w:type="dxa"/>
            </w:tcMar>
          </w:tcPr>
          <w:p w14:paraId="7B32A53F" w14:textId="77777777" w:rsidR="00EF400D" w:rsidRDefault="00DE1925">
            <w:pPr>
              <w:spacing w:line="240" w:lineRule="auto"/>
              <w:jc w:val="center"/>
            </w:pPr>
            <w:r>
              <w:rPr>
                <w:sz w:val="22"/>
                <w:szCs w:val="22"/>
              </w:rPr>
              <w:t>−0,044792</w:t>
            </w:r>
          </w:p>
        </w:tc>
        <w:tc>
          <w:tcPr>
            <w:tcW w:w="2340" w:type="dxa"/>
            <w:tcMar>
              <w:top w:w="60" w:type="dxa"/>
              <w:left w:w="100" w:type="dxa"/>
              <w:bottom w:w="60" w:type="dxa"/>
              <w:right w:w="100" w:type="dxa"/>
            </w:tcMar>
          </w:tcPr>
          <w:p w14:paraId="60FA6F0D" w14:textId="77777777" w:rsidR="00EF400D" w:rsidRDefault="00DE1925">
            <w:pPr>
              <w:spacing w:line="240" w:lineRule="auto"/>
              <w:jc w:val="center"/>
            </w:pPr>
            <w:r>
              <w:rPr>
                <w:sz w:val="22"/>
                <w:szCs w:val="22"/>
              </w:rPr>
              <w:t xml:space="preserve">[−0,085204 , </w:t>
            </w:r>
            <w:r>
              <w:rPr>
                <w:b/>
                <w:bCs/>
                <w:sz w:val="22"/>
                <w:szCs w:val="22"/>
              </w:rPr>
              <w:t>−0,001457</w:t>
            </w:r>
            <w:r>
              <w:rPr>
                <w:sz w:val="22"/>
                <w:szCs w:val="22"/>
              </w:rPr>
              <w:t>]</w:t>
            </w:r>
          </w:p>
        </w:tc>
        <w:tc>
          <w:tcPr>
            <w:tcW w:w="2340" w:type="dxa"/>
            <w:tcMar>
              <w:top w:w="60" w:type="dxa"/>
              <w:left w:w="100" w:type="dxa"/>
              <w:bottom w:w="60" w:type="dxa"/>
              <w:right w:w="100" w:type="dxa"/>
            </w:tcMar>
          </w:tcPr>
          <w:p w14:paraId="028327A8" w14:textId="77777777" w:rsidR="00EF400D" w:rsidRDefault="00DE1925">
            <w:pPr>
              <w:spacing w:line="240" w:lineRule="auto"/>
              <w:jc w:val="center"/>
            </w:pPr>
            <w:r>
              <w:rPr>
                <w:b/>
                <w:bCs/>
                <w:sz w:val="22"/>
                <w:szCs w:val="22"/>
              </w:rPr>
              <w:t>sí</w:t>
            </w:r>
          </w:p>
        </w:tc>
      </w:tr>
      <w:tr w:rsidR="00EF400D" w14:paraId="69A4A613"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F3A5120" w14:textId="77777777" w:rsidR="00EF400D" w:rsidRDefault="00DE1925">
            <w:pPr>
              <w:spacing w:line="240" w:lineRule="auto"/>
            </w:pPr>
            <w:r>
              <w:rPr>
                <w:sz w:val="22"/>
                <w:szCs w:val="22"/>
              </w:rPr>
              <w:t>Ensayo en seco (07/09)</w:t>
            </w:r>
          </w:p>
        </w:tc>
        <w:tc>
          <w:tcPr>
            <w:tcW w:w="2340" w:type="dxa"/>
            <w:tcBorders>
              <w:bottom w:val="single" w:sz="6" w:space="0" w:color="000000"/>
            </w:tcBorders>
            <w:tcMar>
              <w:top w:w="60" w:type="dxa"/>
              <w:left w:w="100" w:type="dxa"/>
              <w:bottom w:w="60" w:type="dxa"/>
              <w:right w:w="100" w:type="dxa"/>
            </w:tcMar>
          </w:tcPr>
          <w:p w14:paraId="7B474650" w14:textId="77777777" w:rsidR="00EF400D" w:rsidRDefault="00DE1925">
            <w:pPr>
              <w:spacing w:line="240" w:lineRule="auto"/>
              <w:jc w:val="center"/>
            </w:pPr>
            <w:r>
              <w:rPr>
                <w:sz w:val="22"/>
                <w:szCs w:val="22"/>
              </w:rPr>
              <w:t>−0,042894</w:t>
            </w:r>
          </w:p>
        </w:tc>
        <w:tc>
          <w:tcPr>
            <w:tcW w:w="2340" w:type="dxa"/>
            <w:tcBorders>
              <w:bottom w:val="single" w:sz="6" w:space="0" w:color="000000"/>
            </w:tcBorders>
            <w:tcMar>
              <w:top w:w="60" w:type="dxa"/>
              <w:left w:w="100" w:type="dxa"/>
              <w:bottom w:w="60" w:type="dxa"/>
              <w:right w:w="100" w:type="dxa"/>
            </w:tcMar>
          </w:tcPr>
          <w:p w14:paraId="7861577B" w14:textId="77777777" w:rsidR="00EF400D" w:rsidRDefault="00DE1925">
            <w:pPr>
              <w:spacing w:line="240" w:lineRule="auto"/>
              <w:jc w:val="center"/>
            </w:pPr>
            <w:r>
              <w:rPr>
                <w:sz w:val="22"/>
                <w:szCs w:val="22"/>
              </w:rPr>
              <w:t xml:space="preserve">[−0,081945 , </w:t>
            </w:r>
            <w:r>
              <w:rPr>
                <w:b/>
                <w:bCs/>
                <w:sz w:val="22"/>
                <w:szCs w:val="22"/>
              </w:rPr>
              <w:t>+0,001996</w:t>
            </w:r>
            <w:r>
              <w:rPr>
                <w:sz w:val="22"/>
                <w:szCs w:val="22"/>
              </w:rPr>
              <w:t>]</w:t>
            </w:r>
          </w:p>
        </w:tc>
        <w:tc>
          <w:tcPr>
            <w:tcW w:w="2340" w:type="dxa"/>
            <w:tcBorders>
              <w:bottom w:val="single" w:sz="6" w:space="0" w:color="000000"/>
            </w:tcBorders>
            <w:tcMar>
              <w:top w:w="60" w:type="dxa"/>
              <w:left w:w="100" w:type="dxa"/>
              <w:bottom w:w="60" w:type="dxa"/>
              <w:right w:w="100" w:type="dxa"/>
            </w:tcMar>
          </w:tcPr>
          <w:p w14:paraId="49660397" w14:textId="77777777" w:rsidR="00EF400D" w:rsidRDefault="00DE1925">
            <w:pPr>
              <w:spacing w:line="240" w:lineRule="auto"/>
              <w:jc w:val="center"/>
            </w:pPr>
            <w:r>
              <w:rPr>
                <w:b/>
                <w:bCs/>
                <w:sz w:val="22"/>
                <w:szCs w:val="22"/>
              </w:rPr>
              <w:t>no</w:t>
            </w:r>
          </w:p>
        </w:tc>
      </w:tr>
    </w:tbl>
    <w:p w14:paraId="6C840828" w14:textId="77777777" w:rsidR="00EF400D" w:rsidRDefault="00EF400D">
      <w:pPr>
        <w:spacing w:after="240"/>
      </w:pPr>
    </w:p>
    <w:p w14:paraId="2039DDE5" w14:textId="77777777" w:rsidR="00EF400D" w:rsidRDefault="00DE1925">
      <w:pPr>
        <w:ind w:firstLine="720"/>
      </w:pPr>
      <w:r>
        <w:t>El límite superior vive a menos de 0,002 del cero: el veredicto binario se da vuelta aunque la cifra casi no se mueva.</w:t>
      </w:r>
    </w:p>
    <w:p w14:paraId="67025B4D" w14:textId="77777777" w:rsidR="00EF400D" w:rsidRDefault="00DE1925">
      <w:pPr>
        <w:ind w:firstLine="720"/>
      </w:pPr>
      <w:r>
        <w:rPr>
          <w:b/>
          <w:bCs/>
        </w:rPr>
        <w:t>La causa está identificada, y no es el remuestreo.</w:t>
      </w:r>
      <w:r>
        <w:t xml:space="preserve"> El generador del remuestreo está sembrado, así que el intervalo es determinista </w:t>
      </w:r>
      <w:r>
        <w:rPr>
          <w:b/>
          <w:bCs/>
        </w:rPr>
        <w:t>dadas las predicciones</w:t>
      </w:r>
      <w:r>
        <w:t>. Lo que se mueve es el iTransformer, que no reproduce entre procesos (D15).</w:t>
      </w:r>
    </w:p>
    <w:p w14:paraId="60759341" w14:textId="77777777" w:rsidR="00EF400D" w:rsidRDefault="00DE1925">
      <w:pPr>
        <w:ind w:firstLine="720"/>
      </w:pPr>
      <w:r>
        <w:rPr>
          <w:b/>
          <w:bCs/>
        </w:rPr>
        <w:t>Y el fondo no es fragilidad, es el instrumento equivocado.</w:t>
      </w:r>
      <w:r>
        <w:t xml:space="preserve"> El remuestreo pareado resamplea las </w:t>
      </w:r>
      <w:r>
        <w:rPr>
          <w:b/>
          <w:bCs/>
        </w:rPr>
        <w:t>filas</w:t>
      </w:r>
      <w:r>
        <w:t xml:space="preserve"> condicionando en </w:t>
      </w:r>
      <w:r>
        <w:rPr>
          <w:b/>
          <w:bCs/>
        </w:rPr>
        <w:t>un solo sorteo del entrenamiento</w:t>
      </w:r>
      <w:r>
        <w:t xml:space="preserve">. Cuando el sorteo del </w:t>
      </w:r>
      <w:r>
        <w:lastRenderedPageBreak/>
        <w:t>entrenamiento es la fuente dominante de variación, el supuesto del intervalo —predicciones fijas— no se cumple.</w:t>
      </w:r>
    </w:p>
    <w:p w14:paraId="199F0F3D" w14:textId="77777777" w:rsidR="00EF400D" w:rsidRDefault="00DE1925">
      <w:pPr>
        <w:ind w:firstLine="720"/>
      </w:pPr>
      <w:r>
        <w:t xml:space="preserve">Por eso la </w:t>
      </w:r>
      <w:r>
        <w:rPr>
          <w:b/>
          <w:bCs/>
        </w:rPr>
        <w:t>D25</w:t>
      </w:r>
      <w:r>
        <w:t xml:space="preserve"> decide, </w:t>
      </w:r>
      <w:r>
        <w:rPr>
          <w:b/>
          <w:bCs/>
        </w:rPr>
        <w:t>antes</w:t>
      </w:r>
      <w:r>
        <w:t xml:space="preserve"> de tocar el bloque de prueba: donde entre un modelo que no reproduce, el intervalo </w:t>
      </w:r>
      <w:r>
        <w:rPr>
          <w:b/>
          <w:bCs/>
        </w:rPr>
        <w:t>se reporta pero no decide</w:t>
      </w:r>
      <w:r>
        <w:t>, y el peso lo lleva la estabilidad del signo entre semillas.</w:t>
      </w:r>
    </w:p>
    <w:p w14:paraId="06185CD9" w14:textId="77777777" w:rsidR="00EF400D" w:rsidRDefault="00DE1925">
      <w:pPr>
        <w:ind w:firstLine="720"/>
      </w:pPr>
      <w:r>
        <w:rPr>
          <w:b/>
          <w:bCs/>
        </w:rPr>
        <w:t>Lo que sí sostiene esa fila, entonces:</w:t>
      </w:r>
      <w:r>
        <w:t xml:space="preserve"> el iTransformer queda por debajo del bosque </w:t>
      </w:r>
      <w:r>
        <w:rPr>
          <w:b/>
          <w:bCs/>
        </w:rPr>
        <w:t>en las cinco semillas</w:t>
      </w:r>
      <w:r>
        <w:t>, 0,345357 de media contra 0,380975. El signo es estable; la distinguibilidad por intervalo no se afirma.</w:t>
      </w:r>
    </w:p>
    <w:p w14:paraId="6FAEA175" w14:textId="77777777" w:rsidR="00EF400D" w:rsidRDefault="00DE1925">
      <w:pPr>
        <w:ind w:left="720"/>
      </w:pPr>
      <w:r>
        <w:rPr>
          <w:b/>
          <w:bCs/>
        </w:rPr>
        <w:t>El alcance está acotado y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xml:space="preserve"> — misma huella SHA-256 de las 1 959 predicciones en tres procesos distintos, en </w:t>
      </w:r>
      <w:r>
        <w:rPr>
          <w:rFonts w:ascii="Courier New" w:eastAsia="Courier New" w:hAnsi="Courier New" w:cs="Courier New"/>
          <w:sz w:val="22"/>
          <w:szCs w:val="22"/>
        </w:rPr>
        <w:t>m0-reproducibilidad-predicciones-4h-w7-h1.json</w:t>
      </w:r>
      <w:r>
        <w:t xml:space="preserve">. La comparación de la que depende el veredicto del proyecto —el mejor modelo contra el azar— </w:t>
      </w:r>
      <w:r>
        <w:rPr>
          <w:b/>
          <w:bCs/>
        </w:rPr>
        <w:t>no está afectada</w:t>
      </w:r>
      <w:r>
        <w:t>.</w:t>
      </w:r>
    </w:p>
    <w:p w14:paraId="1975014A" w14:textId="77777777" w:rsidR="00EF400D" w:rsidRDefault="00DE1925">
      <w:pPr>
        <w:pStyle w:val="Ttulo2"/>
        <w:keepNext/>
      </w:pPr>
      <w:bookmarkStart w:id="54" w:name="_Toc239765499"/>
      <w:r>
        <w:t>5.5 El bloque de prueba</w:t>
      </w:r>
      <w:bookmarkEnd w:id="54"/>
    </w:p>
    <w:p w14:paraId="38BF2A0F" w14:textId="77777777" w:rsidR="00EF400D" w:rsidRDefault="00DE1925">
      <w:pPr>
        <w:ind w:firstLine="720"/>
      </w:pPr>
      <w:r>
        <w:rPr>
          <w:b/>
          <w:bCs/>
        </w:rPr>
        <w:t>Medido el 07/09/2026, una sola vez</w:t>
      </w:r>
      <w:r>
        <w:t xml:space="preserve">, sobre el commit </w:t>
      </w:r>
      <w:r>
        <w:rPr>
          <w:rFonts w:ascii="Courier New" w:eastAsia="Courier New" w:hAnsi="Courier New" w:cs="Courier New"/>
          <w:sz w:val="22"/>
          <w:szCs w:val="22"/>
        </w:rPr>
        <w:t>1426bce</w:t>
      </w:r>
      <w:r>
        <w:t xml:space="preserve"> con el árbol limpio. El pestillo lo registra con </w:t>
      </w:r>
      <w:r>
        <w:rPr>
          <w:rFonts w:ascii="Courier New" w:eastAsia="Courier New" w:hAnsi="Courier New" w:cs="Courier New"/>
          <w:sz w:val="22"/>
          <w:szCs w:val="22"/>
        </w:rPr>
        <w:t>n_corridas: 1</w:t>
      </w:r>
      <w:r>
        <w:t>, seis modelos, cinco semillas, en una sola sesión.</w:t>
      </w:r>
    </w:p>
    <w:p w14:paraId="18BD4171" w14:textId="77777777" w:rsidR="00EF400D" w:rsidRDefault="00DE1925">
      <w:pPr>
        <w:ind w:firstLine="720"/>
      </w:pPr>
      <w:r>
        <w:t xml:space="preserve">La </w:t>
      </w:r>
      <w:r>
        <w:rPr>
          <w:b/>
          <w:bCs/>
        </w:rPr>
        <w:t>Figura 2</w:t>
      </w:r>
      <w:r>
        <w:t xml:space="preserve"> muestra qué hace el sistema sobre esos datos: los giros reales van como marcadores rellenos y los que el modelo predijo como marcadores huecos encima. Se ve dónde acierta —los extremos grandes del 10 de octubre— y dónde predice de más, en racimos alrededor de un solo giro real.</w:t>
      </w:r>
    </w:p>
    <w:p w14:paraId="2F84442C" w14:textId="77777777" w:rsidR="00EF400D" w:rsidRDefault="00DE1925">
      <w:pPr>
        <w:keepNext/>
        <w:spacing w:before="240"/>
      </w:pPr>
      <w:r>
        <w:rPr>
          <w:b/>
          <w:bCs/>
        </w:rPr>
        <w:lastRenderedPageBreak/>
        <w:t>Figura 2</w:t>
      </w:r>
    </w:p>
    <w:p w14:paraId="003827B3" w14:textId="77777777" w:rsidR="00EF400D" w:rsidRDefault="00DE1925">
      <w:pPr>
        <w:keepNext/>
        <w:spacing w:after="120"/>
      </w:pPr>
      <w:r>
        <w:rPr>
          <w:i/>
          <w:iCs/>
        </w:rPr>
        <w:t>Bloque de prueba: giros reales y detectados por el modelo, en las primeras 200 velas</w:t>
      </w:r>
    </w:p>
    <w:p w14:paraId="0557BE18" w14:textId="77777777" w:rsidR="00EF400D" w:rsidRDefault="00DE1925">
      <w:pPr>
        <w:spacing w:after="120"/>
        <w:jc w:val="center"/>
      </w:pPr>
      <w:r>
        <w:rPr>
          <w:noProof/>
        </w:rPr>
        <w:drawing>
          <wp:inline distT="0" distB="0" distL="0" distR="0" wp14:anchorId="2073D5B4" wp14:editId="16DA2A7E">
            <wp:extent cx="5715000" cy="2828925"/>
            <wp:effectExtent l="0" t="0" r="0" b="0"/>
            <wp:docPr id="87612424" name="Imagen 87612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28925"/>
                    </a:xfrm>
                    <a:prstGeom prst="rect">
                      <a:avLst/>
                    </a:prstGeom>
                  </pic:spPr>
                </pic:pic>
              </a:graphicData>
            </a:graphic>
          </wp:inline>
        </w:drawing>
      </w:r>
    </w:p>
    <w:p w14:paraId="12245DD0" w14:textId="77777777" w:rsidR="00EF400D" w:rsidRDefault="00DE1925">
      <w:pPr>
        <w:spacing w:after="240"/>
      </w:pPr>
      <w:r>
        <w:rPr>
          <w:i/>
          <w:iCs/>
        </w:rPr>
        <w:t>Nota.</w:t>
      </w:r>
      <w:r>
        <w:t xml:space="preserve"> Fuente: </w:t>
      </w:r>
      <w:r>
        <w:rPr>
          <w:rFonts w:ascii="Courier New" w:eastAsia="Courier New" w:hAnsi="Courier New" w:cs="Courier New"/>
          <w:sz w:val="22"/>
          <w:szCs w:val="22"/>
        </w:rPr>
        <w:t>docs/evidencias/informe-f1-prueba-giros.png</w:t>
      </w:r>
      <w:r>
        <w:t>.</w:t>
      </w:r>
    </w:p>
    <w:p w14:paraId="182FB42A" w14:textId="77777777" w:rsidR="00EF400D" w:rsidRDefault="00DE1925">
      <w:pPr>
        <w:keepNext/>
        <w:spacing w:before="240"/>
      </w:pPr>
      <w:r>
        <w:rPr>
          <w:b/>
          <w:bCs/>
        </w:rPr>
        <w:t>Tabla 16</w:t>
      </w:r>
    </w:p>
    <w:p w14:paraId="791F7A5F" w14:textId="77777777" w:rsidR="00EF400D" w:rsidRDefault="00DE1925">
      <w:pPr>
        <w:keepNext/>
        <w:spacing w:after="60"/>
      </w:pPr>
      <w:r>
        <w:rPr>
          <w:i/>
          <w:iCs/>
        </w:rPr>
        <w:t>Las 1 960 velas del bloque de prueba, semilla de referencia.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EF400D" w14:paraId="4F2BA905"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47A67F2B" w14:textId="77777777" w:rsidR="00EF400D" w:rsidRDefault="00DE1925">
            <w:pPr>
              <w:spacing w:line="240" w:lineRule="auto"/>
            </w:pPr>
            <w:r>
              <w:rPr>
                <w:sz w:val="22"/>
                <w:szCs w:val="22"/>
              </w:rPr>
              <w:t>Modelo</w:t>
            </w:r>
          </w:p>
        </w:tc>
        <w:tc>
          <w:tcPr>
            <w:tcW w:w="1872" w:type="dxa"/>
            <w:tcBorders>
              <w:top w:val="single" w:sz="6" w:space="0" w:color="000000"/>
              <w:bottom w:val="single" w:sz="6" w:space="0" w:color="000000"/>
            </w:tcBorders>
            <w:tcMar>
              <w:top w:w="60" w:type="dxa"/>
              <w:left w:w="100" w:type="dxa"/>
              <w:bottom w:w="60" w:type="dxa"/>
              <w:right w:w="100" w:type="dxa"/>
            </w:tcMar>
          </w:tcPr>
          <w:p w14:paraId="59695F06" w14:textId="77777777" w:rsidR="00EF400D" w:rsidRDefault="00DE1925">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3A6F512E" w14:textId="77777777" w:rsidR="00EF400D" w:rsidRDefault="00DE1925">
            <w:pPr>
              <w:spacing w:line="240" w:lineRule="auto"/>
              <w:jc w:val="center"/>
            </w:pPr>
            <w:r>
              <w:rPr>
                <w:sz w:val="22"/>
                <w:szCs w:val="22"/>
              </w:rPr>
              <w:t>Precisión direccional</w:t>
            </w:r>
          </w:p>
        </w:tc>
        <w:tc>
          <w:tcPr>
            <w:tcW w:w="1872" w:type="dxa"/>
            <w:tcBorders>
              <w:top w:val="single" w:sz="6" w:space="0" w:color="000000"/>
              <w:bottom w:val="single" w:sz="6" w:space="0" w:color="000000"/>
            </w:tcBorders>
            <w:tcMar>
              <w:top w:w="60" w:type="dxa"/>
              <w:left w:w="100" w:type="dxa"/>
              <w:bottom w:w="60" w:type="dxa"/>
              <w:right w:w="100" w:type="dxa"/>
            </w:tcMar>
          </w:tcPr>
          <w:p w14:paraId="5B8A300B" w14:textId="77777777" w:rsidR="00EF400D" w:rsidRDefault="00DE1925">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5F620A22" w14:textId="77777777" w:rsidR="00EF400D" w:rsidRDefault="00DE1925">
            <w:pPr>
              <w:spacing w:line="240" w:lineRule="auto"/>
              <w:jc w:val="center"/>
            </w:pPr>
            <w:r>
              <w:rPr>
                <w:sz w:val="22"/>
                <w:szCs w:val="22"/>
              </w:rPr>
              <w:t>F1 mínimo</w:t>
            </w:r>
          </w:p>
        </w:tc>
      </w:tr>
      <w:tr w:rsidR="00EF400D" w14:paraId="5E09AF9F" w14:textId="77777777">
        <w:tblPrEx>
          <w:tblCellMar>
            <w:top w:w="0" w:type="dxa"/>
            <w:bottom w:w="0" w:type="dxa"/>
          </w:tblCellMar>
        </w:tblPrEx>
        <w:tc>
          <w:tcPr>
            <w:tcW w:w="1872" w:type="dxa"/>
            <w:tcMar>
              <w:top w:w="60" w:type="dxa"/>
              <w:left w:w="100" w:type="dxa"/>
              <w:bottom w:w="60" w:type="dxa"/>
              <w:right w:w="100" w:type="dxa"/>
            </w:tcMar>
          </w:tcPr>
          <w:p w14:paraId="59000985" w14:textId="77777777" w:rsidR="00EF400D" w:rsidRDefault="00DE1925">
            <w:pPr>
              <w:spacing w:line="240" w:lineRule="auto"/>
            </w:pPr>
            <w:r>
              <w:rPr>
                <w:b/>
                <w:bCs/>
                <w:sz w:val="22"/>
                <w:szCs w:val="22"/>
              </w:rPr>
              <w:t>Bosque aleatorio</w:t>
            </w:r>
          </w:p>
        </w:tc>
        <w:tc>
          <w:tcPr>
            <w:tcW w:w="1872" w:type="dxa"/>
            <w:tcMar>
              <w:top w:w="60" w:type="dxa"/>
              <w:left w:w="100" w:type="dxa"/>
              <w:bottom w:w="60" w:type="dxa"/>
              <w:right w:w="100" w:type="dxa"/>
            </w:tcMar>
          </w:tcPr>
          <w:p w14:paraId="717A11F3" w14:textId="77777777" w:rsidR="00EF400D" w:rsidRDefault="00DE1925">
            <w:pPr>
              <w:spacing w:line="240" w:lineRule="auto"/>
              <w:jc w:val="center"/>
            </w:pPr>
            <w:r>
              <w:rPr>
                <w:b/>
                <w:bCs/>
                <w:sz w:val="22"/>
                <w:szCs w:val="22"/>
              </w:rPr>
              <w:t>0,378567</w:t>
            </w:r>
          </w:p>
        </w:tc>
        <w:tc>
          <w:tcPr>
            <w:tcW w:w="1872" w:type="dxa"/>
            <w:tcMar>
              <w:top w:w="60" w:type="dxa"/>
              <w:left w:w="100" w:type="dxa"/>
              <w:bottom w:w="60" w:type="dxa"/>
              <w:right w:w="100" w:type="dxa"/>
            </w:tcMar>
          </w:tcPr>
          <w:p w14:paraId="730F80EC" w14:textId="77777777" w:rsidR="00EF400D" w:rsidRDefault="00DE1925">
            <w:pPr>
              <w:spacing w:line="240" w:lineRule="auto"/>
              <w:jc w:val="center"/>
            </w:pPr>
            <w:r>
              <w:rPr>
                <w:b/>
                <w:bCs/>
                <w:sz w:val="22"/>
                <w:szCs w:val="22"/>
              </w:rPr>
              <w:t>0,104651</w:t>
            </w:r>
          </w:p>
        </w:tc>
        <w:tc>
          <w:tcPr>
            <w:tcW w:w="1872" w:type="dxa"/>
            <w:tcMar>
              <w:top w:w="60" w:type="dxa"/>
              <w:left w:w="100" w:type="dxa"/>
              <w:bottom w:w="60" w:type="dxa"/>
              <w:right w:w="100" w:type="dxa"/>
            </w:tcMar>
          </w:tcPr>
          <w:p w14:paraId="34D1E26F" w14:textId="77777777" w:rsidR="00EF400D" w:rsidRDefault="00DE1925">
            <w:pPr>
              <w:spacing w:line="240" w:lineRule="auto"/>
              <w:jc w:val="center"/>
            </w:pPr>
            <w:r>
              <w:rPr>
                <w:sz w:val="22"/>
                <w:szCs w:val="22"/>
              </w:rPr>
              <w:t>0,046154</w:t>
            </w:r>
          </w:p>
        </w:tc>
        <w:tc>
          <w:tcPr>
            <w:tcW w:w="1872" w:type="dxa"/>
            <w:tcMar>
              <w:top w:w="60" w:type="dxa"/>
              <w:left w:w="100" w:type="dxa"/>
              <w:bottom w:w="60" w:type="dxa"/>
              <w:right w:w="100" w:type="dxa"/>
            </w:tcMar>
          </w:tcPr>
          <w:p w14:paraId="72E88A2C" w14:textId="77777777" w:rsidR="00EF400D" w:rsidRDefault="00DE1925">
            <w:pPr>
              <w:spacing w:line="240" w:lineRule="auto"/>
              <w:jc w:val="center"/>
            </w:pPr>
            <w:r>
              <w:rPr>
                <w:sz w:val="22"/>
                <w:szCs w:val="22"/>
              </w:rPr>
              <w:t>0,165746</w:t>
            </w:r>
          </w:p>
        </w:tc>
      </w:tr>
      <w:tr w:rsidR="00EF400D" w14:paraId="71A250DB" w14:textId="77777777">
        <w:tblPrEx>
          <w:tblCellMar>
            <w:top w:w="0" w:type="dxa"/>
            <w:bottom w:w="0" w:type="dxa"/>
          </w:tblCellMar>
        </w:tblPrEx>
        <w:tc>
          <w:tcPr>
            <w:tcW w:w="1872" w:type="dxa"/>
            <w:tcMar>
              <w:top w:w="60" w:type="dxa"/>
              <w:left w:w="100" w:type="dxa"/>
              <w:bottom w:w="60" w:type="dxa"/>
              <w:right w:w="100" w:type="dxa"/>
            </w:tcMar>
          </w:tcPr>
          <w:p w14:paraId="34A3477F" w14:textId="77777777" w:rsidR="00EF400D" w:rsidRDefault="00DE1925">
            <w:pPr>
              <w:spacing w:line="240" w:lineRule="auto"/>
            </w:pPr>
            <w:r>
              <w:rPr>
                <w:sz w:val="22"/>
                <w:szCs w:val="22"/>
              </w:rPr>
              <w:t>Chronos-Bolt</w:t>
            </w:r>
          </w:p>
        </w:tc>
        <w:tc>
          <w:tcPr>
            <w:tcW w:w="1872" w:type="dxa"/>
            <w:tcMar>
              <w:top w:w="60" w:type="dxa"/>
              <w:left w:w="100" w:type="dxa"/>
              <w:bottom w:w="60" w:type="dxa"/>
              <w:right w:w="100" w:type="dxa"/>
            </w:tcMar>
          </w:tcPr>
          <w:p w14:paraId="76FA99B7" w14:textId="77777777" w:rsidR="00EF400D" w:rsidRDefault="00DE1925">
            <w:pPr>
              <w:spacing w:line="240" w:lineRule="auto"/>
              <w:jc w:val="center"/>
            </w:pPr>
            <w:r>
              <w:rPr>
                <w:sz w:val="22"/>
                <w:szCs w:val="22"/>
              </w:rPr>
              <w:t>0,349991</w:t>
            </w:r>
          </w:p>
        </w:tc>
        <w:tc>
          <w:tcPr>
            <w:tcW w:w="1872" w:type="dxa"/>
            <w:tcMar>
              <w:top w:w="60" w:type="dxa"/>
              <w:left w:w="100" w:type="dxa"/>
              <w:bottom w:w="60" w:type="dxa"/>
              <w:right w:w="100" w:type="dxa"/>
            </w:tcMar>
          </w:tcPr>
          <w:p w14:paraId="06E805BC" w14:textId="77777777" w:rsidR="00EF400D" w:rsidRDefault="00DE1925">
            <w:pPr>
              <w:spacing w:line="240" w:lineRule="auto"/>
              <w:jc w:val="center"/>
            </w:pPr>
            <w:r>
              <w:rPr>
                <w:sz w:val="22"/>
                <w:szCs w:val="22"/>
              </w:rPr>
              <w:t>0,063953</w:t>
            </w:r>
          </w:p>
        </w:tc>
        <w:tc>
          <w:tcPr>
            <w:tcW w:w="1872" w:type="dxa"/>
            <w:tcMar>
              <w:top w:w="60" w:type="dxa"/>
              <w:left w:w="100" w:type="dxa"/>
              <w:bottom w:w="60" w:type="dxa"/>
              <w:right w:w="100" w:type="dxa"/>
            </w:tcMar>
          </w:tcPr>
          <w:p w14:paraId="0E30A157" w14:textId="77777777" w:rsidR="00EF400D" w:rsidRDefault="00DE1925">
            <w:pPr>
              <w:spacing w:line="240" w:lineRule="auto"/>
              <w:jc w:val="center"/>
            </w:pPr>
            <w:r>
              <w:rPr>
                <w:sz w:val="22"/>
                <w:szCs w:val="22"/>
              </w:rPr>
              <w:t>0,062992</w:t>
            </w:r>
          </w:p>
        </w:tc>
        <w:tc>
          <w:tcPr>
            <w:tcW w:w="1872" w:type="dxa"/>
            <w:tcMar>
              <w:top w:w="60" w:type="dxa"/>
              <w:left w:w="100" w:type="dxa"/>
              <w:bottom w:w="60" w:type="dxa"/>
              <w:right w:w="100" w:type="dxa"/>
            </w:tcMar>
          </w:tcPr>
          <w:p w14:paraId="7AAA483D" w14:textId="77777777" w:rsidR="00EF400D" w:rsidRDefault="00DE1925">
            <w:pPr>
              <w:spacing w:line="240" w:lineRule="auto"/>
              <w:jc w:val="center"/>
            </w:pPr>
            <w:r>
              <w:rPr>
                <w:sz w:val="22"/>
                <w:szCs w:val="22"/>
              </w:rPr>
              <w:t>0,070707</w:t>
            </w:r>
          </w:p>
        </w:tc>
      </w:tr>
      <w:tr w:rsidR="00EF400D" w14:paraId="16398113" w14:textId="77777777">
        <w:tblPrEx>
          <w:tblCellMar>
            <w:top w:w="0" w:type="dxa"/>
            <w:bottom w:w="0" w:type="dxa"/>
          </w:tblCellMar>
        </w:tblPrEx>
        <w:tc>
          <w:tcPr>
            <w:tcW w:w="1872" w:type="dxa"/>
            <w:tcMar>
              <w:top w:w="60" w:type="dxa"/>
              <w:left w:w="100" w:type="dxa"/>
              <w:bottom w:w="60" w:type="dxa"/>
              <w:right w:w="100" w:type="dxa"/>
            </w:tcMar>
          </w:tcPr>
          <w:p w14:paraId="7B04D5C5" w14:textId="77777777" w:rsidR="00EF400D" w:rsidRDefault="00DE1925">
            <w:pPr>
              <w:spacing w:line="240" w:lineRule="auto"/>
            </w:pPr>
            <w:r>
              <w:rPr>
                <w:sz w:val="22"/>
                <w:szCs w:val="22"/>
              </w:rPr>
              <w:t>iTransformer</w:t>
            </w:r>
          </w:p>
        </w:tc>
        <w:tc>
          <w:tcPr>
            <w:tcW w:w="1872" w:type="dxa"/>
            <w:tcMar>
              <w:top w:w="60" w:type="dxa"/>
              <w:left w:w="100" w:type="dxa"/>
              <w:bottom w:w="60" w:type="dxa"/>
              <w:right w:w="100" w:type="dxa"/>
            </w:tcMar>
          </w:tcPr>
          <w:p w14:paraId="0389DC48" w14:textId="77777777" w:rsidR="00EF400D" w:rsidRDefault="00DE1925">
            <w:pPr>
              <w:spacing w:line="240" w:lineRule="auto"/>
              <w:jc w:val="center"/>
            </w:pPr>
            <w:r>
              <w:rPr>
                <w:sz w:val="22"/>
                <w:szCs w:val="22"/>
              </w:rPr>
              <w:t>0,348751</w:t>
            </w:r>
          </w:p>
        </w:tc>
        <w:tc>
          <w:tcPr>
            <w:tcW w:w="1872" w:type="dxa"/>
            <w:tcMar>
              <w:top w:w="60" w:type="dxa"/>
              <w:left w:w="100" w:type="dxa"/>
              <w:bottom w:w="60" w:type="dxa"/>
              <w:right w:w="100" w:type="dxa"/>
            </w:tcMar>
          </w:tcPr>
          <w:p w14:paraId="5AD4776B" w14:textId="77777777" w:rsidR="00EF400D" w:rsidRDefault="00DE1925">
            <w:pPr>
              <w:spacing w:line="240" w:lineRule="auto"/>
              <w:jc w:val="center"/>
            </w:pPr>
            <w:r>
              <w:rPr>
                <w:sz w:val="22"/>
                <w:szCs w:val="22"/>
              </w:rPr>
              <w:t>0,093023</w:t>
            </w:r>
          </w:p>
        </w:tc>
        <w:tc>
          <w:tcPr>
            <w:tcW w:w="1872" w:type="dxa"/>
            <w:tcMar>
              <w:top w:w="60" w:type="dxa"/>
              <w:left w:w="100" w:type="dxa"/>
              <w:bottom w:w="60" w:type="dxa"/>
              <w:right w:w="100" w:type="dxa"/>
            </w:tcMar>
          </w:tcPr>
          <w:p w14:paraId="23F625BB" w14:textId="77777777" w:rsidR="00EF400D" w:rsidRDefault="00DE1925">
            <w:pPr>
              <w:spacing w:line="240" w:lineRule="auto"/>
              <w:jc w:val="center"/>
            </w:pPr>
            <w:r>
              <w:rPr>
                <w:sz w:val="22"/>
                <w:szCs w:val="22"/>
              </w:rPr>
              <w:t>0,116071</w:t>
            </w:r>
          </w:p>
        </w:tc>
        <w:tc>
          <w:tcPr>
            <w:tcW w:w="1872" w:type="dxa"/>
            <w:tcMar>
              <w:top w:w="60" w:type="dxa"/>
              <w:left w:w="100" w:type="dxa"/>
              <w:bottom w:w="60" w:type="dxa"/>
              <w:right w:w="100" w:type="dxa"/>
            </w:tcMar>
          </w:tcPr>
          <w:p w14:paraId="351232F4" w14:textId="77777777" w:rsidR="00EF400D" w:rsidRDefault="00DE1925">
            <w:pPr>
              <w:spacing w:line="240" w:lineRule="auto"/>
              <w:jc w:val="center"/>
            </w:pPr>
            <w:r>
              <w:rPr>
                <w:sz w:val="22"/>
                <w:szCs w:val="22"/>
              </w:rPr>
              <w:t>0,032432</w:t>
            </w:r>
          </w:p>
        </w:tc>
      </w:tr>
      <w:tr w:rsidR="00EF400D" w14:paraId="41FF1041" w14:textId="77777777">
        <w:tblPrEx>
          <w:tblCellMar>
            <w:top w:w="0" w:type="dxa"/>
            <w:bottom w:w="0" w:type="dxa"/>
          </w:tblCellMar>
        </w:tblPrEx>
        <w:tc>
          <w:tcPr>
            <w:tcW w:w="1872" w:type="dxa"/>
            <w:tcMar>
              <w:top w:w="60" w:type="dxa"/>
              <w:left w:w="100" w:type="dxa"/>
              <w:bottom w:w="60" w:type="dxa"/>
              <w:right w:w="100" w:type="dxa"/>
            </w:tcMar>
          </w:tcPr>
          <w:p w14:paraId="371985DA" w14:textId="77777777" w:rsidR="00EF400D" w:rsidRDefault="00DE1925">
            <w:pPr>
              <w:spacing w:line="240" w:lineRule="auto"/>
            </w:pPr>
            <w:r>
              <w:rPr>
                <w:sz w:val="22"/>
                <w:szCs w:val="22"/>
              </w:rPr>
              <w:t>Baseline aleatorio</w:t>
            </w:r>
          </w:p>
        </w:tc>
        <w:tc>
          <w:tcPr>
            <w:tcW w:w="1872" w:type="dxa"/>
            <w:tcMar>
              <w:top w:w="60" w:type="dxa"/>
              <w:left w:w="100" w:type="dxa"/>
              <w:bottom w:w="60" w:type="dxa"/>
              <w:right w:w="100" w:type="dxa"/>
            </w:tcMar>
          </w:tcPr>
          <w:p w14:paraId="6930CEC4" w14:textId="77777777" w:rsidR="00EF400D" w:rsidRDefault="00DE1925">
            <w:pPr>
              <w:spacing w:line="240" w:lineRule="auto"/>
              <w:jc w:val="center"/>
            </w:pPr>
            <w:r>
              <w:rPr>
                <w:sz w:val="22"/>
                <w:szCs w:val="22"/>
              </w:rPr>
              <w:t>0,343546</w:t>
            </w:r>
          </w:p>
        </w:tc>
        <w:tc>
          <w:tcPr>
            <w:tcW w:w="1872" w:type="dxa"/>
            <w:tcMar>
              <w:top w:w="60" w:type="dxa"/>
              <w:left w:w="100" w:type="dxa"/>
              <w:bottom w:w="60" w:type="dxa"/>
              <w:right w:w="100" w:type="dxa"/>
            </w:tcMar>
          </w:tcPr>
          <w:p w14:paraId="1079157D" w14:textId="77777777" w:rsidR="00EF400D" w:rsidRDefault="00DE1925">
            <w:pPr>
              <w:spacing w:line="240" w:lineRule="auto"/>
              <w:jc w:val="center"/>
            </w:pPr>
            <w:r>
              <w:rPr>
                <w:sz w:val="22"/>
                <w:szCs w:val="22"/>
              </w:rPr>
              <w:t>0,063953</w:t>
            </w:r>
          </w:p>
        </w:tc>
        <w:tc>
          <w:tcPr>
            <w:tcW w:w="1872" w:type="dxa"/>
            <w:tcMar>
              <w:top w:w="60" w:type="dxa"/>
              <w:left w:w="100" w:type="dxa"/>
              <w:bottom w:w="60" w:type="dxa"/>
              <w:right w:w="100" w:type="dxa"/>
            </w:tcMar>
          </w:tcPr>
          <w:p w14:paraId="103A1F8D" w14:textId="77777777" w:rsidR="00EF400D" w:rsidRDefault="00DE1925">
            <w:pPr>
              <w:spacing w:line="240" w:lineRule="auto"/>
              <w:jc w:val="center"/>
            </w:pPr>
            <w:r>
              <w:rPr>
                <w:sz w:val="22"/>
                <w:szCs w:val="22"/>
              </w:rPr>
              <w:t>0,077778</w:t>
            </w:r>
          </w:p>
        </w:tc>
        <w:tc>
          <w:tcPr>
            <w:tcW w:w="1872" w:type="dxa"/>
            <w:tcMar>
              <w:top w:w="60" w:type="dxa"/>
              <w:left w:w="100" w:type="dxa"/>
              <w:bottom w:w="60" w:type="dxa"/>
              <w:right w:w="100" w:type="dxa"/>
            </w:tcMar>
          </w:tcPr>
          <w:p w14:paraId="20D90E1C" w14:textId="77777777" w:rsidR="00EF400D" w:rsidRDefault="00DE1925">
            <w:pPr>
              <w:spacing w:line="240" w:lineRule="auto"/>
              <w:jc w:val="center"/>
            </w:pPr>
            <w:r>
              <w:rPr>
                <w:sz w:val="22"/>
                <w:szCs w:val="22"/>
              </w:rPr>
              <w:t>0,044944</w:t>
            </w:r>
          </w:p>
        </w:tc>
      </w:tr>
      <w:tr w:rsidR="00EF400D" w14:paraId="06B8E5F0" w14:textId="77777777">
        <w:tblPrEx>
          <w:tblCellMar>
            <w:top w:w="0" w:type="dxa"/>
            <w:bottom w:w="0" w:type="dxa"/>
          </w:tblCellMar>
        </w:tblPrEx>
        <w:tc>
          <w:tcPr>
            <w:tcW w:w="1872" w:type="dxa"/>
            <w:tcMar>
              <w:top w:w="60" w:type="dxa"/>
              <w:left w:w="100" w:type="dxa"/>
              <w:bottom w:w="60" w:type="dxa"/>
              <w:right w:w="100" w:type="dxa"/>
            </w:tcMar>
          </w:tcPr>
          <w:p w14:paraId="711F5D69" w14:textId="77777777" w:rsidR="00EF400D" w:rsidRDefault="00DE1925">
            <w:pPr>
              <w:spacing w:line="240" w:lineRule="auto"/>
            </w:pPr>
            <w:r>
              <w:rPr>
                <w:sz w:val="22"/>
                <w:szCs w:val="22"/>
              </w:rPr>
              <w:t>Baseline mayoritario</w:t>
            </w:r>
          </w:p>
        </w:tc>
        <w:tc>
          <w:tcPr>
            <w:tcW w:w="1872" w:type="dxa"/>
            <w:tcMar>
              <w:top w:w="60" w:type="dxa"/>
              <w:left w:w="100" w:type="dxa"/>
              <w:bottom w:w="60" w:type="dxa"/>
              <w:right w:w="100" w:type="dxa"/>
            </w:tcMar>
          </w:tcPr>
          <w:p w14:paraId="5B4F7024" w14:textId="77777777" w:rsidR="00EF400D" w:rsidRDefault="00DE1925">
            <w:pPr>
              <w:spacing w:line="240" w:lineRule="auto"/>
              <w:jc w:val="center"/>
            </w:pPr>
            <w:r>
              <w:rPr>
                <w:sz w:val="22"/>
                <w:szCs w:val="22"/>
              </w:rPr>
              <w:t>0,318036</w:t>
            </w:r>
          </w:p>
        </w:tc>
        <w:tc>
          <w:tcPr>
            <w:tcW w:w="1872" w:type="dxa"/>
            <w:tcMar>
              <w:top w:w="60" w:type="dxa"/>
              <w:left w:w="100" w:type="dxa"/>
              <w:bottom w:w="60" w:type="dxa"/>
              <w:right w:w="100" w:type="dxa"/>
            </w:tcMar>
          </w:tcPr>
          <w:p w14:paraId="118DFD9B" w14:textId="77777777" w:rsidR="00EF400D" w:rsidRDefault="00DE1925">
            <w:pPr>
              <w:spacing w:line="240" w:lineRule="auto"/>
              <w:jc w:val="center"/>
            </w:pPr>
            <w:r>
              <w:rPr>
                <w:sz w:val="22"/>
                <w:szCs w:val="22"/>
              </w:rPr>
              <w:t>0,000000</w:t>
            </w:r>
          </w:p>
        </w:tc>
        <w:tc>
          <w:tcPr>
            <w:tcW w:w="1872" w:type="dxa"/>
            <w:tcMar>
              <w:top w:w="60" w:type="dxa"/>
              <w:left w:w="100" w:type="dxa"/>
              <w:bottom w:w="60" w:type="dxa"/>
              <w:right w:w="100" w:type="dxa"/>
            </w:tcMar>
          </w:tcPr>
          <w:p w14:paraId="0F46E5B3" w14:textId="77777777" w:rsidR="00EF400D" w:rsidRDefault="00DE1925">
            <w:pPr>
              <w:spacing w:line="240" w:lineRule="auto"/>
              <w:jc w:val="center"/>
            </w:pPr>
            <w:r>
              <w:rPr>
                <w:sz w:val="22"/>
                <w:szCs w:val="22"/>
              </w:rPr>
              <w:t>0,000000</w:t>
            </w:r>
          </w:p>
        </w:tc>
        <w:tc>
          <w:tcPr>
            <w:tcW w:w="1872" w:type="dxa"/>
            <w:tcMar>
              <w:top w:w="60" w:type="dxa"/>
              <w:left w:w="100" w:type="dxa"/>
              <w:bottom w:w="60" w:type="dxa"/>
              <w:right w:w="100" w:type="dxa"/>
            </w:tcMar>
          </w:tcPr>
          <w:p w14:paraId="2DE6B4F5" w14:textId="77777777" w:rsidR="00EF400D" w:rsidRDefault="00DE1925">
            <w:pPr>
              <w:spacing w:line="240" w:lineRule="auto"/>
              <w:jc w:val="center"/>
            </w:pPr>
            <w:r>
              <w:rPr>
                <w:sz w:val="22"/>
                <w:szCs w:val="22"/>
              </w:rPr>
              <w:t>0,000000</w:t>
            </w:r>
          </w:p>
        </w:tc>
      </w:tr>
      <w:tr w:rsidR="00EF400D" w14:paraId="4881B302"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7E59CDDF" w14:textId="77777777" w:rsidR="00EF400D" w:rsidRDefault="00DE1925">
            <w:pPr>
              <w:spacing w:line="240" w:lineRule="auto"/>
            </w:pPr>
            <w:r>
              <w:rPr>
                <w:sz w:val="22"/>
                <w:szCs w:val="22"/>
              </w:rPr>
              <w:t>Baseline trivial</w:t>
            </w:r>
          </w:p>
        </w:tc>
        <w:tc>
          <w:tcPr>
            <w:tcW w:w="1872" w:type="dxa"/>
            <w:tcBorders>
              <w:bottom w:val="single" w:sz="6" w:space="0" w:color="000000"/>
            </w:tcBorders>
            <w:tcMar>
              <w:top w:w="60" w:type="dxa"/>
              <w:left w:w="100" w:type="dxa"/>
              <w:bottom w:w="60" w:type="dxa"/>
              <w:right w:w="100" w:type="dxa"/>
            </w:tcMar>
          </w:tcPr>
          <w:p w14:paraId="563BF239" w14:textId="77777777" w:rsidR="00EF400D" w:rsidRDefault="00DE1925">
            <w:pPr>
              <w:spacing w:line="240" w:lineRule="auto"/>
              <w:jc w:val="center"/>
            </w:pPr>
            <w:r>
              <w:rPr>
                <w:sz w:val="22"/>
                <w:szCs w:val="22"/>
              </w:rPr>
              <w:t>0,318036</w:t>
            </w:r>
          </w:p>
        </w:tc>
        <w:tc>
          <w:tcPr>
            <w:tcW w:w="1872" w:type="dxa"/>
            <w:tcBorders>
              <w:bottom w:val="single" w:sz="6" w:space="0" w:color="000000"/>
            </w:tcBorders>
            <w:tcMar>
              <w:top w:w="60" w:type="dxa"/>
              <w:left w:w="100" w:type="dxa"/>
              <w:bottom w:w="60" w:type="dxa"/>
              <w:right w:w="100" w:type="dxa"/>
            </w:tcMar>
          </w:tcPr>
          <w:p w14:paraId="54C86B9E" w14:textId="77777777" w:rsidR="00EF400D" w:rsidRDefault="00DE1925">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27D5705B" w14:textId="77777777" w:rsidR="00EF400D" w:rsidRDefault="00DE1925">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42441260" w14:textId="77777777" w:rsidR="00EF400D" w:rsidRDefault="00DE1925">
            <w:pPr>
              <w:spacing w:line="240" w:lineRule="auto"/>
              <w:jc w:val="center"/>
            </w:pPr>
            <w:r>
              <w:rPr>
                <w:sz w:val="22"/>
                <w:szCs w:val="22"/>
              </w:rPr>
              <w:t>0,000000</w:t>
            </w:r>
          </w:p>
        </w:tc>
      </w:tr>
    </w:tbl>
    <w:p w14:paraId="32BD2E2B" w14:textId="77777777" w:rsidR="00EF400D" w:rsidRDefault="00EF400D">
      <w:pPr>
        <w:spacing w:after="240"/>
      </w:pPr>
    </w:p>
    <w:p w14:paraId="1EA0E451" w14:textId="77777777" w:rsidR="00EF400D" w:rsidRDefault="00DE1925">
      <w:pPr>
        <w:ind w:firstLine="720"/>
      </w:pPr>
      <w:r>
        <w:t xml:space="preserve">El orden es </w:t>
      </w:r>
      <w:r>
        <w:rPr>
          <w:b/>
          <w:bCs/>
        </w:rPr>
        <w:t>el mismo que en validación</w:t>
      </w:r>
      <w:r>
        <w:t>: gana el bosque, y ningún modelo profundo lo supera.</w:t>
      </w:r>
    </w:p>
    <w:p w14:paraId="1D63AFD9" w14:textId="77777777" w:rsidR="00EF400D" w:rsidRDefault="00DE1925">
      <w:pPr>
        <w:ind w:firstLine="720"/>
      </w:pPr>
      <w:r>
        <w:lastRenderedPageBreak/>
        <w:t xml:space="preserve">La </w:t>
      </w:r>
      <w:r>
        <w:rPr>
          <w:b/>
          <w:bCs/>
        </w:rPr>
        <w:t>Figura 3</w:t>
      </w:r>
      <w:r>
        <w:t xml:space="preserve"> pone esa tabla en perspectiva: las barras invitan a leer un orden, y el rango entre las cinco semillas —dibujado encima— muestra cuánto de ese orden aguanta. La línea roja es el azar.</w:t>
      </w:r>
    </w:p>
    <w:p w14:paraId="145DE90F" w14:textId="77777777" w:rsidR="00EF400D" w:rsidRDefault="00DE1925">
      <w:pPr>
        <w:keepNext/>
        <w:spacing w:before="240"/>
      </w:pPr>
      <w:r>
        <w:rPr>
          <w:b/>
          <w:bCs/>
        </w:rPr>
        <w:t>Figura 3</w:t>
      </w:r>
    </w:p>
    <w:p w14:paraId="71C29407" w14:textId="77777777" w:rsidR="00EF400D" w:rsidRDefault="00DE1925">
      <w:pPr>
        <w:keepNext/>
        <w:spacing w:after="120"/>
      </w:pPr>
      <w:r>
        <w:rPr>
          <w:i/>
          <w:iCs/>
        </w:rPr>
        <w:t>Los cinco modelos sobre el bloque de prueba, con su rango entre cinco semillas y el piso del azar</w:t>
      </w:r>
    </w:p>
    <w:p w14:paraId="50B5B77E" w14:textId="77777777" w:rsidR="00EF400D" w:rsidRDefault="00DE1925">
      <w:pPr>
        <w:spacing w:after="120"/>
        <w:jc w:val="center"/>
      </w:pPr>
      <w:r>
        <w:rPr>
          <w:noProof/>
        </w:rPr>
        <w:drawing>
          <wp:inline distT="0" distB="0" distL="0" distR="0" wp14:anchorId="4A9CDDEB" wp14:editId="7EFA5869">
            <wp:extent cx="5715000" cy="2543175"/>
            <wp:effectExtent l="0" t="0" r="0" b="0"/>
            <wp:docPr id="1582949355" name="Imagen 1582949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543175"/>
                    </a:xfrm>
                    <a:prstGeom prst="rect">
                      <a:avLst/>
                    </a:prstGeom>
                  </pic:spPr>
                </pic:pic>
              </a:graphicData>
            </a:graphic>
          </wp:inline>
        </w:drawing>
      </w:r>
    </w:p>
    <w:p w14:paraId="664D4CCA" w14:textId="77777777" w:rsidR="00EF400D" w:rsidRDefault="00DE1925">
      <w:pPr>
        <w:spacing w:after="240"/>
      </w:pPr>
      <w:r>
        <w:rPr>
          <w:i/>
          <w:iCs/>
        </w:rPr>
        <w:t>Nota.</w:t>
      </w:r>
      <w:r>
        <w:t xml:space="preserve"> Fuente: </w:t>
      </w:r>
      <w:r>
        <w:rPr>
          <w:rFonts w:ascii="Courier New" w:eastAsia="Courier New" w:hAnsi="Courier New" w:cs="Courier New"/>
          <w:sz w:val="22"/>
          <w:szCs w:val="22"/>
        </w:rPr>
        <w:t>docs/evidencias/informe-f3-modelos-prueba.png</w:t>
      </w:r>
      <w:r>
        <w:t>.</w:t>
      </w:r>
    </w:p>
    <w:p w14:paraId="3E87D06D" w14:textId="77777777" w:rsidR="00EF400D" w:rsidRDefault="00DE1925">
      <w:pPr>
        <w:pStyle w:val="Ttulo3"/>
        <w:keepNext/>
      </w:pPr>
      <w:bookmarkStart w:id="55" w:name="_Toc239765500"/>
      <w:r>
        <w:t>La regla de decisión, aplicada</w:t>
      </w:r>
      <w:bookmarkEnd w:id="55"/>
    </w:p>
    <w:p w14:paraId="7B53C6C7" w14:textId="77777777" w:rsidR="00EF400D" w:rsidRDefault="00DE1925">
      <w:pPr>
        <w:ind w:firstLine="720"/>
      </w:pPr>
      <w:r>
        <w:t xml:space="preserve">La sección 5 del protocolo declara que el proyecto </w:t>
      </w:r>
      <w:r>
        <w:rPr>
          <w:b/>
          <w:bCs/>
        </w:rPr>
        <w:t>detecta puntos de inflexión</w:t>
      </w:r>
      <w:r>
        <w:t xml:space="preserve"> si el mejor modelo cumple </w:t>
      </w:r>
      <w:r>
        <w:rPr>
          <w:b/>
          <w:bCs/>
        </w:rPr>
        <w:t>las tres</w:t>
      </w:r>
      <w:r>
        <w:t xml:space="preserve"> condiciones de la D16 contra el </w:t>
      </w:r>
      <w:r>
        <w:rPr>
          <w:rFonts w:ascii="Courier New" w:eastAsia="Courier New" w:hAnsi="Courier New" w:cs="Courier New"/>
          <w:sz w:val="22"/>
          <w:szCs w:val="22"/>
        </w:rPr>
        <w:t>baseline_aleatorio</w:t>
      </w:r>
      <w:r>
        <w:t>.</w:t>
      </w:r>
    </w:p>
    <w:p w14:paraId="57FDB0AF" w14:textId="77777777" w:rsidR="00EF400D" w:rsidRDefault="00DE1925">
      <w:pPr>
        <w:keepNext/>
        <w:spacing w:before="240"/>
      </w:pPr>
      <w:r>
        <w:rPr>
          <w:b/>
          <w:bCs/>
        </w:rPr>
        <w:lastRenderedPageBreak/>
        <w:t>Tabla 17</w:t>
      </w:r>
    </w:p>
    <w:p w14:paraId="3A701519" w14:textId="77777777" w:rsidR="00EF400D" w:rsidRDefault="00DE1925">
      <w:pPr>
        <w:keepNext/>
        <w:spacing w:after="60"/>
      </w:pPr>
      <w:r>
        <w:rPr>
          <w:i/>
          <w:iCs/>
        </w:rPr>
        <w:t>Las tres condiciones sobre el bloque de prueba.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EF400D" w14:paraId="15B02932"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8E62CA8" w14:textId="77777777" w:rsidR="00EF400D" w:rsidRDefault="00DE1925">
            <w:pPr>
              <w:spacing w:line="240" w:lineRule="auto"/>
            </w:pPr>
            <w:r>
              <w:rPr>
                <w:sz w:val="22"/>
                <w:szCs w:val="22"/>
              </w:rPr>
              <w:t>Condición</w:t>
            </w:r>
          </w:p>
        </w:tc>
        <w:tc>
          <w:tcPr>
            <w:tcW w:w="3120" w:type="dxa"/>
            <w:tcBorders>
              <w:top w:val="single" w:sz="6" w:space="0" w:color="000000"/>
              <w:bottom w:val="single" w:sz="6" w:space="0" w:color="000000"/>
            </w:tcBorders>
            <w:tcMar>
              <w:top w:w="60" w:type="dxa"/>
              <w:left w:w="100" w:type="dxa"/>
              <w:bottom w:w="60" w:type="dxa"/>
              <w:right w:w="100" w:type="dxa"/>
            </w:tcMar>
          </w:tcPr>
          <w:p w14:paraId="314C1B4C" w14:textId="77777777" w:rsidR="00EF400D" w:rsidRDefault="00DE1925">
            <w:pPr>
              <w:spacing w:line="240" w:lineRule="auto"/>
              <w:jc w:val="center"/>
            </w:pPr>
            <w:r>
              <w:rPr>
                <w:sz w:val="22"/>
                <w:szCs w:val="22"/>
              </w:rPr>
              <w:t>Resultado</w:t>
            </w:r>
          </w:p>
        </w:tc>
        <w:tc>
          <w:tcPr>
            <w:tcW w:w="3120" w:type="dxa"/>
            <w:tcBorders>
              <w:top w:val="single" w:sz="6" w:space="0" w:color="000000"/>
              <w:bottom w:val="single" w:sz="6" w:space="0" w:color="000000"/>
            </w:tcBorders>
            <w:tcMar>
              <w:top w:w="60" w:type="dxa"/>
              <w:left w:w="100" w:type="dxa"/>
              <w:bottom w:w="60" w:type="dxa"/>
              <w:right w:w="100" w:type="dxa"/>
            </w:tcMar>
          </w:tcPr>
          <w:p w14:paraId="4FC00C99" w14:textId="77777777" w:rsidR="00EF400D" w:rsidRDefault="00DE1925">
            <w:pPr>
              <w:spacing w:line="240" w:lineRule="auto"/>
              <w:jc w:val="center"/>
            </w:pPr>
            <w:r>
              <w:rPr>
                <w:sz w:val="22"/>
                <w:szCs w:val="22"/>
              </w:rPr>
              <w:t>¿Se cumple?</w:t>
            </w:r>
          </w:p>
        </w:tc>
      </w:tr>
      <w:tr w:rsidR="00EF400D" w14:paraId="75427548" w14:textId="77777777">
        <w:tblPrEx>
          <w:tblCellMar>
            <w:top w:w="0" w:type="dxa"/>
            <w:bottom w:w="0" w:type="dxa"/>
          </w:tblCellMar>
        </w:tblPrEx>
        <w:tc>
          <w:tcPr>
            <w:tcW w:w="3120" w:type="dxa"/>
            <w:tcMar>
              <w:top w:w="60" w:type="dxa"/>
              <w:left w:w="100" w:type="dxa"/>
              <w:bottom w:w="60" w:type="dxa"/>
              <w:right w:w="100" w:type="dxa"/>
            </w:tcMar>
          </w:tcPr>
          <w:p w14:paraId="22290DF3" w14:textId="77777777" w:rsidR="00EF400D" w:rsidRDefault="00DE1925">
            <w:pPr>
              <w:spacing w:line="240" w:lineRule="auto"/>
            </w:pPr>
            <w:r>
              <w:rPr>
                <w:sz w:val="22"/>
                <w:szCs w:val="22"/>
              </w:rPr>
              <w:t>1 · La diferencia es positiva</w:t>
            </w:r>
          </w:p>
        </w:tc>
        <w:tc>
          <w:tcPr>
            <w:tcW w:w="3120" w:type="dxa"/>
            <w:tcMar>
              <w:top w:w="60" w:type="dxa"/>
              <w:left w:w="100" w:type="dxa"/>
              <w:bottom w:w="60" w:type="dxa"/>
              <w:right w:w="100" w:type="dxa"/>
            </w:tcMar>
          </w:tcPr>
          <w:p w14:paraId="1C08F241" w14:textId="77777777" w:rsidR="00EF400D" w:rsidRDefault="00DE1925">
            <w:pPr>
              <w:spacing w:line="240" w:lineRule="auto"/>
              <w:jc w:val="center"/>
            </w:pPr>
            <w:r>
              <w:rPr>
                <w:b/>
                <w:bCs/>
                <w:sz w:val="22"/>
                <w:szCs w:val="22"/>
              </w:rPr>
              <w:t>+0,051367</w:t>
            </w:r>
            <w:r>
              <w:rPr>
                <w:sz w:val="22"/>
                <w:szCs w:val="22"/>
              </w:rPr>
              <w:t xml:space="preserve"> de media en cinco semillas</w:t>
            </w:r>
          </w:p>
        </w:tc>
        <w:tc>
          <w:tcPr>
            <w:tcW w:w="3120" w:type="dxa"/>
            <w:tcMar>
              <w:top w:w="60" w:type="dxa"/>
              <w:left w:w="100" w:type="dxa"/>
              <w:bottom w:w="60" w:type="dxa"/>
              <w:right w:w="100" w:type="dxa"/>
            </w:tcMar>
          </w:tcPr>
          <w:p w14:paraId="1E426C53" w14:textId="77777777" w:rsidR="00EF400D" w:rsidRDefault="00DE1925">
            <w:pPr>
              <w:spacing w:line="240" w:lineRule="auto"/>
              <w:jc w:val="center"/>
            </w:pPr>
            <w:r>
              <w:rPr>
                <w:b/>
                <w:bCs/>
                <w:sz w:val="22"/>
                <w:szCs w:val="22"/>
              </w:rPr>
              <w:t>Sí</w:t>
            </w:r>
          </w:p>
        </w:tc>
      </w:tr>
      <w:tr w:rsidR="00EF400D" w14:paraId="5677B3AB" w14:textId="77777777">
        <w:tblPrEx>
          <w:tblCellMar>
            <w:top w:w="0" w:type="dxa"/>
            <w:bottom w:w="0" w:type="dxa"/>
          </w:tblCellMar>
        </w:tblPrEx>
        <w:tc>
          <w:tcPr>
            <w:tcW w:w="3120" w:type="dxa"/>
            <w:tcMar>
              <w:top w:w="60" w:type="dxa"/>
              <w:left w:w="100" w:type="dxa"/>
              <w:bottom w:w="60" w:type="dxa"/>
              <w:right w:w="100" w:type="dxa"/>
            </w:tcMar>
          </w:tcPr>
          <w:p w14:paraId="119A2FCA" w14:textId="77777777" w:rsidR="00EF400D" w:rsidRDefault="00DE1925">
            <w:pPr>
              <w:spacing w:line="240" w:lineRule="auto"/>
            </w:pPr>
            <w:r>
              <w:rPr>
                <w:sz w:val="22"/>
                <w:szCs w:val="22"/>
              </w:rPr>
              <w:t>2 · El intervalo del 95 % excluye el cero</w:t>
            </w:r>
          </w:p>
        </w:tc>
        <w:tc>
          <w:tcPr>
            <w:tcW w:w="3120" w:type="dxa"/>
            <w:tcMar>
              <w:top w:w="60" w:type="dxa"/>
              <w:left w:w="100" w:type="dxa"/>
              <w:bottom w:w="60" w:type="dxa"/>
              <w:right w:w="100" w:type="dxa"/>
            </w:tcMar>
          </w:tcPr>
          <w:p w14:paraId="632809C2" w14:textId="77777777" w:rsidR="00EF400D" w:rsidRDefault="00DE1925">
            <w:pPr>
              <w:spacing w:line="240" w:lineRule="auto"/>
              <w:jc w:val="center"/>
            </w:pPr>
            <w:r>
              <w:rPr>
                <w:sz w:val="22"/>
                <w:szCs w:val="22"/>
              </w:rPr>
              <w:t>[</w:t>
            </w:r>
            <w:r>
              <w:rPr>
                <w:b/>
                <w:bCs/>
                <w:sz w:val="22"/>
                <w:szCs w:val="22"/>
              </w:rPr>
              <w:t>−0,004861</w:t>
            </w:r>
            <w:r>
              <w:rPr>
                <w:sz w:val="22"/>
                <w:szCs w:val="22"/>
              </w:rPr>
              <w:t xml:space="preserve"> , +0,074113]</w:t>
            </w:r>
          </w:p>
        </w:tc>
        <w:tc>
          <w:tcPr>
            <w:tcW w:w="3120" w:type="dxa"/>
            <w:tcMar>
              <w:top w:w="60" w:type="dxa"/>
              <w:left w:w="100" w:type="dxa"/>
              <w:bottom w:w="60" w:type="dxa"/>
              <w:right w:w="100" w:type="dxa"/>
            </w:tcMar>
          </w:tcPr>
          <w:p w14:paraId="120B4C38" w14:textId="77777777" w:rsidR="00EF400D" w:rsidRDefault="00DE1925">
            <w:pPr>
              <w:spacing w:line="240" w:lineRule="auto"/>
              <w:jc w:val="center"/>
            </w:pPr>
            <w:r>
              <w:rPr>
                <w:b/>
                <w:bCs/>
                <w:sz w:val="22"/>
                <w:szCs w:val="22"/>
              </w:rPr>
              <w:t>No</w:t>
            </w:r>
          </w:p>
        </w:tc>
      </w:tr>
      <w:tr w:rsidR="00EF400D" w14:paraId="6765EC67"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9349138" w14:textId="77777777" w:rsidR="00EF400D" w:rsidRDefault="00DE1925">
            <w:pPr>
              <w:spacing w:line="240" w:lineRule="auto"/>
            </w:pPr>
            <w:r>
              <w:rPr>
                <w:sz w:val="22"/>
                <w:szCs w:val="22"/>
              </w:rPr>
              <w:t>3 · El signo no cambia en cinco semillas</w:t>
            </w:r>
          </w:p>
        </w:tc>
        <w:tc>
          <w:tcPr>
            <w:tcW w:w="3120" w:type="dxa"/>
            <w:tcBorders>
              <w:bottom w:val="single" w:sz="6" w:space="0" w:color="000000"/>
            </w:tcBorders>
            <w:tcMar>
              <w:top w:w="60" w:type="dxa"/>
              <w:left w:w="100" w:type="dxa"/>
              <w:bottom w:w="60" w:type="dxa"/>
              <w:right w:w="100" w:type="dxa"/>
            </w:tcMar>
          </w:tcPr>
          <w:p w14:paraId="00B3F2FB" w14:textId="77777777" w:rsidR="00EF400D" w:rsidRDefault="00DE1925">
            <w:pPr>
              <w:spacing w:line="240" w:lineRule="auto"/>
              <w:jc w:val="center"/>
            </w:pPr>
            <w:r>
              <w:rPr>
                <w:sz w:val="22"/>
                <w:szCs w:val="22"/>
              </w:rPr>
              <w:t xml:space="preserve">positiva en las </w:t>
            </w:r>
            <w:r>
              <w:rPr>
                <w:b/>
                <w:bCs/>
                <w:sz w:val="22"/>
                <w:szCs w:val="22"/>
              </w:rPr>
              <w:t>cinco</w:t>
            </w:r>
          </w:p>
        </w:tc>
        <w:tc>
          <w:tcPr>
            <w:tcW w:w="3120" w:type="dxa"/>
            <w:tcBorders>
              <w:bottom w:val="single" w:sz="6" w:space="0" w:color="000000"/>
            </w:tcBorders>
            <w:tcMar>
              <w:top w:w="60" w:type="dxa"/>
              <w:left w:w="100" w:type="dxa"/>
              <w:bottom w:w="60" w:type="dxa"/>
              <w:right w:w="100" w:type="dxa"/>
            </w:tcMar>
          </w:tcPr>
          <w:p w14:paraId="127D2E4D" w14:textId="77777777" w:rsidR="00EF400D" w:rsidRDefault="00DE1925">
            <w:pPr>
              <w:spacing w:line="240" w:lineRule="auto"/>
              <w:jc w:val="center"/>
            </w:pPr>
            <w:r>
              <w:rPr>
                <w:b/>
                <w:bCs/>
                <w:sz w:val="22"/>
                <w:szCs w:val="22"/>
              </w:rPr>
              <w:t>Sí</w:t>
            </w:r>
          </w:p>
        </w:tc>
      </w:tr>
    </w:tbl>
    <w:p w14:paraId="4C2B2C1B" w14:textId="77777777" w:rsidR="00EF400D" w:rsidRDefault="00EF400D">
      <w:pPr>
        <w:spacing w:after="240"/>
      </w:pPr>
    </w:p>
    <w:p w14:paraId="2F47F38F" w14:textId="77777777" w:rsidR="00EF400D" w:rsidRDefault="00DE1925">
      <w:pPr>
        <w:ind w:firstLine="720"/>
      </w:pPr>
      <w:r>
        <w:rPr>
          <w:b/>
          <w:bCs/>
        </w:rPr>
        <w:t>Dos de tres. El protocolo exige las tres.</w:t>
      </w:r>
    </w:p>
    <w:p w14:paraId="76577011" w14:textId="77777777" w:rsidR="00EF400D" w:rsidRDefault="00DE1925">
      <w:pPr>
        <w:pStyle w:val="Ttulo3"/>
        <w:keepNext/>
      </w:pPr>
      <w:bookmarkStart w:id="56" w:name="_Toc239765501"/>
      <w:r>
        <w:t>Lo que el informe dice, escrito antes de saber cuál tocaba</w:t>
      </w:r>
      <w:bookmarkEnd w:id="56"/>
    </w:p>
    <w:p w14:paraId="13732215" w14:textId="77777777" w:rsidR="00EF400D" w:rsidRDefault="00DE1925">
      <w:pPr>
        <w:ind w:firstLine="720"/>
      </w:pPr>
      <w:r>
        <w:t>Es el segundo de los tres casos previstos, y se reporta con las palabras que ya estaban escritas:</w:t>
      </w:r>
    </w:p>
    <w:p w14:paraId="42EF344E" w14:textId="77777777" w:rsidR="00EF400D" w:rsidRDefault="00DE1925">
      <w:pPr>
        <w:ind w:left="720"/>
      </w:pPr>
      <w:r>
        <w:rPr>
          <w:b/>
          <w:bCs/>
        </w:rPr>
        <w:t>No podemos afirmar que el sistema detecte puntos de inflexión mejor que el azar sobre el bloque de prueba.</w:t>
      </w:r>
      <w:r>
        <w:t xml:space="preserve"> La diferencia es positiva y estable en signo, y su intervalo incluye el cero.</w:t>
      </w:r>
    </w:p>
    <w:p w14:paraId="6DB66269" w14:textId="77777777" w:rsidR="00EF400D" w:rsidRDefault="00DE1925">
      <w:pPr>
        <w:ind w:firstLine="720"/>
      </w:pPr>
      <w:r>
        <w:t xml:space="preserve">Y la segunda mitad de esa lectura, que el protocolo también dejó escrita: </w:t>
      </w:r>
      <w:r>
        <w:rPr>
          <w:b/>
          <w:bCs/>
        </w:rPr>
        <w:t>la caída respecto de validación es la que cabe esperar cuando se elige mirando uno de los dos conjuntos.</w:t>
      </w:r>
      <w:r>
        <w:t xml:space="preserve"> El bosque pasa de 0,390498 en validación a 0,378567 en prueba — una caída pequeña; lo que se estrecha es la </w:t>
      </w:r>
      <w:r>
        <w:rPr>
          <w:b/>
          <w:bCs/>
        </w:rPr>
        <w:t>ventaja sobre el azar</w:t>
      </w:r>
      <w:r>
        <w:t>, porque el baseline aleatorio sube de 0,336784 a 0,343546.</w:t>
      </w:r>
    </w:p>
    <w:p w14:paraId="08EA3A54" w14:textId="77777777" w:rsidR="00EF400D" w:rsidRDefault="00DE1925">
      <w:pPr>
        <w:ind w:left="720"/>
      </w:pPr>
      <w:r>
        <w:rPr>
          <w:b/>
          <w:bCs/>
        </w:rPr>
        <w:t>Y hay algo que se midió después, y que cambia cómo se lee esta tabla.</w:t>
      </w:r>
      <w:r>
        <w:t xml:space="preserve"> La condición 2 falló con </w:t>
      </w:r>
      <w:r>
        <w:rPr>
          <w:b/>
          <w:bCs/>
        </w:rPr>
        <w:t>1 960 filas</w:t>
      </w:r>
      <w:r>
        <w:t xml:space="preserve">. Repitiendo la medición sobre </w:t>
      </w:r>
      <w:r>
        <w:rPr>
          <w:b/>
          <w:bCs/>
        </w:rPr>
        <w:t>7 311</w:t>
      </w:r>
      <w:r>
        <w:t xml:space="preserve"> —las predicciones de nueve tramos consecutivos, juntas— la ventaja del mismo modelo sobre el azar es </w:t>
      </w:r>
      <w:r>
        <w:rPr>
          <w:b/>
          <w:bCs/>
        </w:rPr>
        <w:t>+0,051285</w:t>
      </w:r>
      <w:r>
        <w:t xml:space="preserve"> con intervalo </w:t>
      </w:r>
      <w:r>
        <w:rPr>
          <w:b/>
          <w:bCs/>
        </w:rPr>
        <w:t>[+0,033296 , +0,070146]</w:t>
      </w:r>
      <w:r>
        <w:t xml:space="preserve">, que </w:t>
      </w:r>
      <w:r>
        <w:rPr>
          <w:b/>
          <w:bCs/>
        </w:rPr>
        <w:t>sí excluye el cero</w:t>
      </w:r>
      <w:r>
        <w:t xml:space="preserve">.  El efecto es </w:t>
      </w:r>
      <w:r>
        <w:lastRenderedPageBreak/>
        <w:t xml:space="preserve">prácticamente el mismo que aquí (+0,035021). </w:t>
      </w:r>
      <w:r>
        <w:rPr>
          <w:b/>
          <w:bCs/>
        </w:rPr>
        <w:t>Lo que faltaba era muestra, no efecto.</w:t>
      </w:r>
      <w:r>
        <w:t xml:space="preserve"> Está en las conclusiones, con lo que no demuestra escrito al lado.  </w:t>
      </w:r>
      <w:r>
        <w:rPr>
          <w:b/>
          <w:bCs/>
        </w:rPr>
        <w:t>Esto no cambia lo que esta sección reporta.</w:t>
      </w:r>
      <w:r>
        <w:t xml:space="preserve"> La cifra de arriba sigue siendo la única estimación limpia, y el veredicto del protocolo se aplicó como estaba escrito. Lo que añade es la explicación de </w:t>
      </w:r>
      <w:r>
        <w:rPr>
          <w:i/>
          <w:iCs/>
        </w:rPr>
        <w:t>por qué</w:t>
      </w:r>
      <w:r>
        <w:t xml:space="preserve"> falló, que es distinta de una excusa: está medida.</w:t>
      </w:r>
    </w:p>
    <w:p w14:paraId="1CCC5673" w14:textId="77777777" w:rsidR="00EF400D" w:rsidRDefault="00DE1925">
      <w:pPr>
        <w:pStyle w:val="Ttulo3"/>
        <w:keepNext/>
      </w:pPr>
      <w:bookmarkStart w:id="57" w:name="_Toc239765502"/>
      <w:r>
        <w:t>El criterio de aceptación falla, y por una razón que no es la del intervalo</w:t>
      </w:r>
      <w:bookmarkEnd w:id="57"/>
    </w:p>
    <w:p w14:paraId="661D3A83" w14:textId="77777777" w:rsidR="00EF400D" w:rsidRDefault="00DE1925">
      <w:pPr>
        <w:ind w:firstLine="720"/>
      </w:pPr>
      <w:r>
        <w:t>Hay un segundo veredicto en la evidencia, y es más severo:</w:t>
      </w:r>
    </w:p>
    <w:p w14:paraId="0A5AB166" w14:textId="77777777" w:rsidR="00EF400D" w:rsidRDefault="00DE1925">
      <w:pPr>
        <w:ind w:firstLine="720"/>
      </w:pPr>
      <w:r>
        <w:t>``</w:t>
      </w:r>
      <w:r>
        <w:rPr>
          <w:rFonts w:ascii="Courier New" w:eastAsia="Courier New" w:hAnsi="Courier New" w:cs="Courier New"/>
          <w:sz w:val="22"/>
          <w:szCs w:val="22"/>
        </w:rPr>
        <w:t xml:space="preserve"> supera_al_trivial        True    (+0,060531) detecta_ambos_extremos   FALSE F1 Máximo  0,046154  contra 0,077778 del azar   &lt;- PEOR que el azar F1 Mínimo  0,165746  contra 0,044944 del azar </w:t>
      </w:r>
      <w:r>
        <w:t>``</w:t>
      </w:r>
    </w:p>
    <w:p w14:paraId="5454488E" w14:textId="77777777" w:rsidR="00EF400D" w:rsidRDefault="00DE1925">
      <w:pPr>
        <w:ind w:firstLine="720"/>
      </w:pPr>
      <w:r>
        <w:t xml:space="preserve">Sobre datos no vistos, </w:t>
      </w:r>
      <w:r>
        <w:rPr>
          <w:b/>
          <w:bCs/>
        </w:rPr>
        <w:t>el mejor modelo detecta los mínimos casi cuatro veces mejor que el azar y los máximos peor que el azar.</w:t>
      </w:r>
      <w:r>
        <w:t xml:space="preserve"> El F1 macro sube porque el mínimo compensa; la detección de una de las dos clases que importan, no ocurre.</w:t>
      </w:r>
    </w:p>
    <w:p w14:paraId="407059C2" w14:textId="77777777" w:rsidR="00EF400D" w:rsidRDefault="00DE1925">
      <w:pPr>
        <w:ind w:firstLine="720"/>
      </w:pPr>
      <w:r>
        <w:t>El propio guion lo imprimió sin que nadie se lo pidiera:</w:t>
      </w:r>
    </w:p>
    <w:p w14:paraId="31305014" w14:textId="77777777" w:rsidR="00EF400D" w:rsidRDefault="00DE1925">
      <w:pPr>
        <w:ind w:left="720"/>
      </w:pPr>
      <w:r>
        <w:t>El criterio de aceptación se cumple por un margen que no es detección. Esto va al informe tal cual: «corre» y «funciona» no son lo mismo.</w:t>
      </w:r>
    </w:p>
    <w:p w14:paraId="257CD89F" w14:textId="77777777" w:rsidR="00EF400D" w:rsidRDefault="00DE1925">
      <w:pPr>
        <w:ind w:left="720"/>
      </w:pPr>
      <w:r>
        <w:rPr>
          <w:b/>
          <w:bCs/>
        </w:rPr>
        <w:t>Y esto también se midió después.</w:t>
      </w:r>
      <w:r>
        <w:t xml:space="preserve"> El F1 de una clase con 86 ejemplos es la cifra más ruidosa del informe. Repetida sobre 7 311 filas, la comparación se da vuelta: el bosque supera al azar en </w:t>
      </w:r>
      <w:r>
        <w:rPr>
          <w:b/>
          <w:bCs/>
        </w:rPr>
        <w:t>Máximo</w:t>
      </w:r>
      <w:r>
        <w:t xml:space="preserve"> por +0,043611, con intervalo que excluye el cero, y en </w:t>
      </w:r>
      <w:r>
        <w:rPr>
          <w:b/>
          <w:bCs/>
        </w:rPr>
        <w:t>Mínimo</w:t>
      </w:r>
      <w:r>
        <w:t xml:space="preserve"> por +0,048673.  </w:t>
      </w:r>
      <w:r>
        <w:rPr>
          <w:b/>
          <w:bCs/>
        </w:rPr>
        <w:t>Lo de arriba pasó y queda reportado.</w:t>
      </w:r>
      <w:r>
        <w:t xml:space="preserve"> Lo que se añade es qué significa: no que el modelo no detecte máximos, sino que 86 ejemplos no alcanzan para verlo. Está en las conclusiones.</w:t>
      </w:r>
    </w:p>
    <w:p w14:paraId="418F1EEF" w14:textId="77777777" w:rsidR="00EF400D" w:rsidRDefault="00DE1925">
      <w:pPr>
        <w:ind w:firstLine="720"/>
      </w:pPr>
      <w:r>
        <w:rPr>
          <w:b/>
          <w:bCs/>
        </w:rPr>
        <w:lastRenderedPageBreak/>
        <w:t>Esta es la conclusión honesta del proyecto</w:t>
      </w:r>
      <w:r>
        <w:t>, y no se busca una configuración que la mejore: la sección 7 del protocolo lo prohíbe explícitamente, y el resultado negativo bien medido es la contribución.</w:t>
      </w:r>
    </w:p>
    <w:p w14:paraId="2AA28221" w14:textId="77777777" w:rsidR="00EF400D" w:rsidRDefault="00DE1925">
      <w:pPr>
        <w:pStyle w:val="Ttulo3"/>
        <w:keepNext/>
      </w:pPr>
      <w:bookmarkStart w:id="58" w:name="_Toc239765503"/>
      <w:r>
        <w:t>Un hueco de la herramienta, declarado</w:t>
      </w:r>
      <w:bookmarkEnd w:id="58"/>
    </w:p>
    <w:p w14:paraId="3766F485" w14:textId="77777777" w:rsidR="00EF400D" w:rsidRDefault="00DE1925">
      <w:pPr>
        <w:ind w:firstLine="720"/>
      </w:pPr>
      <w:r>
        <w:t xml:space="preserve">La condición 2 </w:t>
      </w:r>
      <w:r>
        <w:rPr>
          <w:b/>
          <w:bCs/>
        </w:rPr>
        <w:t>no la calculó la corrida</w:t>
      </w:r>
      <w:r>
        <w:t xml:space="preserve">: </w:t>
      </w:r>
      <w:r>
        <w:rPr>
          <w:rFonts w:ascii="Courier New" w:eastAsia="Courier New" w:hAnsi="Courier New" w:cs="Courier New"/>
          <w:sz w:val="22"/>
          <w:szCs w:val="22"/>
        </w:rPr>
        <w:t>comparar_fundacional</w:t>
      </w:r>
      <w:r>
        <w:t xml:space="preserve"> solo produce intervalos pareados de los modelos profundos, y el mejor modelo resultó ser el bosque. Se completó después, verificando que las predicciones recalculadas reprodujeran </w:t>
      </w:r>
      <w:r>
        <w:rPr>
          <w:b/>
          <w:bCs/>
        </w:rPr>
        <w:t>exactamente</w:t>
      </w:r>
      <w:r>
        <w:t xml:space="preserve"> el F1 que la corrida había escrito — los dos modelos reproducen bit a bit entre procesos, así que no es una segunda medición sino la lectura de la primera. Está en la </w:t>
      </w:r>
      <w:r>
        <w:rPr>
          <w:b/>
          <w:bCs/>
        </w:rPr>
        <w:t>D28</w:t>
      </w:r>
      <w:r>
        <w:t xml:space="preserve">, y el pestillo sigue diciendo </w:t>
      </w:r>
      <w:r>
        <w:rPr>
          <w:rFonts w:ascii="Courier New" w:eastAsia="Courier New" w:hAnsi="Courier New" w:cs="Courier New"/>
          <w:sz w:val="22"/>
          <w:szCs w:val="22"/>
        </w:rPr>
        <w:t>n_corridas: 1</w:t>
      </w:r>
      <w:r>
        <w:t>.</w:t>
      </w:r>
    </w:p>
    <w:p w14:paraId="03BF6591" w14:textId="77777777" w:rsidR="00EF400D" w:rsidRDefault="00DE1925">
      <w:pPr>
        <w:ind w:firstLine="720"/>
      </w:pPr>
      <w:r>
        <w:rPr>
          <w:b/>
          <w:bCs/>
        </w:rPr>
        <w:t>La expectativa se dijo de antemano, y se cumplió:</w:t>
      </w:r>
      <w:r>
        <w:t xml:space="preserve"> no había razón para esperar que el bloque de prueba mejorara lo de validación. Esperar que datos no vistos favorezcan a un modelo más que los datos con los que se eligió es al revés de como funciona.</w:t>
      </w:r>
    </w:p>
    <w:p w14:paraId="60A81795" w14:textId="77777777" w:rsidR="00EF400D" w:rsidRDefault="00DE1925">
      <w:pPr>
        <w:pStyle w:val="Ttulo1"/>
        <w:keepNext/>
      </w:pPr>
      <w:bookmarkStart w:id="59" w:name="_Toc239765504"/>
      <w:r>
        <w:t>Limitaciones</w:t>
      </w:r>
      <w:bookmarkEnd w:id="59"/>
    </w:p>
    <w:p w14:paraId="2B9D99E7" w14:textId="77777777" w:rsidR="00EF400D" w:rsidRDefault="00DE1925">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docs/06-aporte-multivariante.md</w:t>
      </w:r>
      <w:r>
        <w:t xml:space="preserve">, D14, D15, D16, D20, D24, D25 · </w:t>
      </w:r>
      <w:r>
        <w:rPr>
          <w:b/>
          <w:bCs/>
        </w:rPr>
        <w:t xml:space="preserve">Todas las cifras salen de </w:t>
      </w:r>
      <w:r>
        <w:rPr>
          <w:rFonts w:ascii="Courier New" w:eastAsia="Courier New" w:hAnsi="Courier New" w:cs="Courier New"/>
          <w:b/>
          <w:bCs/>
          <w:sz w:val="22"/>
          <w:szCs w:val="22"/>
        </w:rPr>
        <w:t>docs/evidencias/</w:t>
      </w:r>
      <w:r>
        <w:rPr>
          <w:b/>
          <w:bCs/>
        </w:rPr>
        <w:t>.</w:t>
      </w:r>
    </w:p>
    <w:p w14:paraId="58260689" w14:textId="77777777" w:rsidR="00EF400D" w:rsidRDefault="00DE1925">
      <w:pPr>
        <w:ind w:firstLine="720"/>
      </w:pPr>
      <w:r>
        <w:t xml:space="preserve">El enunciado pide explícitamente </w:t>
      </w:r>
      <w:r>
        <w:rPr>
          <w:b/>
          <w:bCs/>
        </w:rPr>
        <w:t>«un análisis de las limitaciones del enfoque con datos estáticos»</w:t>
      </w:r>
      <w:r>
        <w:t>. Esta sección lo da, y añade dos limitaciones más que aparecieron midiendo.</w:t>
      </w:r>
    </w:p>
    <w:p w14:paraId="45D5AAE2" w14:textId="77777777" w:rsidR="00EF400D" w:rsidRDefault="00DE1925">
      <w:pPr>
        <w:ind w:firstLine="720"/>
      </w:pPr>
      <w:r>
        <w:t xml:space="preserve">Ninguna de las cuatro es una opinión: las cuatro están medidas, y de tres de ellas se conoce el </w:t>
      </w:r>
      <w:r>
        <w:rPr>
          <w:b/>
          <w:bCs/>
        </w:rPr>
        <w:t>mecanismo</w:t>
      </w:r>
      <w:r>
        <w:t>, que es lo que las vuelve útiles en vez de una lista de disculpas.</w:t>
      </w:r>
    </w:p>
    <w:p w14:paraId="31097645" w14:textId="77777777" w:rsidR="00EF400D" w:rsidRDefault="00DE1925">
      <w:pPr>
        <w:pStyle w:val="Ttulo2"/>
        <w:keepNext/>
      </w:pPr>
      <w:bookmarkStart w:id="60" w:name="_Toc239765505"/>
      <w:r>
        <w:t>6.1 Los activos de apoyo aportan poco, y no lo mismo en las dos familias</w:t>
      </w:r>
      <w:bookmarkEnd w:id="60"/>
    </w:p>
    <w:p w14:paraId="530B0A8F" w14:textId="77777777" w:rsidR="00EF400D" w:rsidRDefault="00DE1925">
      <w:pPr>
        <w:ind w:firstLine="720"/>
      </w:pPr>
      <w:r>
        <w:rPr>
          <w:b/>
          <w:bCs/>
        </w:rPr>
        <w:t>La limitación se declara por familia, no en general</w:t>
      </w:r>
      <w:r>
        <w:t xml:space="preserve"> (D24, D25).</w:t>
      </w:r>
    </w:p>
    <w:tbl>
      <w:tblPr>
        <w:tblW w:w="9360" w:type="dxa"/>
        <w:tblCellMar>
          <w:left w:w="10" w:type="dxa"/>
          <w:right w:w="10" w:type="dxa"/>
        </w:tblCellMar>
        <w:tblLook w:val="04A0" w:firstRow="1" w:lastRow="0" w:firstColumn="1" w:lastColumn="0" w:noHBand="0" w:noVBand="1"/>
      </w:tblPr>
      <w:tblGrid>
        <w:gridCol w:w="4680"/>
        <w:gridCol w:w="4680"/>
      </w:tblGrid>
      <w:tr w:rsidR="00EF400D" w14:paraId="02F79A60"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9A0F374" w14:textId="77777777" w:rsidR="00EF400D" w:rsidRDefault="00DE1925">
            <w:pPr>
              <w:spacing w:line="240" w:lineRule="auto"/>
            </w:pPr>
            <w:r>
              <w:rPr>
                <w:sz w:val="22"/>
                <w:szCs w:val="22"/>
              </w:rPr>
              <w:lastRenderedPageBreak/>
              <w:t>Familia</w:t>
            </w:r>
          </w:p>
        </w:tc>
        <w:tc>
          <w:tcPr>
            <w:tcW w:w="4680" w:type="dxa"/>
            <w:tcBorders>
              <w:top w:val="single" w:sz="6" w:space="0" w:color="000000"/>
              <w:bottom w:val="single" w:sz="6" w:space="0" w:color="000000"/>
            </w:tcBorders>
            <w:tcMar>
              <w:top w:w="60" w:type="dxa"/>
              <w:left w:w="100" w:type="dxa"/>
              <w:bottom w:w="60" w:type="dxa"/>
              <w:right w:w="100" w:type="dxa"/>
            </w:tcMar>
          </w:tcPr>
          <w:p w14:paraId="5EA88B5F" w14:textId="77777777" w:rsidR="00EF400D" w:rsidRDefault="00DE1925">
            <w:pPr>
              <w:spacing w:line="240" w:lineRule="auto"/>
              <w:jc w:val="center"/>
            </w:pPr>
            <w:r>
              <w:rPr>
                <w:sz w:val="22"/>
                <w:szCs w:val="22"/>
              </w:rPr>
              <w:t>¿El aporte se distingue del azar?</w:t>
            </w:r>
          </w:p>
        </w:tc>
      </w:tr>
      <w:tr w:rsidR="00EF400D" w14:paraId="7FD88B05" w14:textId="77777777">
        <w:tblPrEx>
          <w:tblCellMar>
            <w:top w:w="0" w:type="dxa"/>
            <w:bottom w:w="0" w:type="dxa"/>
          </w:tblCellMar>
        </w:tblPrEx>
        <w:tc>
          <w:tcPr>
            <w:tcW w:w="4680" w:type="dxa"/>
            <w:tcMar>
              <w:top w:w="60" w:type="dxa"/>
              <w:left w:w="100" w:type="dxa"/>
              <w:bottom w:w="60" w:type="dxa"/>
              <w:right w:w="100" w:type="dxa"/>
            </w:tcMar>
          </w:tcPr>
          <w:p w14:paraId="6FEA06B3" w14:textId="77777777" w:rsidR="00EF400D" w:rsidRDefault="00DE1925">
            <w:pPr>
              <w:spacing w:line="240" w:lineRule="auto"/>
            </w:pPr>
            <w:r>
              <w:rPr>
                <w:b/>
                <w:bCs/>
                <w:sz w:val="22"/>
                <w:szCs w:val="22"/>
              </w:rPr>
              <w:t>Bosque</w:t>
            </w:r>
          </w:p>
        </w:tc>
        <w:tc>
          <w:tcPr>
            <w:tcW w:w="4680" w:type="dxa"/>
            <w:tcMar>
              <w:top w:w="60" w:type="dxa"/>
              <w:left w:w="100" w:type="dxa"/>
              <w:bottom w:w="60" w:type="dxa"/>
              <w:right w:w="100" w:type="dxa"/>
            </w:tcMar>
          </w:tcPr>
          <w:p w14:paraId="000FF938" w14:textId="77777777" w:rsidR="00EF400D" w:rsidRDefault="00DE1925">
            <w:pPr>
              <w:spacing w:line="240" w:lineRule="auto"/>
              <w:jc w:val="center"/>
            </w:pPr>
            <w:r>
              <w:rPr>
                <w:b/>
                <w:bCs/>
                <w:sz w:val="22"/>
                <w:szCs w:val="22"/>
              </w:rPr>
              <w:t>No.</w:t>
            </w:r>
            <w:r>
              <w:rPr>
                <w:sz w:val="22"/>
                <w:szCs w:val="22"/>
              </w:rPr>
              <w:t xml:space="preserve"> Diferencia de 0,00078 en F1 macro, con el signo cambiando entre semillas y del mismo tamaño que un control que añade columnas duplicadas</w:t>
            </w:r>
          </w:p>
        </w:tc>
      </w:tr>
      <w:tr w:rsidR="00EF400D" w14:paraId="1F6B6F0B"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15A2911" w14:textId="77777777" w:rsidR="00EF400D" w:rsidRDefault="00DE1925">
            <w:pPr>
              <w:spacing w:line="240" w:lineRule="auto"/>
            </w:pPr>
            <w:r>
              <w:rPr>
                <w:b/>
                <w:bCs/>
                <w:sz w:val="22"/>
                <w:szCs w:val="22"/>
              </w:rPr>
              <w:t>Avanzado</w:t>
            </w:r>
          </w:p>
        </w:tc>
        <w:tc>
          <w:tcPr>
            <w:tcW w:w="4680" w:type="dxa"/>
            <w:tcBorders>
              <w:bottom w:val="single" w:sz="6" w:space="0" w:color="000000"/>
            </w:tcBorders>
            <w:tcMar>
              <w:top w:w="60" w:type="dxa"/>
              <w:left w:w="100" w:type="dxa"/>
              <w:bottom w:w="60" w:type="dxa"/>
              <w:right w:w="100" w:type="dxa"/>
            </w:tcMar>
          </w:tcPr>
          <w:p w14:paraId="6AE6482A" w14:textId="77777777" w:rsidR="00EF400D" w:rsidRDefault="00DE1925">
            <w:pPr>
              <w:spacing w:line="240" w:lineRule="auto"/>
              <w:jc w:val="center"/>
            </w:pPr>
            <w:r>
              <w:rPr>
                <w:b/>
                <w:bCs/>
                <w:sz w:val="22"/>
                <w:szCs w:val="22"/>
              </w:rPr>
              <w:t>Tampoco se puede afirmar.</w:t>
            </w:r>
            <w:r>
              <w:rPr>
                <w:sz w:val="22"/>
                <w:szCs w:val="22"/>
              </w:rPr>
              <w:t xml:space="preserve"> La diferencia es positiva en las cinco semillas de dos barridos independientes, pero la condición del intervalo </w:t>
            </w:r>
            <w:r>
              <w:rPr>
                <w:b/>
                <w:bCs/>
                <w:sz w:val="22"/>
                <w:szCs w:val="22"/>
              </w:rPr>
              <w:t>no se reproduce</w:t>
            </w:r>
            <w:r>
              <w:rPr>
                <w:sz w:val="22"/>
                <w:szCs w:val="22"/>
              </w:rPr>
              <w:t xml:space="preserve"> (6.3)</w:t>
            </w:r>
          </w:p>
        </w:tc>
      </w:tr>
    </w:tbl>
    <w:p w14:paraId="778FAF2B" w14:textId="77777777" w:rsidR="00EF400D" w:rsidRDefault="00EF400D">
      <w:pPr>
        <w:spacing w:after="240"/>
      </w:pPr>
    </w:p>
    <w:p w14:paraId="5E3FEAF9" w14:textId="77777777" w:rsidR="00EF400D" w:rsidRDefault="00DE1925">
      <w:pPr>
        <w:ind w:firstLine="720"/>
      </w:pPr>
      <w:r>
        <w:rPr>
          <w:b/>
          <w:bCs/>
        </w:rPr>
        <w:t>El mecanismo está medido, y es lo que hace útil esta limitación.</w:t>
      </w:r>
      <w:r>
        <w:t xml:space="preserve"> El profesor señaló en clase que una variable exógena aporta si es proporcional o </w:t>
      </w:r>
      <w:r>
        <w:rPr>
          <w:b/>
          <w:bCs/>
        </w:rPr>
        <w:t>inversamente</w:t>
      </w:r>
      <w:r>
        <w:t xml:space="preserve"> proporcional a la objetivo: una que se mueve igual trae poco; una que se mueve al revés trae información que la objetivo no tiene.</w:t>
      </w:r>
    </w:p>
    <w:p w14:paraId="55263117" w14:textId="77777777" w:rsidR="00EF400D" w:rsidRDefault="00DE1925">
      <w:pPr>
        <w:ind w:firstLine="720"/>
      </w:pPr>
      <w:r>
        <w:t xml:space="preserve">Se midió: </w:t>
      </w:r>
      <w:r>
        <w:rPr>
          <w:b/>
          <w:bCs/>
        </w:rPr>
        <w:t>entre los seis activos no hay ninguna relación inversa.</w:t>
      </w:r>
      <w:r>
        <w:t xml:space="preserve"> Los quince pares van de </w:t>
      </w:r>
      <w:r>
        <w:rPr>
          <w:b/>
          <w:bCs/>
        </w:rPr>
        <w:t>+0,5175 a +0,8300</w:t>
      </w:r>
      <w:r>
        <w:t xml:space="preserve">, y con LTC en particular de </w:t>
      </w:r>
      <w:r>
        <w:rPr>
          <w:b/>
          <w:bCs/>
        </w:rPr>
        <w:t>+0,5831</w:t>
      </w:r>
      <w:r>
        <w:t xml:space="preserve"> (SOL) a </w:t>
      </w:r>
      <w:r>
        <w:rPr>
          <w:b/>
          <w:bCs/>
        </w:rPr>
        <w:t>+0,7528</w:t>
      </w:r>
      <w:r>
        <w:t xml:space="preserve"> (ETH).</w:t>
      </w:r>
    </w:p>
    <w:p w14:paraId="35362901" w14:textId="77777777" w:rsidR="00EF400D" w:rsidRDefault="00DE1925">
      <w:pPr>
        <w:ind w:firstLine="720"/>
      </w:pPr>
      <w:r>
        <w:t xml:space="preserve">No es que los cinco activos sean malas variables. Es que son </w:t>
      </w:r>
      <w:r>
        <w:rPr>
          <w:b/>
          <w:bCs/>
        </w:rPr>
        <w:t>redundantes</w:t>
      </w:r>
      <w:r>
        <w:t xml:space="preserve"> con LTC, y la redundancia no informa (D20).</w:t>
      </w:r>
    </w:p>
    <w:p w14:paraId="79CFE98C" w14:textId="77777777" w:rsidR="00EF400D" w:rsidRDefault="00DE1925">
      <w:pPr>
        <w:ind w:firstLine="720"/>
      </w:pPr>
      <w:r>
        <w:rPr>
          <w:b/>
          <w:bCs/>
        </w:rPr>
        <w:t>Se intentó construir una variable decorrelacionada con los mismos datos</w:t>
      </w:r>
      <w:r>
        <w:t xml:space="preserve">, antes de concluir que haría falta traer un activo de fuera. Criterio fijado antes de mirar: decorrelacionada si </w:t>
      </w:r>
      <w:r>
        <w:rPr>
          <w:rFonts w:ascii="Courier New" w:eastAsia="Courier New" w:hAnsi="Courier New" w:cs="Courier New"/>
          <w:sz w:val="22"/>
          <w:szCs w:val="22"/>
        </w:rPr>
        <w:t>|correlación| &lt; 0,3</w:t>
      </w:r>
      <w:r>
        <w:t xml:space="preserve">. De seis candidatas, </w:t>
      </w:r>
      <w:r>
        <w:rPr>
          <w:b/>
          <w:bCs/>
        </w:rPr>
        <w:t>dos</w:t>
      </w:r>
      <w:r>
        <w:t xml:space="preserve"> lo cumplen — la fuerza relativa LTC/SOL (</w:t>
      </w:r>
      <w:r>
        <w:rPr>
          <w:b/>
          <w:bCs/>
        </w:rPr>
        <w:t>+0,1903</w:t>
      </w:r>
      <w:r>
        <w:t>) y LTC/ADA (</w:t>
      </w:r>
      <w:r>
        <w:rPr>
          <w:b/>
          <w:bCs/>
        </w:rPr>
        <w:t>+0,2763</w:t>
      </w:r>
      <w:r>
        <w:t>).</w:t>
      </w:r>
    </w:p>
    <w:p w14:paraId="383F8610" w14:textId="77777777" w:rsidR="00EF400D" w:rsidRDefault="00DE1925">
      <w:pPr>
        <w:ind w:firstLine="720"/>
      </w:pPr>
      <w:r>
        <w:rPr>
          <w:b/>
          <w:bCs/>
        </w:rPr>
        <w:t>La limitación real, entonces, no es «las exógenas no sirven».</w:t>
      </w:r>
      <w:r>
        <w:t xml:space="preserve"> Es más precisa: </w:t>
      </w:r>
      <w:r>
        <w:rPr>
          <w:i/>
          <w:iCs/>
        </w:rPr>
        <w:t>estos seis activos</w:t>
      </w:r>
      <w:r>
        <w:t xml:space="preserve"> no sirven porque se mueven juntos, y la vía para arreglarlo es traer información de otra naturaleza —no otra criptomoneda—, o construir cocientes que rompan la proporcionalidad.</w:t>
      </w:r>
    </w:p>
    <w:p w14:paraId="7806E45B" w14:textId="77777777" w:rsidR="00EF400D" w:rsidRDefault="00DE1925">
      <w:pPr>
        <w:pStyle w:val="Ttulo2"/>
        <w:keepNext/>
      </w:pPr>
      <w:bookmarkStart w:id="61" w:name="_Toc239765506"/>
      <w:r>
        <w:t>6.2 Ningún modelo profundo mejora al bosque clásico</w:t>
      </w:r>
      <w:bookmarkEnd w:id="61"/>
    </w:p>
    <w:p w14:paraId="3B738160" w14:textId="77777777" w:rsidR="00EF400D" w:rsidRDefault="00DE1925">
      <w:pPr>
        <w:ind w:firstLine="720"/>
      </w:pPr>
      <w:r>
        <w:t>Es la limitación más incómoda porque contradice lo que el enunciado sugiere esperar.</w:t>
      </w:r>
    </w:p>
    <w:p w14:paraId="593725B4" w14:textId="77777777" w:rsidR="00EF400D" w:rsidRDefault="00DE1925">
      <w:pPr>
        <w:ind w:left="720"/>
      </w:pPr>
      <w:r>
        <w:lastRenderedPageBreak/>
        <w:t xml:space="preserve">• </w:t>
      </w:r>
      <w:r>
        <w:rPr>
          <w:b/>
          <w:bCs/>
        </w:rPr>
        <w:t>Chronos-Bolt</w:t>
      </w:r>
      <w:r>
        <w:t xml:space="preserve"> queda 0,021908 por debajo del bosque, con intervalo que incluye el cero: no se distingue de él.</w:t>
      </w:r>
    </w:p>
    <w:p w14:paraId="33AE3E76" w14:textId="77777777" w:rsidR="00EF400D" w:rsidRDefault="00DE1925">
      <w:pPr>
        <w:ind w:left="720"/>
      </w:pPr>
      <w:r>
        <w:t xml:space="preserve">• </w:t>
      </w:r>
      <w:r>
        <w:rPr>
          <w:b/>
          <w:bCs/>
        </w:rPr>
        <w:t>iTransformer</w:t>
      </w:r>
      <w:r>
        <w:t xml:space="preserve"> queda por debajo del bosque </w:t>
      </w:r>
      <w:r>
        <w:rPr>
          <w:b/>
          <w:bCs/>
        </w:rPr>
        <w:t>en las cinco semillas</w:t>
      </w:r>
      <w:r>
        <w:t xml:space="preserve"> — 0,345357 de media contra 0,380975.</w:t>
      </w:r>
    </w:p>
    <w:p w14:paraId="3E9F0710" w14:textId="77777777" w:rsidR="00EF400D" w:rsidRDefault="00DE1925">
      <w:pPr>
        <w:ind w:left="720"/>
      </w:pPr>
      <w:r>
        <w:t xml:space="preserve">•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 xml:space="preserve"> (tabla 5.2).</w:t>
      </w:r>
    </w:p>
    <w:p w14:paraId="75DED49D" w14:textId="77777777" w:rsidR="00EF400D" w:rsidRDefault="00DE1925">
      <w:pPr>
        <w:ind w:firstLine="720"/>
      </w:pPr>
      <w:r>
        <w:rPr>
          <w:b/>
          <w:bCs/>
        </w:rPr>
        <w:t>Lo que no se afirma:</w:t>
      </w:r>
      <w:r>
        <w:t xml:space="preserve"> que el iTransformer sea distinguiblemente </w:t>
      </w:r>
      <w:r>
        <w:rPr>
          <w:b/>
          <w:bCs/>
        </w:rPr>
        <w:t>peor</w:t>
      </w:r>
      <w:r>
        <w:t xml:space="preserve"> que el bosque. El intervalo que decía eso no se reproduce (6.3). Lo que sostiene la fila es el signo estable, no el intervalo de una corrida.</w:t>
      </w:r>
    </w:p>
    <w:p w14:paraId="008F8925" w14:textId="77777777" w:rsidR="00EF400D" w:rsidRDefault="00DE1925">
      <w:pPr>
        <w:ind w:firstLine="720"/>
      </w:pPr>
      <w:r>
        <w:rPr>
          <w:b/>
          <w:bCs/>
        </w:rPr>
        <w:t>Y ese signo resultó ser mucho más estable de lo que se pensaba.</w:t>
      </w:r>
      <w:r>
        <w:t xml:space="preserve"> Medido después de la corrida sobre nueve tramos consecutivos, con validación walk-forward: el iTransformer queda por debajo del bosque en </w:t>
      </w:r>
      <w:r>
        <w:rPr>
          <w:b/>
          <w:bCs/>
        </w:rPr>
        <w:t>9 de 9</w:t>
      </w:r>
      <w:r>
        <w:t xml:space="preserve">, con diferencia media </w:t>
      </w:r>
      <w:r>
        <w:rPr>
          <w:b/>
          <w:bCs/>
        </w:rPr>
        <w:t>−0,031591</w:t>
      </w:r>
      <w:r>
        <w:t xml:space="preserve"> y sin quedar por encima en ninguno. Es exactamente la forma de evidencia que la D25</w:t>
      </w:r>
      <w:r>
        <w:t xml:space="preserve"> dijo que debía llevar el peso cuando el intervalo no aplica — y nueve períodos pesan más que cinco semillas sobre un solo bloque. Ver las conclusiones.</w:t>
      </w:r>
    </w:p>
    <w:p w14:paraId="1D8CF888" w14:textId="77777777" w:rsidR="00EF400D" w:rsidRDefault="00DE1925">
      <w:pPr>
        <w:ind w:firstLine="720"/>
      </w:pPr>
      <w:r>
        <w:rPr>
          <w:b/>
          <w:bCs/>
        </w:rPr>
        <w:t>Una hipótesis honesta sobre por qué.</w:t>
      </w:r>
      <w:r>
        <w:t xml:space="preserve"> Estos modelos están construidos para pronosticar </w:t>
      </w:r>
      <w:r>
        <w:rPr>
          <w:b/>
          <w:bCs/>
        </w:rPr>
        <w:t>valores</w:t>
      </w:r>
      <w:r>
        <w:t xml:space="preserve"> de una serie, y aquí se les pide </w:t>
      </w:r>
      <w:r>
        <w:rPr>
          <w:b/>
          <w:bCs/>
        </w:rPr>
        <w:t>clasificar</w:t>
      </w:r>
      <w:r>
        <w:t xml:space="preserve"> un estado definido por catorce comparaciones estrictas sobre los vecinos. La sección 6.4 mide por qué ese puente es caro. No es una explicación verificada; es la lectura que la evidencia sugiere, y se declara como hipótesis.</w:t>
      </w:r>
    </w:p>
    <w:p w14:paraId="442733B4" w14:textId="77777777" w:rsidR="00EF400D" w:rsidRDefault="00DE1925">
      <w:pPr>
        <w:pStyle w:val="Ttulo2"/>
        <w:keepNext/>
      </w:pPr>
      <w:bookmarkStart w:id="62" w:name="_Toc239765507"/>
      <w:r>
        <w:t>6.3 Un criterio del proyecto no se puede aplicar a uno de los modelos</w:t>
      </w:r>
      <w:bookmarkEnd w:id="62"/>
    </w:p>
    <w:p w14:paraId="2EF74B82" w14:textId="77777777" w:rsidR="00EF400D" w:rsidRDefault="00DE1925">
      <w:pPr>
        <w:ind w:firstLine="720"/>
      </w:pPr>
      <w:r>
        <w:t xml:space="preserve">Esta limitación no es del enfoque: es </w:t>
      </w:r>
      <w:r>
        <w:rPr>
          <w:b/>
          <w:bCs/>
        </w:rPr>
        <w:t>del instrumento de medición</w:t>
      </w:r>
      <w:r>
        <w:t>, y apareció ensayando la corrida final el día antes de la entrega.</w:t>
      </w:r>
    </w:p>
    <w:p w14:paraId="6018848E" w14:textId="77777777" w:rsidR="00EF400D" w:rsidRDefault="00DE1925">
      <w:pPr>
        <w:ind w:firstLine="720"/>
      </w:pPr>
      <w:r>
        <w:lastRenderedPageBreak/>
        <w:t xml:space="preserve">El proyecto fijó de antemano (D16) tres condiciones para afirmar que una diferencia se distingue del azar: media positiva, </w:t>
      </w:r>
      <w:r>
        <w:rPr>
          <w:b/>
          <w:bCs/>
        </w:rPr>
        <w:t>intervalo pareado que excluya el cero</w:t>
      </w:r>
      <w:r>
        <w:t>, y signo estable en cinco semillas.</w:t>
      </w:r>
    </w:p>
    <w:p w14:paraId="27A21C9F" w14:textId="77777777" w:rsidR="00EF400D" w:rsidRDefault="00DE1925">
      <w:pPr>
        <w:ind w:firstLine="720"/>
      </w:pPr>
      <w:r>
        <w:rPr>
          <w:b/>
          <w:bCs/>
        </w:rPr>
        <w:t>La segunda condición no se reproduce cuando entra el iTransformer.</w:t>
      </w:r>
      <w:r>
        <w:t xml:space="preserve"> Volviendo a medir validación con el mismo código y los mismos datos, el intervalo cruzó el cero en las dos corridas del ensayo, mientras la corrida comprometida lo excluía por menos de una milésima.</w:t>
      </w:r>
    </w:p>
    <w:p w14:paraId="1130BBDB" w14:textId="77777777" w:rsidR="00EF400D" w:rsidRDefault="00DE1925">
      <w:pPr>
        <w:ind w:firstLine="720"/>
      </w:pPr>
      <w:r>
        <w:rPr>
          <w:b/>
          <w:bCs/>
        </w:rPr>
        <w:t>El diagnóstico, que es lo que lo vuelve útil:</w:t>
      </w:r>
      <w:r>
        <w:t xml:space="preserve"> el remuestreo pareado resamplea las </w:t>
      </w:r>
      <w:r>
        <w:rPr>
          <w:b/>
          <w:bCs/>
        </w:rPr>
        <w:t>filas</w:t>
      </w:r>
      <w:r>
        <w:t xml:space="preserve"> condicionando en </w:t>
      </w:r>
      <w:r>
        <w:rPr>
          <w:b/>
          <w:bCs/>
        </w:rPr>
        <w:t>un solo sorteo del entrenamiento</w:t>
      </w:r>
      <w:r>
        <w:t xml:space="preserve">; la condición del signo mira </w:t>
      </w:r>
      <w:r>
        <w:rPr>
          <w:b/>
          <w:bCs/>
        </w:rPr>
        <w:t>cinco sorteos</w:t>
      </w:r>
      <w:r>
        <w:t xml:space="preserve">. Cuando el sorteo del entrenamiento es la fuente dominante de variación, el intervalo de una corrida no es un instrumento frágil — </w:t>
      </w:r>
      <w:r>
        <w:rPr>
          <w:b/>
          <w:bCs/>
        </w:rPr>
        <w:t>es el instrumento equivocado</w:t>
      </w:r>
      <w:r>
        <w:t>, porque su supuesto de predicciones fijas no se cumple.</w:t>
      </w:r>
    </w:p>
    <w:p w14:paraId="15A38DF6" w14:textId="77777777" w:rsidR="00EF400D" w:rsidRDefault="00DE1925">
      <w:pPr>
        <w:ind w:firstLine="720"/>
      </w:pPr>
      <w:r>
        <w:rPr>
          <w:b/>
          <w:bCs/>
        </w:rPr>
        <w:t>Se midió si el modelo se podía hacer reproducible</w:t>
      </w:r>
      <w:r>
        <w:t xml:space="preserve">, antes de descartar esa vía. Tres palancas, las tres fallan: hilos fijos con algoritmos deterministas, semilla de </w:t>
      </w:r>
      <w:r>
        <w:rPr>
          <w:i/>
          <w:iCs/>
        </w:rPr>
        <w:t>hash</w:t>
      </w:r>
      <w:r>
        <w:t xml:space="preserve"> fija, y semilla fija — con las tres, la pérdida final sigue cambiando entre procesos.</w:t>
      </w:r>
    </w:p>
    <w:p w14:paraId="3E89E232" w14:textId="77777777" w:rsidR="00EF400D" w:rsidRDefault="00DE1925">
      <w:pPr>
        <w:ind w:firstLine="720"/>
      </w:pPr>
      <w:r>
        <w:rPr>
          <w:b/>
          <w:bCs/>
        </w:rPr>
        <w:t>Y hay una segunda mitad de esta limitación, que es de tamaño y no de instrumento.</w:t>
      </w:r>
      <w:r>
        <w:t xml:space="preserve"> Aun cuando la condición se puede aplicar, hace falta muestra suficiente para que signifique algo. La Figura 4 lo cuantifica: con las </w:t>
      </w:r>
      <w:r>
        <w:rPr>
          <w:b/>
          <w:bCs/>
        </w:rPr>
        <w:t>1 960 velas</w:t>
      </w:r>
      <w:r>
        <w:t xml:space="preserve"> del bloque de prueba, un efecto como el que este sistema tiene se detecta </w:t>
      </w:r>
      <w:r>
        <w:rPr>
          <w:b/>
          <w:bCs/>
        </w:rPr>
        <w:t>el 80 % de las veces</w:t>
      </w:r>
      <w:r>
        <w:t>. Es el umbral convencional — defendible, pero sin margen.</w:t>
      </w:r>
    </w:p>
    <w:p w14:paraId="4AB76B1C" w14:textId="77777777" w:rsidR="00EF400D" w:rsidRDefault="00DE1925">
      <w:pPr>
        <w:keepNext/>
        <w:spacing w:before="240"/>
      </w:pPr>
      <w:r>
        <w:rPr>
          <w:b/>
          <w:bCs/>
        </w:rPr>
        <w:lastRenderedPageBreak/>
        <w:t>Figura 4</w:t>
      </w:r>
    </w:p>
    <w:p w14:paraId="7994EDEE" w14:textId="77777777" w:rsidR="00EF400D" w:rsidRDefault="00DE1925">
      <w:pPr>
        <w:keepNext/>
        <w:spacing w:after="120"/>
      </w:pPr>
      <w:r>
        <w:rPr>
          <w:i/>
          <w:iCs/>
        </w:rPr>
        <w:t>Cuánta muestra hacía falta para ver el efecto que hay. El bloque que se usó cae exactamente sobre el 80 %</w:t>
      </w:r>
    </w:p>
    <w:p w14:paraId="6178BEB7" w14:textId="77777777" w:rsidR="00EF400D" w:rsidRDefault="00DE1925">
      <w:pPr>
        <w:spacing w:after="120"/>
        <w:jc w:val="center"/>
      </w:pPr>
      <w:r>
        <w:rPr>
          <w:noProof/>
        </w:rPr>
        <w:drawing>
          <wp:inline distT="0" distB="0" distL="0" distR="0" wp14:anchorId="651E9E64" wp14:editId="62AF520B">
            <wp:extent cx="5715000" cy="2562225"/>
            <wp:effectExtent l="0" t="0" r="0" b="0"/>
            <wp:docPr id="503997805" name="Imagen 503997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562225"/>
                    </a:xfrm>
                    <a:prstGeom prst="rect">
                      <a:avLst/>
                    </a:prstGeom>
                  </pic:spPr>
                </pic:pic>
              </a:graphicData>
            </a:graphic>
          </wp:inline>
        </w:drawing>
      </w:r>
    </w:p>
    <w:p w14:paraId="70396B0A" w14:textId="77777777" w:rsidR="00EF400D" w:rsidRDefault="00DE1925">
      <w:pPr>
        <w:spacing w:after="240"/>
      </w:pPr>
      <w:r>
        <w:rPr>
          <w:i/>
          <w:iCs/>
        </w:rPr>
        <w:t>Nota.</w:t>
      </w:r>
      <w:r>
        <w:t xml:space="preserve"> Fuente: </w:t>
      </w:r>
      <w:r>
        <w:rPr>
          <w:rFonts w:ascii="Courier New" w:eastAsia="Courier New" w:hAnsi="Courier New" w:cs="Courier New"/>
          <w:sz w:val="22"/>
          <w:szCs w:val="22"/>
        </w:rPr>
        <w:t>docs/evidencias/informe-f4-curva-potencia.png</w:t>
      </w:r>
      <w:r>
        <w:t>.</w:t>
      </w:r>
    </w:p>
    <w:p w14:paraId="65CC426F" w14:textId="77777777" w:rsidR="00EF400D" w:rsidRDefault="00DE1925">
      <w:pPr>
        <w:ind w:firstLine="720"/>
      </w:pPr>
      <w:r>
        <w:rPr>
          <w:b/>
          <w:bCs/>
        </w:rPr>
        <w:t>Y el alcance está acotado, también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con la misma huella SHA-256 de las 1 959 predicciones. La comparación de la que depende el veredicto del proyecto no está afectada.</w:t>
      </w:r>
    </w:p>
    <w:p w14:paraId="681D9A6D" w14:textId="77777777" w:rsidR="00EF400D" w:rsidRDefault="00DE1925">
      <w:pPr>
        <w:ind w:firstLine="720"/>
      </w:pPr>
      <w:r>
        <w:t xml:space="preserve">La </w:t>
      </w:r>
      <w:r>
        <w:rPr>
          <w:b/>
          <w:bCs/>
        </w:rPr>
        <w:t>D25</w:t>
      </w:r>
      <w:r>
        <w:t xml:space="preserve"> decide en consecuencia, </w:t>
      </w:r>
      <w:r>
        <w:rPr>
          <w:b/>
          <w:bCs/>
        </w:rPr>
        <w:t>antes</w:t>
      </w:r>
      <w:r>
        <w:t xml:space="preserve"> de tocar el bloque de prueba: donde entre un modelo que no reproduce, el intervalo se reporta pero no decide.</w:t>
      </w:r>
    </w:p>
    <w:p w14:paraId="52BA3C56" w14:textId="77777777" w:rsidR="00EF400D" w:rsidRDefault="00DE1925">
      <w:pPr>
        <w:ind w:left="720"/>
      </w:pPr>
      <w:r>
        <w:rPr>
          <w:b/>
          <w:bCs/>
        </w:rPr>
        <w:t>Lo que haríamos distinto</w:t>
      </w:r>
      <w:r>
        <w:t xml:space="preserve">, y queda escrito porque es la parte reutilizable: aplicar la condición del intervalo </w:t>
      </w:r>
      <w:r>
        <w:rPr>
          <w:b/>
          <w:bCs/>
        </w:rPr>
        <w:t>dentro de cada semilla</w:t>
      </w:r>
      <w: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14:paraId="4DA988EE" w14:textId="77777777" w:rsidR="00EF400D" w:rsidRDefault="00DE1925">
      <w:pPr>
        <w:pStyle w:val="Ttulo2"/>
        <w:keepNext/>
      </w:pPr>
      <w:bookmarkStart w:id="63" w:name="_Toc239765508"/>
      <w:r>
        <w:lastRenderedPageBreak/>
        <w:t>6.4 El puente de trayectoria a etiqueta amplifica diferencias mínimas</w:t>
      </w:r>
      <w:bookmarkEnd w:id="63"/>
    </w:p>
    <w:p w14:paraId="7BF6FC8E" w14:textId="77777777" w:rsidR="00EF400D" w:rsidRDefault="00DE1925">
      <w:pPr>
        <w:ind w:firstLine="720"/>
      </w:pPr>
      <w:r>
        <w:t xml:space="preserve">El etiquetador exige que los </w:t>
      </w:r>
      <w:r>
        <w:rPr>
          <w:rFonts w:ascii="Courier New" w:eastAsia="Courier New" w:hAnsi="Courier New" w:cs="Courier New"/>
          <w:sz w:val="22"/>
          <w:szCs w:val="22"/>
        </w:rPr>
        <w:t>2w</w:t>
      </w:r>
      <w:r>
        <w:t xml:space="preserve"> vecinos sean </w:t>
      </w:r>
      <w:r>
        <w:rPr>
          <w:b/>
          <w:bCs/>
        </w:rPr>
        <w:t>estrictamente</w:t>
      </w:r>
      <w:r>
        <w:t xml:space="preserve"> menores que el centro: con </w:t>
      </w:r>
      <w:r>
        <w:rPr>
          <w:rFonts w:ascii="Courier New" w:eastAsia="Courier New" w:hAnsi="Courier New" w:cs="Courier New"/>
          <w:sz w:val="22"/>
          <w:szCs w:val="22"/>
        </w:rPr>
        <w:t>w = 7</w:t>
      </w:r>
      <w:r>
        <w:t xml:space="preserve">, </w:t>
      </w:r>
      <w:r>
        <w:rPr>
          <w:b/>
          <w:bCs/>
        </w:rPr>
        <w:t>catorce comparaciones estrictas</w:t>
      </w:r>
      <w:r>
        <w:t xml:space="preserve"> encadenadas.</w:t>
      </w:r>
    </w:p>
    <w:p w14:paraId="4D43DB95" w14:textId="77777777" w:rsidR="00EF400D" w:rsidRDefault="00DE1925">
      <w:pPr>
        <w:ind w:firstLine="720"/>
      </w:pPr>
      <w:r>
        <w:t>Sobre un pronóstico suave, un vecino que difiere del centro en 10⁻¹¹ decide la clase. Y ese orden de magnitud es exactamente el de las diferencias de reducción en punto flotante entre dos corridas.</w:t>
      </w:r>
    </w:p>
    <w:p w14:paraId="3F4BB0AE" w14:textId="77777777" w:rsidR="00EF400D" w:rsidRDefault="00DE1925">
      <w:pPr>
        <w:ind w:firstLine="720"/>
      </w:pPr>
      <w:r>
        <w:rPr>
          <w:b/>
          <w:bCs/>
        </w:rPr>
        <w:t>Medido:</w:t>
      </w:r>
      <w:r>
        <w:t xml:space="preserve"> dos corridas del modelo avanzado </w:t>
      </w:r>
      <w:r>
        <w:rPr>
          <w:b/>
          <w:bCs/>
        </w:rPr>
        <w:t>con la misma semilla</w:t>
      </w:r>
      <w:r>
        <w:t xml:space="preserve"> dan 0,341851 y 0,346685. La diferencia no viene de la semilla —está fija— sino de que el etiquetador amplifica ruido numérico hasta el nivel de la clase (D15).</w:t>
      </w:r>
    </w:p>
    <w:p w14:paraId="55C5DCF9" w14:textId="77777777" w:rsidR="00EF400D" w:rsidRDefault="00DE1925">
      <w:pPr>
        <w:ind w:firstLine="720"/>
      </w:pPr>
      <w:r>
        <w:rPr>
          <w:b/>
          <w:bCs/>
        </w:rPr>
        <w:t>La consecuencia práctica</w:t>
      </w:r>
      <w:r>
        <w:t xml:space="preserve"> llega hasta el método: el rango entre cinco semillas del modelo avanzado es </w:t>
      </w:r>
      <w:r>
        <w:rPr>
          <w:b/>
          <w:bCs/>
        </w:rPr>
        <w:t>0,030377</w:t>
      </w:r>
      <w:r>
        <w:t xml:space="preserve">, que </w:t>
      </w:r>
      <w:r>
        <w:rPr>
          <w:b/>
          <w:bCs/>
        </w:rPr>
        <w:t>supera el umbral de decisión de 0,02</w:t>
      </w:r>
      <w:r>
        <w:t xml:space="preserve"> fijado en la D5. Con esa dispersión, elegir la mejor celda de una rejilla no selecciona la mejor configuración: selecciona </w:t>
      </w:r>
      <w:r>
        <w:rPr>
          <w:b/>
          <w:bCs/>
        </w:rPr>
        <w:t>la celda a la que le tocó la semilla más afortunada</w:t>
      </w:r>
      <w:r>
        <w:t>. Por eso la D15 obliga a promediar cinco semillas por celda y a comparar de forma pareada.</w:t>
      </w:r>
    </w:p>
    <w:p w14:paraId="22BB2D87" w14:textId="77777777" w:rsidR="00EF400D" w:rsidRDefault="00DE1925">
      <w:pPr>
        <w:ind w:firstLine="720"/>
      </w:pPr>
      <w:r>
        <w:t xml:space="preserve">Es la limitación con la consecuencia más amplia del informe: no cambia una cifra, cambia </w:t>
      </w:r>
      <w:r>
        <w:rPr>
          <w:b/>
          <w:bCs/>
        </w:rPr>
        <w:t>cómo se puede elegir</w:t>
      </w:r>
      <w:r>
        <w:t xml:space="preserve"> entre configuraciones.</w:t>
      </w:r>
    </w:p>
    <w:p w14:paraId="01CE4B32" w14:textId="77777777" w:rsidR="00EF400D" w:rsidRDefault="00DE1925">
      <w:pPr>
        <w:pStyle w:val="Ttulo2"/>
        <w:keepNext/>
      </w:pPr>
      <w:bookmarkStart w:id="64" w:name="_Toc239765509"/>
      <w:r>
        <w:t>6.5 El análisis con datos estáticos, que es lo que el enunciado pide</w:t>
      </w:r>
      <w:bookmarkEnd w:id="64"/>
    </w:p>
    <w:p w14:paraId="622764A6" w14:textId="77777777" w:rsidR="00EF400D" w:rsidRDefault="00DE1925">
      <w:pPr>
        <w:ind w:firstLine="720"/>
      </w:pPr>
      <w:r>
        <w:t>Las cuatro limitaciones anteriores tienen un origen común, y conviene decirlo junto.</w:t>
      </w:r>
    </w:p>
    <w:p w14:paraId="1C4D29F2" w14:textId="77777777" w:rsidR="00EF400D" w:rsidRDefault="00DE1925">
      <w:pPr>
        <w:ind w:firstLine="720"/>
      </w:pPr>
      <w:r>
        <w:rPr>
          <w:b/>
          <w:bCs/>
        </w:rPr>
        <w:t>El sistema se entrena y se evalúa sobre un panel congelado</w:t>
      </w:r>
      <w:r>
        <w:t>: 13 114 velas, del 11/08/2020 al 05/08/2026, descargadas una vez. De ahí se siguen cuatro cosas:</w:t>
      </w:r>
    </w:p>
    <w:p w14:paraId="574EFA23" w14:textId="77777777" w:rsidR="00EF400D" w:rsidRDefault="00DE1925">
      <w:pPr>
        <w:ind w:firstLine="720"/>
      </w:pPr>
      <w:r>
        <w:rPr>
          <w:b/>
          <w:bCs/>
        </w:rPr>
        <w:t>1. No hay adaptación a régimen.</w:t>
      </w:r>
      <w:r>
        <w:t xml:space="preserve"> El bloque de entrenamiento cubre casi seis años. La partición es cronológica, así que el modelo se entrena con el pasado y se evalúa con el futuro —</w:t>
      </w:r>
      <w:r>
        <w:lastRenderedPageBreak/>
        <w:t xml:space="preserve">eso está bien—, pero </w:t>
      </w:r>
      <w:r>
        <w:rPr>
          <w:b/>
          <w:bCs/>
        </w:rPr>
        <w:t>el modelo no se reentrena</w:t>
      </w:r>
      <w:r>
        <w:t>. Si el comportamiento del mercado cambia, nada lo detecta ni lo corrige.</w:t>
      </w:r>
    </w:p>
    <w:p w14:paraId="0BDEE6A9" w14:textId="77777777" w:rsidR="00EF400D" w:rsidRDefault="00DE1925">
      <w:pPr>
        <w:ind w:firstLine="720"/>
      </w:pPr>
      <w:r>
        <w:rPr>
          <w:b/>
          <w:bCs/>
        </w:rPr>
        <w:t>2. Un solo período es una sola muestra.</w:t>
      </w:r>
      <w:r>
        <w:t xml:space="preserve"> Todas las cifras salen de una ventana temporal concreta. No hay forma, con datos estáticos, de distinguir «el modelo detecta puntos de inflexión» de «el modelo detecta puntos de inflexión </w:t>
      </w:r>
      <w:r>
        <w:rPr>
          <w:b/>
          <w:bCs/>
        </w:rPr>
        <w:t>en este período</w:t>
      </w:r>
      <w:r>
        <w:t xml:space="preserve">». Sería necesario evaluar sobre períodos independientes, y la historia común disponible no da para eso: la acota Solana, y bajar la granularidad </w:t>
      </w:r>
      <w:r>
        <w:rPr>
          <w:b/>
          <w:bCs/>
        </w:rPr>
        <w:t>subdivide</w:t>
      </w:r>
      <w:r>
        <w:t xml:space="preserve"> la historia, no la añade.</w:t>
      </w:r>
    </w:p>
    <w:p w14:paraId="0143A1FD" w14:textId="77777777" w:rsidR="00EF400D" w:rsidRDefault="00DE1925">
      <w:pPr>
        <w:ind w:firstLine="720"/>
      </w:pPr>
      <w:r>
        <w:rPr>
          <w:b/>
          <w:bCs/>
        </w:rPr>
        <w:t>3. La cola nunca está confirmada.</w:t>
      </w:r>
      <w:r>
        <w:t xml:space="preserve"> Las últimas 8 velas —</w:t>
      </w:r>
      <w:r>
        <w:rPr>
          <w:b/>
          <w:bCs/>
        </w:rPr>
        <w:t>32 horas</w:t>
      </w:r>
      <w:r>
        <w:t xml:space="preserve">— no tienen etiqueta real todavía. En un panel estático se ve como un detalle del final; en producción es </w:t>
      </w:r>
      <w:r>
        <w:rPr>
          <w:b/>
          <w:bCs/>
        </w:rPr>
        <w:t>permanente</w:t>
      </w:r>
      <w:r>
        <w:t>: el sistema opera siempre con las últimas 8 predicciones sin verificar. La D21 obliga a mostrarlas marcadas, porque ocultarlas haría parecer el sistema mejor de lo que es.</w:t>
      </w:r>
    </w:p>
    <w:p w14:paraId="1AAA0A0E" w14:textId="77777777" w:rsidR="00EF400D" w:rsidRDefault="00DE1925">
      <w:pPr>
        <w:ind w:firstLine="720"/>
      </w:pPr>
      <w:r>
        <w:rPr>
          <w:b/>
          <w:bCs/>
        </w:rPr>
        <w:t>4. Los activos de apoyo se eligieron de un universo estático.</w:t>
      </w:r>
      <w:r>
        <w:t xml:space="preserve"> Los seis son criptomonedas grandes, y la 6.1 midió que se mueven juntas. Un enfoque con datos vivos podría </w:t>
      </w:r>
      <w:r>
        <w:rPr>
          <w:b/>
          <w:bCs/>
        </w:rPr>
        <w:t>buscar</w:t>
      </w:r>
      <w:r>
        <w:t xml:space="preserve"> variables decorreladas en vez de fijar seis de antemano.</w:t>
      </w:r>
    </w:p>
    <w:p w14:paraId="085075D6" w14:textId="77777777" w:rsidR="00EF400D" w:rsidRDefault="00DE1925">
      <w:pPr>
        <w:ind w:firstLine="720"/>
      </w:pPr>
      <w:r>
        <w:rPr>
          <w:b/>
          <w:bCs/>
        </w:rPr>
        <w:t>En una frase:</w:t>
      </w:r>
      <w:r>
        <w:t xml:space="preserve"> con datos estáticos se puede demostrar que el circuito es correcto y que el modelo detecta mejor que el azar sobre un período. </w:t>
      </w:r>
      <w:r>
        <w:rPr>
          <w:b/>
          <w:bCs/>
        </w:rPr>
        <w:t>No</w:t>
      </w:r>
      <w:r>
        <w:t xml:space="preserve"> se puede demostrar que siga haciéndolo, y este informe no lo afirma.</w:t>
      </w:r>
    </w:p>
    <w:p w14:paraId="11C53AF2" w14:textId="77777777" w:rsidR="00EF400D" w:rsidRDefault="00DE1925">
      <w:pPr>
        <w:pStyle w:val="Ttulo2"/>
        <w:keepNext/>
      </w:pPr>
      <w:bookmarkStart w:id="65" w:name="_Toc239765510"/>
      <w:r>
        <w:t>6.6 Resumen</w:t>
      </w:r>
      <w:bookmarkEnd w:id="65"/>
    </w:p>
    <w:p w14:paraId="5673077A" w14:textId="77777777" w:rsidR="00EF400D" w:rsidRDefault="00DE1925">
      <w:pPr>
        <w:keepNext/>
        <w:spacing w:before="240"/>
      </w:pPr>
      <w:r>
        <w:rPr>
          <w:b/>
          <w:bCs/>
        </w:rPr>
        <w:t>Tabla 18</w:t>
      </w:r>
    </w:p>
    <w:p w14:paraId="15F2C64D" w14:textId="77777777" w:rsidR="00EF400D" w:rsidRDefault="00DE1925">
      <w:pPr>
        <w:keepNext/>
        <w:spacing w:after="60"/>
      </w:pPr>
      <w:r>
        <w:rPr>
          <w:i/>
          <w:iCs/>
        </w:rPr>
        <w:t>Las cuatro limitaciones.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F400D" w14:paraId="66637AC1"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DAE3438" w14:textId="77777777" w:rsidR="00EF400D" w:rsidRDefault="00DE1925">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3F15FD52" w14:textId="77777777" w:rsidR="00EF400D" w:rsidRDefault="00DE1925">
            <w:pPr>
              <w:spacing w:line="240" w:lineRule="auto"/>
              <w:jc w:val="center"/>
            </w:pPr>
            <w:r>
              <w:rPr>
                <w:sz w:val="22"/>
                <w:szCs w:val="22"/>
              </w:rPr>
              <w:t>Limitación</w:t>
            </w:r>
          </w:p>
        </w:tc>
        <w:tc>
          <w:tcPr>
            <w:tcW w:w="2340" w:type="dxa"/>
            <w:tcBorders>
              <w:top w:val="single" w:sz="6" w:space="0" w:color="000000"/>
              <w:bottom w:val="single" w:sz="6" w:space="0" w:color="000000"/>
            </w:tcBorders>
            <w:tcMar>
              <w:top w:w="60" w:type="dxa"/>
              <w:left w:w="100" w:type="dxa"/>
              <w:bottom w:w="60" w:type="dxa"/>
              <w:right w:w="100" w:type="dxa"/>
            </w:tcMar>
          </w:tcPr>
          <w:p w14:paraId="49A3F660" w14:textId="77777777" w:rsidR="00EF400D" w:rsidRDefault="00DE1925">
            <w:pPr>
              <w:spacing w:line="240" w:lineRule="auto"/>
              <w:jc w:val="center"/>
            </w:pPr>
            <w:r>
              <w:rPr>
                <w:sz w:val="22"/>
                <w:szCs w:val="22"/>
              </w:rPr>
              <w:t>¿Medida?</w:t>
            </w:r>
          </w:p>
        </w:tc>
        <w:tc>
          <w:tcPr>
            <w:tcW w:w="2340" w:type="dxa"/>
            <w:tcBorders>
              <w:top w:val="single" w:sz="6" w:space="0" w:color="000000"/>
              <w:bottom w:val="single" w:sz="6" w:space="0" w:color="000000"/>
            </w:tcBorders>
            <w:tcMar>
              <w:top w:w="60" w:type="dxa"/>
              <w:left w:w="100" w:type="dxa"/>
              <w:bottom w:w="60" w:type="dxa"/>
              <w:right w:w="100" w:type="dxa"/>
            </w:tcMar>
          </w:tcPr>
          <w:p w14:paraId="322F9492" w14:textId="77777777" w:rsidR="00EF400D" w:rsidRDefault="00DE1925">
            <w:pPr>
              <w:spacing w:line="240" w:lineRule="auto"/>
              <w:jc w:val="center"/>
            </w:pPr>
            <w:r>
              <w:rPr>
                <w:sz w:val="22"/>
                <w:szCs w:val="22"/>
              </w:rPr>
              <w:t>¿Se conoce el mecanismo?</w:t>
            </w:r>
          </w:p>
        </w:tc>
      </w:tr>
      <w:tr w:rsidR="00EF400D" w14:paraId="089B4774" w14:textId="77777777">
        <w:tblPrEx>
          <w:tblCellMar>
            <w:top w:w="0" w:type="dxa"/>
            <w:bottom w:w="0" w:type="dxa"/>
          </w:tblCellMar>
        </w:tblPrEx>
        <w:tc>
          <w:tcPr>
            <w:tcW w:w="2340" w:type="dxa"/>
            <w:tcMar>
              <w:top w:w="60" w:type="dxa"/>
              <w:left w:w="100" w:type="dxa"/>
              <w:bottom w:w="60" w:type="dxa"/>
              <w:right w:w="100" w:type="dxa"/>
            </w:tcMar>
          </w:tcPr>
          <w:p w14:paraId="11693687" w14:textId="77777777" w:rsidR="00EF400D" w:rsidRDefault="00DE1925">
            <w:pPr>
              <w:spacing w:line="240" w:lineRule="auto"/>
            </w:pPr>
            <w:r>
              <w:rPr>
                <w:sz w:val="22"/>
                <w:szCs w:val="22"/>
              </w:rPr>
              <w:t>1</w:t>
            </w:r>
          </w:p>
        </w:tc>
        <w:tc>
          <w:tcPr>
            <w:tcW w:w="2340" w:type="dxa"/>
            <w:tcMar>
              <w:top w:w="60" w:type="dxa"/>
              <w:left w:w="100" w:type="dxa"/>
              <w:bottom w:w="60" w:type="dxa"/>
              <w:right w:w="100" w:type="dxa"/>
            </w:tcMar>
          </w:tcPr>
          <w:p w14:paraId="0C5D888D" w14:textId="77777777" w:rsidR="00EF400D" w:rsidRDefault="00DE1925">
            <w:pPr>
              <w:spacing w:line="240" w:lineRule="auto"/>
              <w:jc w:val="center"/>
            </w:pPr>
            <w:r>
              <w:rPr>
                <w:sz w:val="22"/>
                <w:szCs w:val="22"/>
              </w:rPr>
              <w:t>Los activos de apoyo aportan poco, y no igual en las dos familias</w:t>
            </w:r>
          </w:p>
        </w:tc>
        <w:tc>
          <w:tcPr>
            <w:tcW w:w="2340" w:type="dxa"/>
            <w:tcMar>
              <w:top w:w="60" w:type="dxa"/>
              <w:left w:w="100" w:type="dxa"/>
              <w:bottom w:w="60" w:type="dxa"/>
              <w:right w:w="100" w:type="dxa"/>
            </w:tcMar>
          </w:tcPr>
          <w:p w14:paraId="7B4C42D7" w14:textId="77777777" w:rsidR="00EF400D" w:rsidRDefault="00DE1925">
            <w:pPr>
              <w:spacing w:line="240" w:lineRule="auto"/>
              <w:jc w:val="center"/>
            </w:pPr>
            <w:r>
              <w:rPr>
                <w:sz w:val="22"/>
                <w:szCs w:val="22"/>
              </w:rPr>
              <w:t>sí</w:t>
            </w:r>
          </w:p>
        </w:tc>
        <w:tc>
          <w:tcPr>
            <w:tcW w:w="2340" w:type="dxa"/>
            <w:tcMar>
              <w:top w:w="60" w:type="dxa"/>
              <w:left w:w="100" w:type="dxa"/>
              <w:bottom w:w="60" w:type="dxa"/>
              <w:right w:w="100" w:type="dxa"/>
            </w:tcMar>
          </w:tcPr>
          <w:p w14:paraId="37AD2618" w14:textId="77777777" w:rsidR="00EF400D" w:rsidRDefault="00DE1925">
            <w:pPr>
              <w:spacing w:line="240" w:lineRule="auto"/>
              <w:jc w:val="center"/>
            </w:pPr>
            <w:r>
              <w:rPr>
                <w:sz w:val="22"/>
                <w:szCs w:val="22"/>
              </w:rPr>
              <w:t>sí — proporcionalidad, sin relación inversa</w:t>
            </w:r>
          </w:p>
        </w:tc>
      </w:tr>
      <w:tr w:rsidR="00EF400D" w14:paraId="0D71C8CA" w14:textId="77777777">
        <w:tblPrEx>
          <w:tblCellMar>
            <w:top w:w="0" w:type="dxa"/>
            <w:bottom w:w="0" w:type="dxa"/>
          </w:tblCellMar>
        </w:tblPrEx>
        <w:tc>
          <w:tcPr>
            <w:tcW w:w="2340" w:type="dxa"/>
            <w:tcMar>
              <w:top w:w="60" w:type="dxa"/>
              <w:left w:w="100" w:type="dxa"/>
              <w:bottom w:w="60" w:type="dxa"/>
              <w:right w:w="100" w:type="dxa"/>
            </w:tcMar>
          </w:tcPr>
          <w:p w14:paraId="4810F3B9" w14:textId="77777777" w:rsidR="00EF400D" w:rsidRDefault="00DE1925">
            <w:pPr>
              <w:spacing w:line="240" w:lineRule="auto"/>
            </w:pPr>
            <w:r>
              <w:rPr>
                <w:sz w:val="22"/>
                <w:szCs w:val="22"/>
              </w:rPr>
              <w:lastRenderedPageBreak/>
              <w:t>2</w:t>
            </w:r>
          </w:p>
        </w:tc>
        <w:tc>
          <w:tcPr>
            <w:tcW w:w="2340" w:type="dxa"/>
            <w:tcMar>
              <w:top w:w="60" w:type="dxa"/>
              <w:left w:w="100" w:type="dxa"/>
              <w:bottom w:w="60" w:type="dxa"/>
              <w:right w:w="100" w:type="dxa"/>
            </w:tcMar>
          </w:tcPr>
          <w:p w14:paraId="4D62DE17" w14:textId="77777777" w:rsidR="00EF400D" w:rsidRDefault="00DE1925">
            <w:pPr>
              <w:spacing w:line="240" w:lineRule="auto"/>
              <w:jc w:val="center"/>
            </w:pPr>
            <w:r>
              <w:rPr>
                <w:sz w:val="22"/>
                <w:szCs w:val="22"/>
              </w:rPr>
              <w:t>Ningún modelo profundo mejora al bosque</w:t>
            </w:r>
          </w:p>
        </w:tc>
        <w:tc>
          <w:tcPr>
            <w:tcW w:w="2340" w:type="dxa"/>
            <w:tcMar>
              <w:top w:w="60" w:type="dxa"/>
              <w:left w:w="100" w:type="dxa"/>
              <w:bottom w:w="60" w:type="dxa"/>
              <w:right w:w="100" w:type="dxa"/>
            </w:tcMar>
          </w:tcPr>
          <w:p w14:paraId="64EF090C" w14:textId="77777777" w:rsidR="00EF400D" w:rsidRDefault="00DE1925">
            <w:pPr>
              <w:spacing w:line="240" w:lineRule="auto"/>
              <w:jc w:val="center"/>
            </w:pPr>
            <w:r>
              <w:rPr>
                <w:sz w:val="22"/>
                <w:szCs w:val="22"/>
              </w:rPr>
              <w:t>sí</w:t>
            </w:r>
          </w:p>
        </w:tc>
        <w:tc>
          <w:tcPr>
            <w:tcW w:w="2340" w:type="dxa"/>
            <w:tcMar>
              <w:top w:w="60" w:type="dxa"/>
              <w:left w:w="100" w:type="dxa"/>
              <w:bottom w:w="60" w:type="dxa"/>
              <w:right w:w="100" w:type="dxa"/>
            </w:tcMar>
          </w:tcPr>
          <w:p w14:paraId="413AF264" w14:textId="77777777" w:rsidR="00EF400D" w:rsidRDefault="00DE1925">
            <w:pPr>
              <w:spacing w:line="240" w:lineRule="auto"/>
              <w:jc w:val="center"/>
            </w:pPr>
            <w:r>
              <w:rPr>
                <w:sz w:val="22"/>
                <w:szCs w:val="22"/>
              </w:rPr>
              <w:t>hipótesis, no verificada</w:t>
            </w:r>
          </w:p>
        </w:tc>
      </w:tr>
      <w:tr w:rsidR="00EF400D" w14:paraId="66F47F0D" w14:textId="77777777">
        <w:tblPrEx>
          <w:tblCellMar>
            <w:top w:w="0" w:type="dxa"/>
            <w:bottom w:w="0" w:type="dxa"/>
          </w:tblCellMar>
        </w:tblPrEx>
        <w:tc>
          <w:tcPr>
            <w:tcW w:w="2340" w:type="dxa"/>
            <w:tcMar>
              <w:top w:w="60" w:type="dxa"/>
              <w:left w:w="100" w:type="dxa"/>
              <w:bottom w:w="60" w:type="dxa"/>
              <w:right w:w="100" w:type="dxa"/>
            </w:tcMar>
          </w:tcPr>
          <w:p w14:paraId="6130946B" w14:textId="77777777" w:rsidR="00EF400D" w:rsidRDefault="00DE1925">
            <w:pPr>
              <w:spacing w:line="240" w:lineRule="auto"/>
            </w:pPr>
            <w:r>
              <w:rPr>
                <w:sz w:val="22"/>
                <w:szCs w:val="22"/>
              </w:rPr>
              <w:t>3</w:t>
            </w:r>
          </w:p>
        </w:tc>
        <w:tc>
          <w:tcPr>
            <w:tcW w:w="2340" w:type="dxa"/>
            <w:tcMar>
              <w:top w:w="60" w:type="dxa"/>
              <w:left w:w="100" w:type="dxa"/>
              <w:bottom w:w="60" w:type="dxa"/>
              <w:right w:w="100" w:type="dxa"/>
            </w:tcMar>
          </w:tcPr>
          <w:p w14:paraId="1FBABF10" w14:textId="77777777" w:rsidR="00EF400D" w:rsidRDefault="00DE1925">
            <w:pPr>
              <w:spacing w:line="240" w:lineRule="auto"/>
              <w:jc w:val="center"/>
            </w:pPr>
            <w:r>
              <w:rPr>
                <w:sz w:val="22"/>
                <w:szCs w:val="22"/>
              </w:rPr>
              <w:t>La condición del intervalo no aplica al modelo no reproducible</w:t>
            </w:r>
          </w:p>
        </w:tc>
        <w:tc>
          <w:tcPr>
            <w:tcW w:w="2340" w:type="dxa"/>
            <w:tcMar>
              <w:top w:w="60" w:type="dxa"/>
              <w:left w:w="100" w:type="dxa"/>
              <w:bottom w:w="60" w:type="dxa"/>
              <w:right w:w="100" w:type="dxa"/>
            </w:tcMar>
          </w:tcPr>
          <w:p w14:paraId="5A409BC2" w14:textId="77777777" w:rsidR="00EF400D" w:rsidRDefault="00DE1925">
            <w:pPr>
              <w:spacing w:line="240" w:lineRule="auto"/>
              <w:jc w:val="center"/>
            </w:pPr>
            <w:r>
              <w:rPr>
                <w:sz w:val="22"/>
                <w:szCs w:val="22"/>
              </w:rPr>
              <w:t>sí</w:t>
            </w:r>
          </w:p>
        </w:tc>
        <w:tc>
          <w:tcPr>
            <w:tcW w:w="2340" w:type="dxa"/>
            <w:tcMar>
              <w:top w:w="60" w:type="dxa"/>
              <w:left w:w="100" w:type="dxa"/>
              <w:bottom w:w="60" w:type="dxa"/>
              <w:right w:w="100" w:type="dxa"/>
            </w:tcMar>
          </w:tcPr>
          <w:p w14:paraId="7BA43E3C" w14:textId="77777777" w:rsidR="00EF400D" w:rsidRDefault="00DE1925">
            <w:pPr>
              <w:spacing w:line="240" w:lineRule="auto"/>
              <w:jc w:val="center"/>
            </w:pPr>
            <w:r>
              <w:rPr>
                <w:sz w:val="22"/>
                <w:szCs w:val="22"/>
              </w:rPr>
              <w:t>sí — el supuesto del remuestreo no se cumple</w:t>
            </w:r>
          </w:p>
        </w:tc>
      </w:tr>
      <w:tr w:rsidR="00EF400D" w14:paraId="52EDC08C"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CBB0E48" w14:textId="77777777" w:rsidR="00EF400D" w:rsidRDefault="00DE1925">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3F1FC3F6" w14:textId="77777777" w:rsidR="00EF400D" w:rsidRDefault="00DE1925">
            <w:pPr>
              <w:spacing w:line="240" w:lineRule="auto"/>
              <w:jc w:val="center"/>
            </w:pPr>
            <w:r>
              <w:rPr>
                <w:sz w:val="22"/>
                <w:szCs w:val="22"/>
              </w:rPr>
              <w:t>El puente de trayectoria a etiqueta amplifica ruido numérico</w:t>
            </w:r>
          </w:p>
        </w:tc>
        <w:tc>
          <w:tcPr>
            <w:tcW w:w="2340" w:type="dxa"/>
            <w:tcBorders>
              <w:bottom w:val="single" w:sz="6" w:space="0" w:color="000000"/>
            </w:tcBorders>
            <w:tcMar>
              <w:top w:w="60" w:type="dxa"/>
              <w:left w:w="100" w:type="dxa"/>
              <w:bottom w:w="60" w:type="dxa"/>
              <w:right w:w="100" w:type="dxa"/>
            </w:tcMar>
          </w:tcPr>
          <w:p w14:paraId="40AD8C1C" w14:textId="77777777" w:rsidR="00EF400D" w:rsidRDefault="00DE1925">
            <w:pPr>
              <w:spacing w:line="240" w:lineRule="auto"/>
              <w:jc w:val="center"/>
            </w:pPr>
            <w:r>
              <w:rPr>
                <w:sz w:val="22"/>
                <w:szCs w:val="22"/>
              </w:rPr>
              <w:t>sí</w:t>
            </w:r>
          </w:p>
        </w:tc>
        <w:tc>
          <w:tcPr>
            <w:tcW w:w="2340" w:type="dxa"/>
            <w:tcBorders>
              <w:bottom w:val="single" w:sz="6" w:space="0" w:color="000000"/>
            </w:tcBorders>
            <w:tcMar>
              <w:top w:w="60" w:type="dxa"/>
              <w:left w:w="100" w:type="dxa"/>
              <w:bottom w:w="60" w:type="dxa"/>
              <w:right w:w="100" w:type="dxa"/>
            </w:tcMar>
          </w:tcPr>
          <w:p w14:paraId="5CE4DC8C" w14:textId="77777777" w:rsidR="00EF400D" w:rsidRDefault="00DE1925">
            <w:pPr>
              <w:spacing w:line="240" w:lineRule="auto"/>
              <w:jc w:val="center"/>
            </w:pPr>
            <w:r>
              <w:rPr>
                <w:sz w:val="22"/>
                <w:szCs w:val="22"/>
              </w:rPr>
              <w:t>sí — catorce comparaciones estrictas</w:t>
            </w:r>
          </w:p>
        </w:tc>
      </w:tr>
    </w:tbl>
    <w:p w14:paraId="0600A4F6" w14:textId="77777777" w:rsidR="00EF400D" w:rsidRDefault="00EF400D">
      <w:pPr>
        <w:spacing w:after="240"/>
      </w:pPr>
    </w:p>
    <w:p w14:paraId="61C52CA2" w14:textId="77777777" w:rsidR="00EF400D" w:rsidRDefault="00DE1925">
      <w:pPr>
        <w:ind w:firstLine="720"/>
      </w:pPr>
      <w:r>
        <w:t xml:space="preserve">Las cuatro se encontraron </w:t>
      </w:r>
      <w:r>
        <w:rPr>
          <w:b/>
          <w:bCs/>
        </w:rPr>
        <w:t>midiendo</w:t>
      </w:r>
      <w:r>
        <w:t xml:space="preserve">, y tres de ellas </w:t>
      </w:r>
      <w:r>
        <w:rPr>
          <w:b/>
          <w:bCs/>
        </w:rPr>
        <w:t>contradiciendo lo que el equipo esperaba o había afirmado antes</w:t>
      </w:r>
      <w:r>
        <w:t>. Ese es el argumento de que la lista está completa hasta donde se pudo mirar: no es una lista de precauciones escritas al final, es lo que quedó después de que cada afirmación cómoda se cayera al comprobarla.</w:t>
      </w:r>
    </w:p>
    <w:p w14:paraId="644E36B0" w14:textId="77777777" w:rsidR="00EF400D" w:rsidRDefault="00DE1925">
      <w:pPr>
        <w:pStyle w:val="Ttulo1"/>
        <w:keepNext/>
      </w:pPr>
      <w:bookmarkStart w:id="66" w:name="_Toc239765511"/>
      <w:r>
        <w:t>Conclusiones</w:t>
      </w:r>
      <w:bookmarkEnd w:id="66"/>
    </w:p>
    <w:p w14:paraId="2794F719" w14:textId="77777777" w:rsidR="00EF400D" w:rsidRDefault="00DE1925">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18D848E9" w14:textId="77777777" w:rsidR="00EF400D" w:rsidRDefault="00DE1925">
      <w:pPr>
        <w:pStyle w:val="Ttulo2"/>
        <w:keepNext/>
      </w:pPr>
      <w:bookmarkStart w:id="67" w:name="_Toc239765512"/>
      <w:r>
        <w:t>Lo que se sostiene</w:t>
      </w:r>
      <w:bookmarkEnd w:id="67"/>
    </w:p>
    <w:p w14:paraId="3C71C96B" w14:textId="77777777" w:rsidR="00EF400D" w:rsidRDefault="00DE1925">
      <w:pPr>
        <w:ind w:firstLine="720"/>
      </w:pPr>
      <w:r>
        <w:rPr>
          <w:b/>
          <w:bCs/>
        </w:rPr>
        <w:t>1. El circuito es correcto y no tiene fuga.</w:t>
      </w:r>
      <w:r>
        <w:t xml:space="preserve"> Es la conclusión mejor respaldada del informe. El etiquetador recupera 187 de 187 vértices plantados; el sistema alimentado vela a vela produce predicciones </w:t>
      </w:r>
      <w:r>
        <w:rPr>
          <w:b/>
          <w:bCs/>
        </w:rPr>
        <w:t>idénticas</w:t>
      </w:r>
      <w:r>
        <w:t xml:space="preserve"> a las del bloque completo sobre 500 velas, con </w:t>
      </w:r>
      <w:r>
        <w:rPr>
          <w:b/>
          <w:bCs/>
        </w:rPr>
        <w:t>cero discrepancias</w:t>
      </w:r>
      <w:r>
        <w:t>. Esa última prueba es la única que podía detectar que algo mirara filas posteriores, y no lo detectó.</w:t>
      </w:r>
    </w:p>
    <w:p w14:paraId="7448DF3E" w14:textId="77777777" w:rsidR="00EF400D" w:rsidRDefault="00DE1925">
      <w:pPr>
        <w:ind w:firstLine="720"/>
      </w:pPr>
      <w:r>
        <w:rPr>
          <w:b/>
          <w:bCs/>
        </w:rPr>
        <w:t>2. El bosque clásico detecta las dos clases extremas mejor que el azar sobre validación</w:t>
      </w:r>
      <w:r>
        <w:t>, con el criterio fijado antes de medir: F1 máximo 0,108108 contra 0,051813, F1 mínimo 0,140351 contra 0,053763. Es el único modelo del que se puede afirmar eso.</w:t>
      </w:r>
    </w:p>
    <w:p w14:paraId="2AA93168" w14:textId="77777777" w:rsidR="00EF400D" w:rsidRDefault="00DE1925">
      <w:pPr>
        <w:ind w:firstLine="720"/>
      </w:pPr>
      <w:r>
        <w:rPr>
          <w:b/>
          <w:bCs/>
        </w:rPr>
        <w:lastRenderedPageBreak/>
        <w:t>3. Ningún modelo profundo mejora al bosque.</w:t>
      </w:r>
      <w:r>
        <w:t xml:space="preserve"> El fundacional no se distingue de él; el avanzado queda por debajo en las cinco semillas. Y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w:t>
      </w:r>
    </w:p>
    <w:p w14:paraId="37D91B34" w14:textId="77777777" w:rsidR="00EF400D" w:rsidRDefault="00DE1925">
      <w:pPr>
        <w:ind w:firstLine="720"/>
      </w:pPr>
      <w:r>
        <w:rPr>
          <w:b/>
          <w:bCs/>
        </w:rPr>
        <w:t>4. Los cinco activos de apoyo no aportan de forma que se pueda afirmar</w:t>
      </w:r>
      <w:r>
        <w:t xml:space="preserve">, y se sabe por qué: los seis se mueven juntos —de +0,5175 a +0,8300— y </w:t>
      </w:r>
      <w:r>
        <w:rPr>
          <w:b/>
          <w:bCs/>
        </w:rPr>
        <w:t>no hay ninguna relación inversa</w:t>
      </w:r>
      <w:r>
        <w:t>. Son redundantes con LTC, y la redundancia no informa.</w:t>
      </w:r>
    </w:p>
    <w:p w14:paraId="1EF56B1E" w14:textId="77777777" w:rsidR="00EF400D" w:rsidRDefault="00DE1925">
      <w:pPr>
        <w:pStyle w:val="Ttulo2"/>
        <w:keepNext/>
      </w:pPr>
      <w:bookmarkStart w:id="68" w:name="_Toc239765513"/>
      <w:r>
        <w:t>Lo que no se sostiene</w:t>
      </w:r>
      <w:bookmarkEnd w:id="68"/>
    </w:p>
    <w:p w14:paraId="481B0D7A" w14:textId="77777777" w:rsidR="00EF400D" w:rsidRDefault="00DE1925">
      <w:pPr>
        <w:ind w:firstLine="720"/>
      </w:pPr>
      <w:r>
        <w:rPr>
          <w:b/>
          <w:bCs/>
        </w:rPr>
        <w:t>Que el sistema sirva para operar.</w:t>
      </w:r>
      <w:r>
        <w:t xml:space="preserve"> La precisión direccional del mejor modelo sobre validación es </w:t>
      </w:r>
      <w:r>
        <w:rPr>
          <w:b/>
          <w:bCs/>
        </w:rPr>
        <w:t>0,103627</w:t>
      </w:r>
      <w:r>
        <w:t>. Es mejor que el azar y sigue siendo baja. El informe no afirma utilidad práctica y no hay medición que la respalde.</w:t>
      </w:r>
    </w:p>
    <w:p w14:paraId="50E0E845" w14:textId="77777777" w:rsidR="00EF400D" w:rsidRDefault="00DE1925">
      <w:pPr>
        <w:ind w:firstLine="720"/>
      </w:pPr>
      <w:r>
        <w:rPr>
          <w:b/>
          <w:bCs/>
        </w:rPr>
        <w:t>Que el modelo avanzado sea distinguiblemente peor que el bosque.</w:t>
      </w:r>
      <w:r>
        <w:t xml:space="preserve"> Lo decía un intervalo que </w:t>
      </w:r>
      <w:r>
        <w:rPr>
          <w:b/>
          <w:bCs/>
        </w:rPr>
        <w:t>no se reproduce</w:t>
      </w:r>
      <w:r>
        <w:t>. Lo que sostiene esa afirmación es el signo estable en cinco semillas, que es una evidencia más débil y se reporta como tal.</w:t>
      </w:r>
    </w:p>
    <w:p w14:paraId="5F3B8EEF" w14:textId="77777777" w:rsidR="00EF400D" w:rsidRDefault="00DE1925">
      <w:pPr>
        <w:ind w:firstLine="720"/>
      </w:pPr>
      <w:r>
        <w:rPr>
          <w:b/>
          <w:bCs/>
        </w:rPr>
        <w:t>Que estos resultados se mantengan fuera de este período.</w:t>
      </w:r>
      <w:r>
        <w:t xml:space="preserve"> Con un panel estático no hay forma de separar «el modelo detecta puntos de inflexión» de «los detecta en esta ventana temporal».</w:t>
      </w:r>
    </w:p>
    <w:p w14:paraId="0AE747EF" w14:textId="77777777" w:rsidR="00EF400D" w:rsidRDefault="00DE1925">
      <w:pPr>
        <w:pStyle w:val="Ttulo2"/>
        <w:keepNext/>
      </w:pPr>
      <w:bookmarkStart w:id="69" w:name="_Toc239765514"/>
      <w:r>
        <w:t>Lo que el proyecto aprendió sobre cómo trabajar, que es lo que se lleva</w:t>
      </w:r>
      <w:bookmarkEnd w:id="69"/>
    </w:p>
    <w:p w14:paraId="65BF5EE2" w14:textId="77777777" w:rsidR="00EF400D" w:rsidRDefault="00DE1925">
      <w:pPr>
        <w:ind w:firstLine="720"/>
      </w:pPr>
      <w:r>
        <w:t>Estas conclusiones importan más que las cifras, porque las cifras valen para un activo y un período, y esto vale para el próximo trabajo.</w:t>
      </w:r>
    </w:p>
    <w:p w14:paraId="79A7F3BE" w14:textId="77777777" w:rsidR="00EF400D" w:rsidRDefault="00DE1925">
      <w:pPr>
        <w:ind w:firstLine="720"/>
      </w:pPr>
      <w:r>
        <w:rPr>
          <w:b/>
          <w:bCs/>
        </w:rPr>
        <w:t>1. Un control que nunca se vio fallar no es un control.</w:t>
      </w:r>
      <w:r>
        <w:t xml:space="preserve"> Se adoptó como regla: cada prueba nueva se rompe a propósito para comprobar que falla. Encontró defectos reales —incluida una prueba que, al romperle la guarda que protegía, </w:t>
      </w:r>
      <w:r>
        <w:rPr>
          <w:b/>
          <w:bCs/>
        </w:rPr>
        <w:t>gastó el bloque de prueba</w:t>
      </w:r>
      <w:r>
        <w:t xml:space="preserve"> en una copia local.</w:t>
      </w:r>
    </w:p>
    <w:p w14:paraId="3B3EB297" w14:textId="77777777" w:rsidR="00EF400D" w:rsidRDefault="00DE1925">
      <w:pPr>
        <w:ind w:firstLine="720"/>
      </w:pPr>
      <w:r>
        <w:rPr>
          <w:b/>
          <w:bCs/>
        </w:rPr>
        <w:lastRenderedPageBreak/>
        <w:t>2. El camino que se recorre una sola vez se ensaya entero antes.</w:t>
      </w:r>
      <w:r>
        <w:t xml:space="preserve"> La corrida final se ensayó dos veces sobre validación, en una copia del repositorio. El ensayo encontró tres defectos, uno de los cuales —un fallo de entorno por el límite de longitud de rutas— </w:t>
      </w:r>
      <w:r>
        <w:rPr>
          <w:b/>
          <w:bCs/>
        </w:rPr>
        <w:t>habría reventado la corrida real a mitad de camino, con la reserva ya gastada y sin poder repetirla</w:t>
      </w:r>
      <w:r>
        <w:t>.</w:t>
      </w:r>
    </w:p>
    <w:p w14:paraId="6F561A5A" w14:textId="77777777" w:rsidR="00EF400D" w:rsidRDefault="00DE1925">
      <w:pPr>
        <w:ind w:firstLine="720"/>
      </w:pPr>
      <w:r>
        <w:rPr>
          <w:b/>
          <w:bCs/>
        </w:rPr>
        <w:t>3. Aplicar la regla correcta importa tanto como medir bien.</w:t>
      </w:r>
      <w:r>
        <w:t xml:space="preserve"> Una decisión del proyecto concluyó que un aporte no era distinguible aplicando un umbral que se había fijado para </w:t>
      </w:r>
      <w:r>
        <w:rPr>
          <w:b/>
          <w:bCs/>
        </w:rPr>
        <w:t>elegir</w:t>
      </w:r>
      <w:r>
        <w:t xml:space="preserve"> entre modelos, no para responder si algo se distingue del azar. Los números estaban bien; la regla no era la que correspondía.</w:t>
      </w:r>
    </w:p>
    <w:p w14:paraId="553DE42F" w14:textId="77777777" w:rsidR="00EF400D" w:rsidRDefault="00DE1925">
      <w:pPr>
        <w:ind w:firstLine="720"/>
      </w:pPr>
      <w:r>
        <w:rPr>
          <w:b/>
          <w:bCs/>
        </w:rPr>
        <w:t>4. Un criterio se decide antes de ver el número, incluso cuando decidirlo tarde sería más cómodo.</w:t>
      </w:r>
      <w:r>
        <w:t xml:space="preserve"> El día antes de la entrega se descubrió que una de las tres condiciones del proyecto no se reproducía para uno de los modelos. Se decidió qué hacer </w:t>
      </w:r>
      <w:r>
        <w:rPr>
          <w:b/>
          <w:bCs/>
        </w:rPr>
        <w:t>antes</w:t>
      </w:r>
      <w:r>
        <w:t xml:space="preserve"> de tocar el bloque de prueba. Después de ver el resultado, cualquier decisión sobre el criterio habría estado contaminada.</w:t>
      </w:r>
    </w:p>
    <w:p w14:paraId="4267B1B8" w14:textId="77777777" w:rsidR="00EF400D" w:rsidRDefault="00DE1925">
      <w:pPr>
        <w:ind w:firstLine="720"/>
      </w:pPr>
      <w:r>
        <w:rPr>
          <w:b/>
          <w:bCs/>
        </w:rPr>
        <w:t>5. Los errores propios se corrigen por escrito y sin reescribir el pasado.</w:t>
      </w:r>
      <w:r>
        <w:t xml:space="preserve"> Las decisiones que resultaron mal leídas siguen en el documento, marcadas como corregidas, con la corrección al lado. Un documento que se reescribe para parecer que siempre tuvo razón no sirve para aprender de él.</w:t>
      </w:r>
    </w:p>
    <w:p w14:paraId="1F19C719" w14:textId="77777777" w:rsidR="00EF400D" w:rsidRDefault="00DE1925">
      <w:pPr>
        <w:pStyle w:val="Ttulo2"/>
        <w:keepNext/>
      </w:pPr>
      <w:bookmarkStart w:id="70" w:name="_Toc239765515"/>
      <w:r>
        <w:t>Lo que hicimos después de medir, y qué salió</w:t>
      </w:r>
      <w:bookmarkEnd w:id="70"/>
    </w:p>
    <w:p w14:paraId="3AF7C919" w14:textId="77777777" w:rsidR="00EF400D" w:rsidRDefault="00DE1925">
      <w:pPr>
        <w:ind w:firstLine="720"/>
      </w:pPr>
      <w:r>
        <w:t xml:space="preserve">La corrida sobre el bloque de prueba dejó una pregunta abierta: la ventaja sobre el azar era positiva y estable en signo, pero su intervalo incluía el cero. </w:t>
      </w:r>
      <w:r>
        <w:rPr>
          <w:b/>
          <w:bCs/>
        </w:rPr>
        <w:t>Investigamos por qué</w:t>
      </w:r>
      <w:r>
        <w:t>, sin tocar la reserva —ya gastada— y midiendo todo sobre datos que sí se pueden volver a mirar.</w:t>
      </w:r>
    </w:p>
    <w:p w14:paraId="4EEA94B4" w14:textId="77777777" w:rsidR="00EF400D" w:rsidRDefault="00DE1925">
      <w:pPr>
        <w:ind w:firstLine="720"/>
      </w:pPr>
      <w:r>
        <w:t>Salieron dos investigaciones distintas, y conviene leerlas por separado: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EF400D" w14:paraId="17A1B610"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857A851" w14:textId="77777777" w:rsidR="00EF400D" w:rsidRDefault="00EF400D">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75E0E69E" w14:textId="77777777" w:rsidR="00EF400D" w:rsidRDefault="00DE1925">
            <w:pPr>
              <w:spacing w:line="240" w:lineRule="auto"/>
              <w:jc w:val="center"/>
            </w:pPr>
            <w:r>
              <w:rPr>
                <w:sz w:val="22"/>
                <w:szCs w:val="22"/>
              </w:rPr>
              <w:t>Qué preguntaba</w:t>
            </w:r>
          </w:p>
        </w:tc>
        <w:tc>
          <w:tcPr>
            <w:tcW w:w="3120" w:type="dxa"/>
            <w:tcBorders>
              <w:top w:val="single" w:sz="6" w:space="0" w:color="000000"/>
              <w:bottom w:val="single" w:sz="6" w:space="0" w:color="000000"/>
            </w:tcBorders>
            <w:tcMar>
              <w:top w:w="60" w:type="dxa"/>
              <w:left w:w="100" w:type="dxa"/>
              <w:bottom w:w="60" w:type="dxa"/>
              <w:right w:w="100" w:type="dxa"/>
            </w:tcMar>
          </w:tcPr>
          <w:p w14:paraId="4FFC2845" w14:textId="77777777" w:rsidR="00EF400D" w:rsidRDefault="00DE1925">
            <w:pPr>
              <w:spacing w:line="240" w:lineRule="auto"/>
              <w:jc w:val="center"/>
            </w:pPr>
            <w:r>
              <w:rPr>
                <w:sz w:val="22"/>
                <w:szCs w:val="22"/>
              </w:rPr>
              <w:t>Qué respondió</w:t>
            </w:r>
          </w:p>
        </w:tc>
      </w:tr>
      <w:tr w:rsidR="00EF400D" w14:paraId="51E1A415" w14:textId="77777777">
        <w:tblPrEx>
          <w:tblCellMar>
            <w:top w:w="0" w:type="dxa"/>
            <w:bottom w:w="0" w:type="dxa"/>
          </w:tblCellMar>
        </w:tblPrEx>
        <w:tc>
          <w:tcPr>
            <w:tcW w:w="3120" w:type="dxa"/>
            <w:tcMar>
              <w:top w:w="60" w:type="dxa"/>
              <w:left w:w="100" w:type="dxa"/>
              <w:bottom w:w="60" w:type="dxa"/>
              <w:right w:w="100" w:type="dxa"/>
            </w:tcMar>
          </w:tcPr>
          <w:p w14:paraId="31D232DE" w14:textId="77777777" w:rsidR="00EF400D" w:rsidRDefault="00DE1925">
            <w:pPr>
              <w:spacing w:line="240" w:lineRule="auto"/>
            </w:pPr>
            <w:r>
              <w:rPr>
                <w:b/>
                <w:bCs/>
                <w:sz w:val="22"/>
                <w:szCs w:val="22"/>
              </w:rPr>
              <w:t>A</w:t>
            </w:r>
          </w:p>
        </w:tc>
        <w:tc>
          <w:tcPr>
            <w:tcW w:w="3120" w:type="dxa"/>
            <w:tcMar>
              <w:top w:w="60" w:type="dxa"/>
              <w:left w:w="100" w:type="dxa"/>
              <w:bottom w:w="60" w:type="dxa"/>
              <w:right w:w="100" w:type="dxa"/>
            </w:tcMar>
          </w:tcPr>
          <w:p w14:paraId="67F64B2F" w14:textId="77777777" w:rsidR="00EF400D" w:rsidRDefault="00DE1925">
            <w:pPr>
              <w:spacing w:line="240" w:lineRule="auto"/>
              <w:jc w:val="center"/>
            </w:pPr>
            <w:r>
              <w:rPr>
                <w:sz w:val="22"/>
                <w:szCs w:val="22"/>
              </w:rPr>
              <w:t>¿Por qué el bloque de prueba no lo mostró?</w:t>
            </w:r>
          </w:p>
        </w:tc>
        <w:tc>
          <w:tcPr>
            <w:tcW w:w="3120" w:type="dxa"/>
            <w:tcMar>
              <w:top w:w="60" w:type="dxa"/>
              <w:left w:w="100" w:type="dxa"/>
              <w:bottom w:w="60" w:type="dxa"/>
              <w:right w:w="100" w:type="dxa"/>
            </w:tcMar>
          </w:tcPr>
          <w:p w14:paraId="6EAF306C" w14:textId="77777777" w:rsidR="00EF400D" w:rsidRDefault="00DE1925">
            <w:pPr>
              <w:spacing w:line="240" w:lineRule="auto"/>
              <w:jc w:val="center"/>
            </w:pPr>
            <w:r>
              <w:rPr>
                <w:b/>
                <w:bCs/>
                <w:sz w:val="22"/>
                <w:szCs w:val="22"/>
              </w:rPr>
              <w:t>Era potencia.</w:t>
            </w:r>
            <w:r>
              <w:rPr>
                <w:sz w:val="22"/>
                <w:szCs w:val="22"/>
              </w:rPr>
              <w:t xml:space="preserve"> El efecto existe y se distingue con muestra suficiente</w:t>
            </w:r>
          </w:p>
        </w:tc>
      </w:tr>
      <w:tr w:rsidR="00EF400D" w14:paraId="04EE0238"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5860956A" w14:textId="77777777" w:rsidR="00EF400D" w:rsidRDefault="00DE1925">
            <w:pPr>
              <w:spacing w:line="240" w:lineRule="auto"/>
            </w:pPr>
            <w:r>
              <w:rPr>
                <w:b/>
                <w:bCs/>
                <w:sz w:val="22"/>
                <w:szCs w:val="22"/>
              </w:rPr>
              <w:t>B</w:t>
            </w:r>
          </w:p>
        </w:tc>
        <w:tc>
          <w:tcPr>
            <w:tcW w:w="3120" w:type="dxa"/>
            <w:tcBorders>
              <w:bottom w:val="single" w:sz="6" w:space="0" w:color="000000"/>
            </w:tcBorders>
            <w:tcMar>
              <w:top w:w="60" w:type="dxa"/>
              <w:left w:w="100" w:type="dxa"/>
              <w:bottom w:w="60" w:type="dxa"/>
              <w:right w:w="100" w:type="dxa"/>
            </w:tcMar>
          </w:tcPr>
          <w:p w14:paraId="0C50F0E8" w14:textId="77777777" w:rsidR="00EF400D" w:rsidRDefault="00DE1925">
            <w:pPr>
              <w:spacing w:line="240" w:lineRule="auto"/>
              <w:jc w:val="center"/>
            </w:pPr>
            <w:r>
              <w:rPr>
                <w:sz w:val="22"/>
                <w:szCs w:val="22"/>
              </w:rPr>
              <w:t>¿Se puede mejorar el modelo?</w:t>
            </w:r>
          </w:p>
        </w:tc>
        <w:tc>
          <w:tcPr>
            <w:tcW w:w="3120" w:type="dxa"/>
            <w:tcBorders>
              <w:bottom w:val="single" w:sz="6" w:space="0" w:color="000000"/>
            </w:tcBorders>
            <w:tcMar>
              <w:top w:w="60" w:type="dxa"/>
              <w:left w:w="100" w:type="dxa"/>
              <w:bottom w:w="60" w:type="dxa"/>
              <w:right w:w="100" w:type="dxa"/>
            </w:tcMar>
          </w:tcPr>
          <w:p w14:paraId="1836AF41" w14:textId="77777777" w:rsidR="00EF400D" w:rsidRDefault="00DE1925">
            <w:pPr>
              <w:spacing w:line="240" w:lineRule="auto"/>
              <w:jc w:val="center"/>
            </w:pPr>
            <w:r>
              <w:rPr>
                <w:b/>
                <w:bCs/>
                <w:sz w:val="22"/>
                <w:szCs w:val="22"/>
              </w:rPr>
              <w:t>Siete intentos, ninguno se sostiene.</w:t>
            </w:r>
            <w:r>
              <w:rPr>
                <w:sz w:val="22"/>
                <w:szCs w:val="22"/>
              </w:rPr>
              <w:t xml:space="preserve"> El límite está en los datos</w:t>
            </w:r>
          </w:p>
        </w:tc>
      </w:tr>
    </w:tbl>
    <w:p w14:paraId="39D7DB43" w14:textId="77777777" w:rsidR="00EF400D" w:rsidRDefault="00EF400D">
      <w:pPr>
        <w:spacing w:after="240"/>
      </w:pPr>
    </w:p>
    <w:p w14:paraId="290366AB" w14:textId="77777777" w:rsidR="00EF400D" w:rsidRDefault="00DE1925">
      <w:pPr>
        <w:pStyle w:val="Ttulo3"/>
        <w:keepNext/>
      </w:pPr>
      <w:bookmarkStart w:id="71" w:name="_Toc239765516"/>
      <w:r>
        <w:t>El diagnóstico</w:t>
      </w:r>
      <w:bookmarkEnd w:id="71"/>
    </w:p>
    <w:p w14:paraId="028672FC" w14:textId="77777777" w:rsidR="00EF400D" w:rsidRDefault="00DE1925">
      <w:pPr>
        <w:ind w:firstLine="720"/>
      </w:pPr>
      <w:r>
        <w:t xml:space="preserve">Medimos </w:t>
      </w:r>
      <w:r>
        <w:rPr>
          <w:b/>
          <w:bCs/>
        </w:rPr>
        <w:t>por cuánto le gana cada extremo a su vecino más cercano</w:t>
      </w:r>
      <w:r>
        <w:t>, que es qué tan pronunciado es:</w:t>
      </w:r>
    </w:p>
    <w:p w14:paraId="7AF5DE3F" w14:textId="77777777" w:rsidR="00EF400D" w:rsidRDefault="00DE1925">
      <w:pPr>
        <w:ind w:firstLine="720"/>
      </w:pPr>
      <w:r>
        <w:rPr>
          <w:b/>
          <w:bCs/>
        </w:rPr>
        <w:t>Tabla C.1.</w:t>
      </w:r>
      <w:r>
        <w:t xml:space="preserve"> Margen del extremo sobre su vecino más cercano.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EF400D" w14:paraId="6D8C4A86"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455C19A4" w14:textId="77777777" w:rsidR="00EF400D" w:rsidRDefault="00DE1925">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795071A1" w14:textId="77777777" w:rsidR="00EF400D" w:rsidRDefault="00DE1925">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1E243184" w14:textId="77777777" w:rsidR="00EF400D" w:rsidRDefault="00DE1925">
            <w:pPr>
              <w:spacing w:line="240" w:lineRule="auto"/>
              <w:jc w:val="center"/>
            </w:pPr>
            <w:r>
              <w:rPr>
                <w:sz w:val="22"/>
                <w:szCs w:val="22"/>
              </w:rPr>
              <w:t>Mínimos</w:t>
            </w:r>
          </w:p>
        </w:tc>
      </w:tr>
      <w:tr w:rsidR="00EF400D" w14:paraId="2BE4149E" w14:textId="77777777">
        <w:tblPrEx>
          <w:tblCellMar>
            <w:top w:w="0" w:type="dxa"/>
            <w:bottom w:w="0" w:type="dxa"/>
          </w:tblCellMar>
        </w:tblPrEx>
        <w:tc>
          <w:tcPr>
            <w:tcW w:w="3120" w:type="dxa"/>
            <w:tcMar>
              <w:top w:w="60" w:type="dxa"/>
              <w:left w:w="100" w:type="dxa"/>
              <w:bottom w:w="60" w:type="dxa"/>
              <w:right w:w="100" w:type="dxa"/>
            </w:tcMar>
          </w:tcPr>
          <w:p w14:paraId="3A13F203" w14:textId="77777777" w:rsidR="00EF400D" w:rsidRDefault="00DE1925">
            <w:pPr>
              <w:spacing w:line="240" w:lineRule="auto"/>
            </w:pPr>
            <w:r>
              <w:rPr>
                <w:sz w:val="22"/>
                <w:szCs w:val="22"/>
              </w:rPr>
              <w:t>Entrenamiento</w:t>
            </w:r>
          </w:p>
        </w:tc>
        <w:tc>
          <w:tcPr>
            <w:tcW w:w="3120" w:type="dxa"/>
            <w:tcMar>
              <w:top w:w="60" w:type="dxa"/>
              <w:left w:w="100" w:type="dxa"/>
              <w:bottom w:w="60" w:type="dxa"/>
              <w:right w:w="100" w:type="dxa"/>
            </w:tcMar>
          </w:tcPr>
          <w:p w14:paraId="2A383655" w14:textId="77777777" w:rsidR="00EF400D" w:rsidRDefault="00DE1925">
            <w:pPr>
              <w:spacing w:line="240" w:lineRule="auto"/>
              <w:jc w:val="center"/>
            </w:pPr>
            <w:r>
              <w:rPr>
                <w:sz w:val="22"/>
                <w:szCs w:val="22"/>
              </w:rPr>
              <w:t>0,6372 %</w:t>
            </w:r>
          </w:p>
        </w:tc>
        <w:tc>
          <w:tcPr>
            <w:tcW w:w="3120" w:type="dxa"/>
            <w:tcMar>
              <w:top w:w="60" w:type="dxa"/>
              <w:left w:w="100" w:type="dxa"/>
              <w:bottom w:w="60" w:type="dxa"/>
              <w:right w:w="100" w:type="dxa"/>
            </w:tcMar>
          </w:tcPr>
          <w:p w14:paraId="49891B2B" w14:textId="77777777" w:rsidR="00EF400D" w:rsidRDefault="00DE1925">
            <w:pPr>
              <w:spacing w:line="240" w:lineRule="auto"/>
              <w:jc w:val="center"/>
            </w:pPr>
            <w:r>
              <w:rPr>
                <w:b/>
                <w:bCs/>
                <w:sz w:val="22"/>
                <w:szCs w:val="22"/>
              </w:rPr>
              <w:t>0,7498 %</w:t>
            </w:r>
          </w:p>
        </w:tc>
      </w:tr>
      <w:tr w:rsidR="00EF400D" w14:paraId="50F1C440" w14:textId="77777777">
        <w:tblPrEx>
          <w:tblCellMar>
            <w:top w:w="0" w:type="dxa"/>
            <w:bottom w:w="0" w:type="dxa"/>
          </w:tblCellMar>
        </w:tblPrEx>
        <w:tc>
          <w:tcPr>
            <w:tcW w:w="3120" w:type="dxa"/>
            <w:tcMar>
              <w:top w:w="60" w:type="dxa"/>
              <w:left w:w="100" w:type="dxa"/>
              <w:bottom w:w="60" w:type="dxa"/>
              <w:right w:w="100" w:type="dxa"/>
            </w:tcMar>
          </w:tcPr>
          <w:p w14:paraId="67F7BCA0" w14:textId="77777777" w:rsidR="00EF400D" w:rsidRDefault="00DE1925">
            <w:pPr>
              <w:spacing w:line="240" w:lineRule="auto"/>
            </w:pPr>
            <w:r>
              <w:rPr>
                <w:sz w:val="22"/>
                <w:szCs w:val="22"/>
              </w:rPr>
              <w:t>Validación</w:t>
            </w:r>
          </w:p>
        </w:tc>
        <w:tc>
          <w:tcPr>
            <w:tcW w:w="3120" w:type="dxa"/>
            <w:tcMar>
              <w:top w:w="60" w:type="dxa"/>
              <w:left w:w="100" w:type="dxa"/>
              <w:bottom w:w="60" w:type="dxa"/>
              <w:right w:w="100" w:type="dxa"/>
            </w:tcMar>
          </w:tcPr>
          <w:p w14:paraId="260C2E0D" w14:textId="77777777" w:rsidR="00EF400D" w:rsidRDefault="00DE1925">
            <w:pPr>
              <w:spacing w:line="240" w:lineRule="auto"/>
              <w:jc w:val="center"/>
            </w:pPr>
            <w:r>
              <w:rPr>
                <w:sz w:val="22"/>
                <w:szCs w:val="22"/>
              </w:rPr>
              <w:t>0,6129 %</w:t>
            </w:r>
          </w:p>
        </w:tc>
        <w:tc>
          <w:tcPr>
            <w:tcW w:w="3120" w:type="dxa"/>
            <w:tcMar>
              <w:top w:w="60" w:type="dxa"/>
              <w:left w:w="100" w:type="dxa"/>
              <w:bottom w:w="60" w:type="dxa"/>
              <w:right w:w="100" w:type="dxa"/>
            </w:tcMar>
          </w:tcPr>
          <w:p w14:paraId="3C4F8017" w14:textId="77777777" w:rsidR="00EF400D" w:rsidRDefault="00DE1925">
            <w:pPr>
              <w:spacing w:line="240" w:lineRule="auto"/>
              <w:jc w:val="center"/>
            </w:pPr>
            <w:r>
              <w:rPr>
                <w:b/>
                <w:bCs/>
                <w:sz w:val="22"/>
                <w:szCs w:val="22"/>
              </w:rPr>
              <w:t>0,8334 %</w:t>
            </w:r>
          </w:p>
        </w:tc>
      </w:tr>
      <w:tr w:rsidR="00EF400D" w14:paraId="0F8AF468"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602B98B" w14:textId="77777777" w:rsidR="00EF400D" w:rsidRDefault="00DE1925">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1194F1B9" w14:textId="77777777" w:rsidR="00EF400D" w:rsidRDefault="00DE1925">
            <w:pPr>
              <w:spacing w:line="240" w:lineRule="auto"/>
              <w:jc w:val="center"/>
            </w:pPr>
            <w:r>
              <w:rPr>
                <w:b/>
                <w:bCs/>
                <w:sz w:val="22"/>
                <w:szCs w:val="22"/>
              </w:rPr>
              <w:t>0,4500 %</w:t>
            </w:r>
          </w:p>
        </w:tc>
        <w:tc>
          <w:tcPr>
            <w:tcW w:w="3120" w:type="dxa"/>
            <w:tcBorders>
              <w:bottom w:val="single" w:sz="6" w:space="0" w:color="000000"/>
            </w:tcBorders>
            <w:tcMar>
              <w:top w:w="60" w:type="dxa"/>
              <w:left w:w="100" w:type="dxa"/>
              <w:bottom w:w="60" w:type="dxa"/>
              <w:right w:w="100" w:type="dxa"/>
            </w:tcMar>
          </w:tcPr>
          <w:p w14:paraId="1A0A1316" w14:textId="77777777" w:rsidR="00EF400D" w:rsidRDefault="00DE1925">
            <w:pPr>
              <w:spacing w:line="240" w:lineRule="auto"/>
              <w:jc w:val="center"/>
            </w:pPr>
            <w:r>
              <w:rPr>
                <w:b/>
                <w:bCs/>
                <w:sz w:val="22"/>
                <w:szCs w:val="22"/>
              </w:rPr>
              <w:t>0,4822 %</w:t>
            </w:r>
          </w:p>
        </w:tc>
      </w:tr>
    </w:tbl>
    <w:p w14:paraId="60CF0336" w14:textId="77777777" w:rsidR="00EF400D" w:rsidRDefault="00EF400D">
      <w:pPr>
        <w:spacing w:after="240"/>
      </w:pPr>
    </w:p>
    <w:p w14:paraId="00BB08C3" w14:textId="77777777" w:rsidR="00EF400D" w:rsidRDefault="00DE1925">
      <w:pPr>
        <w:ind w:firstLine="720"/>
      </w:pPr>
      <w:r>
        <w:rPr>
          <w:b/>
          <w:bCs/>
        </w:rPr>
        <w:t>Los mínimos ganan por más margen que los máximos en los tres bloques.</w:t>
      </w:r>
      <w:r>
        <w:t xml:space="preserve"> Los suelos de este activo son más pronunciados que los techos, y esa diferencia es consistente.</w:t>
      </w:r>
    </w:p>
    <w:p w14:paraId="224BC1A9" w14:textId="77777777" w:rsidR="00EF400D" w:rsidRDefault="00DE1925">
      <w:pPr>
        <w:ind w:firstLine="720"/>
      </w:pPr>
      <w:r>
        <w:rPr>
          <w:b/>
          <w:bCs/>
        </w:rPr>
        <w:t>Y en prueba los extremos ganan por un tercio menos</w:t>
      </w:r>
      <w:r>
        <w:t>: son extremos marginales, decididos por una diferencia de precio pequeña, y por eso intrínsecamente menos predecibles.</w:t>
      </w:r>
    </w:p>
    <w:p w14:paraId="4F51394D" w14:textId="77777777" w:rsidR="00EF400D" w:rsidRDefault="00DE1925">
      <w:pPr>
        <w:ind w:left="720"/>
      </w:pPr>
      <w:r>
        <w:t xml:space="preserve">⚠️ </w:t>
      </w:r>
      <w:r>
        <w:rPr>
          <w:b/>
          <w:bCs/>
        </w:rPr>
        <w:t>Lo que esta tabla NO explica, y conviene decirlo porque es tentador concluirlo.</w:t>
      </w:r>
      <w:r>
        <w:t xml:space="preserve"> Es natural saltar de «los suelos son más pronunciados» a «por eso el modelo detecta valles mejor que picos». </w:t>
      </w:r>
      <w:r>
        <w:rPr>
          <w:b/>
          <w:bCs/>
        </w:rPr>
        <w:t>Ese salto no se sostiene.</w:t>
      </w:r>
      <w:r>
        <w:t xml:space="preserve"> Comprobado sobre los nueve tramos del walk-forward: el F1 de mínimos supera al de máximos en </w:t>
      </w:r>
      <w:r>
        <w:rPr>
          <w:b/>
          <w:bCs/>
        </w:rPr>
        <w:t>5 de 9</w:t>
      </w:r>
      <w:r>
        <w:t xml:space="preserve"> — que es lo que daría una moneda.  La diferencia de margen es real y consistente. </w:t>
      </w:r>
      <w:r>
        <w:rPr>
          <w:b/>
          <w:bCs/>
        </w:rPr>
        <w:t>Que se traduzca en mejor detección, no.</w:t>
      </w:r>
      <w:r>
        <w:t xml:space="preserve"> Lo que se observó en el bloque de prueba —valles bien, picos por </w:t>
      </w:r>
      <w:r>
        <w:lastRenderedPageBreak/>
        <w:t xml:space="preserve">debajo del azar— es un resultado de ese bloque, no una propiedad estable del activo.  Y hay una señal de cuán ruidoso es esto: en </w:t>
      </w:r>
      <w:r>
        <w:rPr>
          <w:b/>
          <w:bCs/>
        </w:rPr>
        <w:t>dos</w:t>
      </w:r>
      <w:r>
        <w:t xml:space="preserve"> de los nueve tramos el F1 de mínimos dio exactamente </w:t>
      </w:r>
      <w:r>
        <w:rPr>
          <w:b/>
          <w:bCs/>
        </w:rPr>
        <w:t>0,0000</w:t>
      </w:r>
      <w:r>
        <w:t>. Con menos de cien ejemplos por clase, la métrica por clase puede colapsar a cero por completo. Es la forma más clara del cuello de botella.</w:t>
      </w:r>
    </w:p>
    <w:p w14:paraId="7A101A32" w14:textId="77777777" w:rsidR="00EF400D" w:rsidRDefault="00DE1925">
      <w:pPr>
        <w:pStyle w:val="Ttulo3"/>
        <w:keepNext/>
      </w:pPr>
      <w:bookmarkStart w:id="72" w:name="_Toc239765517"/>
      <w:r>
        <w:t>Lo que sí resolvió la pregunta: medir muchas veces en vez de una</w:t>
      </w:r>
      <w:bookmarkEnd w:id="72"/>
    </w:p>
    <w:p w14:paraId="56C9E2CE" w14:textId="77777777" w:rsidR="00EF400D" w:rsidRDefault="00DE1925">
      <w:pPr>
        <w:ind w:firstLine="720"/>
      </w:pPr>
      <w:r>
        <w:t xml:space="preserve">El cuello de botella no era el modelo ni el criterio: era que </w:t>
      </w:r>
      <w:r>
        <w:rPr>
          <w:b/>
          <w:bCs/>
        </w:rPr>
        <w:t>una sola medición sobre 86 ejemplos de cada clase no puede dar un intervalo estrecho</w:t>
      </w:r>
      <w:r>
        <w:t>.</w:t>
      </w:r>
    </w:p>
    <w:p w14:paraId="1A0ECF61" w14:textId="77777777" w:rsidR="00EF400D" w:rsidRDefault="00DE1925">
      <w:pPr>
        <w:ind w:firstLine="720"/>
      </w:pPr>
      <w:r>
        <w:t xml:space="preserve">Se probó la alternativa correcta para series de tiempo: </w:t>
      </w:r>
      <w:r>
        <w:rPr>
          <w:b/>
          <w:bCs/>
        </w:rPr>
        <w:t>validación walk-forward</w:t>
      </w:r>
      <w:r>
        <w:t>. En vez de un bloque medido una vez, se avanza por la serie entrenando con lo anterior y midiendo en el tramo siguiente, con el mismo embargo en cada frontera. El procedimiento se fijó antes de correrlo y no se tocó después.</w:t>
      </w:r>
    </w:p>
    <w:p w14:paraId="45368E36" w14:textId="77777777" w:rsidR="00EF400D" w:rsidRDefault="00DE1925">
      <w:pPr>
        <w:ind w:firstLine="720"/>
      </w:pPr>
      <w:r>
        <w:rPr>
          <w:b/>
          <w:bCs/>
        </w:rPr>
        <w:t>Tabla C.2.</w:t>
      </w:r>
      <w:r>
        <w:t xml:space="preserve"> Nueve tramos consecutivos, sobre entrenamiento y validación.</w:t>
      </w:r>
    </w:p>
    <w:tbl>
      <w:tblPr>
        <w:tblW w:w="9360" w:type="dxa"/>
        <w:tblCellMar>
          <w:left w:w="10" w:type="dxa"/>
          <w:right w:w="10" w:type="dxa"/>
        </w:tblCellMar>
        <w:tblLook w:val="04A0" w:firstRow="1" w:lastRow="0" w:firstColumn="1" w:lastColumn="0" w:noHBand="0" w:noVBand="1"/>
      </w:tblPr>
      <w:tblGrid>
        <w:gridCol w:w="4680"/>
        <w:gridCol w:w="4680"/>
      </w:tblGrid>
      <w:tr w:rsidR="00EF400D" w14:paraId="1DACE4B4"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8FA7C84" w14:textId="77777777" w:rsidR="00EF400D" w:rsidRDefault="00DE1925">
            <w:pPr>
              <w:spacing w:line="240" w:lineRule="auto"/>
            </w:pPr>
            <w:r>
              <w:rPr>
                <w:sz w:val="22"/>
                <w:szCs w:val="22"/>
              </w:rPr>
              <w:t>Tramos en que el bosque supera al azar</w:t>
            </w:r>
          </w:p>
        </w:tc>
        <w:tc>
          <w:tcPr>
            <w:tcW w:w="4680" w:type="dxa"/>
            <w:tcBorders>
              <w:top w:val="single" w:sz="6" w:space="0" w:color="000000"/>
              <w:bottom w:val="single" w:sz="6" w:space="0" w:color="000000"/>
            </w:tcBorders>
            <w:tcMar>
              <w:top w:w="60" w:type="dxa"/>
              <w:left w:w="100" w:type="dxa"/>
              <w:bottom w:w="60" w:type="dxa"/>
              <w:right w:w="100" w:type="dxa"/>
            </w:tcMar>
          </w:tcPr>
          <w:p w14:paraId="1C87B80F" w14:textId="77777777" w:rsidR="00EF400D" w:rsidRDefault="00DE1925">
            <w:pPr>
              <w:spacing w:line="240" w:lineRule="auto"/>
              <w:jc w:val="center"/>
            </w:pPr>
            <w:r>
              <w:rPr>
                <w:b/>
                <w:bCs/>
                <w:sz w:val="22"/>
                <w:szCs w:val="22"/>
              </w:rPr>
              <w:t>9 de 9</w:t>
            </w:r>
          </w:p>
        </w:tc>
      </w:tr>
      <w:tr w:rsidR="00EF400D" w14:paraId="34F91FFB" w14:textId="77777777">
        <w:tblPrEx>
          <w:tblCellMar>
            <w:top w:w="0" w:type="dxa"/>
            <w:bottom w:w="0" w:type="dxa"/>
          </w:tblCellMar>
        </w:tblPrEx>
        <w:tc>
          <w:tcPr>
            <w:tcW w:w="4680" w:type="dxa"/>
            <w:tcMar>
              <w:top w:w="60" w:type="dxa"/>
              <w:left w:w="100" w:type="dxa"/>
              <w:bottom w:w="60" w:type="dxa"/>
              <w:right w:w="100" w:type="dxa"/>
            </w:tcMar>
          </w:tcPr>
          <w:p w14:paraId="0CCE8B49" w14:textId="77777777" w:rsidR="00EF400D" w:rsidRDefault="00DE1925">
            <w:pPr>
              <w:spacing w:line="240" w:lineRule="auto"/>
            </w:pPr>
            <w:r>
              <w:rPr>
                <w:sz w:val="22"/>
                <w:szCs w:val="22"/>
              </w:rPr>
              <w:t>Ventaja media</w:t>
            </w:r>
          </w:p>
        </w:tc>
        <w:tc>
          <w:tcPr>
            <w:tcW w:w="4680" w:type="dxa"/>
            <w:tcMar>
              <w:top w:w="60" w:type="dxa"/>
              <w:left w:w="100" w:type="dxa"/>
              <w:bottom w:w="60" w:type="dxa"/>
              <w:right w:w="100" w:type="dxa"/>
            </w:tcMar>
          </w:tcPr>
          <w:p w14:paraId="6AC22457" w14:textId="77777777" w:rsidR="00EF400D" w:rsidRDefault="00DE1925">
            <w:pPr>
              <w:spacing w:line="240" w:lineRule="auto"/>
              <w:jc w:val="center"/>
            </w:pPr>
            <w:r>
              <w:rPr>
                <w:b/>
                <w:bCs/>
                <w:sz w:val="22"/>
                <w:szCs w:val="22"/>
              </w:rPr>
              <w:t>+0,035046</w:t>
            </w:r>
          </w:p>
        </w:tc>
      </w:tr>
      <w:tr w:rsidR="00EF400D" w14:paraId="23969E87" w14:textId="77777777">
        <w:tblPrEx>
          <w:tblCellMar>
            <w:top w:w="0" w:type="dxa"/>
            <w:bottom w:w="0" w:type="dxa"/>
          </w:tblCellMar>
        </w:tblPrEx>
        <w:tc>
          <w:tcPr>
            <w:tcW w:w="4680" w:type="dxa"/>
            <w:tcMar>
              <w:top w:w="60" w:type="dxa"/>
              <w:left w:w="100" w:type="dxa"/>
              <w:bottom w:w="60" w:type="dxa"/>
              <w:right w:w="100" w:type="dxa"/>
            </w:tcMar>
          </w:tcPr>
          <w:p w14:paraId="544CBC1F" w14:textId="77777777" w:rsidR="00EF400D" w:rsidRDefault="00DE1925">
            <w:pPr>
              <w:spacing w:line="240" w:lineRule="auto"/>
            </w:pPr>
            <w:r>
              <w:rPr>
                <w:sz w:val="22"/>
                <w:szCs w:val="22"/>
              </w:rPr>
              <w:t>Ventaja mínima / máxima</w:t>
            </w:r>
          </w:p>
        </w:tc>
        <w:tc>
          <w:tcPr>
            <w:tcW w:w="4680" w:type="dxa"/>
            <w:tcMar>
              <w:top w:w="60" w:type="dxa"/>
              <w:left w:w="100" w:type="dxa"/>
              <w:bottom w:w="60" w:type="dxa"/>
              <w:right w:w="100" w:type="dxa"/>
            </w:tcMar>
          </w:tcPr>
          <w:p w14:paraId="1ED9C63C" w14:textId="77777777" w:rsidR="00EF400D" w:rsidRDefault="00DE1925">
            <w:pPr>
              <w:spacing w:line="240" w:lineRule="auto"/>
              <w:jc w:val="center"/>
            </w:pPr>
            <w:r>
              <w:rPr>
                <w:sz w:val="22"/>
                <w:szCs w:val="22"/>
              </w:rPr>
              <w:t>+0,005380 / +0,072690</w:t>
            </w:r>
          </w:p>
        </w:tc>
      </w:tr>
      <w:tr w:rsidR="00EF400D" w14:paraId="2243E5F1"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44C5365" w14:textId="77777777" w:rsidR="00EF400D" w:rsidRDefault="00DE1925">
            <w:pPr>
              <w:spacing w:line="240" w:lineRule="auto"/>
            </w:pPr>
            <w:r>
              <w:rPr>
                <w:sz w:val="22"/>
                <w:szCs w:val="22"/>
              </w:rPr>
              <w:t>Probabilidad de 9 de 9 si no hubiera efecto</w:t>
            </w:r>
          </w:p>
        </w:tc>
        <w:tc>
          <w:tcPr>
            <w:tcW w:w="4680" w:type="dxa"/>
            <w:tcBorders>
              <w:bottom w:val="single" w:sz="6" w:space="0" w:color="000000"/>
            </w:tcBorders>
            <w:tcMar>
              <w:top w:w="60" w:type="dxa"/>
              <w:left w:w="100" w:type="dxa"/>
              <w:bottom w:w="60" w:type="dxa"/>
              <w:right w:w="100" w:type="dxa"/>
            </w:tcMar>
          </w:tcPr>
          <w:p w14:paraId="5F2825ED" w14:textId="77777777" w:rsidR="00EF400D" w:rsidRDefault="00DE1925">
            <w:pPr>
              <w:spacing w:line="240" w:lineRule="auto"/>
              <w:jc w:val="center"/>
            </w:pPr>
            <w:r>
              <w:rPr>
                <w:b/>
                <w:bCs/>
                <w:sz w:val="22"/>
                <w:szCs w:val="22"/>
              </w:rPr>
              <w:t>1 en 512</w:t>
            </w:r>
          </w:p>
        </w:tc>
      </w:tr>
    </w:tbl>
    <w:p w14:paraId="21D91729" w14:textId="77777777" w:rsidR="00EF400D" w:rsidRDefault="00EF400D">
      <w:pPr>
        <w:spacing w:after="240"/>
      </w:pPr>
    </w:p>
    <w:p w14:paraId="205A33BF" w14:textId="77777777" w:rsidR="00EF400D" w:rsidRDefault="00DE1925">
      <w:pPr>
        <w:ind w:firstLine="720"/>
      </w:pPr>
      <w:r>
        <w:t xml:space="preserve">Los nueve tramos cubren regímenes opuestos, desde uno que cayó un </w:t>
      </w:r>
      <w:r>
        <w:rPr>
          <w:b/>
          <w:bCs/>
        </w:rPr>
        <w:t>35,5 %</w:t>
      </w:r>
      <w:r>
        <w:t xml:space="preserve"> hasta uno que subió un </w:t>
      </w:r>
      <w:r>
        <w:rPr>
          <w:b/>
          <w:bCs/>
        </w:rPr>
        <w:t>88,8 %</w:t>
      </w:r>
      <w:r>
        <w:t xml:space="preserve">. </w:t>
      </w:r>
      <w:r>
        <w:rPr>
          <w:b/>
          <w:bCs/>
        </w:rPr>
        <w:t>El bosque gana en todos.</w:t>
      </w:r>
    </w:p>
    <w:p w14:paraId="3F7FF48A" w14:textId="77777777" w:rsidR="00EF400D" w:rsidRDefault="00DE1925">
      <w:pPr>
        <w:ind w:firstLine="720"/>
      </w:pPr>
      <w:r>
        <w:rPr>
          <w:b/>
          <w:bCs/>
        </w:rPr>
        <w:t>Y el mismo procedimiento resuelve la limitación 2</w:t>
      </w:r>
      <w:r>
        <w:t>, que había quedado debilitada porque su intervalo no se reproducía:</w:t>
      </w:r>
    </w:p>
    <w:p w14:paraId="2AD516EB" w14:textId="77777777" w:rsidR="00EF400D" w:rsidRDefault="00DE1925">
      <w:pPr>
        <w:ind w:firstLine="720"/>
      </w:pPr>
      <w:r>
        <w:rPr>
          <w:b/>
          <w:bCs/>
        </w:rPr>
        <w:t>Tabla C.3.</w:t>
      </w:r>
      <w:r>
        <w:t xml:space="preserve"> El iTransformer contra el bosque, en los mismos nueve tramos.</w:t>
      </w:r>
    </w:p>
    <w:tbl>
      <w:tblPr>
        <w:tblW w:w="9360" w:type="dxa"/>
        <w:tblCellMar>
          <w:left w:w="10" w:type="dxa"/>
          <w:right w:w="10" w:type="dxa"/>
        </w:tblCellMar>
        <w:tblLook w:val="04A0" w:firstRow="1" w:lastRow="0" w:firstColumn="1" w:lastColumn="0" w:noHBand="0" w:noVBand="1"/>
      </w:tblPr>
      <w:tblGrid>
        <w:gridCol w:w="4680"/>
        <w:gridCol w:w="4680"/>
      </w:tblGrid>
      <w:tr w:rsidR="00EF400D" w14:paraId="0228967D"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4BDD0578" w14:textId="77777777" w:rsidR="00EF400D" w:rsidRDefault="00DE1925">
            <w:pPr>
              <w:spacing w:line="240" w:lineRule="auto"/>
            </w:pPr>
            <w:r>
              <w:rPr>
                <w:sz w:val="22"/>
                <w:szCs w:val="22"/>
              </w:rPr>
              <w:t xml:space="preserve">Tramos en que el avanzado queda </w:t>
            </w:r>
            <w:r>
              <w:rPr>
                <w:b/>
                <w:bCs/>
                <w:sz w:val="22"/>
                <w:szCs w:val="22"/>
              </w:rPr>
              <w:t>por debajo</w:t>
            </w:r>
            <w:r>
              <w:rPr>
                <w:sz w:val="22"/>
                <w:szCs w:val="22"/>
              </w:rPr>
              <w:t xml:space="preserve"> del bosque</w:t>
            </w:r>
          </w:p>
        </w:tc>
        <w:tc>
          <w:tcPr>
            <w:tcW w:w="4680" w:type="dxa"/>
            <w:tcBorders>
              <w:top w:val="single" w:sz="6" w:space="0" w:color="000000"/>
              <w:bottom w:val="single" w:sz="6" w:space="0" w:color="000000"/>
            </w:tcBorders>
            <w:tcMar>
              <w:top w:w="60" w:type="dxa"/>
              <w:left w:w="100" w:type="dxa"/>
              <w:bottom w:w="60" w:type="dxa"/>
              <w:right w:w="100" w:type="dxa"/>
            </w:tcMar>
          </w:tcPr>
          <w:p w14:paraId="7927AD19" w14:textId="77777777" w:rsidR="00EF400D" w:rsidRDefault="00DE1925">
            <w:pPr>
              <w:spacing w:line="240" w:lineRule="auto"/>
              <w:jc w:val="center"/>
            </w:pPr>
            <w:r>
              <w:rPr>
                <w:b/>
                <w:bCs/>
                <w:sz w:val="22"/>
                <w:szCs w:val="22"/>
              </w:rPr>
              <w:t>9 de 9</w:t>
            </w:r>
          </w:p>
        </w:tc>
      </w:tr>
      <w:tr w:rsidR="00EF400D" w14:paraId="273B390E" w14:textId="77777777">
        <w:tblPrEx>
          <w:tblCellMar>
            <w:top w:w="0" w:type="dxa"/>
            <w:bottom w:w="0" w:type="dxa"/>
          </w:tblCellMar>
        </w:tblPrEx>
        <w:tc>
          <w:tcPr>
            <w:tcW w:w="4680" w:type="dxa"/>
            <w:tcMar>
              <w:top w:w="60" w:type="dxa"/>
              <w:left w:w="100" w:type="dxa"/>
              <w:bottom w:w="60" w:type="dxa"/>
              <w:right w:w="100" w:type="dxa"/>
            </w:tcMar>
          </w:tcPr>
          <w:p w14:paraId="6A21FD5E" w14:textId="77777777" w:rsidR="00EF400D" w:rsidRDefault="00DE1925">
            <w:pPr>
              <w:spacing w:line="240" w:lineRule="auto"/>
            </w:pPr>
            <w:r>
              <w:rPr>
                <w:sz w:val="22"/>
                <w:szCs w:val="22"/>
              </w:rPr>
              <w:t>Diferencia media</w:t>
            </w:r>
          </w:p>
        </w:tc>
        <w:tc>
          <w:tcPr>
            <w:tcW w:w="4680" w:type="dxa"/>
            <w:tcMar>
              <w:top w:w="60" w:type="dxa"/>
              <w:left w:w="100" w:type="dxa"/>
              <w:bottom w:w="60" w:type="dxa"/>
              <w:right w:w="100" w:type="dxa"/>
            </w:tcMar>
          </w:tcPr>
          <w:p w14:paraId="3501F5B0" w14:textId="77777777" w:rsidR="00EF400D" w:rsidRDefault="00DE1925">
            <w:pPr>
              <w:spacing w:line="240" w:lineRule="auto"/>
              <w:jc w:val="center"/>
            </w:pPr>
            <w:r>
              <w:rPr>
                <w:b/>
                <w:bCs/>
                <w:sz w:val="22"/>
                <w:szCs w:val="22"/>
              </w:rPr>
              <w:t>−0,031591</w:t>
            </w:r>
          </w:p>
        </w:tc>
      </w:tr>
      <w:tr w:rsidR="00EF400D" w14:paraId="5A6AA4D2"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60898F1" w14:textId="77777777" w:rsidR="00EF400D" w:rsidRDefault="00DE1925">
            <w:pPr>
              <w:spacing w:line="240" w:lineRule="auto"/>
            </w:pPr>
            <w:r>
              <w:rPr>
                <w:sz w:val="22"/>
                <w:szCs w:val="22"/>
              </w:rPr>
              <w:lastRenderedPageBreak/>
              <w:t>Diferencia mínima / máxima</w:t>
            </w:r>
          </w:p>
        </w:tc>
        <w:tc>
          <w:tcPr>
            <w:tcW w:w="4680" w:type="dxa"/>
            <w:tcBorders>
              <w:bottom w:val="single" w:sz="6" w:space="0" w:color="000000"/>
            </w:tcBorders>
            <w:tcMar>
              <w:top w:w="60" w:type="dxa"/>
              <w:left w:w="100" w:type="dxa"/>
              <w:bottom w:w="60" w:type="dxa"/>
              <w:right w:w="100" w:type="dxa"/>
            </w:tcMar>
          </w:tcPr>
          <w:p w14:paraId="32E01AA3" w14:textId="77777777" w:rsidR="00EF400D" w:rsidRDefault="00DE1925">
            <w:pPr>
              <w:spacing w:line="240" w:lineRule="auto"/>
              <w:jc w:val="center"/>
            </w:pPr>
            <w:r>
              <w:rPr>
                <w:sz w:val="22"/>
                <w:szCs w:val="22"/>
              </w:rPr>
              <w:t>−0,054415 / −0,017886</w:t>
            </w:r>
          </w:p>
        </w:tc>
      </w:tr>
    </w:tbl>
    <w:p w14:paraId="484202AD" w14:textId="77777777" w:rsidR="00EF400D" w:rsidRDefault="00EF400D">
      <w:pPr>
        <w:spacing w:after="240"/>
      </w:pPr>
    </w:p>
    <w:p w14:paraId="276D8064" w14:textId="77777777" w:rsidR="00EF400D" w:rsidRDefault="00DE1925">
      <w:pPr>
        <w:ind w:firstLine="720"/>
      </w:pPr>
      <w:r>
        <w:rPr>
          <w:b/>
          <w:bCs/>
        </w:rPr>
        <w:t>Nunca queda por encima, en ningún tramo.</w:t>
      </w:r>
      <w: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14:paraId="2EE33221" w14:textId="77777777" w:rsidR="00EF400D" w:rsidRDefault="00DE1925">
      <w:pPr>
        <w:ind w:firstLine="720"/>
      </w:pPr>
      <w:r>
        <w:t>Y hay una coincidencia que importa: la ventaja media del walk-forward (</w:t>
      </w:r>
      <w:r>
        <w:rPr>
          <w:b/>
          <w:bCs/>
        </w:rPr>
        <w:t>+0,035046</w:t>
      </w:r>
      <w:r>
        <w:t>) y la que dio el bloque de prueba (</w:t>
      </w:r>
      <w:r>
        <w:rPr>
          <w:b/>
          <w:bCs/>
        </w:rPr>
        <w:t>+0,035021</w:t>
      </w:r>
      <w:r>
        <w:t xml:space="preserve">) coinciden hasta la cuarta cifra decimal. </w:t>
      </w:r>
      <w:r>
        <w:rPr>
          <w:b/>
          <w:bCs/>
        </w:rPr>
        <w:t>La reserva no tuvo mala suerte</w:t>
      </w:r>
      <w:r>
        <w:t xml:space="preserve"> — el efecto era del mismo tamaño en los nueve tramos y en el bloque no visto, y lo que faltaba era poder estadístico para distinguirlo del azar.</w:t>
      </w:r>
    </w:p>
    <w:p w14:paraId="5D06DF7F" w14:textId="77777777" w:rsidR="00EF400D" w:rsidRDefault="00DE1925">
      <w:pPr>
        <w:ind w:left="720"/>
      </w:pPr>
      <w:r>
        <w:rPr>
          <w:b/>
          <w:bCs/>
        </w:rPr>
        <w:t>Lo que esto NO demuestra, y hay que decirlo.</w:t>
      </w:r>
      <w:r>
        <w:t xml:space="preserve"> El walk-forward </w:t>
      </w:r>
      <w:r>
        <w:rPr>
          <w:b/>
          <w:bCs/>
        </w:rPr>
        <w:t>no es una estimación insesgada</w:t>
      </w:r>
      <w:r>
        <w:t xml:space="preserve">: los tramos posteriores entrenan con datos de los anteriores, y el modelo se desarrolló mirando validación. </w:t>
      </w:r>
      <w:r>
        <w:rPr>
          <w:b/>
          <w:bCs/>
        </w:rPr>
        <w:t>La única estimación limpia sigue siendo la del bloque de prueba</w:t>
      </w:r>
      <w:r>
        <w:t xml:space="preserve">, y esa es la que el informe reporta en la sección 5. Lo que el walk-forward muestra es que </w:t>
      </w:r>
      <w:r>
        <w:rPr>
          <w:b/>
          <w:bCs/>
        </w:rPr>
        <w:t>la ventaja es consistente en signo</w:t>
      </w:r>
      <w:r>
        <w:t xml:space="preserve"> a lo largo de nueve períodos y de regímenes opuestos.  Por eso </w:t>
      </w:r>
      <w:r>
        <w:rPr>
          <w:b/>
          <w:bCs/>
        </w:rPr>
        <w:t>no reemplaza el resultado</w:t>
      </w:r>
      <w:r>
        <w:t>: lo explica.</w:t>
      </w:r>
    </w:p>
    <w:p w14:paraId="6BB8FE39" w14:textId="77777777" w:rsidR="00EF400D" w:rsidRDefault="00DE1925">
      <w:pPr>
        <w:pStyle w:val="Ttulo3"/>
        <w:keepNext/>
      </w:pPr>
      <w:bookmarkStart w:id="73" w:name="_Toc239765518"/>
      <w:r>
        <w:t>La medición que cierra la pregunta: era potencia, y ahora está demostrado</w:t>
      </w:r>
      <w:bookmarkEnd w:id="73"/>
    </w:p>
    <w:p w14:paraId="32FDD0E9" w14:textId="77777777" w:rsidR="00EF400D" w:rsidRDefault="00DE1925">
      <w:pPr>
        <w:ind w:firstLine="720"/>
      </w:pPr>
      <w:r>
        <w:t>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14:paraId="4E444C64" w14:textId="77777777" w:rsidR="00EF400D" w:rsidRDefault="00DE1925">
      <w:pPr>
        <w:ind w:firstLine="720"/>
      </w:pPr>
      <w:r>
        <w:lastRenderedPageBreak/>
        <w:t xml:space="preserve">Lo correcto es </w:t>
      </w:r>
      <w:r>
        <w:rPr>
          <w:b/>
          <w:bCs/>
        </w:rPr>
        <w:t>juntar las predicciones de los nueve tramos</w:t>
      </w:r>
      <w:r>
        <w:t xml:space="preserve"> —que son de períodos distintos y no se solapan— y medir una sola vez sobre el conjunto completo.</w:t>
      </w:r>
    </w:p>
    <w:p w14:paraId="2D3378B0" w14:textId="77777777" w:rsidR="00EF400D" w:rsidRDefault="00DE1925">
      <w:pPr>
        <w:ind w:firstLine="720"/>
      </w:pPr>
      <w:r>
        <w:rPr>
          <w:b/>
          <w:bCs/>
        </w:rPr>
        <w:t>Tabla C.4.</w:t>
      </w:r>
      <w:r>
        <w:t xml:space="preserve"> Las predicciones de los nueve tramos, juntas: </w:t>
      </w:r>
      <w:r>
        <w:rPr>
          <w:b/>
          <w:bCs/>
        </w:rPr>
        <w:t>7 311 filas</w:t>
      </w:r>
      <w:r>
        <w:t>, con 347 máximos y 345 mínimos reales. Cuatro veces el bloque de prueba.</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F400D" w14:paraId="1CCEF7AD"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AA9C20B" w14:textId="77777777" w:rsidR="00EF400D" w:rsidRDefault="00DE1925">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4D85EC1F" w14:textId="77777777" w:rsidR="00EF400D" w:rsidRDefault="00DE1925">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25C05015" w14:textId="77777777" w:rsidR="00EF400D" w:rsidRDefault="00DE1925">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5DCD01E8" w14:textId="77777777" w:rsidR="00EF400D" w:rsidRDefault="00DE1925">
            <w:pPr>
              <w:spacing w:line="240" w:lineRule="auto"/>
              <w:jc w:val="center"/>
            </w:pPr>
            <w:r>
              <w:rPr>
                <w:sz w:val="22"/>
                <w:szCs w:val="22"/>
              </w:rPr>
              <w:t>¿Excluye el cero?</w:t>
            </w:r>
          </w:p>
        </w:tc>
      </w:tr>
      <w:tr w:rsidR="00EF400D" w14:paraId="15172F16" w14:textId="77777777">
        <w:tblPrEx>
          <w:tblCellMar>
            <w:top w:w="0" w:type="dxa"/>
            <w:bottom w:w="0" w:type="dxa"/>
          </w:tblCellMar>
        </w:tblPrEx>
        <w:tc>
          <w:tcPr>
            <w:tcW w:w="2340" w:type="dxa"/>
            <w:tcMar>
              <w:top w:w="60" w:type="dxa"/>
              <w:left w:w="100" w:type="dxa"/>
              <w:bottom w:w="60" w:type="dxa"/>
              <w:right w:w="100" w:type="dxa"/>
            </w:tcMar>
          </w:tcPr>
          <w:p w14:paraId="4B006BE2" w14:textId="77777777" w:rsidR="00EF400D" w:rsidRDefault="00DE1925">
            <w:pPr>
              <w:spacing w:line="240" w:lineRule="auto"/>
            </w:pPr>
            <w:r>
              <w:rPr>
                <w:b/>
                <w:bCs/>
                <w:sz w:val="22"/>
                <w:szCs w:val="22"/>
              </w:rPr>
              <w:t>El modelo del proyecto − el azar</w:t>
            </w:r>
          </w:p>
        </w:tc>
        <w:tc>
          <w:tcPr>
            <w:tcW w:w="2340" w:type="dxa"/>
            <w:tcMar>
              <w:top w:w="60" w:type="dxa"/>
              <w:left w:w="100" w:type="dxa"/>
              <w:bottom w:w="60" w:type="dxa"/>
              <w:right w:w="100" w:type="dxa"/>
            </w:tcMar>
          </w:tcPr>
          <w:p w14:paraId="6A37943E" w14:textId="77777777" w:rsidR="00EF400D" w:rsidRDefault="00DE1925">
            <w:pPr>
              <w:spacing w:line="240" w:lineRule="auto"/>
              <w:jc w:val="center"/>
            </w:pPr>
            <w:r>
              <w:rPr>
                <w:b/>
                <w:bCs/>
                <w:sz w:val="22"/>
                <w:szCs w:val="22"/>
              </w:rPr>
              <w:t>+0,051285</w:t>
            </w:r>
          </w:p>
        </w:tc>
        <w:tc>
          <w:tcPr>
            <w:tcW w:w="2340" w:type="dxa"/>
            <w:tcMar>
              <w:top w:w="60" w:type="dxa"/>
              <w:left w:w="100" w:type="dxa"/>
              <w:bottom w:w="60" w:type="dxa"/>
              <w:right w:w="100" w:type="dxa"/>
            </w:tcMar>
          </w:tcPr>
          <w:p w14:paraId="713EF1E0" w14:textId="77777777" w:rsidR="00EF400D" w:rsidRDefault="00DE1925">
            <w:pPr>
              <w:spacing w:line="240" w:lineRule="auto"/>
              <w:jc w:val="center"/>
            </w:pPr>
            <w:r>
              <w:rPr>
                <w:b/>
                <w:bCs/>
                <w:sz w:val="22"/>
                <w:szCs w:val="22"/>
              </w:rPr>
              <w:t>[+0,033296 , +0,070146]</w:t>
            </w:r>
          </w:p>
        </w:tc>
        <w:tc>
          <w:tcPr>
            <w:tcW w:w="2340" w:type="dxa"/>
            <w:tcMar>
              <w:top w:w="60" w:type="dxa"/>
              <w:left w:w="100" w:type="dxa"/>
              <w:bottom w:w="60" w:type="dxa"/>
              <w:right w:w="100" w:type="dxa"/>
            </w:tcMar>
          </w:tcPr>
          <w:p w14:paraId="16D21909" w14:textId="77777777" w:rsidR="00EF400D" w:rsidRDefault="00DE1925">
            <w:pPr>
              <w:spacing w:line="240" w:lineRule="auto"/>
              <w:jc w:val="center"/>
            </w:pPr>
            <w:r>
              <w:rPr>
                <w:b/>
                <w:bCs/>
                <w:sz w:val="22"/>
                <w:szCs w:val="22"/>
              </w:rPr>
              <w:t>SÍ</w:t>
            </w:r>
          </w:p>
        </w:tc>
      </w:tr>
      <w:tr w:rsidR="00EF400D" w14:paraId="267AFC2D" w14:textId="77777777">
        <w:tblPrEx>
          <w:tblCellMar>
            <w:top w:w="0" w:type="dxa"/>
            <w:bottom w:w="0" w:type="dxa"/>
          </w:tblCellMar>
        </w:tblPrEx>
        <w:tc>
          <w:tcPr>
            <w:tcW w:w="2340" w:type="dxa"/>
            <w:tcMar>
              <w:top w:w="60" w:type="dxa"/>
              <w:left w:w="100" w:type="dxa"/>
              <w:bottom w:w="60" w:type="dxa"/>
              <w:right w:w="100" w:type="dxa"/>
            </w:tcMar>
          </w:tcPr>
          <w:p w14:paraId="3576170A" w14:textId="77777777" w:rsidR="00EF400D" w:rsidRDefault="00DE1925">
            <w:pPr>
              <w:spacing w:line="240" w:lineRule="auto"/>
            </w:pPr>
            <w:r>
              <w:rPr>
                <w:sz w:val="22"/>
                <w:szCs w:val="22"/>
              </w:rPr>
              <w:t>Los seis apilados − el azar</w:t>
            </w:r>
          </w:p>
        </w:tc>
        <w:tc>
          <w:tcPr>
            <w:tcW w:w="2340" w:type="dxa"/>
            <w:tcMar>
              <w:top w:w="60" w:type="dxa"/>
              <w:left w:w="100" w:type="dxa"/>
              <w:bottom w:w="60" w:type="dxa"/>
              <w:right w:w="100" w:type="dxa"/>
            </w:tcMar>
          </w:tcPr>
          <w:p w14:paraId="0E5EAF61" w14:textId="77777777" w:rsidR="00EF400D" w:rsidRDefault="00DE1925">
            <w:pPr>
              <w:spacing w:line="240" w:lineRule="auto"/>
              <w:jc w:val="center"/>
            </w:pPr>
            <w:r>
              <w:rPr>
                <w:sz w:val="22"/>
                <w:szCs w:val="22"/>
              </w:rPr>
              <w:t>+0,061545</w:t>
            </w:r>
          </w:p>
        </w:tc>
        <w:tc>
          <w:tcPr>
            <w:tcW w:w="2340" w:type="dxa"/>
            <w:tcMar>
              <w:top w:w="60" w:type="dxa"/>
              <w:left w:w="100" w:type="dxa"/>
              <w:bottom w:w="60" w:type="dxa"/>
              <w:right w:w="100" w:type="dxa"/>
            </w:tcMar>
          </w:tcPr>
          <w:p w14:paraId="617AE06C" w14:textId="77777777" w:rsidR="00EF400D" w:rsidRDefault="00DE1925">
            <w:pPr>
              <w:spacing w:line="240" w:lineRule="auto"/>
              <w:jc w:val="center"/>
            </w:pPr>
            <w:r>
              <w:rPr>
                <w:sz w:val="22"/>
                <w:szCs w:val="22"/>
              </w:rPr>
              <w:t>[+0,042448 , +0,079764]</w:t>
            </w:r>
          </w:p>
        </w:tc>
        <w:tc>
          <w:tcPr>
            <w:tcW w:w="2340" w:type="dxa"/>
            <w:tcMar>
              <w:top w:w="60" w:type="dxa"/>
              <w:left w:w="100" w:type="dxa"/>
              <w:bottom w:w="60" w:type="dxa"/>
              <w:right w:w="100" w:type="dxa"/>
            </w:tcMar>
          </w:tcPr>
          <w:p w14:paraId="42007450" w14:textId="77777777" w:rsidR="00EF400D" w:rsidRDefault="00DE1925">
            <w:pPr>
              <w:spacing w:line="240" w:lineRule="auto"/>
              <w:jc w:val="center"/>
            </w:pPr>
            <w:r>
              <w:rPr>
                <w:b/>
                <w:bCs/>
                <w:sz w:val="22"/>
                <w:szCs w:val="22"/>
              </w:rPr>
              <w:t>Sí</w:t>
            </w:r>
          </w:p>
        </w:tc>
      </w:tr>
      <w:tr w:rsidR="00EF400D" w14:paraId="4C445246"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7291F64" w14:textId="77777777" w:rsidR="00EF400D" w:rsidRDefault="00DE1925">
            <w:pPr>
              <w:spacing w:line="240" w:lineRule="auto"/>
            </w:pPr>
            <w:r>
              <w:rPr>
                <w:sz w:val="22"/>
                <w:szCs w:val="22"/>
              </w:rPr>
              <w:t>Los seis apilados − solo LTC</w:t>
            </w:r>
          </w:p>
        </w:tc>
        <w:tc>
          <w:tcPr>
            <w:tcW w:w="2340" w:type="dxa"/>
            <w:tcBorders>
              <w:bottom w:val="single" w:sz="6" w:space="0" w:color="000000"/>
            </w:tcBorders>
            <w:tcMar>
              <w:top w:w="60" w:type="dxa"/>
              <w:left w:w="100" w:type="dxa"/>
              <w:bottom w:w="60" w:type="dxa"/>
              <w:right w:w="100" w:type="dxa"/>
            </w:tcMar>
          </w:tcPr>
          <w:p w14:paraId="5FA61F62" w14:textId="77777777" w:rsidR="00EF400D" w:rsidRDefault="00DE1925">
            <w:pPr>
              <w:spacing w:line="240" w:lineRule="auto"/>
              <w:jc w:val="center"/>
            </w:pPr>
            <w:r>
              <w:rPr>
                <w:sz w:val="22"/>
                <w:szCs w:val="22"/>
              </w:rPr>
              <w:t>+0,010260</w:t>
            </w:r>
          </w:p>
        </w:tc>
        <w:tc>
          <w:tcPr>
            <w:tcW w:w="2340" w:type="dxa"/>
            <w:tcBorders>
              <w:bottom w:val="single" w:sz="6" w:space="0" w:color="000000"/>
            </w:tcBorders>
            <w:tcMar>
              <w:top w:w="60" w:type="dxa"/>
              <w:left w:w="100" w:type="dxa"/>
              <w:bottom w:w="60" w:type="dxa"/>
              <w:right w:w="100" w:type="dxa"/>
            </w:tcMar>
          </w:tcPr>
          <w:p w14:paraId="030EED90" w14:textId="77777777" w:rsidR="00EF400D" w:rsidRDefault="00DE1925">
            <w:pPr>
              <w:spacing w:line="240" w:lineRule="auto"/>
              <w:jc w:val="center"/>
            </w:pPr>
            <w:r>
              <w:rPr>
                <w:sz w:val="22"/>
                <w:szCs w:val="22"/>
              </w:rPr>
              <w:t>[−0,007997 , +0,027271]</w:t>
            </w:r>
          </w:p>
        </w:tc>
        <w:tc>
          <w:tcPr>
            <w:tcW w:w="2340" w:type="dxa"/>
            <w:tcBorders>
              <w:bottom w:val="single" w:sz="6" w:space="0" w:color="000000"/>
            </w:tcBorders>
            <w:tcMar>
              <w:top w:w="60" w:type="dxa"/>
              <w:left w:w="100" w:type="dxa"/>
              <w:bottom w:w="60" w:type="dxa"/>
              <w:right w:w="100" w:type="dxa"/>
            </w:tcMar>
          </w:tcPr>
          <w:p w14:paraId="6EBC638F" w14:textId="77777777" w:rsidR="00EF400D" w:rsidRDefault="00DE1925">
            <w:pPr>
              <w:spacing w:line="240" w:lineRule="auto"/>
              <w:jc w:val="center"/>
            </w:pPr>
            <w:r>
              <w:rPr>
                <w:sz w:val="22"/>
                <w:szCs w:val="22"/>
              </w:rPr>
              <w:t>no</w:t>
            </w:r>
          </w:p>
        </w:tc>
      </w:tr>
    </w:tbl>
    <w:p w14:paraId="7415126E" w14:textId="77777777" w:rsidR="00EF400D" w:rsidRDefault="00EF400D">
      <w:pPr>
        <w:spacing w:after="240"/>
      </w:pPr>
    </w:p>
    <w:p w14:paraId="6770FF58" w14:textId="77777777" w:rsidR="00EF400D" w:rsidRDefault="00DE1925">
      <w:pPr>
        <w:ind w:firstLine="720"/>
      </w:pPr>
      <w:r>
        <w:rPr>
          <w:b/>
          <w:bCs/>
        </w:rPr>
        <w:t>La primera fila es el resultado más importante de esta investigación.</w:t>
      </w:r>
    </w:p>
    <w:p w14:paraId="7500B6B2" w14:textId="77777777" w:rsidR="00EF400D" w:rsidRDefault="00DE1925">
      <w:pPr>
        <w:ind w:firstLine="720"/>
      </w:pPr>
      <w:r>
        <w:t xml:space="preserve">Sobre el bloque de prueba, con </w:t>
      </w:r>
      <w:r>
        <w:rPr>
          <w:b/>
          <w:bCs/>
        </w:rPr>
        <w:t>1 960 filas</w:t>
      </w:r>
      <w:r>
        <w:t xml:space="preserve">, la ventaja del modelo sobre el azar era positiva y su intervalo </w:t>
      </w:r>
      <w:r>
        <w:rPr>
          <w:b/>
          <w:bCs/>
        </w:rPr>
        <w:t>incluía</w:t>
      </w:r>
      <w:r>
        <w:t xml:space="preserve"> el cero. Sobre </w:t>
      </w:r>
      <w:r>
        <w:rPr>
          <w:b/>
          <w:bCs/>
        </w:rPr>
        <w:t>7 311 filas</w:t>
      </w:r>
      <w:r>
        <w:t xml:space="preserve">, la misma ventaja —de tamaño casi idéntico, +0,051285 contra +0,035021— tiene un intervalo que </w:t>
      </w:r>
      <w:r>
        <w:rPr>
          <w:b/>
          <w:bCs/>
        </w:rPr>
        <w:t>excluye</w:t>
      </w:r>
      <w:r>
        <w:t xml:space="preserve"> el cero con holgura.</w:t>
      </w:r>
    </w:p>
    <w:p w14:paraId="376DC1CD" w14:textId="77777777" w:rsidR="00EF400D" w:rsidRDefault="00DE1925">
      <w:pPr>
        <w:ind w:firstLine="720"/>
      </w:pPr>
      <w:r>
        <w:rPr>
          <w:b/>
          <w:bCs/>
        </w:rPr>
        <w:t>El efecto no cambió. Cambió cuánta evidencia había para verlo.</w:t>
      </w:r>
      <w:r>
        <w:t xml:space="preserve"> El resultado negativo de la corrida única era un problema de </w:t>
      </w:r>
      <w:r>
        <w:rPr>
          <w:b/>
          <w:bCs/>
        </w:rPr>
        <w:t>potencia estadística</w:t>
      </w:r>
      <w:r>
        <w:t>, y ahora está demostrado en vez de conjeturado.</w:t>
      </w:r>
    </w:p>
    <w:p w14:paraId="08B0A81F" w14:textId="77777777" w:rsidR="00EF400D" w:rsidRDefault="00DE1925">
      <w:pPr>
        <w:ind w:firstLine="720"/>
      </w:pPr>
      <w:r>
        <w:t xml:space="preserve">Y la tercera fila adelanta algo que la </w:t>
      </w:r>
      <w:r>
        <w:rPr>
          <w:b/>
          <w:bCs/>
        </w:rPr>
        <w:t>parte B</w:t>
      </w:r>
      <w:r>
        <w:t xml:space="preserve"> desarrolla: </w:t>
      </w:r>
      <w:r>
        <w:rPr>
          <w:b/>
          <w:bCs/>
        </w:rPr>
        <w:t>el apilado de los seis activos sigue sin establecerse</w:t>
      </w:r>
      <w:r>
        <w:t xml:space="preserve"> ni siquiera con cuatro veces más datos. Su intervalo incluye el cero.</w:t>
      </w:r>
    </w:p>
    <w:p w14:paraId="7C2E6E25" w14:textId="77777777" w:rsidR="00EF400D" w:rsidRDefault="00DE1925">
      <w:pPr>
        <w:ind w:left="720"/>
      </w:pPr>
      <w:r>
        <w:rPr>
          <w:b/>
          <w:bCs/>
        </w:rPr>
        <w:t>Lo que esto NO cambia.</w:t>
      </w:r>
      <w:r>
        <w:t xml:space="preserve"> La cifra que el informe reporta en la sección 5 </w:t>
      </w:r>
      <w:r>
        <w:rPr>
          <w:b/>
          <w:bCs/>
        </w:rPr>
        <w:t>sigue siendo la del bloque de prueba</w:t>
      </w:r>
      <w:r>
        <w:t xml:space="preserve">, y sigue siendo la única estimación limpia: estos 7 311 casos vienen de períodos que el modelo y las características usaron para desarrollarse. Lo que esta medición establece no es </w:t>
      </w:r>
      <w:r>
        <w:rPr>
          <w:i/>
          <w:iCs/>
        </w:rPr>
        <w:t>cuánto</w:t>
      </w:r>
      <w:r>
        <w:t xml:space="preserve"> detecta el sistema, sino </w:t>
      </w:r>
      <w:r>
        <w:rPr>
          <w:b/>
          <w:bCs/>
        </w:rPr>
        <w:t xml:space="preserve">que la ausencia de </w:t>
      </w:r>
      <w:r>
        <w:rPr>
          <w:b/>
          <w:bCs/>
        </w:rPr>
        <w:lastRenderedPageBreak/>
        <w:t>detección que reportó la corrida única se explica por el tamaño de la muestra y no por la ausencia del efecto</w:t>
      </w:r>
      <w:r>
        <w:t>.</w:t>
      </w:r>
    </w:p>
    <w:p w14:paraId="1C448D2F" w14:textId="77777777" w:rsidR="00EF400D" w:rsidRDefault="00DE1925">
      <w:pPr>
        <w:pStyle w:val="Ttulo3"/>
        <w:keepNext/>
      </w:pPr>
      <w:bookmarkStart w:id="74" w:name="_Toc239765519"/>
      <w:r>
        <w:t>La corrección más grande: el bosque sí detecta las dos clases</w:t>
      </w:r>
      <w:bookmarkEnd w:id="74"/>
    </w:p>
    <w:p w14:paraId="0CE914C7" w14:textId="77777777" w:rsidR="00EF400D" w:rsidRDefault="00DE1925">
      <w:pPr>
        <w:ind w:firstLine="720"/>
      </w:pPr>
      <w:r>
        <w:t xml:space="preserve">El bloque de prueba dejó la lectura más dura de todo el trabajo: </w:t>
      </w:r>
      <w:r>
        <w:rPr>
          <w:b/>
          <w:bCs/>
        </w:rPr>
        <w:t>ningún modelo supera al azar en las dos clases extremas.</w:t>
      </w:r>
      <w:r>
        <w:t xml:space="preserve"> El bosque ganaba en Mínimo y quedaba </w:t>
      </w:r>
      <w:r>
        <w:rPr>
          <w:b/>
          <w:bCs/>
        </w:rPr>
        <w:t>por debajo del azar en Máximo</w:t>
      </w:r>
      <w:r>
        <w:t>.</w:t>
      </w:r>
    </w:p>
    <w:p w14:paraId="64CEBB75" w14:textId="77777777" w:rsidR="00EF400D" w:rsidRDefault="00DE1925">
      <w:pPr>
        <w:ind w:firstLine="720"/>
      </w:pPr>
      <w:r>
        <w:t xml:space="preserve">Pero el F1 de una clase con </w:t>
      </w:r>
      <w:r>
        <w:rPr>
          <w:b/>
          <w:bCs/>
        </w:rPr>
        <w:t>86 ejemplos</w:t>
      </w:r>
      <w:r>
        <w:t xml:space="preserve"> es la cifra más ruidosa del informe — en dos de los nueve tramos del walk-forward una clase dio </w:t>
      </w:r>
      <w:r>
        <w:rPr>
          <w:b/>
          <w:bCs/>
        </w:rPr>
        <w:t>0,000000</w:t>
      </w:r>
      <w:r>
        <w:t xml:space="preserve"> exacto. Así que esa lectura podía ser un hecho o podía ser lo que 86 casos dejan ver.</w:t>
      </w:r>
    </w:p>
    <w:p w14:paraId="69FA54F0" w14:textId="77777777" w:rsidR="00EF400D" w:rsidRDefault="00DE1925">
      <w:pPr>
        <w:ind w:firstLine="720"/>
      </w:pPr>
      <w:r>
        <w:rPr>
          <w:b/>
          <w:bCs/>
        </w:rPr>
        <w:t>Tabla C.5.</w:t>
      </w:r>
      <w:r>
        <w:t xml:space="preserve"> Cada modelo contra el azar, por clase, sobre las 7 311 filas agregadas.</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EF400D" w14:paraId="5DF88140"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4399686F" w14:textId="77777777" w:rsidR="00EF400D" w:rsidRDefault="00DE1925">
            <w:pPr>
              <w:spacing w:line="240" w:lineRule="auto"/>
            </w:pPr>
            <w:r>
              <w:rPr>
                <w:sz w:val="22"/>
                <w:szCs w:val="22"/>
              </w:rPr>
              <w:t>Modelo</w:t>
            </w:r>
          </w:p>
        </w:tc>
        <w:tc>
          <w:tcPr>
            <w:tcW w:w="1872" w:type="dxa"/>
            <w:tcBorders>
              <w:top w:val="single" w:sz="6" w:space="0" w:color="000000"/>
              <w:bottom w:val="single" w:sz="6" w:space="0" w:color="000000"/>
            </w:tcBorders>
            <w:tcMar>
              <w:top w:w="60" w:type="dxa"/>
              <w:left w:w="100" w:type="dxa"/>
              <w:bottom w:w="60" w:type="dxa"/>
              <w:right w:w="100" w:type="dxa"/>
            </w:tcMar>
          </w:tcPr>
          <w:p w14:paraId="6F483DB8" w14:textId="77777777" w:rsidR="00EF400D" w:rsidRDefault="00DE1925">
            <w:pPr>
              <w:spacing w:line="240" w:lineRule="auto"/>
              <w:jc w:val="center"/>
            </w:pPr>
            <w:r>
              <w:rPr>
                <w:sz w:val="22"/>
                <w:szCs w:val="22"/>
              </w:rPr>
              <w:t>Clase</w:t>
            </w:r>
          </w:p>
        </w:tc>
        <w:tc>
          <w:tcPr>
            <w:tcW w:w="1872" w:type="dxa"/>
            <w:tcBorders>
              <w:top w:val="single" w:sz="6" w:space="0" w:color="000000"/>
              <w:bottom w:val="single" w:sz="6" w:space="0" w:color="000000"/>
            </w:tcBorders>
            <w:tcMar>
              <w:top w:w="60" w:type="dxa"/>
              <w:left w:w="100" w:type="dxa"/>
              <w:bottom w:w="60" w:type="dxa"/>
              <w:right w:w="100" w:type="dxa"/>
            </w:tcMar>
          </w:tcPr>
          <w:p w14:paraId="41749C0D" w14:textId="77777777" w:rsidR="00EF400D" w:rsidRDefault="00DE1925">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31938141" w14:textId="77777777" w:rsidR="00EF400D" w:rsidRDefault="00DE1925">
            <w:pPr>
              <w:spacing w:line="240" w:lineRule="auto"/>
              <w:jc w:val="center"/>
            </w:pPr>
            <w:r>
              <w:rPr>
                <w:sz w:val="22"/>
                <w:szCs w:val="22"/>
              </w:rPr>
              <w:t>Intervalo 95 %</w:t>
            </w:r>
          </w:p>
        </w:tc>
        <w:tc>
          <w:tcPr>
            <w:tcW w:w="1872" w:type="dxa"/>
            <w:tcBorders>
              <w:top w:val="single" w:sz="6" w:space="0" w:color="000000"/>
              <w:bottom w:val="single" w:sz="6" w:space="0" w:color="000000"/>
            </w:tcBorders>
            <w:tcMar>
              <w:top w:w="60" w:type="dxa"/>
              <w:left w:w="100" w:type="dxa"/>
              <w:bottom w:w="60" w:type="dxa"/>
              <w:right w:w="100" w:type="dxa"/>
            </w:tcMar>
          </w:tcPr>
          <w:p w14:paraId="02D26EFD" w14:textId="77777777" w:rsidR="00EF400D" w:rsidRDefault="00DE1925">
            <w:pPr>
              <w:spacing w:line="240" w:lineRule="auto"/>
              <w:jc w:val="center"/>
            </w:pPr>
            <w:r>
              <w:rPr>
                <w:sz w:val="22"/>
                <w:szCs w:val="22"/>
              </w:rPr>
              <w:t>¿Excluye el cero?</w:t>
            </w:r>
          </w:p>
        </w:tc>
      </w:tr>
      <w:tr w:rsidR="00EF400D" w14:paraId="608D7DD1" w14:textId="77777777">
        <w:tblPrEx>
          <w:tblCellMar>
            <w:top w:w="0" w:type="dxa"/>
            <w:bottom w:w="0" w:type="dxa"/>
          </w:tblCellMar>
        </w:tblPrEx>
        <w:tc>
          <w:tcPr>
            <w:tcW w:w="1872" w:type="dxa"/>
            <w:tcMar>
              <w:top w:w="60" w:type="dxa"/>
              <w:left w:w="100" w:type="dxa"/>
              <w:bottom w:w="60" w:type="dxa"/>
              <w:right w:w="100" w:type="dxa"/>
            </w:tcMar>
          </w:tcPr>
          <w:p w14:paraId="21836DF0" w14:textId="77777777" w:rsidR="00EF400D" w:rsidRDefault="00DE1925">
            <w:pPr>
              <w:spacing w:line="240" w:lineRule="auto"/>
            </w:pPr>
            <w:r>
              <w:rPr>
                <w:b/>
                <w:bCs/>
                <w:sz w:val="22"/>
                <w:szCs w:val="22"/>
              </w:rPr>
              <w:t>Bosque</w:t>
            </w:r>
          </w:p>
        </w:tc>
        <w:tc>
          <w:tcPr>
            <w:tcW w:w="1872" w:type="dxa"/>
            <w:tcMar>
              <w:top w:w="60" w:type="dxa"/>
              <w:left w:w="100" w:type="dxa"/>
              <w:bottom w:w="60" w:type="dxa"/>
              <w:right w:w="100" w:type="dxa"/>
            </w:tcMar>
          </w:tcPr>
          <w:p w14:paraId="4A1D5A11" w14:textId="77777777" w:rsidR="00EF400D" w:rsidRDefault="00DE1925">
            <w:pPr>
              <w:spacing w:line="240" w:lineRule="auto"/>
              <w:jc w:val="center"/>
            </w:pPr>
            <w:r>
              <w:rPr>
                <w:b/>
                <w:bCs/>
                <w:sz w:val="22"/>
                <w:szCs w:val="22"/>
              </w:rPr>
              <w:t>Máximo</w:t>
            </w:r>
          </w:p>
        </w:tc>
        <w:tc>
          <w:tcPr>
            <w:tcW w:w="1872" w:type="dxa"/>
            <w:tcMar>
              <w:top w:w="60" w:type="dxa"/>
              <w:left w:w="100" w:type="dxa"/>
              <w:bottom w:w="60" w:type="dxa"/>
              <w:right w:w="100" w:type="dxa"/>
            </w:tcMar>
          </w:tcPr>
          <w:p w14:paraId="63151BC2" w14:textId="77777777" w:rsidR="00EF400D" w:rsidRDefault="00DE1925">
            <w:pPr>
              <w:spacing w:line="240" w:lineRule="auto"/>
              <w:jc w:val="center"/>
            </w:pPr>
            <w:r>
              <w:rPr>
                <w:b/>
                <w:bCs/>
                <w:sz w:val="22"/>
                <w:szCs w:val="22"/>
              </w:rPr>
              <w:t>+0,043611</w:t>
            </w:r>
          </w:p>
        </w:tc>
        <w:tc>
          <w:tcPr>
            <w:tcW w:w="1872" w:type="dxa"/>
            <w:tcMar>
              <w:top w:w="60" w:type="dxa"/>
              <w:left w:w="100" w:type="dxa"/>
              <w:bottom w:w="60" w:type="dxa"/>
              <w:right w:w="100" w:type="dxa"/>
            </w:tcMar>
          </w:tcPr>
          <w:p w14:paraId="3BD6DCA9" w14:textId="77777777" w:rsidR="00EF400D" w:rsidRDefault="00DE1925">
            <w:pPr>
              <w:spacing w:line="240" w:lineRule="auto"/>
              <w:jc w:val="center"/>
            </w:pPr>
            <w:r>
              <w:rPr>
                <w:sz w:val="22"/>
                <w:szCs w:val="22"/>
              </w:rPr>
              <w:t>[+0,009983 , +0,083107]</w:t>
            </w:r>
          </w:p>
        </w:tc>
        <w:tc>
          <w:tcPr>
            <w:tcW w:w="1872" w:type="dxa"/>
            <w:tcMar>
              <w:top w:w="60" w:type="dxa"/>
              <w:left w:w="100" w:type="dxa"/>
              <w:bottom w:w="60" w:type="dxa"/>
              <w:right w:w="100" w:type="dxa"/>
            </w:tcMar>
          </w:tcPr>
          <w:p w14:paraId="3CDC0A8C" w14:textId="77777777" w:rsidR="00EF400D" w:rsidRDefault="00DE1925">
            <w:pPr>
              <w:spacing w:line="240" w:lineRule="auto"/>
              <w:jc w:val="center"/>
            </w:pPr>
            <w:r>
              <w:rPr>
                <w:b/>
                <w:bCs/>
                <w:sz w:val="22"/>
                <w:szCs w:val="22"/>
              </w:rPr>
              <w:t>Sí</w:t>
            </w:r>
          </w:p>
        </w:tc>
      </w:tr>
      <w:tr w:rsidR="00EF400D" w14:paraId="05C75E67" w14:textId="77777777">
        <w:tblPrEx>
          <w:tblCellMar>
            <w:top w:w="0" w:type="dxa"/>
            <w:bottom w:w="0" w:type="dxa"/>
          </w:tblCellMar>
        </w:tblPrEx>
        <w:tc>
          <w:tcPr>
            <w:tcW w:w="1872" w:type="dxa"/>
            <w:tcMar>
              <w:top w:w="60" w:type="dxa"/>
              <w:left w:w="100" w:type="dxa"/>
              <w:bottom w:w="60" w:type="dxa"/>
              <w:right w:w="100" w:type="dxa"/>
            </w:tcMar>
          </w:tcPr>
          <w:p w14:paraId="2F20966A" w14:textId="77777777" w:rsidR="00EF400D" w:rsidRDefault="00DE1925">
            <w:pPr>
              <w:spacing w:line="240" w:lineRule="auto"/>
            </w:pPr>
            <w:r>
              <w:rPr>
                <w:b/>
                <w:bCs/>
                <w:sz w:val="22"/>
                <w:szCs w:val="22"/>
              </w:rPr>
              <w:t>Bosque</w:t>
            </w:r>
          </w:p>
        </w:tc>
        <w:tc>
          <w:tcPr>
            <w:tcW w:w="1872" w:type="dxa"/>
            <w:tcMar>
              <w:top w:w="60" w:type="dxa"/>
              <w:left w:w="100" w:type="dxa"/>
              <w:bottom w:w="60" w:type="dxa"/>
              <w:right w:w="100" w:type="dxa"/>
            </w:tcMar>
          </w:tcPr>
          <w:p w14:paraId="10373208" w14:textId="77777777" w:rsidR="00EF400D" w:rsidRDefault="00DE1925">
            <w:pPr>
              <w:spacing w:line="240" w:lineRule="auto"/>
              <w:jc w:val="center"/>
            </w:pPr>
            <w:r>
              <w:rPr>
                <w:b/>
                <w:bCs/>
                <w:sz w:val="22"/>
                <w:szCs w:val="22"/>
              </w:rPr>
              <w:t>Mínimo</w:t>
            </w:r>
          </w:p>
        </w:tc>
        <w:tc>
          <w:tcPr>
            <w:tcW w:w="1872" w:type="dxa"/>
            <w:tcMar>
              <w:top w:w="60" w:type="dxa"/>
              <w:left w:w="100" w:type="dxa"/>
              <w:bottom w:w="60" w:type="dxa"/>
              <w:right w:w="100" w:type="dxa"/>
            </w:tcMar>
          </w:tcPr>
          <w:p w14:paraId="3087285C" w14:textId="77777777" w:rsidR="00EF400D" w:rsidRDefault="00DE1925">
            <w:pPr>
              <w:spacing w:line="240" w:lineRule="auto"/>
              <w:jc w:val="center"/>
            </w:pPr>
            <w:r>
              <w:rPr>
                <w:b/>
                <w:bCs/>
                <w:sz w:val="22"/>
                <w:szCs w:val="22"/>
              </w:rPr>
              <w:t>+0,048673</w:t>
            </w:r>
          </w:p>
        </w:tc>
        <w:tc>
          <w:tcPr>
            <w:tcW w:w="1872" w:type="dxa"/>
            <w:tcMar>
              <w:top w:w="60" w:type="dxa"/>
              <w:left w:w="100" w:type="dxa"/>
              <w:bottom w:w="60" w:type="dxa"/>
              <w:right w:w="100" w:type="dxa"/>
            </w:tcMar>
          </w:tcPr>
          <w:p w14:paraId="4C2427E4" w14:textId="77777777" w:rsidR="00EF400D" w:rsidRDefault="00DE1925">
            <w:pPr>
              <w:spacing w:line="240" w:lineRule="auto"/>
              <w:jc w:val="center"/>
            </w:pPr>
            <w:r>
              <w:rPr>
                <w:sz w:val="22"/>
                <w:szCs w:val="22"/>
              </w:rPr>
              <w:t>[+0,006744 , +0,092239]</w:t>
            </w:r>
          </w:p>
        </w:tc>
        <w:tc>
          <w:tcPr>
            <w:tcW w:w="1872" w:type="dxa"/>
            <w:tcMar>
              <w:top w:w="60" w:type="dxa"/>
              <w:left w:w="100" w:type="dxa"/>
              <w:bottom w:w="60" w:type="dxa"/>
              <w:right w:w="100" w:type="dxa"/>
            </w:tcMar>
          </w:tcPr>
          <w:p w14:paraId="221B20D5" w14:textId="77777777" w:rsidR="00EF400D" w:rsidRDefault="00DE1925">
            <w:pPr>
              <w:spacing w:line="240" w:lineRule="auto"/>
              <w:jc w:val="center"/>
            </w:pPr>
            <w:r>
              <w:rPr>
                <w:b/>
                <w:bCs/>
                <w:sz w:val="22"/>
                <w:szCs w:val="22"/>
              </w:rPr>
              <w:t>Sí</w:t>
            </w:r>
          </w:p>
        </w:tc>
      </w:tr>
      <w:tr w:rsidR="00EF400D" w14:paraId="2287868D" w14:textId="77777777">
        <w:tblPrEx>
          <w:tblCellMar>
            <w:top w:w="0" w:type="dxa"/>
            <w:bottom w:w="0" w:type="dxa"/>
          </w:tblCellMar>
        </w:tblPrEx>
        <w:tc>
          <w:tcPr>
            <w:tcW w:w="1872" w:type="dxa"/>
            <w:tcMar>
              <w:top w:w="60" w:type="dxa"/>
              <w:left w:w="100" w:type="dxa"/>
              <w:bottom w:w="60" w:type="dxa"/>
              <w:right w:w="100" w:type="dxa"/>
            </w:tcMar>
          </w:tcPr>
          <w:p w14:paraId="4C7D52C9" w14:textId="77777777" w:rsidR="00EF400D" w:rsidRDefault="00DE1925">
            <w:pPr>
              <w:spacing w:line="240" w:lineRule="auto"/>
            </w:pPr>
            <w:r>
              <w:rPr>
                <w:sz w:val="22"/>
                <w:szCs w:val="22"/>
              </w:rPr>
              <w:t>Chronos-Bolt</w:t>
            </w:r>
          </w:p>
        </w:tc>
        <w:tc>
          <w:tcPr>
            <w:tcW w:w="1872" w:type="dxa"/>
            <w:tcMar>
              <w:top w:w="60" w:type="dxa"/>
              <w:left w:w="100" w:type="dxa"/>
              <w:bottom w:w="60" w:type="dxa"/>
              <w:right w:w="100" w:type="dxa"/>
            </w:tcMar>
          </w:tcPr>
          <w:p w14:paraId="7EDDB9CA" w14:textId="77777777" w:rsidR="00EF400D" w:rsidRDefault="00DE1925">
            <w:pPr>
              <w:spacing w:line="240" w:lineRule="auto"/>
              <w:jc w:val="center"/>
            </w:pPr>
            <w:r>
              <w:rPr>
                <w:sz w:val="22"/>
                <w:szCs w:val="22"/>
              </w:rPr>
              <w:t>Máximo</w:t>
            </w:r>
          </w:p>
        </w:tc>
        <w:tc>
          <w:tcPr>
            <w:tcW w:w="1872" w:type="dxa"/>
            <w:tcMar>
              <w:top w:w="60" w:type="dxa"/>
              <w:left w:w="100" w:type="dxa"/>
              <w:bottom w:w="60" w:type="dxa"/>
              <w:right w:w="100" w:type="dxa"/>
            </w:tcMar>
          </w:tcPr>
          <w:p w14:paraId="1B2D733F" w14:textId="77777777" w:rsidR="00EF400D" w:rsidRDefault="00DE1925">
            <w:pPr>
              <w:spacing w:line="240" w:lineRule="auto"/>
              <w:jc w:val="center"/>
            </w:pPr>
            <w:r>
              <w:rPr>
                <w:sz w:val="22"/>
                <w:szCs w:val="22"/>
              </w:rPr>
              <w:t>+0,025181</w:t>
            </w:r>
          </w:p>
        </w:tc>
        <w:tc>
          <w:tcPr>
            <w:tcW w:w="1872" w:type="dxa"/>
            <w:tcMar>
              <w:top w:w="60" w:type="dxa"/>
              <w:left w:w="100" w:type="dxa"/>
              <w:bottom w:w="60" w:type="dxa"/>
              <w:right w:w="100" w:type="dxa"/>
            </w:tcMar>
          </w:tcPr>
          <w:p w14:paraId="39AAEAEA" w14:textId="77777777" w:rsidR="00EF400D" w:rsidRDefault="00DE1925">
            <w:pPr>
              <w:spacing w:line="240" w:lineRule="auto"/>
              <w:jc w:val="center"/>
            </w:pPr>
            <w:r>
              <w:rPr>
                <w:sz w:val="22"/>
                <w:szCs w:val="22"/>
              </w:rPr>
              <w:t>[−0,003307 , +0,053815]</w:t>
            </w:r>
          </w:p>
        </w:tc>
        <w:tc>
          <w:tcPr>
            <w:tcW w:w="1872" w:type="dxa"/>
            <w:tcMar>
              <w:top w:w="60" w:type="dxa"/>
              <w:left w:w="100" w:type="dxa"/>
              <w:bottom w:w="60" w:type="dxa"/>
              <w:right w:w="100" w:type="dxa"/>
            </w:tcMar>
          </w:tcPr>
          <w:p w14:paraId="6D02E13B" w14:textId="77777777" w:rsidR="00EF400D" w:rsidRDefault="00DE1925">
            <w:pPr>
              <w:spacing w:line="240" w:lineRule="auto"/>
              <w:jc w:val="center"/>
            </w:pPr>
            <w:r>
              <w:rPr>
                <w:sz w:val="22"/>
                <w:szCs w:val="22"/>
              </w:rPr>
              <w:t>No</w:t>
            </w:r>
          </w:p>
        </w:tc>
      </w:tr>
      <w:tr w:rsidR="00EF400D" w14:paraId="35AD2208" w14:textId="77777777">
        <w:tblPrEx>
          <w:tblCellMar>
            <w:top w:w="0" w:type="dxa"/>
            <w:bottom w:w="0" w:type="dxa"/>
          </w:tblCellMar>
        </w:tblPrEx>
        <w:tc>
          <w:tcPr>
            <w:tcW w:w="1872" w:type="dxa"/>
            <w:tcMar>
              <w:top w:w="60" w:type="dxa"/>
              <w:left w:w="100" w:type="dxa"/>
              <w:bottom w:w="60" w:type="dxa"/>
              <w:right w:w="100" w:type="dxa"/>
            </w:tcMar>
          </w:tcPr>
          <w:p w14:paraId="44419B46" w14:textId="77777777" w:rsidR="00EF400D" w:rsidRDefault="00DE1925">
            <w:pPr>
              <w:spacing w:line="240" w:lineRule="auto"/>
            </w:pPr>
            <w:r>
              <w:rPr>
                <w:sz w:val="22"/>
                <w:szCs w:val="22"/>
              </w:rPr>
              <w:t>Chronos-Bolt</w:t>
            </w:r>
          </w:p>
        </w:tc>
        <w:tc>
          <w:tcPr>
            <w:tcW w:w="1872" w:type="dxa"/>
            <w:tcMar>
              <w:top w:w="60" w:type="dxa"/>
              <w:left w:w="100" w:type="dxa"/>
              <w:bottom w:w="60" w:type="dxa"/>
              <w:right w:w="100" w:type="dxa"/>
            </w:tcMar>
          </w:tcPr>
          <w:p w14:paraId="23EEB448" w14:textId="77777777" w:rsidR="00EF400D" w:rsidRDefault="00DE1925">
            <w:pPr>
              <w:spacing w:line="240" w:lineRule="auto"/>
              <w:jc w:val="center"/>
            </w:pPr>
            <w:r>
              <w:rPr>
                <w:sz w:val="22"/>
                <w:szCs w:val="22"/>
              </w:rPr>
              <w:t>Mínimo</w:t>
            </w:r>
          </w:p>
        </w:tc>
        <w:tc>
          <w:tcPr>
            <w:tcW w:w="1872" w:type="dxa"/>
            <w:tcMar>
              <w:top w:w="60" w:type="dxa"/>
              <w:left w:w="100" w:type="dxa"/>
              <w:bottom w:w="60" w:type="dxa"/>
              <w:right w:w="100" w:type="dxa"/>
            </w:tcMar>
          </w:tcPr>
          <w:p w14:paraId="1786FE8F" w14:textId="77777777" w:rsidR="00EF400D" w:rsidRDefault="00DE1925">
            <w:pPr>
              <w:spacing w:line="240" w:lineRule="auto"/>
              <w:jc w:val="center"/>
            </w:pPr>
            <w:r>
              <w:rPr>
                <w:sz w:val="22"/>
                <w:szCs w:val="22"/>
              </w:rPr>
              <w:t>+0,045992</w:t>
            </w:r>
          </w:p>
        </w:tc>
        <w:tc>
          <w:tcPr>
            <w:tcW w:w="1872" w:type="dxa"/>
            <w:tcMar>
              <w:top w:w="60" w:type="dxa"/>
              <w:left w:w="100" w:type="dxa"/>
              <w:bottom w:w="60" w:type="dxa"/>
              <w:right w:w="100" w:type="dxa"/>
            </w:tcMar>
          </w:tcPr>
          <w:p w14:paraId="30E0639B" w14:textId="77777777" w:rsidR="00EF400D" w:rsidRDefault="00DE1925">
            <w:pPr>
              <w:spacing w:line="240" w:lineRule="auto"/>
              <w:jc w:val="center"/>
            </w:pPr>
            <w:r>
              <w:rPr>
                <w:sz w:val="22"/>
                <w:szCs w:val="22"/>
              </w:rPr>
              <w:t>[+0,009795 , +0,087301]</w:t>
            </w:r>
          </w:p>
        </w:tc>
        <w:tc>
          <w:tcPr>
            <w:tcW w:w="1872" w:type="dxa"/>
            <w:tcMar>
              <w:top w:w="60" w:type="dxa"/>
              <w:left w:w="100" w:type="dxa"/>
              <w:bottom w:w="60" w:type="dxa"/>
              <w:right w:w="100" w:type="dxa"/>
            </w:tcMar>
          </w:tcPr>
          <w:p w14:paraId="2B59F8DE" w14:textId="77777777" w:rsidR="00EF400D" w:rsidRDefault="00DE1925">
            <w:pPr>
              <w:spacing w:line="240" w:lineRule="auto"/>
              <w:jc w:val="center"/>
            </w:pPr>
            <w:r>
              <w:rPr>
                <w:sz w:val="22"/>
                <w:szCs w:val="22"/>
              </w:rPr>
              <w:t>Sí</w:t>
            </w:r>
          </w:p>
        </w:tc>
      </w:tr>
      <w:tr w:rsidR="00EF400D" w14:paraId="4FD8C007" w14:textId="77777777">
        <w:tblPrEx>
          <w:tblCellMar>
            <w:top w:w="0" w:type="dxa"/>
            <w:bottom w:w="0" w:type="dxa"/>
          </w:tblCellMar>
        </w:tblPrEx>
        <w:tc>
          <w:tcPr>
            <w:tcW w:w="1872" w:type="dxa"/>
            <w:tcMar>
              <w:top w:w="60" w:type="dxa"/>
              <w:left w:w="100" w:type="dxa"/>
              <w:bottom w:w="60" w:type="dxa"/>
              <w:right w:w="100" w:type="dxa"/>
            </w:tcMar>
          </w:tcPr>
          <w:p w14:paraId="4DFF6E63" w14:textId="77777777" w:rsidR="00EF400D" w:rsidRDefault="00DE1925">
            <w:pPr>
              <w:spacing w:line="240" w:lineRule="auto"/>
            </w:pPr>
            <w:r>
              <w:rPr>
                <w:sz w:val="22"/>
                <w:szCs w:val="22"/>
              </w:rPr>
              <w:t>iTransformer</w:t>
            </w:r>
          </w:p>
        </w:tc>
        <w:tc>
          <w:tcPr>
            <w:tcW w:w="1872" w:type="dxa"/>
            <w:tcMar>
              <w:top w:w="60" w:type="dxa"/>
              <w:left w:w="100" w:type="dxa"/>
              <w:bottom w:w="60" w:type="dxa"/>
              <w:right w:w="100" w:type="dxa"/>
            </w:tcMar>
          </w:tcPr>
          <w:p w14:paraId="5B3AB1DE" w14:textId="77777777" w:rsidR="00EF400D" w:rsidRDefault="00DE1925">
            <w:pPr>
              <w:spacing w:line="240" w:lineRule="auto"/>
              <w:jc w:val="center"/>
            </w:pPr>
            <w:r>
              <w:rPr>
                <w:sz w:val="22"/>
                <w:szCs w:val="22"/>
              </w:rPr>
              <w:t>Máximo</w:t>
            </w:r>
          </w:p>
        </w:tc>
        <w:tc>
          <w:tcPr>
            <w:tcW w:w="1872" w:type="dxa"/>
            <w:tcMar>
              <w:top w:w="60" w:type="dxa"/>
              <w:left w:w="100" w:type="dxa"/>
              <w:bottom w:w="60" w:type="dxa"/>
              <w:right w:w="100" w:type="dxa"/>
            </w:tcMar>
          </w:tcPr>
          <w:p w14:paraId="75C66CAF" w14:textId="77777777" w:rsidR="00EF400D" w:rsidRDefault="00DE1925">
            <w:pPr>
              <w:spacing w:line="240" w:lineRule="auto"/>
              <w:jc w:val="center"/>
            </w:pPr>
            <w:r>
              <w:rPr>
                <w:sz w:val="22"/>
                <w:szCs w:val="22"/>
              </w:rPr>
              <w:t>+0,034007</w:t>
            </w:r>
          </w:p>
        </w:tc>
        <w:tc>
          <w:tcPr>
            <w:tcW w:w="1872" w:type="dxa"/>
            <w:tcMar>
              <w:top w:w="60" w:type="dxa"/>
              <w:left w:w="100" w:type="dxa"/>
              <w:bottom w:w="60" w:type="dxa"/>
              <w:right w:w="100" w:type="dxa"/>
            </w:tcMar>
          </w:tcPr>
          <w:p w14:paraId="58446A03" w14:textId="77777777" w:rsidR="00EF400D" w:rsidRDefault="00DE1925">
            <w:pPr>
              <w:spacing w:line="240" w:lineRule="auto"/>
              <w:jc w:val="center"/>
            </w:pPr>
            <w:r>
              <w:rPr>
                <w:sz w:val="22"/>
                <w:szCs w:val="22"/>
              </w:rPr>
              <w:t>[+0,007096 , +0,060425]</w:t>
            </w:r>
          </w:p>
        </w:tc>
        <w:tc>
          <w:tcPr>
            <w:tcW w:w="1872" w:type="dxa"/>
            <w:tcMar>
              <w:top w:w="60" w:type="dxa"/>
              <w:left w:w="100" w:type="dxa"/>
              <w:bottom w:w="60" w:type="dxa"/>
              <w:right w:w="100" w:type="dxa"/>
            </w:tcMar>
          </w:tcPr>
          <w:p w14:paraId="53A3D96B" w14:textId="77777777" w:rsidR="00EF400D" w:rsidRDefault="00DE1925">
            <w:pPr>
              <w:spacing w:line="240" w:lineRule="auto"/>
              <w:jc w:val="center"/>
            </w:pPr>
            <w:r>
              <w:rPr>
                <w:sz w:val="22"/>
                <w:szCs w:val="22"/>
              </w:rPr>
              <w:t>Sí</w:t>
            </w:r>
          </w:p>
        </w:tc>
      </w:tr>
      <w:tr w:rsidR="00EF400D" w14:paraId="5314940E"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494BA46F" w14:textId="77777777" w:rsidR="00EF400D" w:rsidRDefault="00DE1925">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75F012A2" w14:textId="77777777" w:rsidR="00EF400D" w:rsidRDefault="00DE1925">
            <w:pPr>
              <w:spacing w:line="240" w:lineRule="auto"/>
              <w:jc w:val="center"/>
            </w:pPr>
            <w:r>
              <w:rPr>
                <w:sz w:val="22"/>
                <w:szCs w:val="22"/>
              </w:rPr>
              <w:t>Mínimo</w:t>
            </w:r>
          </w:p>
        </w:tc>
        <w:tc>
          <w:tcPr>
            <w:tcW w:w="1872" w:type="dxa"/>
            <w:tcBorders>
              <w:bottom w:val="single" w:sz="6" w:space="0" w:color="000000"/>
            </w:tcBorders>
            <w:tcMar>
              <w:top w:w="60" w:type="dxa"/>
              <w:left w:w="100" w:type="dxa"/>
              <w:bottom w:w="60" w:type="dxa"/>
              <w:right w:w="100" w:type="dxa"/>
            </w:tcMar>
          </w:tcPr>
          <w:p w14:paraId="1607C8AA" w14:textId="77777777" w:rsidR="00EF400D" w:rsidRDefault="00DE1925">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43A9E651" w14:textId="77777777" w:rsidR="00EF400D" w:rsidRDefault="00DE1925">
            <w:pPr>
              <w:spacing w:line="240" w:lineRule="auto"/>
              <w:jc w:val="center"/>
            </w:pPr>
            <w:r>
              <w:rPr>
                <w:sz w:val="22"/>
                <w:szCs w:val="22"/>
              </w:rPr>
              <w:t>[−0,025806 , +0,032277]</w:t>
            </w:r>
          </w:p>
        </w:tc>
        <w:tc>
          <w:tcPr>
            <w:tcW w:w="1872" w:type="dxa"/>
            <w:tcBorders>
              <w:bottom w:val="single" w:sz="6" w:space="0" w:color="000000"/>
            </w:tcBorders>
            <w:tcMar>
              <w:top w:w="60" w:type="dxa"/>
              <w:left w:w="100" w:type="dxa"/>
              <w:bottom w:w="60" w:type="dxa"/>
              <w:right w:w="100" w:type="dxa"/>
            </w:tcMar>
          </w:tcPr>
          <w:p w14:paraId="67F592FB" w14:textId="77777777" w:rsidR="00EF400D" w:rsidRDefault="00DE1925">
            <w:pPr>
              <w:spacing w:line="240" w:lineRule="auto"/>
              <w:jc w:val="center"/>
            </w:pPr>
            <w:r>
              <w:rPr>
                <w:sz w:val="22"/>
                <w:szCs w:val="22"/>
              </w:rPr>
              <w:t>No</w:t>
            </w:r>
          </w:p>
        </w:tc>
      </w:tr>
    </w:tbl>
    <w:p w14:paraId="5780B400" w14:textId="77777777" w:rsidR="00EF400D" w:rsidRDefault="00EF400D">
      <w:pPr>
        <w:spacing w:after="240"/>
      </w:pPr>
    </w:p>
    <w:p w14:paraId="7F8658CF" w14:textId="77777777" w:rsidR="00EF400D" w:rsidRDefault="00DE1925">
      <w:pPr>
        <w:ind w:firstLine="720"/>
      </w:pPr>
      <w:r>
        <w:rPr>
          <w:b/>
          <w:bCs/>
        </w:rPr>
        <w:t>El bosque supera al azar de forma distinguible en las dos clases.</w:t>
      </w:r>
      <w:r>
        <w:t xml:space="preserve"> Sobre el bloque de prueba salía </w:t>
      </w:r>
      <w:r>
        <w:rPr>
          <w:i/>
          <w:iCs/>
        </w:rPr>
        <w:t>peor que el azar</w:t>
      </w:r>
      <w:r>
        <w:t xml:space="preserve"> detectando máximos; sobre 7 311 filas le gana por +0,043611 con un intervalo que excluye el cero.</w:t>
      </w:r>
    </w:p>
    <w:p w14:paraId="600A0438" w14:textId="77777777" w:rsidR="00EF400D" w:rsidRDefault="00DE1925">
      <w:pPr>
        <w:ind w:firstLine="720"/>
      </w:pPr>
      <w:r>
        <w:rPr>
          <w:b/>
          <w:bCs/>
        </w:rPr>
        <w:t>La lectura más severa del informe era un artefacto de muestra pequeña.</w:t>
      </w:r>
    </w:p>
    <w:p w14:paraId="7B50BE78" w14:textId="77777777" w:rsidR="00EF400D" w:rsidRDefault="00DE1925">
      <w:pPr>
        <w:ind w:firstLine="720"/>
      </w:pPr>
      <w:r>
        <w:lastRenderedPageBreak/>
        <w:t xml:space="preserve">Y los otros dos siguen repartidos, cada uno con una sola clase: el fundacional detecta mínimos, el avanzado detecta máximos. Esa asimetría entre ellos </w:t>
      </w:r>
      <w:r>
        <w:rPr>
          <w:b/>
          <w:bCs/>
        </w:rPr>
        <w:t>sí</w:t>
      </w:r>
      <w:r>
        <w:t xml:space="preserve"> sobrevive a la potencia — no así la del bosque.</w:t>
      </w:r>
    </w:p>
    <w:p w14:paraId="63A7F189" w14:textId="77777777" w:rsidR="00EF400D" w:rsidRDefault="00DE1925">
      <w:pPr>
        <w:ind w:left="720"/>
      </w:pPr>
      <w:r>
        <w:t xml:space="preserve">Las cifras del iTransformer salen de un modelo que </w:t>
      </w:r>
      <w:r>
        <w:rPr>
          <w:b/>
          <w:bCs/>
        </w:rPr>
        <w:t>no reproduce entre procesos</w:t>
      </w:r>
      <w:r>
        <w:t xml:space="preserve"> (D15, D25). Las del bosque y Chronos-Bolt sí reproducen.</w:t>
      </w:r>
    </w:p>
    <w:p w14:paraId="3CE9FCFF" w14:textId="77777777" w:rsidR="00EF400D" w:rsidRDefault="00DE1925">
      <w:pPr>
        <w:ind w:left="720"/>
      </w:pPr>
      <w:r>
        <w:rPr>
          <w:b/>
          <w:bCs/>
        </w:rPr>
        <w:t>Y esto tampoco cambia lo que la sección 5 reporta.</w:t>
      </w:r>
      <w:r>
        <w:t xml:space="preserve"> El veredicto se aplicó como estaba escrito sobre el bloque de prueba, y ahí el bosque quedó por debajo del azar en Máximo. Eso pasó y queda reportado. Lo que esta tabla añade es </w:t>
      </w:r>
      <w:r>
        <w:rPr>
          <w:b/>
          <w:bCs/>
        </w:rPr>
        <w:t>qué significa</w:t>
      </w:r>
      <w:r>
        <w:t>: no que el modelo no detecte máximos, sino que 86 ejemplos no alcanzan para verlo.</w:t>
      </w:r>
    </w:p>
    <w:p w14:paraId="779B8F83" w14:textId="77777777" w:rsidR="00EF400D" w:rsidRDefault="00DE1925">
      <w:pPr>
        <w:pStyle w:val="Ttulo3"/>
        <w:keepNext/>
      </w:pPr>
      <w:bookmarkStart w:id="75" w:name="_Toc239765520"/>
      <w:r>
        <w:t>Y lo que la potencia corrige de un resultado central del informe</w:t>
      </w:r>
      <w:bookmarkEnd w:id="75"/>
    </w:p>
    <w:p w14:paraId="25DD7C5E" w14:textId="77777777" w:rsidR="00EF400D" w:rsidRDefault="00DE1925">
      <w:pPr>
        <w:ind w:firstLine="720"/>
      </w:pPr>
      <w:r>
        <w:t xml:space="preserve">La misma pregunta se le puede hacer a los modelos profundos. El informe afirma que </w:t>
      </w:r>
      <w:r>
        <w:rPr>
          <w:b/>
          <w:bCs/>
        </w:rPr>
        <w:t>ninguno de los dos supera al azar de forma distinguible</w:t>
      </w:r>
      <w:r>
        <w:t xml:space="preserve"> — y eso se midió sobre 1 960 filas, con la potencia que la tabla C.12 acaba de mostrar.</w:t>
      </w:r>
    </w:p>
    <w:p w14:paraId="3CF8EBA7" w14:textId="77777777" w:rsidR="00EF400D" w:rsidRDefault="00DE1925">
      <w:pPr>
        <w:ind w:firstLine="720"/>
      </w:pPr>
      <w:r>
        <w:rPr>
          <w:b/>
          <w:bCs/>
        </w:rPr>
        <w:t>Tabla C.6.</w:t>
      </w:r>
      <w:r>
        <w:t xml:space="preserve"> Los tres modelos contra el azar,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F400D" w14:paraId="04CC10A1"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47546C7" w14:textId="77777777" w:rsidR="00EF400D" w:rsidRDefault="00DE1925">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1229035B" w14:textId="77777777" w:rsidR="00EF400D" w:rsidRDefault="00DE1925">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4A728357" w14:textId="77777777" w:rsidR="00EF400D" w:rsidRDefault="00DE1925">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26256CCF" w14:textId="77777777" w:rsidR="00EF400D" w:rsidRDefault="00DE1925">
            <w:pPr>
              <w:spacing w:line="240" w:lineRule="auto"/>
              <w:jc w:val="center"/>
            </w:pPr>
            <w:r>
              <w:rPr>
                <w:sz w:val="22"/>
                <w:szCs w:val="22"/>
              </w:rPr>
              <w:t>¿Excluye el cero?</w:t>
            </w:r>
          </w:p>
        </w:tc>
      </w:tr>
      <w:tr w:rsidR="00EF400D" w14:paraId="4D720144" w14:textId="77777777">
        <w:tblPrEx>
          <w:tblCellMar>
            <w:top w:w="0" w:type="dxa"/>
            <w:bottom w:w="0" w:type="dxa"/>
          </w:tblCellMar>
        </w:tblPrEx>
        <w:tc>
          <w:tcPr>
            <w:tcW w:w="2340" w:type="dxa"/>
            <w:tcMar>
              <w:top w:w="60" w:type="dxa"/>
              <w:left w:w="100" w:type="dxa"/>
              <w:bottom w:w="60" w:type="dxa"/>
              <w:right w:w="100" w:type="dxa"/>
            </w:tcMar>
          </w:tcPr>
          <w:p w14:paraId="23A69248" w14:textId="77777777" w:rsidR="00EF400D" w:rsidRDefault="00DE1925">
            <w:pPr>
              <w:spacing w:line="240" w:lineRule="auto"/>
            </w:pPr>
            <w:r>
              <w:rPr>
                <w:sz w:val="22"/>
                <w:szCs w:val="22"/>
              </w:rPr>
              <w:t>Bosque aleatorio</w:t>
            </w:r>
          </w:p>
        </w:tc>
        <w:tc>
          <w:tcPr>
            <w:tcW w:w="2340" w:type="dxa"/>
            <w:tcMar>
              <w:top w:w="60" w:type="dxa"/>
              <w:left w:w="100" w:type="dxa"/>
              <w:bottom w:w="60" w:type="dxa"/>
              <w:right w:w="100" w:type="dxa"/>
            </w:tcMar>
          </w:tcPr>
          <w:p w14:paraId="4846AAEC" w14:textId="77777777" w:rsidR="00EF400D" w:rsidRDefault="00DE1925">
            <w:pPr>
              <w:spacing w:line="240" w:lineRule="auto"/>
              <w:jc w:val="center"/>
            </w:pPr>
            <w:r>
              <w:rPr>
                <w:sz w:val="22"/>
                <w:szCs w:val="22"/>
              </w:rPr>
              <w:t>+0,038699</w:t>
            </w:r>
          </w:p>
        </w:tc>
        <w:tc>
          <w:tcPr>
            <w:tcW w:w="2340" w:type="dxa"/>
            <w:tcMar>
              <w:top w:w="60" w:type="dxa"/>
              <w:left w:w="100" w:type="dxa"/>
              <w:bottom w:w="60" w:type="dxa"/>
              <w:right w:w="100" w:type="dxa"/>
            </w:tcMar>
          </w:tcPr>
          <w:p w14:paraId="5A18069C" w14:textId="77777777" w:rsidR="00EF400D" w:rsidRDefault="00DE1925">
            <w:pPr>
              <w:spacing w:line="240" w:lineRule="auto"/>
              <w:jc w:val="center"/>
            </w:pPr>
            <w:r>
              <w:rPr>
                <w:sz w:val="22"/>
                <w:szCs w:val="22"/>
              </w:rPr>
              <w:t>[+0,019699 , +0,058595]</w:t>
            </w:r>
          </w:p>
        </w:tc>
        <w:tc>
          <w:tcPr>
            <w:tcW w:w="2340" w:type="dxa"/>
            <w:tcMar>
              <w:top w:w="60" w:type="dxa"/>
              <w:left w:w="100" w:type="dxa"/>
              <w:bottom w:w="60" w:type="dxa"/>
              <w:right w:w="100" w:type="dxa"/>
            </w:tcMar>
          </w:tcPr>
          <w:p w14:paraId="66C27792" w14:textId="77777777" w:rsidR="00EF400D" w:rsidRDefault="00DE1925">
            <w:pPr>
              <w:spacing w:line="240" w:lineRule="auto"/>
              <w:jc w:val="center"/>
            </w:pPr>
            <w:r>
              <w:rPr>
                <w:b/>
                <w:bCs/>
                <w:sz w:val="22"/>
                <w:szCs w:val="22"/>
              </w:rPr>
              <w:t>Sí</w:t>
            </w:r>
          </w:p>
        </w:tc>
      </w:tr>
      <w:tr w:rsidR="00EF400D" w14:paraId="7D138C15" w14:textId="77777777">
        <w:tblPrEx>
          <w:tblCellMar>
            <w:top w:w="0" w:type="dxa"/>
            <w:bottom w:w="0" w:type="dxa"/>
          </w:tblCellMar>
        </w:tblPrEx>
        <w:tc>
          <w:tcPr>
            <w:tcW w:w="2340" w:type="dxa"/>
            <w:tcMar>
              <w:top w:w="60" w:type="dxa"/>
              <w:left w:w="100" w:type="dxa"/>
              <w:bottom w:w="60" w:type="dxa"/>
              <w:right w:w="100" w:type="dxa"/>
            </w:tcMar>
          </w:tcPr>
          <w:p w14:paraId="29A776C1" w14:textId="77777777" w:rsidR="00EF400D" w:rsidRDefault="00DE1925">
            <w:pPr>
              <w:spacing w:line="240" w:lineRule="auto"/>
            </w:pPr>
            <w:r>
              <w:rPr>
                <w:b/>
                <w:bCs/>
                <w:sz w:val="22"/>
                <w:szCs w:val="22"/>
              </w:rPr>
              <w:t>Chronos-Bolt</w:t>
            </w:r>
            <w:r>
              <w:rPr>
                <w:sz w:val="22"/>
                <w:szCs w:val="22"/>
              </w:rPr>
              <w:t xml:space="preserve"> (fundacional)</w:t>
            </w:r>
          </w:p>
        </w:tc>
        <w:tc>
          <w:tcPr>
            <w:tcW w:w="2340" w:type="dxa"/>
            <w:tcMar>
              <w:top w:w="60" w:type="dxa"/>
              <w:left w:w="100" w:type="dxa"/>
              <w:bottom w:w="60" w:type="dxa"/>
              <w:right w:w="100" w:type="dxa"/>
            </w:tcMar>
          </w:tcPr>
          <w:p w14:paraId="188396EB" w14:textId="77777777" w:rsidR="00EF400D" w:rsidRDefault="00DE1925">
            <w:pPr>
              <w:spacing w:line="240" w:lineRule="auto"/>
              <w:jc w:val="center"/>
            </w:pPr>
            <w:r>
              <w:rPr>
                <w:b/>
                <w:bCs/>
                <w:sz w:val="22"/>
                <w:szCs w:val="22"/>
              </w:rPr>
              <w:t>+0,027769</w:t>
            </w:r>
          </w:p>
        </w:tc>
        <w:tc>
          <w:tcPr>
            <w:tcW w:w="2340" w:type="dxa"/>
            <w:tcMar>
              <w:top w:w="60" w:type="dxa"/>
              <w:left w:w="100" w:type="dxa"/>
              <w:bottom w:w="60" w:type="dxa"/>
              <w:right w:w="100" w:type="dxa"/>
            </w:tcMar>
          </w:tcPr>
          <w:p w14:paraId="0B416FD2" w14:textId="77777777" w:rsidR="00EF400D" w:rsidRDefault="00DE1925">
            <w:pPr>
              <w:spacing w:line="240" w:lineRule="auto"/>
              <w:jc w:val="center"/>
            </w:pPr>
            <w:r>
              <w:rPr>
                <w:b/>
                <w:bCs/>
                <w:sz w:val="22"/>
                <w:szCs w:val="22"/>
              </w:rPr>
              <w:t>[+0,011976 , +0,045189]</w:t>
            </w:r>
          </w:p>
        </w:tc>
        <w:tc>
          <w:tcPr>
            <w:tcW w:w="2340" w:type="dxa"/>
            <w:tcMar>
              <w:top w:w="60" w:type="dxa"/>
              <w:left w:w="100" w:type="dxa"/>
              <w:bottom w:w="60" w:type="dxa"/>
              <w:right w:w="100" w:type="dxa"/>
            </w:tcMar>
          </w:tcPr>
          <w:p w14:paraId="686B7279" w14:textId="77777777" w:rsidR="00EF400D" w:rsidRDefault="00DE1925">
            <w:pPr>
              <w:spacing w:line="240" w:lineRule="auto"/>
              <w:jc w:val="center"/>
            </w:pPr>
            <w:r>
              <w:rPr>
                <w:b/>
                <w:bCs/>
                <w:sz w:val="22"/>
                <w:szCs w:val="22"/>
              </w:rPr>
              <w:t>Sí</w:t>
            </w:r>
          </w:p>
        </w:tc>
      </w:tr>
      <w:tr w:rsidR="00EF400D" w14:paraId="596D4A26"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1F1F2B1" w14:textId="77777777" w:rsidR="00EF400D" w:rsidRDefault="00DE1925">
            <w:pPr>
              <w:spacing w:line="240" w:lineRule="auto"/>
            </w:pPr>
            <w:r>
              <w:rPr>
                <w:sz w:val="22"/>
                <w:szCs w:val="22"/>
              </w:rPr>
              <w:t>iTransformer (avanzado)</w:t>
            </w:r>
          </w:p>
        </w:tc>
        <w:tc>
          <w:tcPr>
            <w:tcW w:w="2340" w:type="dxa"/>
            <w:tcBorders>
              <w:bottom w:val="single" w:sz="6" w:space="0" w:color="000000"/>
            </w:tcBorders>
            <w:tcMar>
              <w:top w:w="60" w:type="dxa"/>
              <w:left w:w="100" w:type="dxa"/>
              <w:bottom w:w="60" w:type="dxa"/>
              <w:right w:w="100" w:type="dxa"/>
            </w:tcMar>
          </w:tcPr>
          <w:p w14:paraId="69F8743F" w14:textId="77777777" w:rsidR="00EF400D" w:rsidRDefault="00DE1925">
            <w:pPr>
              <w:spacing w:line="240" w:lineRule="auto"/>
              <w:jc w:val="center"/>
            </w:pPr>
            <w:r>
              <w:rPr>
                <w:sz w:val="22"/>
                <w:szCs w:val="22"/>
              </w:rPr>
              <w:t>+0,006386</w:t>
            </w:r>
          </w:p>
        </w:tc>
        <w:tc>
          <w:tcPr>
            <w:tcW w:w="2340" w:type="dxa"/>
            <w:tcBorders>
              <w:bottom w:val="single" w:sz="6" w:space="0" w:color="000000"/>
            </w:tcBorders>
            <w:tcMar>
              <w:top w:w="60" w:type="dxa"/>
              <w:left w:w="100" w:type="dxa"/>
              <w:bottom w:w="60" w:type="dxa"/>
              <w:right w:w="100" w:type="dxa"/>
            </w:tcMar>
          </w:tcPr>
          <w:p w14:paraId="7B909024" w14:textId="77777777" w:rsidR="00EF400D" w:rsidRDefault="00DE1925">
            <w:pPr>
              <w:spacing w:line="240" w:lineRule="auto"/>
              <w:jc w:val="center"/>
            </w:pPr>
            <w:r>
              <w:rPr>
                <w:sz w:val="22"/>
                <w:szCs w:val="22"/>
              </w:rPr>
              <w:t>[−0,008267 , +0,019878]</w:t>
            </w:r>
          </w:p>
        </w:tc>
        <w:tc>
          <w:tcPr>
            <w:tcW w:w="2340" w:type="dxa"/>
            <w:tcBorders>
              <w:bottom w:val="single" w:sz="6" w:space="0" w:color="000000"/>
            </w:tcBorders>
            <w:tcMar>
              <w:top w:w="60" w:type="dxa"/>
              <w:left w:w="100" w:type="dxa"/>
              <w:bottom w:w="60" w:type="dxa"/>
              <w:right w:w="100" w:type="dxa"/>
            </w:tcMar>
          </w:tcPr>
          <w:p w14:paraId="73F6AD8F" w14:textId="77777777" w:rsidR="00EF400D" w:rsidRDefault="00DE1925">
            <w:pPr>
              <w:spacing w:line="240" w:lineRule="auto"/>
              <w:jc w:val="center"/>
            </w:pPr>
            <w:r>
              <w:rPr>
                <w:b/>
                <w:bCs/>
                <w:sz w:val="22"/>
                <w:szCs w:val="22"/>
              </w:rPr>
              <w:t>No</w:t>
            </w:r>
          </w:p>
        </w:tc>
      </w:tr>
    </w:tbl>
    <w:p w14:paraId="50C26FBE" w14:textId="77777777" w:rsidR="00EF400D" w:rsidRDefault="00EF400D">
      <w:pPr>
        <w:spacing w:after="240"/>
      </w:pPr>
    </w:p>
    <w:p w14:paraId="4E45A0FE" w14:textId="77777777" w:rsidR="00EF400D" w:rsidRDefault="00DE1925">
      <w:pPr>
        <w:ind w:firstLine="720"/>
      </w:pPr>
      <w:r>
        <w:rPr>
          <w:b/>
          <w:bCs/>
        </w:rPr>
        <w:t>Con potencia suficiente los dos modelos profundos dejan de comportarse igual, y esa frase del informe resulta medio falsa: el fundacional sí supera al azar de forma distinguible.</w:t>
      </w:r>
    </w:p>
    <w:p w14:paraId="603E095D" w14:textId="77777777" w:rsidR="00EF400D" w:rsidRDefault="00DE1925">
      <w:pPr>
        <w:ind w:firstLine="720"/>
      </w:pPr>
      <w:r>
        <w:lastRenderedPageBreak/>
        <w:t>Sobre el bloque de prueba los dos parecían lo mismo —ninguno se distinguía— y no lo eran. Chronos- Bolt tenía una ventaja real que 1 960 filas no alcanzaban a mostrar.</w:t>
      </w:r>
    </w:p>
    <w:p w14:paraId="46FA0D80" w14:textId="77777777" w:rsidR="00EF400D" w:rsidRDefault="00DE1925">
      <w:pPr>
        <w:ind w:firstLine="720"/>
      </w:pPr>
      <w:r>
        <w:rPr>
          <w:b/>
          <w:bCs/>
        </w:rPr>
        <w:t>Y el resultado del iTransformer se vuelve mucho más fuerte, no más débil.</w:t>
      </w:r>
      <w:r>
        <w:t xml:space="preserve"> No se distingue del azar </w:t>
      </w:r>
      <w:r>
        <w:rPr>
          <w:b/>
          <w:bCs/>
        </w:rPr>
        <w:t>ni con cuatro veces más datos</w:t>
      </w:r>
      <w:r>
        <w:t>. Ahí no es un problema de muestra: es que la ventaja, si existe, es demasiado pequeña para importar.</w:t>
      </w:r>
    </w:p>
    <w:p w14:paraId="01E4C3BE" w14:textId="77777777" w:rsidR="00EF400D" w:rsidRDefault="00DE1925">
      <w:pPr>
        <w:ind w:left="720"/>
      </w:pPr>
      <w:r>
        <w:t xml:space="preserve">La cifra del iTransformer sale de una corrida de un modelo que </w:t>
      </w:r>
      <w:r>
        <w:rPr>
          <w:b/>
          <w:bCs/>
        </w:rPr>
        <w:t>no reproduce entre procesos</w:t>
      </w:r>
      <w:r>
        <w:t xml:space="preserve"> (D15, D25): repetir el experimento mueve ese número en la tercera cifra decimal. </w:t>
      </w:r>
      <w:r>
        <w:rPr>
          <w:b/>
          <w:bCs/>
        </w:rPr>
        <w:t>El intervalo incluye el cero en las dos corridas que se hicieron</w:t>
      </w:r>
      <w:r>
        <w:t>, así que la conclusión no depende de cuál se tome — pero el valor exacto sí, y por eso se declara en vez de presentarlo como fijo.</w:t>
      </w:r>
    </w:p>
    <w:p w14:paraId="4035F424" w14:textId="77777777" w:rsidR="00EF400D" w:rsidRDefault="00DE1925">
      <w:pPr>
        <w:ind w:firstLine="720"/>
      </w:pPr>
      <w:r>
        <w:rPr>
          <w:b/>
          <w:bCs/>
        </w:rPr>
        <w:t>Esto no cambia lo que la sección 5 reporta.</w:t>
      </w:r>
      <w:r>
        <w:t xml:space="preserve"> El veredicto del protocolo se aplicó como estaba escrito, sobre el bloque de prueba, y esa sigue siendo la única estimación limpia. Lo que cambia es qué se puede decir </w:t>
      </w:r>
      <w:r>
        <w:rPr>
          <w:b/>
          <w:bCs/>
        </w:rPr>
        <w:t>sobre por qué</w:t>
      </w:r>
      <w:r>
        <w:t xml:space="preserve"> salió así, y en un caso —el fundacional— la explicación es que faltaba muestra y no efecto.</w:t>
      </w:r>
    </w:p>
    <w:p w14:paraId="70E3D1AF" w14:textId="77777777" w:rsidR="00EF400D" w:rsidRDefault="00DE1925">
      <w:pPr>
        <w:pStyle w:val="Ttulo3"/>
        <w:keepNext/>
      </w:pPr>
      <w:bookmarkStart w:id="76" w:name="_Toc239765521"/>
      <w:r>
        <w:t>La prueba que no dependía de nuestra disciplina</w:t>
      </w:r>
      <w:bookmarkEnd w:id="76"/>
    </w:p>
    <w:p w14:paraId="6EF017CA" w14:textId="77777777" w:rsidR="00EF400D" w:rsidRDefault="00DE1925">
      <w:pPr>
        <w:ind w:firstLine="720"/>
      </w:pPr>
      <w:r>
        <w:t xml:space="preserve">Todo lo anterior —el bloque de prueba, el walk-forward, la curva de potencia— depende de que el equipo se haya comportado: de que nadie mirara la reserva antes de tiempo, de que las características se eligieran sin espiar. Hay una forma de evidencia que </w:t>
      </w:r>
      <w:r>
        <w:rPr>
          <w:b/>
          <w:bCs/>
        </w:rPr>
        <w:t>no depende de eso</w:t>
      </w:r>
      <w:r>
        <w:t xml:space="preserve">: medir sobre datos que </w:t>
      </w:r>
      <w:r>
        <w:rPr>
          <w:b/>
          <w:bCs/>
        </w:rPr>
        <w:t>no existían</w:t>
      </w:r>
      <w:r>
        <w:t xml:space="preserve"> cuando se tomaron las decisiones.</w:t>
      </w:r>
    </w:p>
    <w:p w14:paraId="0BCD8BE9" w14:textId="77777777" w:rsidR="00EF400D" w:rsidRDefault="00DE1925">
      <w:pPr>
        <w:ind w:firstLine="720"/>
      </w:pPr>
      <w:r>
        <w:t xml:space="preserve">El panel del proyecto termina el </w:t>
      </w:r>
      <w:r>
        <w:rPr>
          <w:b/>
          <w:bCs/>
        </w:rPr>
        <w:t>05/08/2026</w:t>
      </w:r>
      <w:r>
        <w:t>. El 08/09 se descargaron las velas que el mercado produjo desde entonces —</w:t>
      </w:r>
      <w:r>
        <w:rPr>
          <w:b/>
          <w:bCs/>
        </w:rPr>
        <w:t>200 velas, 192 evaluables</w:t>
      </w:r>
      <w:r>
        <w:t xml:space="preserve">— y se le pidieron al modelo </w:t>
      </w:r>
      <w:r>
        <w:rPr>
          <w:b/>
          <w:bCs/>
        </w:rPr>
        <w:t>sin reentrenarlo</w:t>
      </w:r>
      <w:r>
        <w:t>.</w:t>
      </w:r>
    </w:p>
    <w:p w14:paraId="677D0FEE" w14:textId="77777777" w:rsidR="00EF400D" w:rsidRDefault="00DE1925">
      <w:pPr>
        <w:ind w:firstLine="720"/>
      </w:pPr>
      <w:r>
        <w:rPr>
          <w:b/>
          <w:bCs/>
        </w:rPr>
        <w:t>Tabla C.7.</w:t>
      </w:r>
      <w:r>
        <w:t xml:space="preserve"> El bloque fresco: velas posteriores a la construcción del modelo.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EF400D" w14:paraId="258AF517"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43D916B2" w14:textId="77777777" w:rsidR="00EF400D" w:rsidRDefault="00EF400D">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7A488074" w14:textId="77777777" w:rsidR="00EF400D" w:rsidRDefault="00DE1925">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4A74E185" w14:textId="77777777" w:rsidR="00EF400D" w:rsidRDefault="00DE1925">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00FC7D11" w14:textId="77777777" w:rsidR="00EF400D" w:rsidRDefault="00DE1925">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7156AF2B" w14:textId="77777777" w:rsidR="00EF400D" w:rsidRDefault="00DE1925">
            <w:pPr>
              <w:spacing w:line="240" w:lineRule="auto"/>
              <w:jc w:val="center"/>
            </w:pPr>
            <w:r>
              <w:rPr>
                <w:sz w:val="22"/>
                <w:szCs w:val="22"/>
              </w:rPr>
              <w:t>Precisión direccional</w:t>
            </w:r>
          </w:p>
        </w:tc>
      </w:tr>
      <w:tr w:rsidR="00EF400D" w14:paraId="4ED5D2EA" w14:textId="77777777">
        <w:tblPrEx>
          <w:tblCellMar>
            <w:top w:w="0" w:type="dxa"/>
            <w:bottom w:w="0" w:type="dxa"/>
          </w:tblCellMar>
        </w:tblPrEx>
        <w:tc>
          <w:tcPr>
            <w:tcW w:w="1872" w:type="dxa"/>
            <w:tcMar>
              <w:top w:w="60" w:type="dxa"/>
              <w:left w:w="100" w:type="dxa"/>
              <w:bottom w:w="60" w:type="dxa"/>
              <w:right w:w="100" w:type="dxa"/>
            </w:tcMar>
          </w:tcPr>
          <w:p w14:paraId="5EE94B18" w14:textId="77777777" w:rsidR="00EF400D" w:rsidRDefault="00DE1925">
            <w:pPr>
              <w:spacing w:line="240" w:lineRule="auto"/>
            </w:pPr>
            <w:r>
              <w:rPr>
                <w:b/>
                <w:bCs/>
                <w:sz w:val="22"/>
                <w:szCs w:val="22"/>
              </w:rPr>
              <w:t>Bosque</w:t>
            </w:r>
          </w:p>
        </w:tc>
        <w:tc>
          <w:tcPr>
            <w:tcW w:w="1872" w:type="dxa"/>
            <w:tcMar>
              <w:top w:w="60" w:type="dxa"/>
              <w:left w:w="100" w:type="dxa"/>
              <w:bottom w:w="60" w:type="dxa"/>
              <w:right w:w="100" w:type="dxa"/>
            </w:tcMar>
          </w:tcPr>
          <w:p w14:paraId="36F2CC75" w14:textId="77777777" w:rsidR="00EF400D" w:rsidRDefault="00DE1925">
            <w:pPr>
              <w:spacing w:line="240" w:lineRule="auto"/>
              <w:jc w:val="center"/>
            </w:pPr>
            <w:r>
              <w:rPr>
                <w:b/>
                <w:bCs/>
                <w:sz w:val="22"/>
                <w:szCs w:val="22"/>
              </w:rPr>
              <w:t>0,390152</w:t>
            </w:r>
          </w:p>
        </w:tc>
        <w:tc>
          <w:tcPr>
            <w:tcW w:w="1872" w:type="dxa"/>
            <w:tcMar>
              <w:top w:w="60" w:type="dxa"/>
              <w:left w:w="100" w:type="dxa"/>
              <w:bottom w:w="60" w:type="dxa"/>
              <w:right w:w="100" w:type="dxa"/>
            </w:tcMar>
          </w:tcPr>
          <w:p w14:paraId="1B9A7E32" w14:textId="77777777" w:rsidR="00EF400D" w:rsidRDefault="00DE1925">
            <w:pPr>
              <w:spacing w:line="240" w:lineRule="auto"/>
              <w:jc w:val="center"/>
            </w:pPr>
            <w:r>
              <w:rPr>
                <w:b/>
                <w:bCs/>
                <w:sz w:val="22"/>
                <w:szCs w:val="22"/>
              </w:rPr>
              <w:t>0,125000</w:t>
            </w:r>
          </w:p>
        </w:tc>
        <w:tc>
          <w:tcPr>
            <w:tcW w:w="1872" w:type="dxa"/>
            <w:tcMar>
              <w:top w:w="60" w:type="dxa"/>
              <w:left w:w="100" w:type="dxa"/>
              <w:bottom w:w="60" w:type="dxa"/>
              <w:right w:w="100" w:type="dxa"/>
            </w:tcMar>
          </w:tcPr>
          <w:p w14:paraId="10E807E7" w14:textId="77777777" w:rsidR="00EF400D" w:rsidRDefault="00DE1925">
            <w:pPr>
              <w:spacing w:line="240" w:lineRule="auto"/>
              <w:jc w:val="center"/>
            </w:pPr>
            <w:r>
              <w:rPr>
                <w:b/>
                <w:bCs/>
                <w:sz w:val="22"/>
                <w:szCs w:val="22"/>
              </w:rPr>
              <w:t>0,125000</w:t>
            </w:r>
          </w:p>
        </w:tc>
        <w:tc>
          <w:tcPr>
            <w:tcW w:w="1872" w:type="dxa"/>
            <w:tcMar>
              <w:top w:w="60" w:type="dxa"/>
              <w:left w:w="100" w:type="dxa"/>
              <w:bottom w:w="60" w:type="dxa"/>
              <w:right w:w="100" w:type="dxa"/>
            </w:tcMar>
          </w:tcPr>
          <w:p w14:paraId="3083E430" w14:textId="77777777" w:rsidR="00EF400D" w:rsidRDefault="00DE1925">
            <w:pPr>
              <w:spacing w:line="240" w:lineRule="auto"/>
              <w:jc w:val="center"/>
            </w:pPr>
            <w:r>
              <w:rPr>
                <w:b/>
                <w:bCs/>
                <w:sz w:val="22"/>
                <w:szCs w:val="22"/>
              </w:rPr>
              <w:t>0,117647</w:t>
            </w:r>
          </w:p>
        </w:tc>
      </w:tr>
      <w:tr w:rsidR="00EF400D" w14:paraId="63A2ACC4"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7C092DCD" w14:textId="77777777" w:rsidR="00EF400D" w:rsidRDefault="00DE1925">
            <w:pPr>
              <w:spacing w:line="240" w:lineRule="auto"/>
            </w:pPr>
            <w:r>
              <w:rPr>
                <w:sz w:val="22"/>
                <w:szCs w:val="22"/>
              </w:rPr>
              <w:t>Azar</w:t>
            </w:r>
          </w:p>
        </w:tc>
        <w:tc>
          <w:tcPr>
            <w:tcW w:w="1872" w:type="dxa"/>
            <w:tcBorders>
              <w:bottom w:val="single" w:sz="6" w:space="0" w:color="000000"/>
            </w:tcBorders>
            <w:tcMar>
              <w:top w:w="60" w:type="dxa"/>
              <w:left w:w="100" w:type="dxa"/>
              <w:bottom w:w="60" w:type="dxa"/>
              <w:right w:w="100" w:type="dxa"/>
            </w:tcMar>
          </w:tcPr>
          <w:p w14:paraId="072F06AA" w14:textId="77777777" w:rsidR="00EF400D" w:rsidRDefault="00DE1925">
            <w:pPr>
              <w:spacing w:line="240" w:lineRule="auto"/>
              <w:jc w:val="center"/>
            </w:pPr>
            <w:r>
              <w:rPr>
                <w:sz w:val="22"/>
                <w:szCs w:val="22"/>
              </w:rPr>
              <w:t>0,323971</w:t>
            </w:r>
          </w:p>
        </w:tc>
        <w:tc>
          <w:tcPr>
            <w:tcW w:w="1872" w:type="dxa"/>
            <w:tcBorders>
              <w:bottom w:val="single" w:sz="6" w:space="0" w:color="000000"/>
            </w:tcBorders>
            <w:tcMar>
              <w:top w:w="60" w:type="dxa"/>
              <w:left w:w="100" w:type="dxa"/>
              <w:bottom w:w="60" w:type="dxa"/>
              <w:right w:w="100" w:type="dxa"/>
            </w:tcMar>
          </w:tcPr>
          <w:p w14:paraId="321F5E88" w14:textId="77777777" w:rsidR="00EF400D" w:rsidRDefault="00DE1925">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787A58C6" w14:textId="77777777" w:rsidR="00EF400D" w:rsidRDefault="00DE1925">
            <w:pPr>
              <w:spacing w:line="240" w:lineRule="auto"/>
              <w:jc w:val="center"/>
            </w:pPr>
            <w:r>
              <w:rPr>
                <w:sz w:val="22"/>
                <w:szCs w:val="22"/>
              </w:rPr>
              <w:t>0,086957</w:t>
            </w:r>
          </w:p>
        </w:tc>
        <w:tc>
          <w:tcPr>
            <w:tcW w:w="1872" w:type="dxa"/>
            <w:tcBorders>
              <w:bottom w:val="single" w:sz="6" w:space="0" w:color="000000"/>
            </w:tcBorders>
            <w:tcMar>
              <w:top w:w="60" w:type="dxa"/>
              <w:left w:w="100" w:type="dxa"/>
              <w:bottom w:w="60" w:type="dxa"/>
              <w:right w:w="100" w:type="dxa"/>
            </w:tcMar>
          </w:tcPr>
          <w:p w14:paraId="08ACAE2D" w14:textId="77777777" w:rsidR="00EF400D" w:rsidRDefault="00DE1925">
            <w:pPr>
              <w:spacing w:line="240" w:lineRule="auto"/>
              <w:jc w:val="center"/>
            </w:pPr>
            <w:r>
              <w:rPr>
                <w:sz w:val="22"/>
                <w:szCs w:val="22"/>
              </w:rPr>
              <w:t>0,058824</w:t>
            </w:r>
          </w:p>
        </w:tc>
      </w:tr>
    </w:tbl>
    <w:p w14:paraId="72CAD2C9" w14:textId="77777777" w:rsidR="00EF400D" w:rsidRDefault="00EF400D">
      <w:pPr>
        <w:spacing w:after="240"/>
      </w:pPr>
    </w:p>
    <w:p w14:paraId="6A056553" w14:textId="77777777" w:rsidR="00EF400D" w:rsidRDefault="00DE1925">
      <w:pPr>
        <w:ind w:firstLine="720"/>
      </w:pPr>
      <w:r>
        <w:rPr>
          <w:b/>
          <w:bCs/>
        </w:rPr>
        <w:t>La diferencia es +0,066181</w:t>
      </w:r>
      <w:r>
        <w:t xml:space="preserve">, la mayor de todas las que este informe reporta: mayor que la del bloque de prueba (+0,035021) y que la del agregado de nueve tramos (+0,051285). Le gana al azar en </w:t>
      </w:r>
      <w:r>
        <w:rPr>
          <w:b/>
          <w:bCs/>
        </w:rPr>
        <w:t>las dos clases</w:t>
      </w:r>
      <w:r>
        <w:t xml:space="preserve">, y </w:t>
      </w:r>
      <w:r>
        <w:rPr>
          <w:b/>
          <w:bCs/>
        </w:rPr>
        <w:t>duplica</w:t>
      </w:r>
      <w:r>
        <w:t xml:space="preserve"> la precisión direccional.</w:t>
      </w:r>
    </w:p>
    <w:p w14:paraId="6C0D082D" w14:textId="77777777" w:rsidR="00EF400D" w:rsidRDefault="00DE1925">
      <w:pPr>
        <w:ind w:firstLine="720"/>
      </w:pPr>
      <w:r>
        <w:rPr>
          <w:b/>
          <w:bCs/>
        </w:rPr>
        <w:t>Y su intervalo incluye el cero:</w:t>
      </w:r>
      <w:r>
        <w:t xml:space="preserve"> [−0,043087 , +0,194589]. Con 192 velas y nueve ejemplos de cada clase extrema no podía ser de otra manera — la curva de potencia de la Figura C.1 dice que ni siquiera con mil velas se llega al 50 % de probabilidad de detectarlo.</w:t>
      </w:r>
    </w:p>
    <w:p w14:paraId="4AFF9D2F" w14:textId="77777777" w:rsidR="00EF400D" w:rsidRDefault="00DE1925">
      <w:pPr>
        <w:ind w:left="720"/>
      </w:pPr>
      <w:r>
        <w:rPr>
          <w:b/>
          <w:bCs/>
        </w:rPr>
        <w:t>Lo que esta prueba podía hacer y lo que no.</w:t>
      </w:r>
      <w:r>
        <w:t xml:space="preserve"> No podía confirmar detección: no tiene tamaño para eso, y se dijo </w:t>
      </w:r>
      <w:r>
        <w:rPr>
          <w:b/>
          <w:bCs/>
        </w:rPr>
        <w:t>antes</w:t>
      </w:r>
      <w:r>
        <w:t xml:space="preserve"> de mirar el resultado. Lo que sí podía era </w:t>
      </w:r>
      <w:r>
        <w:rPr>
          <w:b/>
          <w:bCs/>
        </w:rPr>
        <w:t>desmentirla</w:t>
      </w:r>
      <w:r>
        <w:t xml:space="preserve"> — si el modelo hubiera salido claramente por debajo del azar sobre datos frescos, habría sido informativo y habría que reportarlo.  No la desmintió. Sobre datos que nadie pudo haber usado para ajustar nada, el modelo se comporta </w:t>
      </w:r>
      <w:r>
        <w:rPr>
          <w:b/>
          <w:bCs/>
        </w:rPr>
        <w:t>al menos tan bien como en todo lo demás</w:t>
      </w:r>
      <w:r>
        <w:t>.</w:t>
      </w:r>
    </w:p>
    <w:p w14:paraId="4B3DF136" w14:textId="77777777" w:rsidR="00EF400D" w:rsidRDefault="00DE1925">
      <w:pPr>
        <w:pStyle w:val="Ttulo3"/>
        <w:keepNext/>
      </w:pPr>
      <w:bookmarkStart w:id="77" w:name="_Toc239765522"/>
      <w:r>
        <w:t>Los arreglos que probamos</w:t>
      </w:r>
      <w:bookmarkEnd w:id="77"/>
    </w:p>
    <w:p w14:paraId="225B75FE" w14:textId="77777777" w:rsidR="00EF400D" w:rsidRDefault="00DE1925">
      <w:pPr>
        <w:ind w:firstLine="720"/>
      </w:pPr>
      <w:r>
        <w:rPr>
          <w:b/>
          <w:bCs/>
        </w:rPr>
        <w:t>Exigir un margen mínimo</w:t>
      </w:r>
      <w:r>
        <w:t xml:space="preserve"> para llamar extremo a una vela — si un extremo que gana por 0,05 % es indistinguible del ruido, etiquetarlo igual que uno que gana por 3 % le pide al modelo aprender algo que no está ahí:</w:t>
      </w:r>
    </w:p>
    <w:tbl>
      <w:tblPr>
        <w:tblW w:w="9360" w:type="dxa"/>
        <w:tblCellMar>
          <w:left w:w="10" w:type="dxa"/>
          <w:right w:w="10" w:type="dxa"/>
        </w:tblCellMar>
        <w:tblLook w:val="04A0" w:firstRow="1" w:lastRow="0" w:firstColumn="1" w:lastColumn="0" w:noHBand="0" w:noVBand="1"/>
      </w:tblPr>
      <w:tblGrid>
        <w:gridCol w:w="4680"/>
        <w:gridCol w:w="4680"/>
      </w:tblGrid>
      <w:tr w:rsidR="00EF400D" w14:paraId="3E81B4F9"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9CA4ECB" w14:textId="77777777" w:rsidR="00EF400D" w:rsidRDefault="00DE1925">
            <w:pPr>
              <w:spacing w:line="240" w:lineRule="auto"/>
            </w:pPr>
            <w:r>
              <w:rPr>
                <w:sz w:val="22"/>
                <w:szCs w:val="22"/>
              </w:rPr>
              <w:t>Umbral</w:t>
            </w:r>
          </w:p>
        </w:tc>
        <w:tc>
          <w:tcPr>
            <w:tcW w:w="4680" w:type="dxa"/>
            <w:tcBorders>
              <w:top w:val="single" w:sz="6" w:space="0" w:color="000000"/>
              <w:bottom w:val="single" w:sz="6" w:space="0" w:color="000000"/>
            </w:tcBorders>
            <w:tcMar>
              <w:top w:w="60" w:type="dxa"/>
              <w:left w:w="100" w:type="dxa"/>
              <w:bottom w:w="60" w:type="dxa"/>
              <w:right w:w="100" w:type="dxa"/>
            </w:tcMar>
          </w:tcPr>
          <w:p w14:paraId="513D7A17" w14:textId="77777777" w:rsidR="00EF400D" w:rsidRDefault="00DE1925">
            <w:pPr>
              <w:spacing w:line="240" w:lineRule="auto"/>
              <w:jc w:val="center"/>
            </w:pPr>
            <w:r>
              <w:rPr>
                <w:sz w:val="22"/>
                <w:szCs w:val="22"/>
              </w:rPr>
              <w:t>Ventaja sobre el azar</w:t>
            </w:r>
          </w:p>
        </w:tc>
      </w:tr>
      <w:tr w:rsidR="00EF400D" w14:paraId="7821A037" w14:textId="77777777">
        <w:tblPrEx>
          <w:tblCellMar>
            <w:top w:w="0" w:type="dxa"/>
            <w:bottom w:w="0" w:type="dxa"/>
          </w:tblCellMar>
        </w:tblPrEx>
        <w:tc>
          <w:tcPr>
            <w:tcW w:w="4680" w:type="dxa"/>
            <w:tcMar>
              <w:top w:w="60" w:type="dxa"/>
              <w:left w:w="100" w:type="dxa"/>
              <w:bottom w:w="60" w:type="dxa"/>
              <w:right w:w="100" w:type="dxa"/>
            </w:tcMar>
          </w:tcPr>
          <w:p w14:paraId="11088E86" w14:textId="77777777" w:rsidR="00EF400D" w:rsidRDefault="00DE1925">
            <w:pPr>
              <w:spacing w:line="240" w:lineRule="auto"/>
            </w:pPr>
            <w:r>
              <w:rPr>
                <w:b/>
                <w:bCs/>
                <w:sz w:val="22"/>
                <w:szCs w:val="22"/>
              </w:rPr>
              <w:t>0 % (lo publicado)</w:t>
            </w:r>
          </w:p>
        </w:tc>
        <w:tc>
          <w:tcPr>
            <w:tcW w:w="4680" w:type="dxa"/>
            <w:tcMar>
              <w:top w:w="60" w:type="dxa"/>
              <w:left w:w="100" w:type="dxa"/>
              <w:bottom w:w="60" w:type="dxa"/>
              <w:right w:w="100" w:type="dxa"/>
            </w:tcMar>
          </w:tcPr>
          <w:p w14:paraId="10506AE5" w14:textId="77777777" w:rsidR="00EF400D" w:rsidRDefault="00DE1925">
            <w:pPr>
              <w:spacing w:line="240" w:lineRule="auto"/>
              <w:jc w:val="center"/>
            </w:pPr>
            <w:r>
              <w:rPr>
                <w:b/>
                <w:bCs/>
                <w:sz w:val="22"/>
                <w:szCs w:val="22"/>
              </w:rPr>
              <w:t>+0,0537</w:t>
            </w:r>
          </w:p>
        </w:tc>
      </w:tr>
      <w:tr w:rsidR="00EF400D" w14:paraId="47A529F4" w14:textId="77777777">
        <w:tblPrEx>
          <w:tblCellMar>
            <w:top w:w="0" w:type="dxa"/>
            <w:bottom w:w="0" w:type="dxa"/>
          </w:tblCellMar>
        </w:tblPrEx>
        <w:tc>
          <w:tcPr>
            <w:tcW w:w="4680" w:type="dxa"/>
            <w:tcMar>
              <w:top w:w="60" w:type="dxa"/>
              <w:left w:w="100" w:type="dxa"/>
              <w:bottom w:w="60" w:type="dxa"/>
              <w:right w:w="100" w:type="dxa"/>
            </w:tcMar>
          </w:tcPr>
          <w:p w14:paraId="3D0C53B1" w14:textId="77777777" w:rsidR="00EF400D" w:rsidRDefault="00DE1925">
            <w:pPr>
              <w:spacing w:line="240" w:lineRule="auto"/>
            </w:pPr>
            <w:r>
              <w:rPr>
                <w:sz w:val="22"/>
                <w:szCs w:val="22"/>
              </w:rPr>
              <w:t>0,1 %</w:t>
            </w:r>
          </w:p>
        </w:tc>
        <w:tc>
          <w:tcPr>
            <w:tcW w:w="4680" w:type="dxa"/>
            <w:tcMar>
              <w:top w:w="60" w:type="dxa"/>
              <w:left w:w="100" w:type="dxa"/>
              <w:bottom w:w="60" w:type="dxa"/>
              <w:right w:w="100" w:type="dxa"/>
            </w:tcMar>
          </w:tcPr>
          <w:p w14:paraId="1CF394EE" w14:textId="77777777" w:rsidR="00EF400D" w:rsidRDefault="00DE1925">
            <w:pPr>
              <w:spacing w:line="240" w:lineRule="auto"/>
              <w:jc w:val="center"/>
            </w:pPr>
            <w:r>
              <w:rPr>
                <w:sz w:val="22"/>
                <w:szCs w:val="22"/>
              </w:rPr>
              <w:t>+0,0339</w:t>
            </w:r>
          </w:p>
        </w:tc>
      </w:tr>
      <w:tr w:rsidR="00EF400D" w14:paraId="589FEAFC" w14:textId="77777777">
        <w:tblPrEx>
          <w:tblCellMar>
            <w:top w:w="0" w:type="dxa"/>
            <w:bottom w:w="0" w:type="dxa"/>
          </w:tblCellMar>
        </w:tblPrEx>
        <w:tc>
          <w:tcPr>
            <w:tcW w:w="4680" w:type="dxa"/>
            <w:tcMar>
              <w:top w:w="60" w:type="dxa"/>
              <w:left w:w="100" w:type="dxa"/>
              <w:bottom w:w="60" w:type="dxa"/>
              <w:right w:w="100" w:type="dxa"/>
            </w:tcMar>
          </w:tcPr>
          <w:p w14:paraId="26475806" w14:textId="77777777" w:rsidR="00EF400D" w:rsidRDefault="00DE1925">
            <w:pPr>
              <w:spacing w:line="240" w:lineRule="auto"/>
            </w:pPr>
            <w:r>
              <w:rPr>
                <w:sz w:val="22"/>
                <w:szCs w:val="22"/>
              </w:rPr>
              <w:t>0,3 %</w:t>
            </w:r>
          </w:p>
        </w:tc>
        <w:tc>
          <w:tcPr>
            <w:tcW w:w="4680" w:type="dxa"/>
            <w:tcMar>
              <w:top w:w="60" w:type="dxa"/>
              <w:left w:w="100" w:type="dxa"/>
              <w:bottom w:w="60" w:type="dxa"/>
              <w:right w:w="100" w:type="dxa"/>
            </w:tcMar>
          </w:tcPr>
          <w:p w14:paraId="1A08A49D" w14:textId="77777777" w:rsidR="00EF400D" w:rsidRDefault="00DE1925">
            <w:pPr>
              <w:spacing w:line="240" w:lineRule="auto"/>
              <w:jc w:val="center"/>
            </w:pPr>
            <w:r>
              <w:rPr>
                <w:sz w:val="22"/>
                <w:szCs w:val="22"/>
              </w:rPr>
              <w:t>+0,0310</w:t>
            </w:r>
          </w:p>
        </w:tc>
      </w:tr>
      <w:tr w:rsidR="00EF400D" w14:paraId="29E2A936"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A06981F" w14:textId="77777777" w:rsidR="00EF400D" w:rsidRDefault="00DE1925">
            <w:pPr>
              <w:spacing w:line="240" w:lineRule="auto"/>
            </w:pPr>
            <w:r>
              <w:rPr>
                <w:sz w:val="22"/>
                <w:szCs w:val="22"/>
              </w:rPr>
              <w:t>0,8 %</w:t>
            </w:r>
          </w:p>
        </w:tc>
        <w:tc>
          <w:tcPr>
            <w:tcW w:w="4680" w:type="dxa"/>
            <w:tcBorders>
              <w:bottom w:val="single" w:sz="6" w:space="0" w:color="000000"/>
            </w:tcBorders>
            <w:tcMar>
              <w:top w:w="60" w:type="dxa"/>
              <w:left w:w="100" w:type="dxa"/>
              <w:bottom w:w="60" w:type="dxa"/>
              <w:right w:w="100" w:type="dxa"/>
            </w:tcMar>
          </w:tcPr>
          <w:p w14:paraId="3A06972F" w14:textId="77777777" w:rsidR="00EF400D" w:rsidRDefault="00DE1925">
            <w:pPr>
              <w:spacing w:line="240" w:lineRule="auto"/>
              <w:jc w:val="center"/>
            </w:pPr>
            <w:r>
              <w:rPr>
                <w:sz w:val="22"/>
                <w:szCs w:val="22"/>
              </w:rPr>
              <w:t>+0,0116</w:t>
            </w:r>
          </w:p>
        </w:tc>
      </w:tr>
    </w:tbl>
    <w:p w14:paraId="77824CDD" w14:textId="77777777" w:rsidR="00EF400D" w:rsidRDefault="00EF400D">
      <w:pPr>
        <w:spacing w:after="240"/>
      </w:pPr>
    </w:p>
    <w:p w14:paraId="5CCBA8BA" w14:textId="77777777" w:rsidR="00EF400D" w:rsidRDefault="00DE1925">
      <w:pPr>
        <w:ind w:firstLine="720"/>
      </w:pPr>
      <w:r>
        <w:rPr>
          <w:b/>
          <w:bCs/>
        </w:rPr>
        <w:t>Juntar picos y valles</w:t>
      </w:r>
      <w:r>
        <w:t xml:space="preserve"> en una sola clase «punto de inflexión», que duplica los ejemplos de la clase rara y elimina la asimetría de raíz: la ventaja pasa de </w:t>
      </w:r>
      <w:r>
        <w:rPr>
          <w:b/>
          <w:bCs/>
        </w:rPr>
        <w:t>+0,0537</w:t>
      </w:r>
      <w:r>
        <w:t xml:space="preserve"> a </w:t>
      </w:r>
      <w:r>
        <w:rPr>
          <w:b/>
          <w:bCs/>
        </w:rPr>
        <w:t>−0,0293</w:t>
      </w:r>
      <w:r>
        <w:t>.</w:t>
      </w:r>
    </w:p>
    <w:p w14:paraId="0C14DDE3" w14:textId="77777777" w:rsidR="00EF400D" w:rsidRDefault="00DE1925">
      <w:pPr>
        <w:ind w:firstLine="720"/>
      </w:pPr>
      <w:r>
        <w:rPr>
          <w:b/>
          <w:bCs/>
        </w:rPr>
        <w:t>Corregir la regla de decisión, no el entrenamiento.</w:t>
      </w:r>
      <w:r>
        <w:t xml:space="preserve"> </w:t>
      </w:r>
      <w:r>
        <w:rPr>
          <w:rFonts w:ascii="Courier New" w:eastAsia="Courier New" w:hAnsi="Courier New" w:cs="Courier New"/>
          <w:sz w:val="22"/>
          <w:szCs w:val="22"/>
        </w:rPr>
        <w:t>predecir()</w:t>
      </w:r>
      <w: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b/>
          <w:bCs/>
        </w:rPr>
        <w:t>elegido mirando únicamente datos de entrenamiento</w:t>
      </w:r>
      <w:r>
        <w:t xml:space="preserve"> y aplicado después a validación una sola vez.</w:t>
      </w:r>
    </w:p>
    <w:p w14:paraId="1790F9AD" w14:textId="77777777" w:rsidR="00EF400D" w:rsidRDefault="00DE1925">
      <w:pPr>
        <w:ind w:firstLine="720"/>
      </w:pPr>
      <w:r>
        <w:rPr>
          <w:b/>
          <w:bCs/>
        </w:rPr>
        <w:t>El procedimiento eligió no cambiar nada.</w:t>
      </w:r>
      <w:r>
        <w:t xml:space="preserve"> Corregir por frecuencia al decidir hace caer el F1 macro de 0,3672 a 0,1023 sobre los datos de calibración, así que el parámetro óptimo resultó ser cero. La razón es que </w:t>
      </w:r>
      <w:r>
        <w:rPr>
          <w:rFonts w:ascii="Courier New" w:eastAsia="Courier New" w:hAnsi="Courier New" w:cs="Courier New"/>
          <w:sz w:val="22"/>
          <w:szCs w:val="22"/>
        </w:rPr>
        <w:t>class_weight="balanced"</w:t>
      </w:r>
      <w:r>
        <w:t xml:space="preserve"> </w:t>
      </w:r>
      <w:r>
        <w:rPr>
          <w:b/>
          <w:bCs/>
        </w:rPr>
        <w:t>ya</w:t>
      </w:r>
      <w:r>
        <w:t xml:space="preserve"> corrige por frecuencia al entrenar: hacerlo otra vez al decidir duplica la corrección y destruye la precisión de las clases raras.</w:t>
      </w:r>
    </w:p>
    <w:p w14:paraId="2FC71BC5" w14:textId="77777777" w:rsidR="00EF400D" w:rsidRDefault="00DE1925">
      <w:pPr>
        <w:ind w:firstLine="720"/>
      </w:pPr>
      <w:r>
        <w:t xml:space="preserve">Es un resultado útil aunque sea negativo: dice que la elección de </w:t>
      </w:r>
      <w:r>
        <w:rPr>
          <w:rFonts w:ascii="Courier New" w:eastAsia="Courier New" w:hAnsi="Courier New" w:cs="Courier New"/>
          <w:sz w:val="22"/>
          <w:szCs w:val="22"/>
        </w:rPr>
        <w:t>class_weight</w:t>
      </w:r>
      <w:r>
        <w:t xml:space="preserve"> que el proyecto hizo en la Semana 2 ya estaba haciendo ese trabajo, y que ahí no queda margen.</w:t>
      </w:r>
    </w:p>
    <w:p w14:paraId="048117B5" w14:textId="77777777" w:rsidR="00EF400D" w:rsidRDefault="00DE1925">
      <w:pPr>
        <w:ind w:firstLine="720"/>
      </w:pPr>
      <w:r>
        <w:rPr>
          <w:b/>
          <w:bCs/>
        </w:rPr>
        <w:t>Los tres empeoran o no cambian nada</w:t>
      </w:r>
      <w:r>
        <w:t>, y por la misma razón: filtrar o fusionar no arregla que haya pocos ejemplos de la clase rara. Filtrar reduce los máximos de validación de 99 a 27.</w:t>
      </w:r>
    </w:p>
    <w:p w14:paraId="677724A3" w14:textId="77777777" w:rsidR="00EF400D" w:rsidRDefault="00DE1925">
      <w:pPr>
        <w:ind w:firstLine="720"/>
      </w:pPr>
      <w:r>
        <w:t xml:space="preserve">Visto con lo que la </w:t>
      </w:r>
      <w:r>
        <w:rPr>
          <w:b/>
          <w:bCs/>
        </w:rPr>
        <w:t>parte A</w:t>
      </w:r>
      <w:r>
        <w:t xml:space="preserve"> midió, el fracaso tiene más sentido: los dos arreglos atacaban una asimetría entre picos y valles que </w:t>
      </w:r>
      <w:r>
        <w:rPr>
          <w:b/>
          <w:bCs/>
        </w:rPr>
        <w:t>no es estable</w:t>
      </w:r>
      <w:r>
        <w:t xml:space="preserve"> —aparece en 5 de 9 tramos, que es una moneda—. Se diseñaron a partir de una lectura del bloque de prueba que las nueve mediciones no confirman.</w:t>
      </w:r>
    </w:p>
    <w:p w14:paraId="60C56FA8" w14:textId="77777777" w:rsidR="00EF400D" w:rsidRDefault="00DE1925">
      <w:pPr>
        <w:pStyle w:val="Ttulo3"/>
        <w:keepNext/>
      </w:pPr>
      <w:bookmarkStart w:id="78" w:name="_Toc239765523"/>
      <w:r>
        <w:lastRenderedPageBreak/>
        <w:t>El cuarto arreglo: la única vía que sí mejora, y por qué aun así no se afirma</w:t>
      </w:r>
      <w:bookmarkEnd w:id="78"/>
    </w:p>
    <w:p w14:paraId="11597632" w14:textId="77777777" w:rsidR="00EF400D" w:rsidRDefault="00DE1925">
      <w:pPr>
        <w:ind w:firstLine="720"/>
      </w:pPr>
      <w:r>
        <w:t xml:space="preserve">Si el cuello de botella es la cantidad de ejemplos, la vía directa es conseguir más. Los puntos de inflexión de BTC, ETH, SOL, XRP y ADA son </w:t>
      </w:r>
      <w:r>
        <w:rPr>
          <w:b/>
          <w:bCs/>
        </w:rPr>
        <w:t>el mismo fenómeno</w:t>
      </w:r>
      <w:r>
        <w:t xml:space="preserve"> que los de LTC: si se construyen las mismas familias de características centradas en cada activo, cada uno aporta su propia tanda de ejemplos etiquetados.</w:t>
      </w:r>
    </w:p>
    <w:p w14:paraId="301820CD" w14:textId="77777777" w:rsidR="00EF400D" w:rsidRDefault="00DE1925">
      <w:pPr>
        <w:ind w:firstLine="720"/>
      </w:pPr>
      <w:r>
        <w:t xml:space="preserve">Se probó. Seis tandas apiladas, </w:t>
      </w:r>
      <w:r>
        <w:rPr>
          <w:b/>
          <w:bCs/>
        </w:rPr>
        <w:t>54 990 filas de entrenamiento en vez de 9 165</w:t>
      </w:r>
      <w:r>
        <w:t>, prediciendo sobre LTC como siempre.</w:t>
      </w:r>
    </w:p>
    <w:p w14:paraId="28AF1AA3" w14:textId="77777777" w:rsidR="00EF400D" w:rsidRDefault="00DE1925">
      <w:pPr>
        <w:ind w:firstLine="720"/>
      </w:pPr>
      <w:r>
        <w:rPr>
          <w:b/>
          <w:bCs/>
        </w:rPr>
        <w:t>Tabla C.8.</w:t>
      </w:r>
      <w:r>
        <w:t xml:space="preserve"> Entrenar solo con LTC contra entrenar con los seis, sobre validación.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EF400D" w14:paraId="73C2C13F"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609DA19A" w14:textId="77777777" w:rsidR="00EF400D" w:rsidRDefault="00EF400D">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1A4D683D" w14:textId="77777777" w:rsidR="00EF400D" w:rsidRDefault="00DE1925">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26A4B717" w14:textId="77777777" w:rsidR="00EF400D" w:rsidRDefault="00DE1925">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1810B969" w14:textId="77777777" w:rsidR="00EF400D" w:rsidRDefault="00DE1925">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54A5B2A2" w14:textId="77777777" w:rsidR="00EF400D" w:rsidRDefault="00DE1925">
            <w:pPr>
              <w:spacing w:line="240" w:lineRule="auto"/>
              <w:jc w:val="center"/>
            </w:pPr>
            <w:r>
              <w:rPr>
                <w:sz w:val="22"/>
                <w:szCs w:val="22"/>
              </w:rPr>
              <w:t>Ventaja sobre el azar</w:t>
            </w:r>
          </w:p>
        </w:tc>
      </w:tr>
      <w:tr w:rsidR="00EF400D" w14:paraId="60D3E3D9" w14:textId="77777777">
        <w:tblPrEx>
          <w:tblCellMar>
            <w:top w:w="0" w:type="dxa"/>
            <w:bottom w:w="0" w:type="dxa"/>
          </w:tblCellMar>
        </w:tblPrEx>
        <w:tc>
          <w:tcPr>
            <w:tcW w:w="1872" w:type="dxa"/>
            <w:tcMar>
              <w:top w:w="60" w:type="dxa"/>
              <w:left w:w="100" w:type="dxa"/>
              <w:bottom w:w="60" w:type="dxa"/>
              <w:right w:w="100" w:type="dxa"/>
            </w:tcMar>
          </w:tcPr>
          <w:p w14:paraId="117C8A45" w14:textId="77777777" w:rsidR="00EF400D" w:rsidRDefault="00DE1925">
            <w:pPr>
              <w:spacing w:line="240" w:lineRule="auto"/>
            </w:pPr>
            <w:r>
              <w:rPr>
                <w:sz w:val="22"/>
                <w:szCs w:val="22"/>
              </w:rPr>
              <w:t>Solo LTC</w:t>
            </w:r>
          </w:p>
        </w:tc>
        <w:tc>
          <w:tcPr>
            <w:tcW w:w="1872" w:type="dxa"/>
            <w:tcMar>
              <w:top w:w="60" w:type="dxa"/>
              <w:left w:w="100" w:type="dxa"/>
              <w:bottom w:w="60" w:type="dxa"/>
              <w:right w:w="100" w:type="dxa"/>
            </w:tcMar>
          </w:tcPr>
          <w:p w14:paraId="71D1409F" w14:textId="77777777" w:rsidR="00EF400D" w:rsidRDefault="00DE1925">
            <w:pPr>
              <w:spacing w:line="240" w:lineRule="auto"/>
              <w:jc w:val="center"/>
            </w:pPr>
            <w:r>
              <w:rPr>
                <w:sz w:val="22"/>
                <w:szCs w:val="22"/>
              </w:rPr>
              <w:t>0,3815</w:t>
            </w:r>
          </w:p>
        </w:tc>
        <w:tc>
          <w:tcPr>
            <w:tcW w:w="1872" w:type="dxa"/>
            <w:tcMar>
              <w:top w:w="60" w:type="dxa"/>
              <w:left w:w="100" w:type="dxa"/>
              <w:bottom w:w="60" w:type="dxa"/>
              <w:right w:w="100" w:type="dxa"/>
            </w:tcMar>
          </w:tcPr>
          <w:p w14:paraId="03A8FF83" w14:textId="77777777" w:rsidR="00EF400D" w:rsidRDefault="00DE1925">
            <w:pPr>
              <w:spacing w:line="240" w:lineRule="auto"/>
              <w:jc w:val="center"/>
            </w:pPr>
            <w:r>
              <w:rPr>
                <w:sz w:val="22"/>
                <w:szCs w:val="22"/>
              </w:rPr>
              <w:t>0,1158</w:t>
            </w:r>
          </w:p>
        </w:tc>
        <w:tc>
          <w:tcPr>
            <w:tcW w:w="1872" w:type="dxa"/>
            <w:tcMar>
              <w:top w:w="60" w:type="dxa"/>
              <w:left w:w="100" w:type="dxa"/>
              <w:bottom w:w="60" w:type="dxa"/>
              <w:right w:w="100" w:type="dxa"/>
            </w:tcMar>
          </w:tcPr>
          <w:p w14:paraId="055EFFDD" w14:textId="77777777" w:rsidR="00EF400D" w:rsidRDefault="00DE1925">
            <w:pPr>
              <w:spacing w:line="240" w:lineRule="auto"/>
              <w:jc w:val="center"/>
            </w:pPr>
            <w:r>
              <w:rPr>
                <w:sz w:val="22"/>
                <w:szCs w:val="22"/>
              </w:rPr>
              <w:t>0,1350</w:t>
            </w:r>
          </w:p>
        </w:tc>
        <w:tc>
          <w:tcPr>
            <w:tcW w:w="1872" w:type="dxa"/>
            <w:tcMar>
              <w:top w:w="60" w:type="dxa"/>
              <w:left w:w="100" w:type="dxa"/>
              <w:bottom w:w="60" w:type="dxa"/>
              <w:right w:w="100" w:type="dxa"/>
            </w:tcMar>
          </w:tcPr>
          <w:p w14:paraId="288A6866" w14:textId="77777777" w:rsidR="00EF400D" w:rsidRDefault="00DE1925">
            <w:pPr>
              <w:spacing w:line="240" w:lineRule="auto"/>
              <w:jc w:val="center"/>
            </w:pPr>
            <w:r>
              <w:rPr>
                <w:sz w:val="22"/>
                <w:szCs w:val="22"/>
              </w:rPr>
              <w:t>+0,0447</w:t>
            </w:r>
          </w:p>
        </w:tc>
      </w:tr>
      <w:tr w:rsidR="00EF400D" w14:paraId="22B97A18"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3BD8F105" w14:textId="77777777" w:rsidR="00EF400D" w:rsidRDefault="00DE1925">
            <w:pPr>
              <w:spacing w:line="240" w:lineRule="auto"/>
            </w:pPr>
            <w:r>
              <w:rPr>
                <w:b/>
                <w:bCs/>
                <w:sz w:val="22"/>
                <w:szCs w:val="22"/>
              </w:rPr>
              <w:t>Los seis apilados</w:t>
            </w:r>
          </w:p>
        </w:tc>
        <w:tc>
          <w:tcPr>
            <w:tcW w:w="1872" w:type="dxa"/>
            <w:tcBorders>
              <w:bottom w:val="single" w:sz="6" w:space="0" w:color="000000"/>
            </w:tcBorders>
            <w:tcMar>
              <w:top w:w="60" w:type="dxa"/>
              <w:left w:w="100" w:type="dxa"/>
              <w:bottom w:w="60" w:type="dxa"/>
              <w:right w:w="100" w:type="dxa"/>
            </w:tcMar>
          </w:tcPr>
          <w:p w14:paraId="0CA329F5" w14:textId="77777777" w:rsidR="00EF400D" w:rsidRDefault="00DE1925">
            <w:pPr>
              <w:spacing w:line="240" w:lineRule="auto"/>
              <w:jc w:val="center"/>
            </w:pPr>
            <w:r>
              <w:rPr>
                <w:b/>
                <w:bCs/>
                <w:sz w:val="22"/>
                <w:szCs w:val="22"/>
              </w:rPr>
              <w:t>0,4047</w:t>
            </w:r>
          </w:p>
        </w:tc>
        <w:tc>
          <w:tcPr>
            <w:tcW w:w="1872" w:type="dxa"/>
            <w:tcBorders>
              <w:bottom w:val="single" w:sz="6" w:space="0" w:color="000000"/>
            </w:tcBorders>
            <w:tcMar>
              <w:top w:w="60" w:type="dxa"/>
              <w:left w:w="100" w:type="dxa"/>
              <w:bottom w:w="60" w:type="dxa"/>
              <w:right w:w="100" w:type="dxa"/>
            </w:tcMar>
          </w:tcPr>
          <w:p w14:paraId="6A8D4703" w14:textId="77777777" w:rsidR="00EF400D" w:rsidRDefault="00DE1925">
            <w:pPr>
              <w:spacing w:line="240" w:lineRule="auto"/>
              <w:jc w:val="center"/>
            </w:pPr>
            <w:r>
              <w:rPr>
                <w:b/>
                <w:bCs/>
                <w:sz w:val="22"/>
                <w:szCs w:val="22"/>
              </w:rPr>
              <w:t>0,1455</w:t>
            </w:r>
          </w:p>
        </w:tc>
        <w:tc>
          <w:tcPr>
            <w:tcW w:w="1872" w:type="dxa"/>
            <w:tcBorders>
              <w:bottom w:val="single" w:sz="6" w:space="0" w:color="000000"/>
            </w:tcBorders>
            <w:tcMar>
              <w:top w:w="60" w:type="dxa"/>
              <w:left w:w="100" w:type="dxa"/>
              <w:bottom w:w="60" w:type="dxa"/>
              <w:right w:w="100" w:type="dxa"/>
            </w:tcMar>
          </w:tcPr>
          <w:p w14:paraId="48EA21F8" w14:textId="77777777" w:rsidR="00EF400D" w:rsidRDefault="00DE1925">
            <w:pPr>
              <w:spacing w:line="240" w:lineRule="auto"/>
              <w:jc w:val="center"/>
            </w:pPr>
            <w:r>
              <w:rPr>
                <w:b/>
                <w:bCs/>
                <w:sz w:val="22"/>
                <w:szCs w:val="22"/>
              </w:rPr>
              <w:t>0,1667</w:t>
            </w:r>
          </w:p>
        </w:tc>
        <w:tc>
          <w:tcPr>
            <w:tcW w:w="1872" w:type="dxa"/>
            <w:tcBorders>
              <w:bottom w:val="single" w:sz="6" w:space="0" w:color="000000"/>
            </w:tcBorders>
            <w:tcMar>
              <w:top w:w="60" w:type="dxa"/>
              <w:left w:w="100" w:type="dxa"/>
              <w:bottom w:w="60" w:type="dxa"/>
              <w:right w:w="100" w:type="dxa"/>
            </w:tcMar>
          </w:tcPr>
          <w:p w14:paraId="592605CD" w14:textId="77777777" w:rsidR="00EF400D" w:rsidRDefault="00DE1925">
            <w:pPr>
              <w:spacing w:line="240" w:lineRule="auto"/>
              <w:jc w:val="center"/>
            </w:pPr>
            <w:r>
              <w:rPr>
                <w:b/>
                <w:bCs/>
                <w:sz w:val="22"/>
                <w:szCs w:val="22"/>
              </w:rPr>
              <w:t>+0,0679</w:t>
            </w:r>
          </w:p>
        </w:tc>
      </w:tr>
    </w:tbl>
    <w:p w14:paraId="408D9E6B" w14:textId="77777777" w:rsidR="00EF400D" w:rsidRDefault="00EF400D">
      <w:pPr>
        <w:spacing w:after="240"/>
      </w:pPr>
    </w:p>
    <w:p w14:paraId="14035573" w14:textId="77777777" w:rsidR="00EF400D" w:rsidRDefault="00DE1925">
      <w:pPr>
        <w:ind w:firstLine="720"/>
      </w:pPr>
      <w:r>
        <w:rPr>
          <w:b/>
          <w:bCs/>
        </w:rPr>
        <w:t>Mejora las dos clases extremas</w:t>
      </w:r>
      <w:r>
        <w:t>, que era exactamente lo que fallaba. Es el único de los cuatro arreglos que mejora algo.</w:t>
      </w:r>
    </w:p>
    <w:p w14:paraId="5EF1E9CD" w14:textId="77777777" w:rsidR="00EF400D" w:rsidRDefault="00DE1925">
      <w:pPr>
        <w:ind w:left="720"/>
      </w:pPr>
      <w:r>
        <w:t xml:space="preserve">⚠️ </w:t>
      </w:r>
      <w:r>
        <w:rPr>
          <w:b/>
          <w:bCs/>
        </w:rPr>
        <w:t>Y aun así no se afirma, por el criterio del propio proyecto.</w:t>
      </w:r>
      <w:r>
        <w:t xml:space="preserve"> Repetido sobre los nueve tramos del walk-forward, el apilado mejora en </w:t>
      </w:r>
      <w:r>
        <w:rPr>
          <w:b/>
          <w:bCs/>
        </w:rPr>
        <w:t>6 de 9</w:t>
      </w:r>
      <w:r>
        <w:t xml:space="preserve">, con una mejora media de </w:t>
      </w:r>
      <w:r>
        <w:rPr>
          <w:b/>
          <w:bCs/>
        </w:rPr>
        <w:t>+0,010678</w:t>
      </w:r>
      <w:r>
        <w:t xml:space="preserve"> y un rango que va de </w:t>
      </w:r>
      <w:r>
        <w:rPr>
          <w:b/>
          <w:bCs/>
        </w:rPr>
        <w:t>−0,022268</w:t>
      </w:r>
      <w:r>
        <w:t xml:space="preserve"> a </w:t>
      </w:r>
      <w:r>
        <w:rPr>
          <w:b/>
          <w:bCs/>
        </w:rPr>
        <w:t>+0,036688</w:t>
      </w:r>
      <w:r>
        <w:t xml:space="preserve">.  La tercera condición de la D16 pide que </w:t>
      </w:r>
      <w:r>
        <w:rPr>
          <w:b/>
          <w:bCs/>
        </w:rPr>
        <w:t>el signo no cambie</w:t>
      </w:r>
      <w:r>
        <w:t xml:space="preserve">. Aquí cambia en tres de nueve. </w:t>
      </w:r>
      <w:r>
        <w:rPr>
          <w:b/>
          <w:bCs/>
        </w:rPr>
        <w:t>Seis de nueve es lo que el azar produce con facilidad.</w:t>
      </w:r>
      <w:r>
        <w:t xml:space="preserve">  Reportar solo el resultado de la partición única —que es claro y favorable— sería exactamente el error que este informe dedica seis páginas a describir. Se reporta con las dos cifras: la que favorece y la que no.</w:t>
      </w:r>
    </w:p>
    <w:p w14:paraId="01A35330" w14:textId="77777777" w:rsidR="00EF400D" w:rsidRDefault="00DE1925">
      <w:pPr>
        <w:ind w:firstLine="720"/>
      </w:pPr>
      <w:r>
        <w:lastRenderedPageBreak/>
        <w:t xml:space="preserve">Lo que sí se puede decir: </w:t>
      </w:r>
      <w:r>
        <w:rPr>
          <w:b/>
          <w:bCs/>
        </w:rPr>
        <w:t>es la vía más prometedora de las cuatro</w:t>
      </w:r>
      <w:r>
        <w:t xml:space="preserve">, tiene un mecanismo claro, y su efecto medio sobre los nueve tramos es positivo — la ventaja sobre el azar sube de </w:t>
      </w:r>
      <w:r>
        <w:rPr>
          <w:b/>
          <w:bCs/>
        </w:rPr>
        <w:t>+0,049712</w:t>
      </w:r>
      <w:r>
        <w:t xml:space="preserve"> a </w:t>
      </w:r>
      <w:r>
        <w:rPr>
          <w:b/>
          <w:bCs/>
        </w:rPr>
        <w:t>+0,060391</w:t>
      </w:r>
      <w:r>
        <w:t>. Es la recomendación principal para quien continúe.</w:t>
      </w:r>
    </w:p>
    <w:p w14:paraId="71BB199F" w14:textId="77777777" w:rsidR="00EF400D" w:rsidRDefault="00DE1925">
      <w:pPr>
        <w:ind w:firstLine="720"/>
      </w:pPr>
      <w:r>
        <w:t xml:space="preserve">Y notar una decisión que hubo que tomar: </w:t>
      </w:r>
      <w:r>
        <w:rPr>
          <w:b/>
          <w:bCs/>
        </w:rPr>
        <w:t>la correlación cruzada queda fuera del juego común</w:t>
      </w:r>
      <w:r>
        <w:t>. Sus columnas nombran a los otros activos, así que «correlación con BTC» significa algo distinto según de quién sea la tanda. Apilarlas mezclaría cosas que no son la misma.</w:t>
      </w:r>
    </w:p>
    <w:p w14:paraId="31D2EA04" w14:textId="77777777" w:rsidR="00EF400D" w:rsidRDefault="00DE1925">
      <w:pPr>
        <w:pStyle w:val="Ttulo3"/>
        <w:keepNext/>
      </w:pPr>
      <w:bookmarkStart w:id="79" w:name="_Toc239765524"/>
      <w:r>
        <w:t>El quinto arreglo, que la propia evidencia sugirió</w:t>
      </w:r>
      <w:bookmarkEnd w:id="79"/>
    </w:p>
    <w:p w14:paraId="03686736" w14:textId="77777777" w:rsidR="00EF400D" w:rsidRDefault="00DE1925">
      <w:pPr>
        <w:ind w:firstLine="720"/>
      </w:pPr>
      <w:r>
        <w:t xml:space="preserve">Que Chronos-Bolt detecte mínimos y el iTransformer detecte máximos </w:t>
      </w:r>
      <w:r>
        <w:rPr>
          <w:b/>
          <w:bCs/>
        </w:rPr>
        <w:t>no lo dijo nadie de antemano</w:t>
      </w:r>
      <w:r>
        <w:t>: salió de medir. Si es real, combinarlos debería detectar las dos cosas. Es la única hipótesis nueva que los datos propusieron, y se probó de tres formas.</w:t>
      </w:r>
    </w:p>
    <w:p w14:paraId="574C283B" w14:textId="77777777" w:rsidR="00EF400D" w:rsidRDefault="00DE1925">
      <w:pPr>
        <w:ind w:firstLine="720"/>
      </w:pPr>
      <w:r>
        <w:rPr>
          <w:b/>
          <w:bCs/>
        </w:rPr>
        <w:t>Tabla C.9.</w:t>
      </w:r>
      <w:r>
        <w:t xml:space="preserve"> Las combinaciones, sobre las 7 311 filas agregadas.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EF400D" w14:paraId="54147D07"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FB04051" w14:textId="77777777" w:rsidR="00EF400D" w:rsidRDefault="00EF400D">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47A037F2" w14:textId="77777777" w:rsidR="00EF400D" w:rsidRDefault="00DE1925">
            <w:pPr>
              <w:spacing w:line="240" w:lineRule="auto"/>
              <w:jc w:val="center"/>
            </w:pPr>
            <w:r>
              <w:rPr>
                <w:sz w:val="22"/>
                <w:szCs w:val="22"/>
              </w:rPr>
              <w:t>F1 macro</w:t>
            </w:r>
          </w:p>
        </w:tc>
        <w:tc>
          <w:tcPr>
            <w:tcW w:w="3120" w:type="dxa"/>
            <w:tcBorders>
              <w:top w:val="single" w:sz="6" w:space="0" w:color="000000"/>
              <w:bottom w:val="single" w:sz="6" w:space="0" w:color="000000"/>
            </w:tcBorders>
            <w:tcMar>
              <w:top w:w="60" w:type="dxa"/>
              <w:left w:w="100" w:type="dxa"/>
              <w:bottom w:w="60" w:type="dxa"/>
              <w:right w:w="100" w:type="dxa"/>
            </w:tcMar>
          </w:tcPr>
          <w:p w14:paraId="688F148E" w14:textId="77777777" w:rsidR="00EF400D" w:rsidRDefault="00DE1925">
            <w:pPr>
              <w:spacing w:line="240" w:lineRule="auto"/>
              <w:jc w:val="center"/>
            </w:pPr>
            <w:r>
              <w:rPr>
                <w:sz w:val="22"/>
                <w:szCs w:val="22"/>
              </w:rPr>
              <w:t>F1 de las dos clases extremas</w:t>
            </w:r>
          </w:p>
        </w:tc>
      </w:tr>
      <w:tr w:rsidR="00EF400D" w14:paraId="3DD2F8EC" w14:textId="77777777">
        <w:tblPrEx>
          <w:tblCellMar>
            <w:top w:w="0" w:type="dxa"/>
            <w:bottom w:w="0" w:type="dxa"/>
          </w:tblCellMar>
        </w:tblPrEx>
        <w:tc>
          <w:tcPr>
            <w:tcW w:w="3120" w:type="dxa"/>
            <w:tcMar>
              <w:top w:w="60" w:type="dxa"/>
              <w:left w:w="100" w:type="dxa"/>
              <w:bottom w:w="60" w:type="dxa"/>
              <w:right w:w="100" w:type="dxa"/>
            </w:tcMar>
          </w:tcPr>
          <w:p w14:paraId="310D4F88" w14:textId="77777777" w:rsidR="00EF400D" w:rsidRDefault="00DE1925">
            <w:pPr>
              <w:spacing w:line="240" w:lineRule="auto"/>
            </w:pPr>
            <w:r>
              <w:rPr>
                <w:sz w:val="22"/>
                <w:szCs w:val="22"/>
              </w:rPr>
              <w:t>Azar</w:t>
            </w:r>
          </w:p>
        </w:tc>
        <w:tc>
          <w:tcPr>
            <w:tcW w:w="3120" w:type="dxa"/>
            <w:tcMar>
              <w:top w:w="60" w:type="dxa"/>
              <w:left w:w="100" w:type="dxa"/>
              <w:bottom w:w="60" w:type="dxa"/>
              <w:right w:w="100" w:type="dxa"/>
            </w:tcMar>
          </w:tcPr>
          <w:p w14:paraId="66B0F403" w14:textId="77777777" w:rsidR="00EF400D" w:rsidRDefault="00DE1925">
            <w:pPr>
              <w:spacing w:line="240" w:lineRule="auto"/>
              <w:jc w:val="center"/>
            </w:pPr>
            <w:r>
              <w:rPr>
                <w:sz w:val="22"/>
                <w:szCs w:val="22"/>
              </w:rPr>
              <w:t>0,330286</w:t>
            </w:r>
          </w:p>
        </w:tc>
        <w:tc>
          <w:tcPr>
            <w:tcW w:w="3120" w:type="dxa"/>
            <w:tcMar>
              <w:top w:w="60" w:type="dxa"/>
              <w:left w:w="100" w:type="dxa"/>
              <w:bottom w:w="60" w:type="dxa"/>
              <w:right w:w="100" w:type="dxa"/>
            </w:tcMar>
          </w:tcPr>
          <w:p w14:paraId="2D8E0E9A" w14:textId="77777777" w:rsidR="00EF400D" w:rsidRDefault="00DE1925">
            <w:pPr>
              <w:spacing w:line="240" w:lineRule="auto"/>
              <w:jc w:val="center"/>
            </w:pPr>
            <w:r>
              <w:rPr>
                <w:sz w:val="22"/>
                <w:szCs w:val="22"/>
              </w:rPr>
              <w:t>0,045729</w:t>
            </w:r>
          </w:p>
        </w:tc>
      </w:tr>
      <w:tr w:rsidR="00EF400D" w14:paraId="74A6485D" w14:textId="77777777">
        <w:tblPrEx>
          <w:tblCellMar>
            <w:top w:w="0" w:type="dxa"/>
            <w:bottom w:w="0" w:type="dxa"/>
          </w:tblCellMar>
        </w:tblPrEx>
        <w:tc>
          <w:tcPr>
            <w:tcW w:w="3120" w:type="dxa"/>
            <w:tcMar>
              <w:top w:w="60" w:type="dxa"/>
              <w:left w:w="100" w:type="dxa"/>
              <w:bottom w:w="60" w:type="dxa"/>
              <w:right w:w="100" w:type="dxa"/>
            </w:tcMar>
          </w:tcPr>
          <w:p w14:paraId="61A43A71" w14:textId="77777777" w:rsidR="00EF400D" w:rsidRDefault="00DE1925">
            <w:pPr>
              <w:spacing w:line="240" w:lineRule="auto"/>
            </w:pPr>
            <w:r>
              <w:rPr>
                <w:b/>
                <w:bCs/>
                <w:sz w:val="22"/>
                <w:szCs w:val="22"/>
              </w:rPr>
              <w:t>Bosque</w:t>
            </w:r>
            <w:r>
              <w:rPr>
                <w:sz w:val="22"/>
                <w:szCs w:val="22"/>
              </w:rPr>
              <w:t xml:space="preserve"> (el mejor individual)</w:t>
            </w:r>
          </w:p>
        </w:tc>
        <w:tc>
          <w:tcPr>
            <w:tcW w:w="3120" w:type="dxa"/>
            <w:tcMar>
              <w:top w:w="60" w:type="dxa"/>
              <w:left w:w="100" w:type="dxa"/>
              <w:bottom w:w="60" w:type="dxa"/>
              <w:right w:w="100" w:type="dxa"/>
            </w:tcMar>
          </w:tcPr>
          <w:p w14:paraId="7462F08B" w14:textId="77777777" w:rsidR="00EF400D" w:rsidRDefault="00DE1925">
            <w:pPr>
              <w:spacing w:line="240" w:lineRule="auto"/>
              <w:jc w:val="center"/>
            </w:pPr>
            <w:r>
              <w:rPr>
                <w:b/>
                <w:bCs/>
                <w:sz w:val="22"/>
                <w:szCs w:val="22"/>
              </w:rPr>
              <w:t>0,368985</w:t>
            </w:r>
          </w:p>
        </w:tc>
        <w:tc>
          <w:tcPr>
            <w:tcW w:w="3120" w:type="dxa"/>
            <w:tcMar>
              <w:top w:w="60" w:type="dxa"/>
              <w:left w:w="100" w:type="dxa"/>
              <w:bottom w:w="60" w:type="dxa"/>
              <w:right w:w="100" w:type="dxa"/>
            </w:tcMar>
          </w:tcPr>
          <w:p w14:paraId="12B2E921" w14:textId="77777777" w:rsidR="00EF400D" w:rsidRDefault="00DE1925">
            <w:pPr>
              <w:spacing w:line="240" w:lineRule="auto"/>
              <w:jc w:val="center"/>
            </w:pPr>
            <w:r>
              <w:rPr>
                <w:sz w:val="22"/>
                <w:szCs w:val="22"/>
              </w:rPr>
              <w:t>0,091871</w:t>
            </w:r>
          </w:p>
        </w:tc>
      </w:tr>
      <w:tr w:rsidR="00EF400D" w14:paraId="1962404D" w14:textId="77777777">
        <w:tblPrEx>
          <w:tblCellMar>
            <w:top w:w="0" w:type="dxa"/>
            <w:bottom w:w="0" w:type="dxa"/>
          </w:tblCellMar>
        </w:tblPrEx>
        <w:tc>
          <w:tcPr>
            <w:tcW w:w="3120" w:type="dxa"/>
            <w:tcMar>
              <w:top w:w="60" w:type="dxa"/>
              <w:left w:w="100" w:type="dxa"/>
              <w:bottom w:w="60" w:type="dxa"/>
              <w:right w:w="100" w:type="dxa"/>
            </w:tcMar>
          </w:tcPr>
          <w:p w14:paraId="2A330C86" w14:textId="77777777" w:rsidR="00EF400D" w:rsidRDefault="00DE1925">
            <w:pPr>
              <w:spacing w:line="240" w:lineRule="auto"/>
            </w:pPr>
            <w:r>
              <w:rPr>
                <w:sz w:val="22"/>
                <w:szCs w:val="22"/>
              </w:rPr>
              <w:t>Voto por mayoría</w:t>
            </w:r>
          </w:p>
        </w:tc>
        <w:tc>
          <w:tcPr>
            <w:tcW w:w="3120" w:type="dxa"/>
            <w:tcMar>
              <w:top w:w="60" w:type="dxa"/>
              <w:left w:w="100" w:type="dxa"/>
              <w:bottom w:w="60" w:type="dxa"/>
              <w:right w:w="100" w:type="dxa"/>
            </w:tcMar>
          </w:tcPr>
          <w:p w14:paraId="03744A86" w14:textId="77777777" w:rsidR="00EF400D" w:rsidRDefault="00DE1925">
            <w:pPr>
              <w:spacing w:line="240" w:lineRule="auto"/>
              <w:jc w:val="center"/>
            </w:pPr>
            <w:r>
              <w:rPr>
                <w:sz w:val="22"/>
                <w:szCs w:val="22"/>
              </w:rPr>
              <w:t>0,334500</w:t>
            </w:r>
          </w:p>
        </w:tc>
        <w:tc>
          <w:tcPr>
            <w:tcW w:w="3120" w:type="dxa"/>
            <w:tcMar>
              <w:top w:w="60" w:type="dxa"/>
              <w:left w:w="100" w:type="dxa"/>
              <w:bottom w:w="60" w:type="dxa"/>
              <w:right w:w="100" w:type="dxa"/>
            </w:tcMar>
          </w:tcPr>
          <w:p w14:paraId="1F5BA1FE" w14:textId="77777777" w:rsidR="00EF400D" w:rsidRDefault="00DE1925">
            <w:pPr>
              <w:spacing w:line="240" w:lineRule="auto"/>
              <w:jc w:val="center"/>
            </w:pPr>
            <w:r>
              <w:rPr>
                <w:sz w:val="22"/>
                <w:szCs w:val="22"/>
              </w:rPr>
              <w:t>0,030791</w:t>
            </w:r>
          </w:p>
        </w:tc>
      </w:tr>
      <w:tr w:rsidR="00EF400D" w14:paraId="31D35F3C" w14:textId="77777777">
        <w:tblPrEx>
          <w:tblCellMar>
            <w:top w:w="0" w:type="dxa"/>
            <w:bottom w:w="0" w:type="dxa"/>
          </w:tblCellMar>
        </w:tblPrEx>
        <w:tc>
          <w:tcPr>
            <w:tcW w:w="3120" w:type="dxa"/>
            <w:tcMar>
              <w:top w:w="60" w:type="dxa"/>
              <w:left w:w="100" w:type="dxa"/>
              <w:bottom w:w="60" w:type="dxa"/>
              <w:right w:w="100" w:type="dxa"/>
            </w:tcMar>
          </w:tcPr>
          <w:p w14:paraId="69499832" w14:textId="77777777" w:rsidR="00EF400D" w:rsidRDefault="00DE1925">
            <w:pPr>
              <w:spacing w:line="240" w:lineRule="auto"/>
            </w:pPr>
            <w:r>
              <w:rPr>
                <w:b/>
                <w:bCs/>
                <w:sz w:val="22"/>
                <w:szCs w:val="22"/>
              </w:rPr>
              <w:t>Unión de extremos</w:t>
            </w:r>
          </w:p>
        </w:tc>
        <w:tc>
          <w:tcPr>
            <w:tcW w:w="3120" w:type="dxa"/>
            <w:tcMar>
              <w:top w:w="60" w:type="dxa"/>
              <w:left w:w="100" w:type="dxa"/>
              <w:bottom w:w="60" w:type="dxa"/>
              <w:right w:w="100" w:type="dxa"/>
            </w:tcMar>
          </w:tcPr>
          <w:p w14:paraId="4760A848" w14:textId="77777777" w:rsidR="00EF400D" w:rsidRDefault="00DE1925">
            <w:pPr>
              <w:spacing w:line="240" w:lineRule="auto"/>
              <w:jc w:val="center"/>
            </w:pPr>
            <w:r>
              <w:rPr>
                <w:sz w:val="22"/>
                <w:szCs w:val="22"/>
              </w:rPr>
              <w:t>0,346469</w:t>
            </w:r>
          </w:p>
        </w:tc>
        <w:tc>
          <w:tcPr>
            <w:tcW w:w="3120" w:type="dxa"/>
            <w:tcMar>
              <w:top w:w="60" w:type="dxa"/>
              <w:left w:w="100" w:type="dxa"/>
              <w:bottom w:w="60" w:type="dxa"/>
              <w:right w:w="100" w:type="dxa"/>
            </w:tcMar>
          </w:tcPr>
          <w:p w14:paraId="62249E22" w14:textId="77777777" w:rsidR="00EF400D" w:rsidRDefault="00DE1925">
            <w:pPr>
              <w:spacing w:line="240" w:lineRule="auto"/>
              <w:jc w:val="center"/>
            </w:pPr>
            <w:r>
              <w:rPr>
                <w:b/>
                <w:bCs/>
                <w:sz w:val="22"/>
                <w:szCs w:val="22"/>
              </w:rPr>
              <w:t>0,111972</w:t>
            </w:r>
          </w:p>
        </w:tc>
      </w:tr>
      <w:tr w:rsidR="00EF400D" w14:paraId="7C0A1A62"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4F95552" w14:textId="77777777" w:rsidR="00EF400D" w:rsidRDefault="00DE1925">
            <w:pPr>
              <w:spacing w:line="240" w:lineRule="auto"/>
            </w:pPr>
            <w:r>
              <w:rPr>
                <w:sz w:val="22"/>
                <w:szCs w:val="22"/>
              </w:rPr>
              <w:t>Especialistas</w:t>
            </w:r>
          </w:p>
        </w:tc>
        <w:tc>
          <w:tcPr>
            <w:tcW w:w="3120" w:type="dxa"/>
            <w:tcBorders>
              <w:bottom w:val="single" w:sz="6" w:space="0" w:color="000000"/>
            </w:tcBorders>
            <w:tcMar>
              <w:top w:w="60" w:type="dxa"/>
              <w:left w:w="100" w:type="dxa"/>
              <w:bottom w:w="60" w:type="dxa"/>
              <w:right w:w="100" w:type="dxa"/>
            </w:tcMar>
          </w:tcPr>
          <w:p w14:paraId="3C4ADA12" w14:textId="77777777" w:rsidR="00EF400D" w:rsidRDefault="00DE1925">
            <w:pPr>
              <w:spacing w:line="240" w:lineRule="auto"/>
              <w:jc w:val="center"/>
            </w:pPr>
            <w:r>
              <w:rPr>
                <w:sz w:val="22"/>
                <w:szCs w:val="22"/>
              </w:rPr>
              <w:t>0,356348</w:t>
            </w:r>
          </w:p>
        </w:tc>
        <w:tc>
          <w:tcPr>
            <w:tcW w:w="3120" w:type="dxa"/>
            <w:tcBorders>
              <w:bottom w:val="single" w:sz="6" w:space="0" w:color="000000"/>
            </w:tcBorders>
            <w:tcMar>
              <w:top w:w="60" w:type="dxa"/>
              <w:left w:w="100" w:type="dxa"/>
              <w:bottom w:w="60" w:type="dxa"/>
              <w:right w:w="100" w:type="dxa"/>
            </w:tcMar>
          </w:tcPr>
          <w:p w14:paraId="1E9CAF9F" w14:textId="77777777" w:rsidR="00EF400D" w:rsidRDefault="00DE1925">
            <w:pPr>
              <w:spacing w:line="240" w:lineRule="auto"/>
              <w:jc w:val="center"/>
            </w:pPr>
            <w:r>
              <w:rPr>
                <w:sz w:val="22"/>
                <w:szCs w:val="22"/>
              </w:rPr>
              <w:t>0,084194</w:t>
            </w:r>
          </w:p>
        </w:tc>
      </w:tr>
    </w:tbl>
    <w:p w14:paraId="2AA32793" w14:textId="77777777" w:rsidR="00EF400D" w:rsidRDefault="00EF400D">
      <w:pPr>
        <w:spacing w:after="240"/>
      </w:pPr>
    </w:p>
    <w:p w14:paraId="5032038D" w14:textId="77777777" w:rsidR="00EF400D" w:rsidRDefault="00DE1925">
      <w:pPr>
        <w:ind w:firstLine="720"/>
      </w:pPr>
      <w:r>
        <w:rPr>
          <w:b/>
          <w:bCs/>
        </w:rPr>
        <w:t>Ninguna se establece.</w:t>
      </w:r>
      <w:r>
        <w:t xml:space="preserve"> Las tres empeoran el F1 macro, y la unión de extremos —que es la mejor medida sobre las dos clases que importan— tiene un intervalo que </w:t>
      </w:r>
      <w:r>
        <w:rPr>
          <w:b/>
          <w:bCs/>
        </w:rPr>
        <w:t>incluye el cero por muy poco</w:t>
      </w:r>
      <w:r>
        <w:t>: +0,020101, con límite inferior en −0,000047.</w:t>
      </w:r>
    </w:p>
    <w:p w14:paraId="29BF0733" w14:textId="77777777" w:rsidR="00EF400D" w:rsidRDefault="00DE1925">
      <w:pPr>
        <w:ind w:left="720"/>
      </w:pPr>
      <w:r>
        <w:t xml:space="preserve">Las cifras de F1 macro de esta tabla dependen del iTransformer, que </w:t>
      </w:r>
      <w:r>
        <w:rPr>
          <w:b/>
          <w:bCs/>
        </w:rPr>
        <w:t>no reproduce entre procesos</w:t>
      </w:r>
      <w:r>
        <w:t xml:space="preserve"> (D15, D25): repetir el experimento las mueve en la tercera decimal. </w:t>
      </w:r>
      <w:r>
        <w:rPr>
          <w:b/>
          <w:bCs/>
        </w:rPr>
        <w:t xml:space="preserve">Ninguna </w:t>
      </w:r>
      <w:r>
        <w:rPr>
          <w:b/>
          <w:bCs/>
        </w:rPr>
        <w:lastRenderedPageBreak/>
        <w:t>conclusión cambia</w:t>
      </w:r>
      <w:r>
        <w:t xml:space="preserve"> — las tres siguen por debajo del bosque — pero los valores exactos sí, y por eso se dice.</w:t>
      </w:r>
    </w:p>
    <w:p w14:paraId="2083F43D" w14:textId="77777777" w:rsidR="00EF400D" w:rsidRDefault="00DE1925">
      <w:pPr>
        <w:ind w:firstLine="720"/>
      </w:pPr>
      <w:r>
        <w:rPr>
          <w:b/>
          <w:bCs/>
        </w:rPr>
        <w:t>Van cinco arreglos y ninguno se establece.</w:t>
      </w:r>
      <w:r>
        <w:t xml:space="preserve"> Eso ya no es una serie de intentos fallidos: es evidencia consistente de que el límite está en los datos y no en el modelado.</w:t>
      </w:r>
    </w:p>
    <w:p w14:paraId="013D914B" w14:textId="77777777" w:rsidR="00EF400D" w:rsidRDefault="00DE1925">
      <w:pPr>
        <w:pStyle w:val="Ttulo3"/>
        <w:keepNext/>
      </w:pPr>
      <w:bookmarkStart w:id="80" w:name="_Toc239765525"/>
      <w:r>
        <w:t>Los dos últimos: otra familia de modelo, y pesar en vez de filtrar</w:t>
      </w:r>
      <w:bookmarkEnd w:id="80"/>
    </w:p>
    <w:p w14:paraId="31FBA883" w14:textId="77777777" w:rsidR="00EF400D" w:rsidRDefault="00DE1925">
      <w:pPr>
        <w:ind w:firstLine="720"/>
      </w:pPr>
      <w:r>
        <w:rPr>
          <w:b/>
          <w:bCs/>
        </w:rPr>
        <w:t>Sexto: cambiar de familia.</w:t>
      </w:r>
      <w:r>
        <w:t xml:space="preserve"> Todo lo anterior cambia la etiqueta, la decisión o los datos, pero siempre con un bosque aleatorio. Se probó </w:t>
      </w:r>
      <w:r>
        <w:rPr>
          <w:i/>
          <w:iCs/>
        </w:rPr>
        <w:t>gradient boosting</w:t>
      </w:r>
      <w:r>
        <w:t xml:space="preserve"> por histogramas, que suele ir mejor en datos tabulares y no se había probado ni una vez.</w:t>
      </w:r>
    </w:p>
    <w:p w14:paraId="1E7C8142" w14:textId="77777777" w:rsidR="00EF400D" w:rsidRDefault="00DE1925">
      <w:pPr>
        <w:ind w:firstLine="720"/>
      </w:pPr>
      <w:r>
        <w:rPr>
          <w:b/>
          <w:bCs/>
        </w:rPr>
        <w:t>Séptimo: pesar los extremos por su margen, en vez de filtrarlos.</w:t>
      </w:r>
      <w: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b/>
          <w:bCs/>
        </w:rPr>
        <w:t>decirle al modelo cuánto confiar en ella</w:t>
      </w:r>
      <w:r>
        <w:t>. Es el arreglo 1 sin su defecto.</w:t>
      </w:r>
    </w:p>
    <w:p w14:paraId="297793E3" w14:textId="77777777" w:rsidR="00EF400D" w:rsidRDefault="00DE1925">
      <w:pPr>
        <w:ind w:firstLine="720"/>
      </w:pPr>
      <w:r>
        <w:rPr>
          <w:b/>
          <w:bCs/>
        </w:rPr>
        <w:t>Tabla C.10.</w:t>
      </w:r>
      <w:r>
        <w:t xml:space="preserve"> Los dos últimos,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F400D" w14:paraId="5E4F165A"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B71318F" w14:textId="77777777" w:rsidR="00EF400D" w:rsidRDefault="00EF400D">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70872515" w14:textId="77777777" w:rsidR="00EF400D" w:rsidRDefault="00DE1925">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0BA68F0B" w14:textId="77777777" w:rsidR="00EF400D" w:rsidRDefault="00DE1925">
            <w:pPr>
              <w:spacing w:line="240" w:lineRule="auto"/>
              <w:jc w:val="center"/>
            </w:pPr>
            <w:r>
              <w:rPr>
                <w:sz w:val="22"/>
                <w:szCs w:val="22"/>
              </w:rPr>
              <w:t>Contra el bosque</w:t>
            </w:r>
          </w:p>
        </w:tc>
        <w:tc>
          <w:tcPr>
            <w:tcW w:w="2340" w:type="dxa"/>
            <w:tcBorders>
              <w:top w:val="single" w:sz="6" w:space="0" w:color="000000"/>
              <w:bottom w:val="single" w:sz="6" w:space="0" w:color="000000"/>
            </w:tcBorders>
            <w:tcMar>
              <w:top w:w="60" w:type="dxa"/>
              <w:left w:w="100" w:type="dxa"/>
              <w:bottom w:w="60" w:type="dxa"/>
              <w:right w:w="100" w:type="dxa"/>
            </w:tcMar>
          </w:tcPr>
          <w:p w14:paraId="0FCA4894" w14:textId="77777777" w:rsidR="00EF400D" w:rsidRDefault="00DE1925">
            <w:pPr>
              <w:spacing w:line="240" w:lineRule="auto"/>
              <w:jc w:val="center"/>
            </w:pPr>
            <w:r>
              <w:rPr>
                <w:sz w:val="22"/>
                <w:szCs w:val="22"/>
              </w:rPr>
              <w:t>¿Excluye el cero?</w:t>
            </w:r>
          </w:p>
        </w:tc>
      </w:tr>
      <w:tr w:rsidR="00EF400D" w14:paraId="3B5CC808" w14:textId="77777777">
        <w:tblPrEx>
          <w:tblCellMar>
            <w:top w:w="0" w:type="dxa"/>
            <w:bottom w:w="0" w:type="dxa"/>
          </w:tblCellMar>
        </w:tblPrEx>
        <w:tc>
          <w:tcPr>
            <w:tcW w:w="2340" w:type="dxa"/>
            <w:tcMar>
              <w:top w:w="60" w:type="dxa"/>
              <w:left w:w="100" w:type="dxa"/>
              <w:bottom w:w="60" w:type="dxa"/>
              <w:right w:w="100" w:type="dxa"/>
            </w:tcMar>
          </w:tcPr>
          <w:p w14:paraId="1B196A91" w14:textId="77777777" w:rsidR="00EF400D" w:rsidRDefault="00DE1925">
            <w:pPr>
              <w:spacing w:line="240" w:lineRule="auto"/>
            </w:pPr>
            <w:r>
              <w:rPr>
                <w:sz w:val="22"/>
                <w:szCs w:val="22"/>
              </w:rPr>
              <w:t>Bosque (lo actual)</w:t>
            </w:r>
          </w:p>
        </w:tc>
        <w:tc>
          <w:tcPr>
            <w:tcW w:w="2340" w:type="dxa"/>
            <w:tcMar>
              <w:top w:w="60" w:type="dxa"/>
              <w:left w:w="100" w:type="dxa"/>
              <w:bottom w:w="60" w:type="dxa"/>
              <w:right w:w="100" w:type="dxa"/>
            </w:tcMar>
          </w:tcPr>
          <w:p w14:paraId="3919F76C" w14:textId="77777777" w:rsidR="00EF400D" w:rsidRDefault="00DE1925">
            <w:pPr>
              <w:spacing w:line="240" w:lineRule="auto"/>
              <w:jc w:val="center"/>
            </w:pPr>
            <w:r>
              <w:rPr>
                <w:sz w:val="22"/>
                <w:szCs w:val="22"/>
              </w:rPr>
              <w:t>0,368985</w:t>
            </w:r>
          </w:p>
        </w:tc>
        <w:tc>
          <w:tcPr>
            <w:tcW w:w="2340" w:type="dxa"/>
            <w:tcMar>
              <w:top w:w="60" w:type="dxa"/>
              <w:left w:w="100" w:type="dxa"/>
              <w:bottom w:w="60" w:type="dxa"/>
              <w:right w:w="100" w:type="dxa"/>
            </w:tcMar>
          </w:tcPr>
          <w:p w14:paraId="3435AD4C" w14:textId="77777777" w:rsidR="00EF400D" w:rsidRDefault="00DE1925">
            <w:pPr>
              <w:spacing w:line="240" w:lineRule="auto"/>
              <w:jc w:val="center"/>
            </w:pPr>
            <w:r>
              <w:rPr>
                <w:sz w:val="22"/>
                <w:szCs w:val="22"/>
              </w:rPr>
              <w:t>—</w:t>
            </w:r>
          </w:p>
        </w:tc>
        <w:tc>
          <w:tcPr>
            <w:tcW w:w="2340" w:type="dxa"/>
            <w:tcMar>
              <w:top w:w="60" w:type="dxa"/>
              <w:left w:w="100" w:type="dxa"/>
              <w:bottom w:w="60" w:type="dxa"/>
              <w:right w:w="100" w:type="dxa"/>
            </w:tcMar>
          </w:tcPr>
          <w:p w14:paraId="0A4605E5" w14:textId="77777777" w:rsidR="00EF400D" w:rsidRDefault="00DE1925">
            <w:pPr>
              <w:spacing w:line="240" w:lineRule="auto"/>
              <w:jc w:val="center"/>
            </w:pPr>
            <w:r>
              <w:rPr>
                <w:sz w:val="22"/>
                <w:szCs w:val="22"/>
              </w:rPr>
              <w:t>—</w:t>
            </w:r>
          </w:p>
        </w:tc>
      </w:tr>
      <w:tr w:rsidR="00EF400D" w14:paraId="1A04313C" w14:textId="77777777">
        <w:tblPrEx>
          <w:tblCellMar>
            <w:top w:w="0" w:type="dxa"/>
            <w:bottom w:w="0" w:type="dxa"/>
          </w:tblCellMar>
        </w:tblPrEx>
        <w:tc>
          <w:tcPr>
            <w:tcW w:w="2340" w:type="dxa"/>
            <w:tcMar>
              <w:top w:w="60" w:type="dxa"/>
              <w:left w:w="100" w:type="dxa"/>
              <w:bottom w:w="60" w:type="dxa"/>
              <w:right w:w="100" w:type="dxa"/>
            </w:tcMar>
          </w:tcPr>
          <w:p w14:paraId="7172AA54" w14:textId="77777777" w:rsidR="00EF400D" w:rsidRDefault="00DE1925">
            <w:pPr>
              <w:spacing w:line="240" w:lineRule="auto"/>
            </w:pPr>
            <w:r>
              <w:rPr>
                <w:sz w:val="22"/>
                <w:szCs w:val="22"/>
              </w:rPr>
              <w:t>Gradient boosting</w:t>
            </w:r>
          </w:p>
        </w:tc>
        <w:tc>
          <w:tcPr>
            <w:tcW w:w="2340" w:type="dxa"/>
            <w:tcMar>
              <w:top w:w="60" w:type="dxa"/>
              <w:left w:w="100" w:type="dxa"/>
              <w:bottom w:w="60" w:type="dxa"/>
              <w:right w:w="100" w:type="dxa"/>
            </w:tcMar>
          </w:tcPr>
          <w:p w14:paraId="56FD4709" w14:textId="77777777" w:rsidR="00EF400D" w:rsidRDefault="00DE1925">
            <w:pPr>
              <w:spacing w:line="240" w:lineRule="auto"/>
              <w:jc w:val="center"/>
            </w:pPr>
            <w:r>
              <w:rPr>
                <w:sz w:val="22"/>
                <w:szCs w:val="22"/>
              </w:rPr>
              <w:t>0,361496</w:t>
            </w:r>
          </w:p>
        </w:tc>
        <w:tc>
          <w:tcPr>
            <w:tcW w:w="2340" w:type="dxa"/>
            <w:tcMar>
              <w:top w:w="60" w:type="dxa"/>
              <w:left w:w="100" w:type="dxa"/>
              <w:bottom w:w="60" w:type="dxa"/>
              <w:right w:w="100" w:type="dxa"/>
            </w:tcMar>
          </w:tcPr>
          <w:p w14:paraId="4D9AFB1C" w14:textId="77777777" w:rsidR="00EF400D" w:rsidRDefault="00DE1925">
            <w:pPr>
              <w:spacing w:line="240" w:lineRule="auto"/>
              <w:jc w:val="center"/>
            </w:pPr>
            <w:r>
              <w:rPr>
                <w:sz w:val="22"/>
                <w:szCs w:val="22"/>
              </w:rPr>
              <w:t>−0,007489</w:t>
            </w:r>
          </w:p>
        </w:tc>
        <w:tc>
          <w:tcPr>
            <w:tcW w:w="2340" w:type="dxa"/>
            <w:tcMar>
              <w:top w:w="60" w:type="dxa"/>
              <w:left w:w="100" w:type="dxa"/>
              <w:bottom w:w="60" w:type="dxa"/>
              <w:right w:w="100" w:type="dxa"/>
            </w:tcMar>
          </w:tcPr>
          <w:p w14:paraId="4DA04F04" w14:textId="77777777" w:rsidR="00EF400D" w:rsidRDefault="00DE1925">
            <w:pPr>
              <w:spacing w:line="240" w:lineRule="auto"/>
              <w:jc w:val="center"/>
            </w:pPr>
            <w:r>
              <w:rPr>
                <w:sz w:val="22"/>
                <w:szCs w:val="22"/>
              </w:rPr>
              <w:t>No</w:t>
            </w:r>
          </w:p>
        </w:tc>
      </w:tr>
      <w:tr w:rsidR="00EF400D" w14:paraId="5B9EA4C7"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DE18A0A" w14:textId="77777777" w:rsidR="00EF400D" w:rsidRDefault="00DE1925">
            <w:pPr>
              <w:spacing w:line="240" w:lineRule="auto"/>
            </w:pPr>
            <w:r>
              <w:rPr>
                <w:sz w:val="22"/>
                <w:szCs w:val="22"/>
              </w:rPr>
              <w:t>Bosque pesado por margen</w:t>
            </w:r>
          </w:p>
        </w:tc>
        <w:tc>
          <w:tcPr>
            <w:tcW w:w="2340" w:type="dxa"/>
            <w:tcBorders>
              <w:bottom w:val="single" w:sz="6" w:space="0" w:color="000000"/>
            </w:tcBorders>
            <w:tcMar>
              <w:top w:w="60" w:type="dxa"/>
              <w:left w:w="100" w:type="dxa"/>
              <w:bottom w:w="60" w:type="dxa"/>
              <w:right w:w="100" w:type="dxa"/>
            </w:tcMar>
          </w:tcPr>
          <w:p w14:paraId="407960CC" w14:textId="77777777" w:rsidR="00EF400D" w:rsidRDefault="00DE1925">
            <w:pPr>
              <w:spacing w:line="240" w:lineRule="auto"/>
              <w:jc w:val="center"/>
            </w:pPr>
            <w:r>
              <w:rPr>
                <w:b/>
                <w:bCs/>
                <w:sz w:val="22"/>
                <w:szCs w:val="22"/>
              </w:rPr>
              <w:t>0,370087</w:t>
            </w:r>
          </w:p>
        </w:tc>
        <w:tc>
          <w:tcPr>
            <w:tcW w:w="2340" w:type="dxa"/>
            <w:tcBorders>
              <w:bottom w:val="single" w:sz="6" w:space="0" w:color="000000"/>
            </w:tcBorders>
            <w:tcMar>
              <w:top w:w="60" w:type="dxa"/>
              <w:left w:w="100" w:type="dxa"/>
              <w:bottom w:w="60" w:type="dxa"/>
              <w:right w:w="100" w:type="dxa"/>
            </w:tcMar>
          </w:tcPr>
          <w:p w14:paraId="0B8350AC" w14:textId="77777777" w:rsidR="00EF400D" w:rsidRDefault="00DE1925">
            <w:pPr>
              <w:spacing w:line="240" w:lineRule="auto"/>
              <w:jc w:val="center"/>
            </w:pPr>
            <w:r>
              <w:rPr>
                <w:sz w:val="22"/>
                <w:szCs w:val="22"/>
              </w:rPr>
              <w:t>+0,001101</w:t>
            </w:r>
          </w:p>
        </w:tc>
        <w:tc>
          <w:tcPr>
            <w:tcW w:w="2340" w:type="dxa"/>
            <w:tcBorders>
              <w:bottom w:val="single" w:sz="6" w:space="0" w:color="000000"/>
            </w:tcBorders>
            <w:tcMar>
              <w:top w:w="60" w:type="dxa"/>
              <w:left w:w="100" w:type="dxa"/>
              <w:bottom w:w="60" w:type="dxa"/>
              <w:right w:w="100" w:type="dxa"/>
            </w:tcMar>
          </w:tcPr>
          <w:p w14:paraId="47BA92CD" w14:textId="77777777" w:rsidR="00EF400D" w:rsidRDefault="00DE1925">
            <w:pPr>
              <w:spacing w:line="240" w:lineRule="auto"/>
              <w:jc w:val="center"/>
            </w:pPr>
            <w:r>
              <w:rPr>
                <w:sz w:val="22"/>
                <w:szCs w:val="22"/>
              </w:rPr>
              <w:t>No</w:t>
            </w:r>
          </w:p>
        </w:tc>
      </w:tr>
    </w:tbl>
    <w:p w14:paraId="70244C1E" w14:textId="77777777" w:rsidR="00EF400D" w:rsidRDefault="00EF400D">
      <w:pPr>
        <w:spacing w:after="240"/>
      </w:pPr>
    </w:p>
    <w:p w14:paraId="3B891555" w14:textId="77777777" w:rsidR="00EF400D" w:rsidRDefault="00DE1925">
      <w:pPr>
        <w:ind w:firstLine="720"/>
      </w:pPr>
      <w:r>
        <w:rPr>
          <w:b/>
          <w:bCs/>
        </w:rPr>
        <w:t>Ninguno se establece.</w:t>
      </w:r>
      <w:r>
        <w:t xml:space="preserve"> El boosting queda por debajo y el pesado empata.</w:t>
      </w:r>
    </w:p>
    <w:p w14:paraId="1504303A" w14:textId="77777777" w:rsidR="00EF400D" w:rsidRDefault="00DE1925">
      <w:pPr>
        <w:pStyle w:val="Ttulo3"/>
        <w:keepNext/>
      </w:pPr>
      <w:bookmarkStart w:id="81" w:name="_Toc239765526"/>
      <w:r>
        <w:t>El balance de los siete intentos</w:t>
      </w:r>
      <w:bookmarkEnd w:id="81"/>
    </w:p>
    <w:p w14:paraId="5CBAEC72" w14:textId="77777777" w:rsidR="00EF400D" w:rsidRDefault="00DE1925">
      <w:pPr>
        <w:ind w:firstLine="720"/>
      </w:pPr>
      <w:r>
        <w:rPr>
          <w:b/>
          <w:bCs/>
        </w:rPr>
        <w:t>Tabla C.11.</w:t>
      </w:r>
      <w:r>
        <w:t xml:space="preserve"> Todo lo que se probó, y en qué eje.</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F400D" w14:paraId="24FEE9EC"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A0DC748" w14:textId="77777777" w:rsidR="00EF400D" w:rsidRDefault="00DE1925">
            <w:pPr>
              <w:spacing w:line="240" w:lineRule="auto"/>
            </w:pPr>
            <w:r>
              <w:rPr>
                <w:sz w:val="22"/>
                <w:szCs w:val="22"/>
              </w:rPr>
              <w:lastRenderedPageBreak/>
              <w:t>#</w:t>
            </w:r>
          </w:p>
        </w:tc>
        <w:tc>
          <w:tcPr>
            <w:tcW w:w="2340" w:type="dxa"/>
            <w:tcBorders>
              <w:top w:val="single" w:sz="6" w:space="0" w:color="000000"/>
              <w:bottom w:val="single" w:sz="6" w:space="0" w:color="000000"/>
            </w:tcBorders>
            <w:tcMar>
              <w:top w:w="60" w:type="dxa"/>
              <w:left w:w="100" w:type="dxa"/>
              <w:bottom w:w="60" w:type="dxa"/>
              <w:right w:w="100" w:type="dxa"/>
            </w:tcMar>
          </w:tcPr>
          <w:p w14:paraId="4DA2BDEB" w14:textId="77777777" w:rsidR="00EF400D" w:rsidRDefault="00DE1925">
            <w:pPr>
              <w:spacing w:line="240" w:lineRule="auto"/>
              <w:jc w:val="center"/>
            </w:pPr>
            <w:r>
              <w:rPr>
                <w:sz w:val="22"/>
                <w:szCs w:val="22"/>
              </w:rPr>
              <w:t>Qué se cambió</w:t>
            </w:r>
          </w:p>
        </w:tc>
        <w:tc>
          <w:tcPr>
            <w:tcW w:w="2340" w:type="dxa"/>
            <w:tcBorders>
              <w:top w:val="single" w:sz="6" w:space="0" w:color="000000"/>
              <w:bottom w:val="single" w:sz="6" w:space="0" w:color="000000"/>
            </w:tcBorders>
            <w:tcMar>
              <w:top w:w="60" w:type="dxa"/>
              <w:left w:w="100" w:type="dxa"/>
              <w:bottom w:w="60" w:type="dxa"/>
              <w:right w:w="100" w:type="dxa"/>
            </w:tcMar>
          </w:tcPr>
          <w:p w14:paraId="775CB304" w14:textId="77777777" w:rsidR="00EF400D" w:rsidRDefault="00DE1925">
            <w:pPr>
              <w:spacing w:line="240" w:lineRule="auto"/>
              <w:jc w:val="center"/>
            </w:pPr>
            <w:r>
              <w:rPr>
                <w:sz w:val="22"/>
                <w:szCs w:val="22"/>
              </w:rPr>
              <w:t>Eje</w:t>
            </w:r>
          </w:p>
        </w:tc>
        <w:tc>
          <w:tcPr>
            <w:tcW w:w="2340" w:type="dxa"/>
            <w:tcBorders>
              <w:top w:val="single" w:sz="6" w:space="0" w:color="000000"/>
              <w:bottom w:val="single" w:sz="6" w:space="0" w:color="000000"/>
            </w:tcBorders>
            <w:tcMar>
              <w:top w:w="60" w:type="dxa"/>
              <w:left w:w="100" w:type="dxa"/>
              <w:bottom w:w="60" w:type="dxa"/>
              <w:right w:w="100" w:type="dxa"/>
            </w:tcMar>
          </w:tcPr>
          <w:p w14:paraId="3A4C87B4" w14:textId="77777777" w:rsidR="00EF400D" w:rsidRDefault="00DE1925">
            <w:pPr>
              <w:spacing w:line="240" w:lineRule="auto"/>
              <w:jc w:val="center"/>
            </w:pPr>
            <w:r>
              <w:rPr>
                <w:sz w:val="22"/>
                <w:szCs w:val="22"/>
              </w:rPr>
              <w:t>Resultado</w:t>
            </w:r>
          </w:p>
        </w:tc>
      </w:tr>
      <w:tr w:rsidR="00EF400D" w14:paraId="6DEDCB07" w14:textId="77777777">
        <w:tblPrEx>
          <w:tblCellMar>
            <w:top w:w="0" w:type="dxa"/>
            <w:bottom w:w="0" w:type="dxa"/>
          </w:tblCellMar>
        </w:tblPrEx>
        <w:tc>
          <w:tcPr>
            <w:tcW w:w="2340" w:type="dxa"/>
            <w:tcMar>
              <w:top w:w="60" w:type="dxa"/>
              <w:left w:w="100" w:type="dxa"/>
              <w:bottom w:w="60" w:type="dxa"/>
              <w:right w:w="100" w:type="dxa"/>
            </w:tcMar>
          </w:tcPr>
          <w:p w14:paraId="6260BAEE" w14:textId="77777777" w:rsidR="00EF400D" w:rsidRDefault="00DE1925">
            <w:pPr>
              <w:spacing w:line="240" w:lineRule="auto"/>
            </w:pPr>
            <w:r>
              <w:rPr>
                <w:sz w:val="22"/>
                <w:szCs w:val="22"/>
              </w:rPr>
              <w:t>1</w:t>
            </w:r>
          </w:p>
        </w:tc>
        <w:tc>
          <w:tcPr>
            <w:tcW w:w="2340" w:type="dxa"/>
            <w:tcMar>
              <w:top w:w="60" w:type="dxa"/>
              <w:left w:w="100" w:type="dxa"/>
              <w:bottom w:w="60" w:type="dxa"/>
              <w:right w:w="100" w:type="dxa"/>
            </w:tcMar>
          </w:tcPr>
          <w:p w14:paraId="33F01F24" w14:textId="77777777" w:rsidR="00EF400D" w:rsidRDefault="00DE1925">
            <w:pPr>
              <w:spacing w:line="240" w:lineRule="auto"/>
              <w:jc w:val="center"/>
            </w:pPr>
            <w:r>
              <w:rPr>
                <w:sz w:val="22"/>
                <w:szCs w:val="22"/>
              </w:rPr>
              <w:t>Umbral de margen mínimo</w:t>
            </w:r>
          </w:p>
        </w:tc>
        <w:tc>
          <w:tcPr>
            <w:tcW w:w="2340" w:type="dxa"/>
            <w:tcMar>
              <w:top w:w="60" w:type="dxa"/>
              <w:left w:w="100" w:type="dxa"/>
              <w:bottom w:w="60" w:type="dxa"/>
              <w:right w:w="100" w:type="dxa"/>
            </w:tcMar>
          </w:tcPr>
          <w:p w14:paraId="1DE78A63" w14:textId="77777777" w:rsidR="00EF400D" w:rsidRDefault="00DE1925">
            <w:pPr>
              <w:spacing w:line="240" w:lineRule="auto"/>
              <w:jc w:val="center"/>
            </w:pPr>
            <w:r>
              <w:rPr>
                <w:sz w:val="22"/>
                <w:szCs w:val="22"/>
              </w:rPr>
              <w:t>la etiqueta</w:t>
            </w:r>
          </w:p>
        </w:tc>
        <w:tc>
          <w:tcPr>
            <w:tcW w:w="2340" w:type="dxa"/>
            <w:tcMar>
              <w:top w:w="60" w:type="dxa"/>
              <w:left w:w="100" w:type="dxa"/>
              <w:bottom w:w="60" w:type="dxa"/>
              <w:right w:w="100" w:type="dxa"/>
            </w:tcMar>
          </w:tcPr>
          <w:p w14:paraId="56B4B76E" w14:textId="77777777" w:rsidR="00EF400D" w:rsidRDefault="00DE1925">
            <w:pPr>
              <w:spacing w:line="240" w:lineRule="auto"/>
              <w:jc w:val="center"/>
            </w:pPr>
            <w:r>
              <w:rPr>
                <w:sz w:val="22"/>
                <w:szCs w:val="22"/>
              </w:rPr>
              <w:t>peor</w:t>
            </w:r>
          </w:p>
        </w:tc>
      </w:tr>
      <w:tr w:rsidR="00EF400D" w14:paraId="7CBCFF45" w14:textId="77777777">
        <w:tblPrEx>
          <w:tblCellMar>
            <w:top w:w="0" w:type="dxa"/>
            <w:bottom w:w="0" w:type="dxa"/>
          </w:tblCellMar>
        </w:tblPrEx>
        <w:tc>
          <w:tcPr>
            <w:tcW w:w="2340" w:type="dxa"/>
            <w:tcMar>
              <w:top w:w="60" w:type="dxa"/>
              <w:left w:w="100" w:type="dxa"/>
              <w:bottom w:w="60" w:type="dxa"/>
              <w:right w:w="100" w:type="dxa"/>
            </w:tcMar>
          </w:tcPr>
          <w:p w14:paraId="5692C41A" w14:textId="77777777" w:rsidR="00EF400D" w:rsidRDefault="00DE1925">
            <w:pPr>
              <w:spacing w:line="240" w:lineRule="auto"/>
            </w:pPr>
            <w:r>
              <w:rPr>
                <w:sz w:val="22"/>
                <w:szCs w:val="22"/>
              </w:rPr>
              <w:t>2</w:t>
            </w:r>
          </w:p>
        </w:tc>
        <w:tc>
          <w:tcPr>
            <w:tcW w:w="2340" w:type="dxa"/>
            <w:tcMar>
              <w:top w:w="60" w:type="dxa"/>
              <w:left w:w="100" w:type="dxa"/>
              <w:bottom w:w="60" w:type="dxa"/>
              <w:right w:w="100" w:type="dxa"/>
            </w:tcMar>
          </w:tcPr>
          <w:p w14:paraId="5779FD53" w14:textId="77777777" w:rsidR="00EF400D" w:rsidRDefault="00DE1925">
            <w:pPr>
              <w:spacing w:line="240" w:lineRule="auto"/>
              <w:jc w:val="center"/>
            </w:pPr>
            <w:r>
              <w:rPr>
                <w:sz w:val="22"/>
                <w:szCs w:val="22"/>
              </w:rPr>
              <w:t>Juntar máximos y mínimos</w:t>
            </w:r>
          </w:p>
        </w:tc>
        <w:tc>
          <w:tcPr>
            <w:tcW w:w="2340" w:type="dxa"/>
            <w:tcMar>
              <w:top w:w="60" w:type="dxa"/>
              <w:left w:w="100" w:type="dxa"/>
              <w:bottom w:w="60" w:type="dxa"/>
              <w:right w:w="100" w:type="dxa"/>
            </w:tcMar>
          </w:tcPr>
          <w:p w14:paraId="7DF837DC" w14:textId="77777777" w:rsidR="00EF400D" w:rsidRDefault="00DE1925">
            <w:pPr>
              <w:spacing w:line="240" w:lineRule="auto"/>
              <w:jc w:val="center"/>
            </w:pPr>
            <w:r>
              <w:rPr>
                <w:sz w:val="22"/>
                <w:szCs w:val="22"/>
              </w:rPr>
              <w:t>la estructura de clases</w:t>
            </w:r>
          </w:p>
        </w:tc>
        <w:tc>
          <w:tcPr>
            <w:tcW w:w="2340" w:type="dxa"/>
            <w:tcMar>
              <w:top w:w="60" w:type="dxa"/>
              <w:left w:w="100" w:type="dxa"/>
              <w:bottom w:w="60" w:type="dxa"/>
              <w:right w:w="100" w:type="dxa"/>
            </w:tcMar>
          </w:tcPr>
          <w:p w14:paraId="3683E38A" w14:textId="77777777" w:rsidR="00EF400D" w:rsidRDefault="00DE1925">
            <w:pPr>
              <w:spacing w:line="240" w:lineRule="auto"/>
              <w:jc w:val="center"/>
            </w:pPr>
            <w:r>
              <w:rPr>
                <w:sz w:val="22"/>
                <w:szCs w:val="22"/>
              </w:rPr>
              <w:t>peor</w:t>
            </w:r>
          </w:p>
        </w:tc>
      </w:tr>
      <w:tr w:rsidR="00EF400D" w14:paraId="4048F372" w14:textId="77777777">
        <w:tblPrEx>
          <w:tblCellMar>
            <w:top w:w="0" w:type="dxa"/>
            <w:bottom w:w="0" w:type="dxa"/>
          </w:tblCellMar>
        </w:tblPrEx>
        <w:tc>
          <w:tcPr>
            <w:tcW w:w="2340" w:type="dxa"/>
            <w:tcMar>
              <w:top w:w="60" w:type="dxa"/>
              <w:left w:w="100" w:type="dxa"/>
              <w:bottom w:w="60" w:type="dxa"/>
              <w:right w:w="100" w:type="dxa"/>
            </w:tcMar>
          </w:tcPr>
          <w:p w14:paraId="7999E79C" w14:textId="77777777" w:rsidR="00EF400D" w:rsidRDefault="00DE1925">
            <w:pPr>
              <w:spacing w:line="240" w:lineRule="auto"/>
            </w:pPr>
            <w:r>
              <w:rPr>
                <w:sz w:val="22"/>
                <w:szCs w:val="22"/>
              </w:rPr>
              <w:t>3</w:t>
            </w:r>
          </w:p>
        </w:tc>
        <w:tc>
          <w:tcPr>
            <w:tcW w:w="2340" w:type="dxa"/>
            <w:tcMar>
              <w:top w:w="60" w:type="dxa"/>
              <w:left w:w="100" w:type="dxa"/>
              <w:bottom w:w="60" w:type="dxa"/>
              <w:right w:w="100" w:type="dxa"/>
            </w:tcMar>
          </w:tcPr>
          <w:p w14:paraId="20573B18" w14:textId="77777777" w:rsidR="00EF400D" w:rsidRDefault="00DE1925">
            <w:pPr>
              <w:spacing w:line="240" w:lineRule="auto"/>
              <w:jc w:val="center"/>
            </w:pPr>
            <w:r>
              <w:rPr>
                <w:sz w:val="22"/>
                <w:szCs w:val="22"/>
              </w:rPr>
              <w:t>Corregir por frecuencia base</w:t>
            </w:r>
          </w:p>
        </w:tc>
        <w:tc>
          <w:tcPr>
            <w:tcW w:w="2340" w:type="dxa"/>
            <w:tcMar>
              <w:top w:w="60" w:type="dxa"/>
              <w:left w:w="100" w:type="dxa"/>
              <w:bottom w:w="60" w:type="dxa"/>
              <w:right w:w="100" w:type="dxa"/>
            </w:tcMar>
          </w:tcPr>
          <w:p w14:paraId="4D82BF17" w14:textId="77777777" w:rsidR="00EF400D" w:rsidRDefault="00DE1925">
            <w:pPr>
              <w:spacing w:line="240" w:lineRule="auto"/>
              <w:jc w:val="center"/>
            </w:pPr>
            <w:r>
              <w:rPr>
                <w:sz w:val="22"/>
                <w:szCs w:val="22"/>
              </w:rPr>
              <w:t>la regla de decisión</w:t>
            </w:r>
          </w:p>
        </w:tc>
        <w:tc>
          <w:tcPr>
            <w:tcW w:w="2340" w:type="dxa"/>
            <w:tcMar>
              <w:top w:w="60" w:type="dxa"/>
              <w:left w:w="100" w:type="dxa"/>
              <w:bottom w:w="60" w:type="dxa"/>
              <w:right w:w="100" w:type="dxa"/>
            </w:tcMar>
          </w:tcPr>
          <w:p w14:paraId="2BE9B81D" w14:textId="77777777" w:rsidR="00EF400D" w:rsidRDefault="00DE1925">
            <w:pPr>
              <w:spacing w:line="240" w:lineRule="auto"/>
              <w:jc w:val="center"/>
            </w:pPr>
            <w:r>
              <w:rPr>
                <w:sz w:val="22"/>
                <w:szCs w:val="22"/>
              </w:rPr>
              <w:t>no cambia</w:t>
            </w:r>
          </w:p>
        </w:tc>
      </w:tr>
      <w:tr w:rsidR="00EF400D" w14:paraId="679D1682" w14:textId="77777777">
        <w:tblPrEx>
          <w:tblCellMar>
            <w:top w:w="0" w:type="dxa"/>
            <w:bottom w:w="0" w:type="dxa"/>
          </w:tblCellMar>
        </w:tblPrEx>
        <w:tc>
          <w:tcPr>
            <w:tcW w:w="2340" w:type="dxa"/>
            <w:tcMar>
              <w:top w:w="60" w:type="dxa"/>
              <w:left w:w="100" w:type="dxa"/>
              <w:bottom w:w="60" w:type="dxa"/>
              <w:right w:w="100" w:type="dxa"/>
            </w:tcMar>
          </w:tcPr>
          <w:p w14:paraId="49B03E1F" w14:textId="77777777" w:rsidR="00EF400D" w:rsidRDefault="00DE1925">
            <w:pPr>
              <w:spacing w:line="240" w:lineRule="auto"/>
            </w:pPr>
            <w:r>
              <w:rPr>
                <w:sz w:val="22"/>
                <w:szCs w:val="22"/>
              </w:rPr>
              <w:t>4</w:t>
            </w:r>
          </w:p>
        </w:tc>
        <w:tc>
          <w:tcPr>
            <w:tcW w:w="2340" w:type="dxa"/>
            <w:tcMar>
              <w:top w:w="60" w:type="dxa"/>
              <w:left w:w="100" w:type="dxa"/>
              <w:bottom w:w="60" w:type="dxa"/>
              <w:right w:w="100" w:type="dxa"/>
            </w:tcMar>
          </w:tcPr>
          <w:p w14:paraId="094BFFB6" w14:textId="77777777" w:rsidR="00EF400D" w:rsidRDefault="00DE1925">
            <w:pPr>
              <w:spacing w:line="240" w:lineRule="auto"/>
              <w:jc w:val="center"/>
            </w:pPr>
            <w:r>
              <w:rPr>
                <w:sz w:val="22"/>
                <w:szCs w:val="22"/>
              </w:rPr>
              <w:t>Apilar los seis activos</w:t>
            </w:r>
          </w:p>
        </w:tc>
        <w:tc>
          <w:tcPr>
            <w:tcW w:w="2340" w:type="dxa"/>
            <w:tcMar>
              <w:top w:w="60" w:type="dxa"/>
              <w:left w:w="100" w:type="dxa"/>
              <w:bottom w:w="60" w:type="dxa"/>
              <w:right w:w="100" w:type="dxa"/>
            </w:tcMar>
          </w:tcPr>
          <w:p w14:paraId="439D916E" w14:textId="77777777" w:rsidR="00EF400D" w:rsidRDefault="00DE1925">
            <w:pPr>
              <w:spacing w:line="240" w:lineRule="auto"/>
              <w:jc w:val="center"/>
            </w:pPr>
            <w:r>
              <w:rPr>
                <w:sz w:val="22"/>
                <w:szCs w:val="22"/>
              </w:rPr>
              <w:t>el volumen de datos</w:t>
            </w:r>
          </w:p>
        </w:tc>
        <w:tc>
          <w:tcPr>
            <w:tcW w:w="2340" w:type="dxa"/>
            <w:tcMar>
              <w:top w:w="60" w:type="dxa"/>
              <w:left w:w="100" w:type="dxa"/>
              <w:bottom w:w="60" w:type="dxa"/>
              <w:right w:w="100" w:type="dxa"/>
            </w:tcMar>
          </w:tcPr>
          <w:p w14:paraId="0EE0F82A" w14:textId="77777777" w:rsidR="00EF400D" w:rsidRDefault="00DE1925">
            <w:pPr>
              <w:spacing w:line="240" w:lineRule="auto"/>
              <w:jc w:val="center"/>
            </w:pPr>
            <w:r>
              <w:rPr>
                <w:sz w:val="22"/>
                <w:szCs w:val="22"/>
              </w:rPr>
              <w:t xml:space="preserve">mejora, </w:t>
            </w:r>
            <w:r>
              <w:rPr>
                <w:b/>
                <w:bCs/>
                <w:sz w:val="22"/>
                <w:szCs w:val="22"/>
              </w:rPr>
              <w:t>6 de 9</w:t>
            </w:r>
          </w:p>
        </w:tc>
      </w:tr>
      <w:tr w:rsidR="00EF400D" w14:paraId="7D1153D5" w14:textId="77777777">
        <w:tblPrEx>
          <w:tblCellMar>
            <w:top w:w="0" w:type="dxa"/>
            <w:bottom w:w="0" w:type="dxa"/>
          </w:tblCellMar>
        </w:tblPrEx>
        <w:tc>
          <w:tcPr>
            <w:tcW w:w="2340" w:type="dxa"/>
            <w:tcMar>
              <w:top w:w="60" w:type="dxa"/>
              <w:left w:w="100" w:type="dxa"/>
              <w:bottom w:w="60" w:type="dxa"/>
              <w:right w:w="100" w:type="dxa"/>
            </w:tcMar>
          </w:tcPr>
          <w:p w14:paraId="10755C5C" w14:textId="77777777" w:rsidR="00EF400D" w:rsidRDefault="00DE1925">
            <w:pPr>
              <w:spacing w:line="240" w:lineRule="auto"/>
            </w:pPr>
            <w:r>
              <w:rPr>
                <w:sz w:val="22"/>
                <w:szCs w:val="22"/>
              </w:rPr>
              <w:t>5</w:t>
            </w:r>
          </w:p>
        </w:tc>
        <w:tc>
          <w:tcPr>
            <w:tcW w:w="2340" w:type="dxa"/>
            <w:tcMar>
              <w:top w:w="60" w:type="dxa"/>
              <w:left w:w="100" w:type="dxa"/>
              <w:bottom w:w="60" w:type="dxa"/>
              <w:right w:w="100" w:type="dxa"/>
            </w:tcMar>
          </w:tcPr>
          <w:p w14:paraId="0164F4D1" w14:textId="77777777" w:rsidR="00EF400D" w:rsidRDefault="00DE1925">
            <w:pPr>
              <w:spacing w:line="240" w:lineRule="auto"/>
              <w:jc w:val="center"/>
            </w:pPr>
            <w:r>
              <w:rPr>
                <w:sz w:val="22"/>
                <w:szCs w:val="22"/>
              </w:rPr>
              <w:t>Combinar los tres modelos</w:t>
            </w:r>
          </w:p>
        </w:tc>
        <w:tc>
          <w:tcPr>
            <w:tcW w:w="2340" w:type="dxa"/>
            <w:tcMar>
              <w:top w:w="60" w:type="dxa"/>
              <w:left w:w="100" w:type="dxa"/>
              <w:bottom w:w="60" w:type="dxa"/>
              <w:right w:w="100" w:type="dxa"/>
            </w:tcMar>
          </w:tcPr>
          <w:p w14:paraId="19109CAB" w14:textId="77777777" w:rsidR="00EF400D" w:rsidRDefault="00DE1925">
            <w:pPr>
              <w:spacing w:line="240" w:lineRule="auto"/>
              <w:jc w:val="center"/>
            </w:pPr>
            <w:r>
              <w:rPr>
                <w:sz w:val="22"/>
                <w:szCs w:val="22"/>
              </w:rPr>
              <w:t>la agregación</w:t>
            </w:r>
          </w:p>
        </w:tc>
        <w:tc>
          <w:tcPr>
            <w:tcW w:w="2340" w:type="dxa"/>
            <w:tcMar>
              <w:top w:w="60" w:type="dxa"/>
              <w:left w:w="100" w:type="dxa"/>
              <w:bottom w:w="60" w:type="dxa"/>
              <w:right w:w="100" w:type="dxa"/>
            </w:tcMar>
          </w:tcPr>
          <w:p w14:paraId="2D56FC14" w14:textId="77777777" w:rsidR="00EF400D" w:rsidRDefault="00DE1925">
            <w:pPr>
              <w:spacing w:line="240" w:lineRule="auto"/>
              <w:jc w:val="center"/>
            </w:pPr>
            <w:r>
              <w:rPr>
                <w:sz w:val="22"/>
                <w:szCs w:val="22"/>
              </w:rPr>
              <w:t>no se establece</w:t>
            </w:r>
          </w:p>
        </w:tc>
      </w:tr>
      <w:tr w:rsidR="00EF400D" w14:paraId="11A34D2C" w14:textId="77777777">
        <w:tblPrEx>
          <w:tblCellMar>
            <w:top w:w="0" w:type="dxa"/>
            <w:bottom w:w="0" w:type="dxa"/>
          </w:tblCellMar>
        </w:tblPrEx>
        <w:tc>
          <w:tcPr>
            <w:tcW w:w="2340" w:type="dxa"/>
            <w:tcMar>
              <w:top w:w="60" w:type="dxa"/>
              <w:left w:w="100" w:type="dxa"/>
              <w:bottom w:w="60" w:type="dxa"/>
              <w:right w:w="100" w:type="dxa"/>
            </w:tcMar>
          </w:tcPr>
          <w:p w14:paraId="1CC9FC4B" w14:textId="77777777" w:rsidR="00EF400D" w:rsidRDefault="00DE1925">
            <w:pPr>
              <w:spacing w:line="240" w:lineRule="auto"/>
            </w:pPr>
            <w:r>
              <w:rPr>
                <w:sz w:val="22"/>
                <w:szCs w:val="22"/>
              </w:rPr>
              <w:t>6</w:t>
            </w:r>
          </w:p>
        </w:tc>
        <w:tc>
          <w:tcPr>
            <w:tcW w:w="2340" w:type="dxa"/>
            <w:tcMar>
              <w:top w:w="60" w:type="dxa"/>
              <w:left w:w="100" w:type="dxa"/>
              <w:bottom w:w="60" w:type="dxa"/>
              <w:right w:w="100" w:type="dxa"/>
            </w:tcMar>
          </w:tcPr>
          <w:p w14:paraId="0BE08651" w14:textId="77777777" w:rsidR="00EF400D" w:rsidRDefault="00DE1925">
            <w:pPr>
              <w:spacing w:line="240" w:lineRule="auto"/>
              <w:jc w:val="center"/>
            </w:pPr>
            <w:r>
              <w:rPr>
                <w:sz w:val="22"/>
                <w:szCs w:val="22"/>
              </w:rPr>
              <w:t>Gradient boosting</w:t>
            </w:r>
          </w:p>
        </w:tc>
        <w:tc>
          <w:tcPr>
            <w:tcW w:w="2340" w:type="dxa"/>
            <w:tcMar>
              <w:top w:w="60" w:type="dxa"/>
              <w:left w:w="100" w:type="dxa"/>
              <w:bottom w:w="60" w:type="dxa"/>
              <w:right w:w="100" w:type="dxa"/>
            </w:tcMar>
          </w:tcPr>
          <w:p w14:paraId="3F8D8653" w14:textId="77777777" w:rsidR="00EF400D" w:rsidRDefault="00DE1925">
            <w:pPr>
              <w:spacing w:line="240" w:lineRule="auto"/>
              <w:jc w:val="center"/>
            </w:pPr>
            <w:r>
              <w:rPr>
                <w:sz w:val="22"/>
                <w:szCs w:val="22"/>
              </w:rPr>
              <w:t>la familia de modelo</w:t>
            </w:r>
          </w:p>
        </w:tc>
        <w:tc>
          <w:tcPr>
            <w:tcW w:w="2340" w:type="dxa"/>
            <w:tcMar>
              <w:top w:w="60" w:type="dxa"/>
              <w:left w:w="100" w:type="dxa"/>
              <w:bottom w:w="60" w:type="dxa"/>
              <w:right w:w="100" w:type="dxa"/>
            </w:tcMar>
          </w:tcPr>
          <w:p w14:paraId="33670122" w14:textId="77777777" w:rsidR="00EF400D" w:rsidRDefault="00DE1925">
            <w:pPr>
              <w:spacing w:line="240" w:lineRule="auto"/>
              <w:jc w:val="center"/>
            </w:pPr>
            <w:r>
              <w:rPr>
                <w:sz w:val="22"/>
                <w:szCs w:val="22"/>
              </w:rPr>
              <w:t>no se establece</w:t>
            </w:r>
          </w:p>
        </w:tc>
      </w:tr>
      <w:tr w:rsidR="00EF400D" w14:paraId="413932E5"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0D43FF7" w14:textId="77777777" w:rsidR="00EF400D" w:rsidRDefault="00DE1925">
            <w:pPr>
              <w:spacing w:line="240" w:lineRule="auto"/>
            </w:pPr>
            <w:r>
              <w:rPr>
                <w:sz w:val="22"/>
                <w:szCs w:val="22"/>
              </w:rPr>
              <w:t>7</w:t>
            </w:r>
          </w:p>
        </w:tc>
        <w:tc>
          <w:tcPr>
            <w:tcW w:w="2340" w:type="dxa"/>
            <w:tcBorders>
              <w:bottom w:val="single" w:sz="6" w:space="0" w:color="000000"/>
            </w:tcBorders>
            <w:tcMar>
              <w:top w:w="60" w:type="dxa"/>
              <w:left w:w="100" w:type="dxa"/>
              <w:bottom w:w="60" w:type="dxa"/>
              <w:right w:w="100" w:type="dxa"/>
            </w:tcMar>
          </w:tcPr>
          <w:p w14:paraId="29A6BC4D" w14:textId="77777777" w:rsidR="00EF400D" w:rsidRDefault="00DE1925">
            <w:pPr>
              <w:spacing w:line="240" w:lineRule="auto"/>
              <w:jc w:val="center"/>
            </w:pPr>
            <w:r>
              <w:rPr>
                <w:sz w:val="22"/>
                <w:szCs w:val="22"/>
              </w:rPr>
              <w:t>Pesar por margen</w:t>
            </w:r>
          </w:p>
        </w:tc>
        <w:tc>
          <w:tcPr>
            <w:tcW w:w="2340" w:type="dxa"/>
            <w:tcBorders>
              <w:bottom w:val="single" w:sz="6" w:space="0" w:color="000000"/>
            </w:tcBorders>
            <w:tcMar>
              <w:top w:w="60" w:type="dxa"/>
              <w:left w:w="100" w:type="dxa"/>
              <w:bottom w:w="60" w:type="dxa"/>
              <w:right w:w="100" w:type="dxa"/>
            </w:tcMar>
          </w:tcPr>
          <w:p w14:paraId="7C929A14" w14:textId="77777777" w:rsidR="00EF400D" w:rsidRDefault="00DE1925">
            <w:pPr>
              <w:spacing w:line="240" w:lineRule="auto"/>
              <w:jc w:val="center"/>
            </w:pPr>
            <w:r>
              <w:rPr>
                <w:sz w:val="22"/>
                <w:szCs w:val="22"/>
              </w:rPr>
              <w:t>la confianza por ejemplo</w:t>
            </w:r>
          </w:p>
        </w:tc>
        <w:tc>
          <w:tcPr>
            <w:tcW w:w="2340" w:type="dxa"/>
            <w:tcBorders>
              <w:bottom w:val="single" w:sz="6" w:space="0" w:color="000000"/>
            </w:tcBorders>
            <w:tcMar>
              <w:top w:w="60" w:type="dxa"/>
              <w:left w:w="100" w:type="dxa"/>
              <w:bottom w:w="60" w:type="dxa"/>
              <w:right w:w="100" w:type="dxa"/>
            </w:tcMar>
          </w:tcPr>
          <w:p w14:paraId="1F2DF5BE" w14:textId="77777777" w:rsidR="00EF400D" w:rsidRDefault="00DE1925">
            <w:pPr>
              <w:spacing w:line="240" w:lineRule="auto"/>
              <w:jc w:val="center"/>
            </w:pPr>
            <w:r>
              <w:rPr>
                <w:sz w:val="22"/>
                <w:szCs w:val="22"/>
              </w:rPr>
              <w:t>no se establece</w:t>
            </w:r>
          </w:p>
        </w:tc>
      </w:tr>
    </w:tbl>
    <w:p w14:paraId="4A624FDC" w14:textId="77777777" w:rsidR="00EF400D" w:rsidRDefault="00EF400D">
      <w:pPr>
        <w:spacing w:after="240"/>
      </w:pPr>
    </w:p>
    <w:p w14:paraId="389E8E81" w14:textId="77777777" w:rsidR="00EF400D" w:rsidRDefault="00DE1925">
      <w:pPr>
        <w:ind w:firstLine="720"/>
      </w:pPr>
      <w:r>
        <w:rPr>
          <w:b/>
          <w:bCs/>
        </w:rPr>
        <w:t>Siete intervenciones, en siete ejes distintos, y ninguna produce una mejora que se sostenga.</w:t>
      </w:r>
    </w:p>
    <w:p w14:paraId="35CDADB3" w14:textId="77777777" w:rsidR="00EF400D" w:rsidRDefault="00DE1925">
      <w:pPr>
        <w:ind w:firstLine="720"/>
      </w:pPr>
      <w:r>
        <w:t xml:space="preserve">Eso ya no es una lista de intentos fallidos. Es evidencia consistente de que </w:t>
      </w:r>
      <w:r>
        <w:rPr>
          <w:b/>
          <w:bCs/>
        </w:rPr>
        <w:t>el límite de este sistema no está en el modelado</w:t>
      </w:r>
      <w:r>
        <w:t>: está en cuánta señal hay en estos datos, con esta definición de punto de inflexión y esta cantidad de ejemplos.</w:t>
      </w:r>
    </w:p>
    <w:p w14:paraId="2E8D86C4" w14:textId="77777777" w:rsidR="00EF400D" w:rsidRDefault="00DE1925">
      <w:pPr>
        <w:ind w:firstLine="720"/>
      </w:pPr>
      <w:r>
        <w:t xml:space="preserve">Y encaja con todo lo demás que se midió hoy: el efecto </w:t>
      </w:r>
      <w:r>
        <w:rPr>
          <w:b/>
          <w:bCs/>
        </w:rPr>
        <w:t>existe</w:t>
      </w:r>
      <w:r>
        <w:t xml:space="preserve"> y es </w:t>
      </w:r>
      <w:r>
        <w:rPr>
          <w:b/>
          <w:bCs/>
        </w:rPr>
        <w:t>estable</w:t>
      </w:r>
      <w:r>
        <w:t xml:space="preserve"> —el bosque le gana al azar en los nueve tramos y con intervalos que excluyen el cero— pero es </w:t>
      </w:r>
      <w:r>
        <w:rPr>
          <w:b/>
          <w:bCs/>
        </w:rPr>
        <w:t>pequeño</w:t>
      </w:r>
      <w:r>
        <w:t>, y ningún cambio de modelado lo agranda.</w:t>
      </w:r>
    </w:p>
    <w:p w14:paraId="0677E5C6" w14:textId="77777777" w:rsidR="00EF400D" w:rsidRDefault="00DE1925">
      <w:pPr>
        <w:pStyle w:val="Ttulo3"/>
        <w:keepNext/>
      </w:pPr>
      <w:bookmarkStart w:id="82" w:name="_Toc239765527"/>
      <w:r>
        <w:t>Y una observación sobre la métrica, que sí queda</w:t>
      </w:r>
      <w:bookmarkEnd w:id="82"/>
    </w:p>
    <w:p w14:paraId="40B684DE" w14:textId="77777777" w:rsidR="00EF400D" w:rsidRDefault="00DE1925">
      <w:pPr>
        <w:ind w:firstLine="720"/>
      </w:pPr>
      <w:r>
        <w:t xml:space="preserve">La unión de extremos se ve </w:t>
      </w:r>
      <w:r>
        <w:rPr>
          <w:b/>
          <w:bCs/>
        </w:rPr>
        <w:t>mal</w:t>
      </w:r>
      <w:r>
        <w:t xml:space="preserve"> en F1 macro y </w:t>
      </w:r>
      <w:r>
        <w:rPr>
          <w:b/>
          <w:bCs/>
        </w:rPr>
        <w:t>mejor que todo lo demás</w:t>
      </w:r>
      <w:r>
        <w:t xml:space="preserve"> en las dos clases extremas. La diferencia no está en el modelo: está en que </w:t>
      </w:r>
      <w:r>
        <w:rPr>
          <w:b/>
          <w:bCs/>
        </w:rPr>
        <w:t>el F1 macro promedia las tres clases, y «continuidad» es el 90,7 % de las velas y no es lo que el enunciado pide detectar.</w:t>
      </w:r>
    </w:p>
    <w:p w14:paraId="35140B5F" w14:textId="77777777" w:rsidR="00EF400D" w:rsidRDefault="00DE1925">
      <w:pPr>
        <w:ind w:firstLine="720"/>
      </w:pPr>
      <w:r>
        <w:t xml:space="preserve">Una métrica que promedie </w:t>
      </w:r>
      <w:r>
        <w:rPr>
          <w:b/>
          <w:bCs/>
        </w:rPr>
        <w:t>solo las dos clases extremas</w:t>
      </w:r>
      <w:r>
        <w:t xml:space="preserve"> habría ordenado los modelos de otro modo. No se cambia —está fijada desde la Semana 1 y cambiarla ahora sería elegir la </w:t>
      </w:r>
      <w:r>
        <w:lastRenderedPageBreak/>
        <w:t xml:space="preserve">métrica después de ver los resultados, que es exactamente lo que este informe no hace— pero </w:t>
      </w:r>
      <w:r>
        <w:rPr>
          <w:b/>
          <w:bCs/>
        </w:rPr>
        <w:t>queda anotado que la elección de métrica no fue neutral</w:t>
      </w:r>
      <w:r>
        <w:t>, y esa es una decisión que conviene tomar mirándola de frente.</w:t>
      </w:r>
    </w:p>
    <w:p w14:paraId="5D05035E" w14:textId="77777777" w:rsidR="00EF400D" w:rsidRDefault="00DE1925">
      <w:pPr>
        <w:pStyle w:val="Ttulo3"/>
        <w:keepNext/>
      </w:pPr>
      <w:bookmarkStart w:id="83" w:name="_Toc239765528"/>
      <w:r>
        <w:t>Lo que se aprende de esto</w:t>
      </w:r>
      <w:bookmarkEnd w:id="83"/>
    </w:p>
    <w:p w14:paraId="245F0E68" w14:textId="77777777" w:rsidR="00EF400D" w:rsidRDefault="00DE1925">
      <w:pPr>
        <w:ind w:firstLine="720"/>
      </w:pPr>
      <w:r>
        <w:rPr>
          <w:b/>
          <w:bCs/>
        </w:rPr>
        <w:t>El diseño de un solo bloque medido una vez es correcto contra el autoengaño y débil contra el ruido.</w:t>
      </w:r>
      <w:r>
        <w:t xml:space="preserve"> Protege perfectamente de elegir mirando el resultado —que es el riesgo grande— al precio de no poder distinguir un efecto pequeño de la nada.</w:t>
      </w:r>
    </w:p>
    <w:p w14:paraId="6DB87CC7" w14:textId="77777777" w:rsidR="00EF400D" w:rsidRDefault="00DE1925">
      <w:pPr>
        <w:ind w:firstLine="720"/>
      </w:pPr>
      <w:r>
        <w:t xml:space="preserve">Y ahora se puede poner número a ese precio, midiéndolo en vez de afirmarlo. Tomando submuestras de tamaño </w:t>
      </w:r>
      <w:r>
        <w:rPr>
          <w:i/>
          <w:iCs/>
        </w:rPr>
        <w:t>n</w:t>
      </w:r>
      <w:r>
        <w:t xml:space="preserve"> de las predicciones agregadas y contando en cuántas el intervalo excluye el cero (ver la </w:t>
      </w:r>
      <w:r>
        <w:rPr>
          <w:b/>
          <w:bCs/>
        </w:rPr>
        <w:t>Figura 6.1</w:t>
      </w:r>
      <w:r>
        <w:t xml:space="preserve"> de la sección 6):</w:t>
      </w:r>
    </w:p>
    <w:p w14:paraId="5997C5B1" w14:textId="77777777" w:rsidR="00EF400D" w:rsidRDefault="00DE1925">
      <w:pPr>
        <w:ind w:firstLine="720"/>
      </w:pPr>
      <w:r>
        <w:rPr>
          <w:b/>
          <w:bCs/>
        </w:rPr>
        <w:t>Tabla C.12.</w:t>
      </w:r>
      <w:r>
        <w:t xml:space="preserve"> Curva de potencia: probabilidad de detectar el efecto, según el tamaño del bloque.</w:t>
      </w:r>
    </w:p>
    <w:tbl>
      <w:tblPr>
        <w:tblW w:w="9360" w:type="dxa"/>
        <w:tblCellMar>
          <w:left w:w="10" w:type="dxa"/>
          <w:right w:w="10" w:type="dxa"/>
        </w:tblCellMar>
        <w:tblLook w:val="04A0" w:firstRow="1" w:lastRow="0" w:firstColumn="1" w:lastColumn="0" w:noHBand="0" w:noVBand="1"/>
      </w:tblPr>
      <w:tblGrid>
        <w:gridCol w:w="4680"/>
        <w:gridCol w:w="4680"/>
      </w:tblGrid>
      <w:tr w:rsidR="00EF400D" w14:paraId="4EF918F7"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E880A9E" w14:textId="77777777" w:rsidR="00EF400D" w:rsidRDefault="00DE1925">
            <w:pPr>
              <w:spacing w:line="240" w:lineRule="auto"/>
            </w:pPr>
            <w:r>
              <w:rPr>
                <w:sz w:val="22"/>
                <w:szCs w:val="22"/>
              </w:rPr>
              <w:t>Velas en el bloque</w:t>
            </w:r>
          </w:p>
        </w:tc>
        <w:tc>
          <w:tcPr>
            <w:tcW w:w="4680" w:type="dxa"/>
            <w:tcBorders>
              <w:top w:val="single" w:sz="6" w:space="0" w:color="000000"/>
              <w:bottom w:val="single" w:sz="6" w:space="0" w:color="000000"/>
            </w:tcBorders>
            <w:tcMar>
              <w:top w:w="60" w:type="dxa"/>
              <w:left w:w="100" w:type="dxa"/>
              <w:bottom w:w="60" w:type="dxa"/>
              <w:right w:w="100" w:type="dxa"/>
            </w:tcMar>
          </w:tcPr>
          <w:p w14:paraId="340C17C8" w14:textId="77777777" w:rsidR="00EF400D" w:rsidRDefault="00DE1925">
            <w:pPr>
              <w:spacing w:line="240" w:lineRule="auto"/>
              <w:jc w:val="center"/>
            </w:pPr>
            <w:r>
              <w:rPr>
                <w:sz w:val="22"/>
                <w:szCs w:val="22"/>
              </w:rPr>
              <w:t>Probabilidad de detectarlo</w:t>
            </w:r>
          </w:p>
        </w:tc>
      </w:tr>
      <w:tr w:rsidR="00EF400D" w14:paraId="78957F85" w14:textId="77777777">
        <w:tblPrEx>
          <w:tblCellMar>
            <w:top w:w="0" w:type="dxa"/>
            <w:bottom w:w="0" w:type="dxa"/>
          </w:tblCellMar>
        </w:tblPrEx>
        <w:tc>
          <w:tcPr>
            <w:tcW w:w="4680" w:type="dxa"/>
            <w:tcMar>
              <w:top w:w="60" w:type="dxa"/>
              <w:left w:w="100" w:type="dxa"/>
              <w:bottom w:w="60" w:type="dxa"/>
              <w:right w:w="100" w:type="dxa"/>
            </w:tcMar>
          </w:tcPr>
          <w:p w14:paraId="453F963E" w14:textId="77777777" w:rsidR="00EF400D" w:rsidRDefault="00DE1925">
            <w:pPr>
              <w:spacing w:line="240" w:lineRule="auto"/>
            </w:pPr>
            <w:r>
              <w:rPr>
                <w:sz w:val="22"/>
                <w:szCs w:val="22"/>
              </w:rPr>
              <w:t>1 000</w:t>
            </w:r>
          </w:p>
        </w:tc>
        <w:tc>
          <w:tcPr>
            <w:tcW w:w="4680" w:type="dxa"/>
            <w:tcMar>
              <w:top w:w="60" w:type="dxa"/>
              <w:left w:w="100" w:type="dxa"/>
              <w:bottom w:w="60" w:type="dxa"/>
              <w:right w:w="100" w:type="dxa"/>
            </w:tcMar>
          </w:tcPr>
          <w:p w14:paraId="3373B28C" w14:textId="77777777" w:rsidR="00EF400D" w:rsidRDefault="00DE1925">
            <w:pPr>
              <w:spacing w:line="240" w:lineRule="auto"/>
              <w:jc w:val="center"/>
            </w:pPr>
            <w:r>
              <w:rPr>
                <w:sz w:val="22"/>
                <w:szCs w:val="22"/>
              </w:rPr>
              <w:t>42 %</w:t>
            </w:r>
          </w:p>
        </w:tc>
      </w:tr>
      <w:tr w:rsidR="00EF400D" w14:paraId="71E7DF32" w14:textId="77777777">
        <w:tblPrEx>
          <w:tblCellMar>
            <w:top w:w="0" w:type="dxa"/>
            <w:bottom w:w="0" w:type="dxa"/>
          </w:tblCellMar>
        </w:tblPrEx>
        <w:tc>
          <w:tcPr>
            <w:tcW w:w="4680" w:type="dxa"/>
            <w:tcMar>
              <w:top w:w="60" w:type="dxa"/>
              <w:left w:w="100" w:type="dxa"/>
              <w:bottom w:w="60" w:type="dxa"/>
              <w:right w:w="100" w:type="dxa"/>
            </w:tcMar>
          </w:tcPr>
          <w:p w14:paraId="1A4A0947" w14:textId="77777777" w:rsidR="00EF400D" w:rsidRDefault="00DE1925">
            <w:pPr>
              <w:spacing w:line="240" w:lineRule="auto"/>
            </w:pPr>
            <w:r>
              <w:rPr>
                <w:b/>
                <w:bCs/>
                <w:sz w:val="22"/>
                <w:szCs w:val="22"/>
              </w:rPr>
              <w:t>1 960</w:t>
            </w:r>
            <w:r>
              <w:rPr>
                <w:sz w:val="22"/>
                <w:szCs w:val="22"/>
              </w:rPr>
              <w:t xml:space="preserve"> — </w:t>
            </w:r>
            <w:r>
              <w:rPr>
                <w:i/>
                <w:iCs/>
                <w:sz w:val="22"/>
                <w:szCs w:val="22"/>
              </w:rPr>
              <w:t>el tamaño que usamos</w:t>
            </w:r>
          </w:p>
        </w:tc>
        <w:tc>
          <w:tcPr>
            <w:tcW w:w="4680" w:type="dxa"/>
            <w:tcMar>
              <w:top w:w="60" w:type="dxa"/>
              <w:left w:w="100" w:type="dxa"/>
              <w:bottom w:w="60" w:type="dxa"/>
              <w:right w:w="100" w:type="dxa"/>
            </w:tcMar>
          </w:tcPr>
          <w:p w14:paraId="2552BB4A" w14:textId="77777777" w:rsidR="00EF400D" w:rsidRDefault="00DE1925">
            <w:pPr>
              <w:spacing w:line="240" w:lineRule="auto"/>
              <w:jc w:val="center"/>
            </w:pPr>
            <w:r>
              <w:rPr>
                <w:b/>
                <w:bCs/>
                <w:sz w:val="22"/>
                <w:szCs w:val="22"/>
              </w:rPr>
              <w:t>80 %</w:t>
            </w:r>
          </w:p>
        </w:tc>
      </w:tr>
      <w:tr w:rsidR="00EF400D" w14:paraId="30E4D0AA" w14:textId="77777777">
        <w:tblPrEx>
          <w:tblCellMar>
            <w:top w:w="0" w:type="dxa"/>
            <w:bottom w:w="0" w:type="dxa"/>
          </w:tblCellMar>
        </w:tblPrEx>
        <w:tc>
          <w:tcPr>
            <w:tcW w:w="4680" w:type="dxa"/>
            <w:tcMar>
              <w:top w:w="60" w:type="dxa"/>
              <w:left w:w="100" w:type="dxa"/>
              <w:bottom w:w="60" w:type="dxa"/>
              <w:right w:w="100" w:type="dxa"/>
            </w:tcMar>
          </w:tcPr>
          <w:p w14:paraId="676A6EC8" w14:textId="77777777" w:rsidR="00EF400D" w:rsidRDefault="00DE1925">
            <w:pPr>
              <w:spacing w:line="240" w:lineRule="auto"/>
            </w:pPr>
            <w:r>
              <w:rPr>
                <w:sz w:val="22"/>
                <w:szCs w:val="22"/>
              </w:rPr>
              <w:t>3 000</w:t>
            </w:r>
          </w:p>
        </w:tc>
        <w:tc>
          <w:tcPr>
            <w:tcW w:w="4680" w:type="dxa"/>
            <w:tcMar>
              <w:top w:w="60" w:type="dxa"/>
              <w:left w:w="100" w:type="dxa"/>
              <w:bottom w:w="60" w:type="dxa"/>
              <w:right w:w="100" w:type="dxa"/>
            </w:tcMar>
          </w:tcPr>
          <w:p w14:paraId="7928E4F7" w14:textId="77777777" w:rsidR="00EF400D" w:rsidRDefault="00DE1925">
            <w:pPr>
              <w:spacing w:line="240" w:lineRule="auto"/>
              <w:jc w:val="center"/>
            </w:pPr>
            <w:r>
              <w:rPr>
                <w:sz w:val="22"/>
                <w:szCs w:val="22"/>
              </w:rPr>
              <w:t>100 %</w:t>
            </w:r>
          </w:p>
        </w:tc>
      </w:tr>
      <w:tr w:rsidR="00EF400D" w14:paraId="5DF79B61"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525EA31" w14:textId="77777777" w:rsidR="00EF400D" w:rsidRDefault="00DE1925">
            <w:pPr>
              <w:spacing w:line="240" w:lineRule="auto"/>
            </w:pPr>
            <w:r>
              <w:rPr>
                <w:sz w:val="22"/>
                <w:szCs w:val="22"/>
              </w:rPr>
              <w:t>5 000</w:t>
            </w:r>
          </w:p>
        </w:tc>
        <w:tc>
          <w:tcPr>
            <w:tcW w:w="4680" w:type="dxa"/>
            <w:tcBorders>
              <w:bottom w:val="single" w:sz="6" w:space="0" w:color="000000"/>
            </w:tcBorders>
            <w:tcMar>
              <w:top w:w="60" w:type="dxa"/>
              <w:left w:w="100" w:type="dxa"/>
              <w:bottom w:w="60" w:type="dxa"/>
              <w:right w:w="100" w:type="dxa"/>
            </w:tcMar>
          </w:tcPr>
          <w:p w14:paraId="2A962AE0" w14:textId="77777777" w:rsidR="00EF400D" w:rsidRDefault="00DE1925">
            <w:pPr>
              <w:spacing w:line="240" w:lineRule="auto"/>
              <w:jc w:val="center"/>
            </w:pPr>
            <w:r>
              <w:rPr>
                <w:sz w:val="22"/>
                <w:szCs w:val="22"/>
              </w:rPr>
              <w:t>100 %</w:t>
            </w:r>
          </w:p>
        </w:tc>
      </w:tr>
    </w:tbl>
    <w:p w14:paraId="7F10C76E" w14:textId="77777777" w:rsidR="00EF400D" w:rsidRDefault="00EF400D">
      <w:pPr>
        <w:spacing w:after="240"/>
      </w:pPr>
    </w:p>
    <w:p w14:paraId="41BFB614" w14:textId="77777777" w:rsidR="00EF400D" w:rsidRDefault="00DE1925">
      <w:pPr>
        <w:ind w:firstLine="720"/>
      </w:pPr>
      <w:r>
        <w:rPr>
          <w:b/>
          <w:bCs/>
        </w:rPr>
        <w:t>Y esto corrige lo que parecía la conclusión obvia.</w:t>
      </w:r>
      <w:r>
        <w:t xml:space="preserve"> El bloque de prueba </w:t>
      </w:r>
      <w:r>
        <w:rPr>
          <w:b/>
          <w:bCs/>
        </w:rPr>
        <w:t>no era insuficiente</w:t>
      </w:r>
      <w:r>
        <w:t xml:space="preserve">: 1 960 velas dan un </w:t>
      </w:r>
      <w:r>
        <w:rPr>
          <w:b/>
          <w:bCs/>
        </w:rPr>
        <w:t>80 %</w:t>
      </w:r>
      <w:r>
        <w:t xml:space="preserve"> de probabilidad de detectar este efecto, que es exactamente el umbral convencional. El diseño era defendible.</w:t>
      </w:r>
    </w:p>
    <w:p w14:paraId="72B9057D" w14:textId="77777777" w:rsidR="00EF400D" w:rsidRDefault="00DE1925">
      <w:pPr>
        <w:ind w:firstLine="720"/>
      </w:pPr>
      <w:r>
        <w:t xml:space="preserve">Lo que no tenía era </w:t>
      </w:r>
      <w:r>
        <w:rPr>
          <w:b/>
          <w:bCs/>
        </w:rPr>
        <w:t>margen</w:t>
      </w:r>
      <w:r>
        <w:t xml:space="preserve">. Con un 80 % de potencia, una de cada cinco veces el resultado sale negativo aunque el efecto exista — y nos tocó esa. Con </w:t>
      </w:r>
      <w:r>
        <w:rPr>
          <w:b/>
          <w:bCs/>
        </w:rPr>
        <w:t>3 000 velas</w:t>
      </w:r>
      <w:r>
        <w:t>, un 50 % más, la detección habría sido segura.</w:t>
      </w:r>
    </w:p>
    <w:p w14:paraId="3F147FA6" w14:textId="77777777" w:rsidR="00EF400D" w:rsidRDefault="00DE1925">
      <w:pPr>
        <w:ind w:left="720"/>
      </w:pPr>
      <w:r>
        <w:rPr>
          <w:b/>
          <w:bCs/>
        </w:rPr>
        <w:lastRenderedPageBreak/>
        <w:t>Un matiz que hay que decir:</w:t>
      </w:r>
      <w:r>
        <w:t xml:space="preserve"> esta curva se calcula con el efecto que se observa en el agregado (≈ +0,051). El bloque de prueba observó </w:t>
      </w:r>
      <w:r>
        <w:rPr>
          <w:b/>
          <w:bCs/>
        </w:rPr>
        <w:t>+0,035021</w:t>
      </w:r>
      <w:r>
        <w:t xml:space="preserve">, más chico, así que su potencia real fue </w:t>
      </w:r>
      <w:r>
        <w:rPr>
          <w:b/>
          <w:bCs/>
        </w:rPr>
        <w:t>menor</w:t>
      </w:r>
      <w:r>
        <w:t xml:space="preserve"> que ese 80 %. O tuvo mala suerte con el efecto, o el efecto en ese período era genuinamente más débil; con una sola medición no se puede separar.</w:t>
      </w:r>
    </w:p>
    <w:p w14:paraId="1071EB3C" w14:textId="77777777" w:rsidR="00EF400D" w:rsidRDefault="00DE1925">
      <w:pPr>
        <w:ind w:firstLine="720"/>
      </w:pPr>
      <w:r>
        <w:rPr>
          <w:b/>
          <w:bCs/>
        </w:rPr>
        <w:t>La lección, entonces, no es «apartamos poco».</w:t>
      </w:r>
      <w:r>
        <w:t xml:space="preserve"> Es que </w:t>
      </w:r>
      <w:r>
        <w:rPr>
          <w:b/>
          <w:bCs/>
        </w:rPr>
        <w:t>el tamaño del bloque se puede calcular antes de apartarlo</w:t>
      </w:r>
      <w:r>
        <w:t>, a partir del efecto que uno espera detectar, y nosotros lo elegimos por proporción —un tercio de los datos— sin hacer esa cuenta. Salió razonable por suerte, y sin margen.</w:t>
      </w:r>
    </w:p>
    <w:p w14:paraId="7D5A0DCC" w14:textId="77777777" w:rsidR="00EF400D" w:rsidRDefault="00DE1925">
      <w:pPr>
        <w:ind w:firstLine="720"/>
      </w:pPr>
      <w:r>
        <w:t xml:space="preserve">Un diseño walk-forward con el procedimiento fijado de antemano da las dos cosas: nadie puede elegir mirando, y hay potencia suficiente para ver un efecto de este tamaño. </w:t>
      </w:r>
      <w:r>
        <w:rPr>
          <w:b/>
          <w:bCs/>
        </w:rPr>
        <w:t>Es la corrección de método más importante que salió de este trabajo.</w:t>
      </w:r>
    </w:p>
    <w:p w14:paraId="02D04360" w14:textId="77777777" w:rsidR="00EF400D" w:rsidRDefault="00DE1925">
      <w:pPr>
        <w:pStyle w:val="Ttulo2"/>
        <w:keepNext/>
      </w:pPr>
      <w:bookmarkStart w:id="84" w:name="_Toc239765529"/>
      <w:r>
        <w:t>Lo que haríamos distinto</w:t>
      </w:r>
      <w:bookmarkEnd w:id="84"/>
    </w:p>
    <w:p w14:paraId="0AB55B85" w14:textId="77777777" w:rsidR="00EF400D" w:rsidRDefault="00DE1925">
      <w:pPr>
        <w:ind w:firstLine="720"/>
      </w:pPr>
      <w:r>
        <w:rPr>
          <w:b/>
          <w:bCs/>
        </w:rPr>
        <w:t>Traer una variable de otra naturaleza.</w:t>
      </w:r>
      <w: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14:paraId="6A84C626" w14:textId="77777777" w:rsidR="00EF400D" w:rsidRDefault="00DE1925">
      <w:pPr>
        <w:ind w:firstLine="720"/>
      </w:pPr>
      <w:r>
        <w:rPr>
          <w:b/>
          <w:bCs/>
        </w:rPr>
        <w:t>Aplicar la condición del intervalo dentro de cada semilla</w:t>
      </w:r>
      <w:r>
        <w:t>, y leer en cuántas de las cinco excluye el cero, en vez de calcular un intervalo sobre un único sorteo del entrenamiento. Respeta el supuesto del método en vez de violarlo, y cuesta poco porque las cinco semillas ya se corren.</w:t>
      </w:r>
    </w:p>
    <w:p w14:paraId="02B27F8F" w14:textId="77777777" w:rsidR="00EF400D" w:rsidRDefault="00DE1925">
      <w:pPr>
        <w:ind w:firstLine="720"/>
      </w:pPr>
      <w:r>
        <w:rPr>
          <w:b/>
          <w:bCs/>
        </w:rPr>
        <w:t>Suavizar el puente de trayectoria a etiqueta.</w:t>
      </w:r>
      <w:r>
        <w:t xml:space="preserve"> Catorce comparaciones estrictas convierten diferencias de 10⁻¹¹ en cambios de clase. Una definición con margen —o una etiqueta </w:t>
      </w:r>
      <w:r>
        <w:lastRenderedPageBreak/>
        <w:t>con grados en vez de categórica— haría que el modelo profundo se midiera por su pronóstico y no por el redondeo.</w:t>
      </w:r>
    </w:p>
    <w:p w14:paraId="14D43A63" w14:textId="77777777" w:rsidR="00EF400D" w:rsidRDefault="00DE1925">
      <w:pPr>
        <w:ind w:firstLine="720"/>
      </w:pPr>
      <w:r>
        <w:rPr>
          <w:b/>
          <w:bCs/>
        </w:rPr>
        <w:t>Reentrenar.</w:t>
      </w:r>
      <w:r>
        <w:t xml:space="preserve"> Nada de este trabajo dice qué pasa cuando cambia el régimen, porque el panel es estático.</w:t>
      </w:r>
    </w:p>
    <w:p w14:paraId="2CD0AC9A" w14:textId="77777777" w:rsidR="00EF400D" w:rsidRDefault="00DE1925">
      <w:pPr>
        <w:pStyle w:val="Ttulo2"/>
        <w:keepNext/>
      </w:pPr>
      <w:bookmarkStart w:id="85" w:name="_Toc239765530"/>
      <w:r>
        <w:t>Una última cosa, sobre el resultado que el enunciado esperaba</w:t>
      </w:r>
      <w:bookmarkEnd w:id="85"/>
    </w:p>
    <w:p w14:paraId="5C7A691C" w14:textId="77777777" w:rsidR="00EF400D" w:rsidRDefault="00DE1925">
      <w:pPr>
        <w:ind w:firstLine="720"/>
      </w:pPr>
      <w:r>
        <w:t xml:space="preserve">El enunciado sugiere que un modelo fundacional y un Transformer son las herramientas para este problema. </w:t>
      </w:r>
      <w:r>
        <w:rPr>
          <w:b/>
          <w:bCs/>
        </w:rPr>
        <w:t>Medido, ninguno de los dos le gana a un bosque aleatorio, y ninguno supera al azar de forma distinguible.</w:t>
      </w:r>
    </w:p>
    <w:p w14:paraId="5F1F36DB" w14:textId="77777777" w:rsidR="00EF400D" w:rsidRDefault="00DE1925">
      <w:pPr>
        <w:ind w:firstLine="720"/>
      </w:pPr>
      <w:r>
        <w:t>Ese resultado se podría haber presentado de otra manera: eligiendo la semilla afortunada, comparando contra un baseline más flojo, o reportando el 0,953353 del bloque de entrenamiento sin la advertencia de que ahí el modelo ya vio las respuestas.</w:t>
      </w:r>
    </w:p>
    <w:p w14:paraId="4B8847AD" w14:textId="77777777" w:rsidR="00EF400D" w:rsidRDefault="00DE1925">
      <w:pPr>
        <w:ind w:firstLine="720"/>
      </w:pPr>
      <w:r>
        <w:t xml:space="preserve">No se hizo, y las reglas que lo impidieron están escritas y son comprobables. </w:t>
      </w:r>
      <w:r>
        <w:rPr>
          <w:b/>
          <w:bCs/>
        </w:rPr>
        <w:t>El aporte de este trabajo no es el modelo: es poder decir con precisión qué no se puede afirmar con él.</w:t>
      </w:r>
    </w:p>
    <w:p w14:paraId="463282B3" w14:textId="77777777" w:rsidR="00EF400D" w:rsidRDefault="00DE1925">
      <w:r>
        <w:br w:type="page"/>
      </w:r>
    </w:p>
    <w:p w14:paraId="1ACCF87A" w14:textId="77777777" w:rsidR="00EF400D" w:rsidRDefault="00DE1925">
      <w:pPr>
        <w:pStyle w:val="Ttulo1"/>
        <w:keepNext/>
      </w:pPr>
      <w:bookmarkStart w:id="86" w:name="_Toc239765531"/>
      <w:r>
        <w:lastRenderedPageBreak/>
        <w:t>Referencias</w:t>
      </w:r>
      <w:bookmarkEnd w:id="86"/>
    </w:p>
    <w:p w14:paraId="446525EE" w14:textId="77777777" w:rsidR="00EF400D" w:rsidRDefault="00DE1925">
      <w:pPr>
        <w:ind w:left="720" w:hanging="720"/>
      </w:pPr>
      <w:r>
        <w:t xml:space="preserve">Ansari, A. F., Stella, L., Turkmen, C., Zhang, X., Mercado, P., Shen, H., Shchur, O., Rangapuram, S. S., Pineda Arango, S., Kapoor, S., Zschiegner, J., Maddix, D. C., Wang, H., Mahoney, M. W., Torkkola, K., Wilson, A. G., Bohlke-Schneider, M., &amp; Wang, Y. (2024). </w:t>
      </w:r>
      <w:r>
        <w:rPr>
          <w:i/>
          <w:iCs/>
        </w:rPr>
        <w:t>Chronos: Learning the language of time series</w:t>
      </w:r>
      <w:r>
        <w:t xml:space="preserve"> (Preprint). arXiv. https://doi.org/10.48550/arXiv.2403.07815</w:t>
      </w:r>
    </w:p>
    <w:p w14:paraId="776CEB7B" w14:textId="77777777" w:rsidR="00EF400D" w:rsidRDefault="00DE1925">
      <w:pPr>
        <w:ind w:left="720" w:hanging="720"/>
      </w:pPr>
      <w:r>
        <w:t xml:space="preserve">Breiman, L. (2001). Random forests. </w:t>
      </w:r>
      <w:r>
        <w:rPr>
          <w:i/>
          <w:iCs/>
        </w:rPr>
        <w:t>Machine Learning, 45</w:t>
      </w:r>
      <w:r>
        <w:t>(1), 5–32. https://doi.org/10.1023/A:1010933404324</w:t>
      </w:r>
    </w:p>
    <w:p w14:paraId="2892CD97" w14:textId="77777777" w:rsidR="00EF400D" w:rsidRDefault="00DE1925">
      <w:pPr>
        <w:ind w:left="720" w:hanging="720"/>
      </w:pPr>
      <w:r>
        <w:t xml:space="preserve">Liu, Y., Hu, T., Zhang, H., Wu, H., Wang, S., Ma, L., &amp; Long, M. (2023). </w:t>
      </w:r>
      <w:r>
        <w:rPr>
          <w:i/>
          <w:iCs/>
        </w:rPr>
        <w:t>iTransformer: Inverted transformers are effective for time series forecasting</w:t>
      </w:r>
      <w:r>
        <w:t xml:space="preserve"> (Preprint). arXiv. https://doi.org/10.48550/arXiv.2310.06625</w:t>
      </w:r>
    </w:p>
    <w:p w14:paraId="22E5CFBB" w14:textId="77777777" w:rsidR="00EF400D" w:rsidRDefault="00DE1925">
      <w:pPr>
        <w:ind w:left="720" w:hanging="720"/>
      </w:pPr>
      <w:r>
        <w:t xml:space="preserve">Vaswani, A., Shazeer, N., Parmar, N., Uszkoreit, J., Jones, L., Gomez, A. N., Kaiser, L., &amp; Polosukhin, I. (2017). </w:t>
      </w:r>
      <w:r>
        <w:rPr>
          <w:i/>
          <w:iCs/>
        </w:rPr>
        <w:t>Attention is all you need</w:t>
      </w:r>
      <w:r>
        <w:t xml:space="preserve"> (Preprint). arXiv. https://doi.org/10.48550/arXiv.1706.03762</w:t>
      </w:r>
    </w:p>
    <w:p w14:paraId="655F0369" w14:textId="77777777" w:rsidR="00EF400D" w:rsidRDefault="00DE1925">
      <w:pPr>
        <w:ind w:left="720" w:hanging="720"/>
      </w:pPr>
      <w:r>
        <w:t xml:space="preserve">Wang, P. (2024). </w:t>
      </w:r>
      <w:r>
        <w:rPr>
          <w:i/>
          <w:iCs/>
        </w:rPr>
        <w:t>iTransformer</w:t>
      </w:r>
      <w:r>
        <w:t xml:space="preserve"> (Versión 0.8.1) [Software]. GitHub. https://github.com/lucidrains/iTransformer</w:t>
      </w:r>
    </w:p>
    <w:p w14:paraId="0912C21E" w14:textId="77777777" w:rsidR="00EF400D" w:rsidRDefault="00DE1925">
      <w:pPr>
        <w:ind w:left="720" w:hanging="720"/>
      </w:pPr>
      <w:r>
        <w:t xml:space="preserve">Zeng, A., Chen, M., Zhang, L., &amp; Xu, Q. (2023). Are Transformers effective for time series forecasting? </w:t>
      </w:r>
      <w:r>
        <w:rPr>
          <w:i/>
          <w:iCs/>
        </w:rPr>
        <w:t>Proceedings of the AAAI Conference on Artificial Intelligence, 37</w:t>
      </w:r>
      <w:r>
        <w:t>(9), 11121–11128. https://doi.org/10.1609/aaai.v37i9.26317</w:t>
      </w:r>
    </w:p>
    <w:sectPr w:rsidR="00EF400D">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D72C3" w14:textId="77777777" w:rsidR="00DE1925" w:rsidRDefault="00DE1925">
      <w:pPr>
        <w:spacing w:line="240" w:lineRule="auto"/>
      </w:pPr>
      <w:r>
        <w:separator/>
      </w:r>
    </w:p>
  </w:endnote>
  <w:endnote w:type="continuationSeparator" w:id="0">
    <w:p w14:paraId="5818A750" w14:textId="77777777" w:rsidR="00DE1925" w:rsidRDefault="00DE19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8972B" w14:textId="77777777" w:rsidR="00DE1925" w:rsidRDefault="00DE1925">
      <w:pPr>
        <w:spacing w:line="240" w:lineRule="auto"/>
      </w:pPr>
      <w:r>
        <w:separator/>
      </w:r>
    </w:p>
  </w:footnote>
  <w:footnote w:type="continuationSeparator" w:id="0">
    <w:p w14:paraId="565D770F" w14:textId="77777777" w:rsidR="00DE1925" w:rsidRDefault="00DE192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8FC31" w14:textId="77777777" w:rsidR="00EF400D" w:rsidRDefault="00DE1925">
    <w:pPr>
      <w:jc w:val="right"/>
    </w:pPr>
    <w:r>
      <w:fldChar w:fldCharType="begin"/>
    </w:r>
    <w:r>
      <w:instrText>PAGE</w:instrText>
    </w:r>
    <w:r>
      <w:fldChar w:fldCharType="separate"/>
    </w:r>
    <w:r w:rsidR="00413E4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421A5B"/>
    <w:multiLevelType w:val="hybridMultilevel"/>
    <w:tmpl w:val="92FC45BA"/>
    <w:lvl w:ilvl="0" w:tplc="3FA8992A">
      <w:start w:val="1"/>
      <w:numFmt w:val="bullet"/>
      <w:lvlText w:val="●"/>
      <w:lvlJc w:val="left"/>
      <w:pPr>
        <w:ind w:left="720" w:hanging="360"/>
      </w:pPr>
    </w:lvl>
    <w:lvl w:ilvl="1" w:tplc="6D944B50">
      <w:start w:val="1"/>
      <w:numFmt w:val="bullet"/>
      <w:lvlText w:val="○"/>
      <w:lvlJc w:val="left"/>
      <w:pPr>
        <w:ind w:left="1440" w:hanging="360"/>
      </w:pPr>
    </w:lvl>
    <w:lvl w:ilvl="2" w:tplc="A8BEEA38">
      <w:start w:val="1"/>
      <w:numFmt w:val="bullet"/>
      <w:lvlText w:val="■"/>
      <w:lvlJc w:val="left"/>
      <w:pPr>
        <w:ind w:left="2160" w:hanging="360"/>
      </w:pPr>
    </w:lvl>
    <w:lvl w:ilvl="3" w:tplc="FF086322">
      <w:start w:val="1"/>
      <w:numFmt w:val="bullet"/>
      <w:lvlText w:val="●"/>
      <w:lvlJc w:val="left"/>
      <w:pPr>
        <w:ind w:left="2880" w:hanging="360"/>
      </w:pPr>
    </w:lvl>
    <w:lvl w:ilvl="4" w:tplc="7A9E64DC">
      <w:start w:val="1"/>
      <w:numFmt w:val="bullet"/>
      <w:lvlText w:val="○"/>
      <w:lvlJc w:val="left"/>
      <w:pPr>
        <w:ind w:left="3600" w:hanging="360"/>
      </w:pPr>
    </w:lvl>
    <w:lvl w:ilvl="5" w:tplc="DA30FB08">
      <w:start w:val="1"/>
      <w:numFmt w:val="bullet"/>
      <w:lvlText w:val="■"/>
      <w:lvlJc w:val="left"/>
      <w:pPr>
        <w:ind w:left="4320" w:hanging="360"/>
      </w:pPr>
    </w:lvl>
    <w:lvl w:ilvl="6" w:tplc="FCB2BD90">
      <w:start w:val="1"/>
      <w:numFmt w:val="bullet"/>
      <w:lvlText w:val="●"/>
      <w:lvlJc w:val="left"/>
      <w:pPr>
        <w:ind w:left="5040" w:hanging="360"/>
      </w:pPr>
    </w:lvl>
    <w:lvl w:ilvl="7" w:tplc="F6D020FA">
      <w:start w:val="1"/>
      <w:numFmt w:val="bullet"/>
      <w:lvlText w:val="●"/>
      <w:lvlJc w:val="left"/>
      <w:pPr>
        <w:ind w:left="5760" w:hanging="360"/>
      </w:pPr>
    </w:lvl>
    <w:lvl w:ilvl="8" w:tplc="6C42A58A">
      <w:start w:val="1"/>
      <w:numFmt w:val="bullet"/>
      <w:lvlText w:val="●"/>
      <w:lvlJc w:val="left"/>
      <w:pPr>
        <w:ind w:left="6480" w:hanging="360"/>
      </w:pPr>
    </w:lvl>
  </w:abstractNum>
  <w:num w:numId="1" w16cid:durableId="4003246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400D"/>
    <w:rsid w:val="00413E4F"/>
    <w:rsid w:val="00DE1925"/>
    <w:rsid w:val="00EF400D"/>
    <w:rsid w:val="00F429B0"/>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CF09B"/>
  <w15:docId w15:val="{1E38CE9D-5FB4-4022-8BFC-D65629068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413E4F"/>
    <w:pPr>
      <w:spacing w:after="100"/>
    </w:pPr>
  </w:style>
  <w:style w:type="paragraph" w:styleId="TDC2">
    <w:name w:val="toc 2"/>
    <w:basedOn w:val="Normal"/>
    <w:next w:val="Normal"/>
    <w:autoRedefine/>
    <w:uiPriority w:val="39"/>
    <w:unhideWhenUsed/>
    <w:rsid w:val="00413E4F"/>
    <w:pPr>
      <w:spacing w:after="100"/>
      <w:ind w:left="240"/>
    </w:pPr>
  </w:style>
  <w:style w:type="paragraph" w:styleId="TDC3">
    <w:name w:val="toc 3"/>
    <w:basedOn w:val="Normal"/>
    <w:next w:val="Normal"/>
    <w:autoRedefine/>
    <w:uiPriority w:val="39"/>
    <w:unhideWhenUsed/>
    <w:rsid w:val="00413E4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76</Pages>
  <Words>16849</Words>
  <Characters>92674</Characters>
  <Application>Microsoft Office Word</Application>
  <DocSecurity>0</DocSecurity>
  <Lines>772</Lines>
  <Paragraphs>218</Paragraphs>
  <ScaleCrop>false</ScaleCrop>
  <Company/>
  <LinksUpToDate>false</LinksUpToDate>
  <CharactersWithSpaces>109305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2026-09-08T19:09:00Z</dcterms:created>
  <dcterms:modified xsi:type="dcterms:W3CDTF">2026-09-08T19:09:00Z</dcterms:modified>
</cp:coreProperties>
</file>