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E51" w:rsidRDefault="008232B2">
      <w:pPr>
        <w:rPr>
          <w:b/>
        </w:rPr>
      </w:pPr>
      <w:r>
        <w:rPr>
          <w:b/>
        </w:rPr>
        <w:t xml:space="preserve">3.1 Metodología </w:t>
      </w:r>
    </w:p>
    <w:p w:rsidR="00BD7433" w:rsidRDefault="00BD7433" w:rsidP="00BD7433">
      <w:r>
        <w:t>Para el desarrollo de los algoritmos de este proyecto de titulación se ha dividido en dos partes</w:t>
      </w:r>
      <w:r w:rsidR="00634E8E">
        <w:t xml:space="preserve"> como se puede ver en la figura 3.1</w:t>
      </w:r>
      <w:r>
        <w:t>, la primera parte</w:t>
      </w:r>
      <w:r w:rsidR="00634E8E">
        <w:t xml:space="preserve"> (recuadros verdes)</w:t>
      </w:r>
      <w:r>
        <w:t xml:space="preserve"> consta del desarrollo del algoritmo de lectura y procesamiento de datos, además de la toma de decisiones si la señal es legal o ilegal, para esta parte se empleará solamente Python y sus librerías ya que este lenguaje esta optimizado para el procesamiento de grandes cantidades de datos. Par este algoritmo se han desarrollado varias funciones que conforman la librería SDRSCANFM y SDRSCANTV creadas especialmente para este proyecto. </w:t>
      </w:r>
    </w:p>
    <w:p w:rsidR="00BD7433" w:rsidRDefault="00BD7433" w:rsidP="00BD7433">
      <w:r>
        <w:t>La segunda parte</w:t>
      </w:r>
      <w:r w:rsidR="00634E8E">
        <w:t xml:space="preserve"> (recuadros azules)</w:t>
      </w:r>
      <w:r>
        <w:t xml:space="preserve"> del desarrollo del código comprende a la creación del Backend y Frontend de la aplicación web que manejara el usuario. Para el backend se ha empleado el framework de Python Flask, ya que es un framework fácil de implementar y de desplegar en el sistema. Para el Frontend se ha empleado HTML y CSS, lenguajes ampliamente utilizados para el desarrollo de interfaces web de usua</w:t>
      </w:r>
      <w:r w:rsidR="0051324D">
        <w:t xml:space="preserve">rio. </w:t>
      </w:r>
      <w:r w:rsidR="00634E8E" w:rsidRPr="00634E8E">
        <w:rPr>
          <w:noProof/>
          <w:lang w:val="en-US"/>
        </w:rPr>
        <w:drawing>
          <wp:inline distT="0" distB="0" distL="0" distR="0">
            <wp:extent cx="5943600" cy="2396613"/>
            <wp:effectExtent l="0" t="0" r="0" b="3810"/>
            <wp:docPr id="2" name="Imagen 2" descr="C:\Users\ggarc\Desktop\Tesis\Informe tecnico\Figuras\3.1 Diagrama de bloques de los algoritm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3.1 Diagrama de bloques de los algoritmos.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6613"/>
                    </a:xfrm>
                    <a:prstGeom prst="rect">
                      <a:avLst/>
                    </a:prstGeom>
                    <a:noFill/>
                    <a:ln>
                      <a:noFill/>
                    </a:ln>
                  </pic:spPr>
                </pic:pic>
              </a:graphicData>
            </a:graphic>
          </wp:inline>
        </w:drawing>
      </w:r>
    </w:p>
    <w:p w:rsidR="00BD7433" w:rsidRDefault="0051324D" w:rsidP="00BD7433">
      <w:r>
        <w:t>Como se puede ver en la figura 3.1 los 5 primeros bloques de la parte izquierda están desarro</w:t>
      </w:r>
      <w:r w:rsidR="00EB07BF">
        <w:t xml:space="preserve">llados con Python e interconectados entre sí, es decir para poder tomar la decisión de si la señal es legal o ilegal es necesario los bloques anteriores de lectura y procesamiento de datos y el bloque en donde se encuentra la </w:t>
      </w:r>
      <w:r w:rsidR="00043227">
        <w:t>información de</w:t>
      </w:r>
      <w:r w:rsidR="00EB07BF">
        <w:t xml:space="preserve"> las </w:t>
      </w:r>
      <w:r w:rsidR="00043227">
        <w:t>frecuencias</w:t>
      </w:r>
      <w:r w:rsidR="00EB07BF">
        <w:t xml:space="preserve"> libres y ocupadas del espectro radioeléctrico en la región. A su vez el bloque de toma de </w:t>
      </w:r>
      <w:r w:rsidR="00043227">
        <w:t>decisiones</w:t>
      </w:r>
      <w:r w:rsidR="00EB07BF">
        <w:t xml:space="preserve"> envía un archivo JSON con toda la información previa</w:t>
      </w:r>
      <w:r w:rsidR="00043227">
        <w:t>,</w:t>
      </w:r>
      <w:r w:rsidR="00EB07BF">
        <w:t xml:space="preserve"> a los bloques de Backend con Flask y al bloque de la base de datos de Google Cloud Platform en caso de existir una señal ilegal. </w:t>
      </w:r>
      <w:r w:rsidR="00043227">
        <w:t>Finalmente,</w:t>
      </w:r>
      <w:r w:rsidR="00EB07BF">
        <w:t xml:space="preserve"> estos dos últimos bloques se conectan a la interfaz de usuario desarrollada con HTML y CSS donde el usuario puede acceder a las opciones de escaneo del espectro y las alarmas del usuario. </w:t>
      </w:r>
    </w:p>
    <w:p w:rsidR="00A17FDF" w:rsidRDefault="00C35928" w:rsidP="00BD7433">
      <w:pPr>
        <w:rPr>
          <w:b/>
        </w:rPr>
      </w:pPr>
      <w:r>
        <w:rPr>
          <w:b/>
        </w:rPr>
        <w:t xml:space="preserve">3.2 Bloque de lectura, </w:t>
      </w:r>
      <w:r w:rsidR="00A17FDF">
        <w:rPr>
          <w:b/>
        </w:rPr>
        <w:t xml:space="preserve">procesamiento </w:t>
      </w:r>
      <w:r>
        <w:rPr>
          <w:b/>
        </w:rPr>
        <w:t xml:space="preserve">y toma de decisiones </w:t>
      </w:r>
      <w:r w:rsidR="00A17FDF">
        <w:rPr>
          <w:b/>
        </w:rPr>
        <w:t xml:space="preserve"> </w:t>
      </w:r>
    </w:p>
    <w:p w:rsidR="00A17FDF" w:rsidRDefault="00132780" w:rsidP="00BD7433">
      <w:r>
        <w:t>Este bloque tiene la mayor cantidad de funciones</w:t>
      </w:r>
      <w:r w:rsidR="00F545DF">
        <w:t>,</w:t>
      </w:r>
      <w:r>
        <w:t xml:space="preserve"> creadas específicamente para la lectura del espectro radioeléctrico</w:t>
      </w:r>
      <w:r w:rsidRPr="00132780">
        <w:t xml:space="preserve"> </w:t>
      </w:r>
      <w:r>
        <w:t xml:space="preserve">y manejo de la infraestructura de los datos, para este propósito y con la finalidad de modularizar el código creado, se ha creado las librerías SDRSCANFM y SDRSCANTV, que a continuación se detallan: </w:t>
      </w:r>
    </w:p>
    <w:p w:rsidR="00F545DF" w:rsidRDefault="00F545DF" w:rsidP="00BD7433"/>
    <w:p w:rsidR="00F545DF" w:rsidRDefault="00F545DF" w:rsidP="00BD7433"/>
    <w:p w:rsidR="00F545DF" w:rsidRDefault="00F545DF" w:rsidP="00BD7433">
      <w:pPr>
        <w:rPr>
          <w:b/>
        </w:rPr>
      </w:pPr>
      <w:r>
        <w:rPr>
          <w:b/>
        </w:rPr>
        <w:lastRenderedPageBreak/>
        <w:t xml:space="preserve">Librería SdrScanFM </w:t>
      </w:r>
    </w:p>
    <w:p w:rsidR="00F545DF" w:rsidRDefault="00F545DF" w:rsidP="00BD7433">
      <w:r>
        <w:t>Esta librería se emplea para el procesamiento y análisis del espectro radioeléctrico del servicio de Radio FM, en donde se han creado específicamente funciones que almacenan los datos de acuerdo al ancho de banda del canal FM. A continuación, se detallará todas las funciones i</w:t>
      </w:r>
      <w:r w:rsidR="00DF580D">
        <w:t xml:space="preserve">mplementadas en esta librería. </w:t>
      </w:r>
    </w:p>
    <w:p w:rsidR="00DF580D" w:rsidRDefault="00DF580D" w:rsidP="00BD7433">
      <w:r>
        <w:t xml:space="preserve">Primero en el código se tiene que importar todas las librerías necesarias para la lectura y procesamiento de los datos, estas librerías nos permiten un fácil manejo y manipulación de la infraestructura de los datos leídos con el RTL-SDR. </w:t>
      </w:r>
    </w:p>
    <w:p w:rsidR="00F545DF" w:rsidRDefault="00DF580D" w:rsidP="00DF580D">
      <w:pPr>
        <w:jc w:val="center"/>
      </w:pPr>
      <w:r w:rsidRPr="00DF580D">
        <w:rPr>
          <w:noProof/>
          <w:lang w:val="en-US"/>
        </w:rPr>
        <w:drawing>
          <wp:inline distT="0" distB="0" distL="0" distR="0" wp14:anchorId="0228AECE" wp14:editId="7DF9B6FE">
            <wp:extent cx="3305104" cy="18211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1340" cy="1824616"/>
                    </a:xfrm>
                    <a:prstGeom prst="rect">
                      <a:avLst/>
                    </a:prstGeom>
                  </pic:spPr>
                </pic:pic>
              </a:graphicData>
            </a:graphic>
          </wp:inline>
        </w:drawing>
      </w:r>
    </w:p>
    <w:p w:rsidR="00DF580D" w:rsidRDefault="00DF580D" w:rsidP="00DF580D">
      <w:pPr>
        <w:jc w:val="center"/>
      </w:pPr>
      <w:r>
        <w:t>Figura 3.2.1 Librerías importadas</w:t>
      </w:r>
    </w:p>
    <w:p w:rsidR="00DF580D" w:rsidRPr="00F545DF" w:rsidRDefault="0021393E" w:rsidP="0051402E">
      <w:pPr>
        <w:jc w:val="both"/>
      </w:pPr>
      <w:r>
        <w:rPr>
          <w:b/>
        </w:rPr>
        <w:t xml:space="preserve">Función setup: </w:t>
      </w:r>
      <w:r w:rsidR="00DF580D">
        <w:t xml:space="preserve">La primera función creada se muestra en la figura 3.2.2, donde recibe como parámetros de entrada a la frecuencia máxima y </w:t>
      </w:r>
      <w:r w:rsidR="000B68C8">
        <w:t>mínima que se pretende analizar. E</w:t>
      </w:r>
      <w:r w:rsidR="00DF580D">
        <w:t xml:space="preserve">sta función </w:t>
      </w:r>
      <w:r w:rsidR="000B68C8">
        <w:t>es la</w:t>
      </w:r>
      <w:r w:rsidR="00DF580D">
        <w:t xml:space="preserve"> encargada de configurar todos los parámetros que se emplearan en la lectura del espectro </w:t>
      </w:r>
      <w:r w:rsidR="000B68C8">
        <w:t>radioeléctrico como</w:t>
      </w:r>
      <w:r w:rsidR="00DF580D">
        <w:t xml:space="preserve"> la tasa de muestreo (</w:t>
      </w:r>
      <w:proofErr w:type="spellStart"/>
      <w:r w:rsidR="00DF580D">
        <w:t>rate_best</w:t>
      </w:r>
      <w:proofErr w:type="spellEnd"/>
      <w:r w:rsidR="00DF580D">
        <w:t xml:space="preserve">), la cantidad de muestras para calcular el </w:t>
      </w:r>
      <w:proofErr w:type="spellStart"/>
      <w:r w:rsidR="00DF580D">
        <w:t>Power</w:t>
      </w:r>
      <w:proofErr w:type="spellEnd"/>
      <w:r w:rsidR="00DF580D">
        <w:t xml:space="preserve"> </w:t>
      </w:r>
      <w:proofErr w:type="spellStart"/>
      <w:r w:rsidR="00DF580D">
        <w:t>Spectral</w:t>
      </w:r>
      <w:proofErr w:type="spellEnd"/>
      <w:r w:rsidR="00DF580D">
        <w:t xml:space="preserve"> </w:t>
      </w:r>
      <w:proofErr w:type="spellStart"/>
      <w:r w:rsidR="00DF580D">
        <w:t>Density</w:t>
      </w:r>
      <w:proofErr w:type="spellEnd"/>
      <w:r w:rsidR="00DF580D">
        <w:t xml:space="preserve"> (</w:t>
      </w:r>
      <w:proofErr w:type="spellStart"/>
      <w:r w:rsidR="00DF580D">
        <w:t>npsd_res</w:t>
      </w:r>
      <w:proofErr w:type="spellEnd"/>
      <w:r w:rsidR="00DF580D">
        <w:t>) y la cantidad de veces que se calcula el PSD para su promedio</w:t>
      </w:r>
      <w:r w:rsidR="000B68C8">
        <w:t xml:space="preserve"> (</w:t>
      </w:r>
      <w:proofErr w:type="spellStart"/>
      <w:r w:rsidR="000B68C8">
        <w:t>npsd_avg</w:t>
      </w:r>
      <w:proofErr w:type="spellEnd"/>
      <w:r w:rsidR="000B68C8">
        <w:t>)</w:t>
      </w:r>
      <w:r w:rsidR="00DF580D">
        <w:t xml:space="preserve">, además se configura el tamaño de los arreglos que almacenaran los datos que nos da el RTL-SDR, como por ejemplo las variables, </w:t>
      </w:r>
      <w:proofErr w:type="spellStart"/>
      <w:r w:rsidR="00DF580D">
        <w:t>samples</w:t>
      </w:r>
      <w:proofErr w:type="spellEnd"/>
      <w:r w:rsidR="00DF580D">
        <w:t xml:space="preserve">, </w:t>
      </w:r>
      <w:proofErr w:type="spellStart"/>
      <w:r w:rsidR="00DF580D">
        <w:t>psd_array</w:t>
      </w:r>
      <w:proofErr w:type="spellEnd"/>
      <w:r w:rsidR="00DF580D">
        <w:t xml:space="preserve">, </w:t>
      </w:r>
      <w:proofErr w:type="spellStart"/>
      <w:r w:rsidR="00DF580D">
        <w:t>freq_array</w:t>
      </w:r>
      <w:proofErr w:type="spellEnd"/>
      <w:r w:rsidR="00DF580D">
        <w:t xml:space="preserve"> y psd_total. Es importante configurar estos parámetros con los valores exactos de las muestras obtenidas, ya que si el </w:t>
      </w:r>
      <w:r w:rsidR="000B68C8">
        <w:t>número</w:t>
      </w:r>
      <w:r w:rsidR="00DF580D">
        <w:t xml:space="preserve"> no es exacto se va a tener un error en las </w:t>
      </w:r>
      <w:r w:rsidR="000B68C8">
        <w:t>dimensiones</w:t>
      </w:r>
      <w:r w:rsidR="00DF580D">
        <w:t xml:space="preserve"> de los arrays al momento de almacenar en variable</w:t>
      </w:r>
      <w:r w:rsidR="000B68C8">
        <w:t>s los datos leídos del RTL-SDR. Finalmente,</w:t>
      </w:r>
      <w:r w:rsidR="00DF580D">
        <w:t xml:space="preserve"> se </w:t>
      </w:r>
      <w:r w:rsidR="000B68C8">
        <w:t>retorna toda</w:t>
      </w:r>
      <w:r w:rsidR="00DF580D">
        <w:t>s estas variables configuradas, para que se proceda a realizar la lectura del espectro radioeléctric</w:t>
      </w:r>
      <w:r w:rsidR="000B68C8">
        <w:t>o.</w:t>
      </w:r>
    </w:p>
    <w:p w:rsidR="00132780" w:rsidRDefault="00DF580D" w:rsidP="00DF580D">
      <w:pPr>
        <w:jc w:val="center"/>
      </w:pPr>
      <w:r w:rsidRPr="00DF580D">
        <w:rPr>
          <w:noProof/>
          <w:lang w:val="en-US"/>
        </w:rPr>
        <w:lastRenderedPageBreak/>
        <w:drawing>
          <wp:inline distT="0" distB="0" distL="0" distR="0" wp14:anchorId="3826BCFD" wp14:editId="2752296E">
            <wp:extent cx="5189220" cy="269551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7339" cy="2699729"/>
                    </a:xfrm>
                    <a:prstGeom prst="rect">
                      <a:avLst/>
                    </a:prstGeom>
                  </pic:spPr>
                </pic:pic>
              </a:graphicData>
            </a:graphic>
          </wp:inline>
        </w:drawing>
      </w:r>
    </w:p>
    <w:p w:rsidR="000B68C8" w:rsidRDefault="000B68C8" w:rsidP="000B68C8">
      <w:pPr>
        <w:jc w:val="center"/>
      </w:pPr>
      <w:r>
        <w:t xml:space="preserve">Figura 3.2.2 Función de configuración de parámetros </w:t>
      </w:r>
    </w:p>
    <w:p w:rsidR="000B68C8" w:rsidRDefault="000B68C8" w:rsidP="000B68C8"/>
    <w:p w:rsidR="000B68C8" w:rsidRDefault="0021393E" w:rsidP="0051402E">
      <w:pPr>
        <w:ind w:left="720"/>
        <w:jc w:val="both"/>
      </w:pPr>
      <w:r>
        <w:rPr>
          <w:b/>
        </w:rPr>
        <w:t xml:space="preserve">Función readsdr: </w:t>
      </w:r>
      <w:r w:rsidR="00796F2A">
        <w:t>La segunda función implementada recibe como parámetros las variables configuradas en la función setup, esta función es la encargada de inicializar el objeto sdr (sdr=</w:t>
      </w:r>
      <w:proofErr w:type="gramStart"/>
      <w:r w:rsidR="00796F2A">
        <w:t>rtlsdr.RtlSdr</w:t>
      </w:r>
      <w:proofErr w:type="gramEnd"/>
      <w:r w:rsidR="00796F2A">
        <w:t xml:space="preserve">( ) ) dentro del código de acuerdo a los parámetros configurados anteriormente, además una vez iniciado el objeto sdr, se puede configurar la ganancia del RTL-SDR con la variable sdr.gain. El objetivo de esta función es realizar una lectura de las muestras obtenidas con el RTL-SDR y procesarlas con la función </w:t>
      </w:r>
      <w:proofErr w:type="spellStart"/>
      <w:r w:rsidR="00796F2A">
        <w:t>psd</w:t>
      </w:r>
      <w:proofErr w:type="spellEnd"/>
      <w:r w:rsidR="00796F2A">
        <w:t xml:space="preserve"> para obtener la Densidad Espectral de Potencia (PSD) a partir de las muestras obtenidas. En la figura 3.2.3 se puede observar este proceso en donde se trabaja con dos bucles for, el primero que es un bucle for anidado primero recorre el arreglo freq, obteniendo los valores de las muestras en cada frecuencia asignada para después volver a realizar este proceso un determinado </w:t>
      </w:r>
      <w:r>
        <w:t>número</w:t>
      </w:r>
      <w:r w:rsidR="00796F2A">
        <w:t xml:space="preserve"> y el segundo bucle for </w:t>
      </w:r>
      <w:r>
        <w:t>trasforma</w:t>
      </w:r>
      <w:r w:rsidR="00796F2A">
        <w:t xml:space="preserve"> las muestras en valores de la Densidad Espectral de Potencia y </w:t>
      </w:r>
      <w:r>
        <w:t>la gráfica</w:t>
      </w:r>
      <w:r w:rsidR="00796F2A">
        <w:t xml:space="preserve">. </w:t>
      </w:r>
      <w:r w:rsidR="0051402E">
        <w:t xml:space="preserve">El parámetro sdr.close nos permite cerrar el objeto sdr, para poder realizar otra lectura con el mismo objeto. Es importante incluir este comando debido a que si no se cierra el objeto el RTL-SDR seguirá activado y no podrá realizar nuevas lecturas. </w:t>
      </w:r>
      <w:r>
        <w:t>Finalmente,</w:t>
      </w:r>
      <w:r w:rsidR="00796F2A">
        <w:t xml:space="preserve"> todos estos valores son almacenados</w:t>
      </w:r>
      <w:r>
        <w:t xml:space="preserve">, procesados y retornados </w:t>
      </w:r>
      <w:r w:rsidR="00796F2A">
        <w:t xml:space="preserve">en el dataframe </w:t>
      </w:r>
      <w:r>
        <w:t>data.</w:t>
      </w:r>
    </w:p>
    <w:p w:rsidR="00796F2A" w:rsidRDefault="00796F2A" w:rsidP="000B68C8"/>
    <w:p w:rsidR="000B68C8" w:rsidRDefault="000B68C8" w:rsidP="000B68C8">
      <w:r w:rsidRPr="000B68C8">
        <w:rPr>
          <w:noProof/>
          <w:lang w:val="en-US"/>
        </w:rPr>
        <w:lastRenderedPageBreak/>
        <w:drawing>
          <wp:inline distT="0" distB="0" distL="0" distR="0" wp14:anchorId="359F8CD3" wp14:editId="7F0CAE55">
            <wp:extent cx="5943600" cy="33667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6770"/>
                    </a:xfrm>
                    <a:prstGeom prst="rect">
                      <a:avLst/>
                    </a:prstGeom>
                  </pic:spPr>
                </pic:pic>
              </a:graphicData>
            </a:graphic>
          </wp:inline>
        </w:drawing>
      </w:r>
    </w:p>
    <w:p w:rsidR="000B68C8" w:rsidRDefault="000B68C8" w:rsidP="000B68C8">
      <w:pPr>
        <w:jc w:val="center"/>
      </w:pPr>
      <w:r>
        <w:t xml:space="preserve">Figura 3.2.3 Función de lectura del espectro radioeléctrico </w:t>
      </w:r>
    </w:p>
    <w:p w:rsidR="000B68C8" w:rsidRPr="0051402E" w:rsidRDefault="0051402E" w:rsidP="0051402E">
      <w:pPr>
        <w:jc w:val="both"/>
      </w:pPr>
      <w:r>
        <w:rPr>
          <w:b/>
        </w:rPr>
        <w:t xml:space="preserve">Función hacer_potencia: </w:t>
      </w:r>
      <w:r>
        <w:t>En la función anterior se puede observar que los datos obtenidos son procesados por una función hacer_potencia, esta función permite transformar los datos de PSD obtenidos a decibelios (</w:t>
      </w:r>
      <w:proofErr w:type="spellStart"/>
      <w:r>
        <w:t>dBm</w:t>
      </w:r>
      <w:proofErr w:type="spellEnd"/>
      <w:r>
        <w:t xml:space="preserve">). Dentro de la función esta la fórmula que permite esta transformación.   </w:t>
      </w:r>
    </w:p>
    <w:p w:rsidR="0051402E" w:rsidRDefault="0051402E" w:rsidP="000B68C8"/>
    <w:p w:rsidR="0051402E" w:rsidRDefault="0051402E" w:rsidP="0051402E">
      <w:pPr>
        <w:jc w:val="center"/>
      </w:pPr>
      <w:r w:rsidRPr="0051402E">
        <w:rPr>
          <w:noProof/>
          <w:lang w:val="en-US"/>
        </w:rPr>
        <w:drawing>
          <wp:inline distT="0" distB="0" distL="0" distR="0" wp14:anchorId="1AACB23A" wp14:editId="6EF446F3">
            <wp:extent cx="2970871" cy="87630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7916" cy="878378"/>
                    </a:xfrm>
                    <a:prstGeom prst="rect">
                      <a:avLst/>
                    </a:prstGeom>
                  </pic:spPr>
                </pic:pic>
              </a:graphicData>
            </a:graphic>
          </wp:inline>
        </w:drawing>
      </w:r>
    </w:p>
    <w:p w:rsidR="0051402E" w:rsidRDefault="00290756" w:rsidP="0051402E">
      <w:pPr>
        <w:jc w:val="center"/>
      </w:pPr>
      <w:r>
        <w:t>Figura 3.2.4</w:t>
      </w:r>
      <w:r w:rsidR="0051402E">
        <w:t xml:space="preserve"> Función de trasformación de potencia </w:t>
      </w:r>
    </w:p>
    <w:p w:rsidR="00284206" w:rsidRPr="00284206" w:rsidRDefault="00284206" w:rsidP="00284206">
      <w:proofErr w:type="spellStart"/>
      <w:r>
        <w:rPr>
          <w:b/>
        </w:rPr>
        <w:t>Funcion</w:t>
      </w:r>
      <w:proofErr w:type="spellEnd"/>
      <w:r>
        <w:rPr>
          <w:b/>
        </w:rPr>
        <w:t xml:space="preserve"> </w:t>
      </w:r>
      <w:proofErr w:type="spellStart"/>
      <w:r>
        <w:rPr>
          <w:b/>
        </w:rPr>
        <w:t>canal_filter</w:t>
      </w:r>
      <w:proofErr w:type="spellEnd"/>
      <w:r>
        <w:rPr>
          <w:b/>
        </w:rPr>
        <w:t xml:space="preserve">: </w:t>
      </w:r>
      <w:r>
        <w:t xml:space="preserve">Esta función recibe como parámetros los datos obtenidos de la función readsdr, además de los valores de la frecuencia máxima y mínima del canal. Esta función tiene como objetivo filtrar los datos de cada canal a analizar y almacenarlos en la variable data_canal. Este proceso es importante ya que nos permite analizar canal por canal, y no el conjunto de datos entero, generando menos carga computacional y menos tiempo de procesamiento del algoritmo.  </w:t>
      </w:r>
    </w:p>
    <w:p w:rsidR="004A0CEE" w:rsidRDefault="004A0CEE" w:rsidP="0051402E">
      <w:pPr>
        <w:jc w:val="center"/>
      </w:pPr>
      <w:r w:rsidRPr="004A0CEE">
        <w:rPr>
          <w:noProof/>
          <w:lang w:val="en-US"/>
        </w:rPr>
        <w:drawing>
          <wp:inline distT="0" distB="0" distL="0" distR="0" wp14:anchorId="6E7EBCB9" wp14:editId="5D6CEDC4">
            <wp:extent cx="5943600" cy="749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9300"/>
                    </a:xfrm>
                    <a:prstGeom prst="rect">
                      <a:avLst/>
                    </a:prstGeom>
                  </pic:spPr>
                </pic:pic>
              </a:graphicData>
            </a:graphic>
          </wp:inline>
        </w:drawing>
      </w:r>
    </w:p>
    <w:p w:rsidR="004A0CEE" w:rsidRDefault="00290756" w:rsidP="004A0CEE">
      <w:pPr>
        <w:jc w:val="center"/>
      </w:pPr>
      <w:r>
        <w:t>Figura 3.2.5</w:t>
      </w:r>
      <w:r w:rsidR="004A0CEE">
        <w:t xml:space="preserve"> Función de filtrado de canal </w:t>
      </w:r>
    </w:p>
    <w:p w:rsidR="00497C48" w:rsidRPr="00497C48" w:rsidRDefault="00497C48" w:rsidP="00497C48">
      <w:r>
        <w:rPr>
          <w:b/>
        </w:rPr>
        <w:lastRenderedPageBreak/>
        <w:t xml:space="preserve">Función </w:t>
      </w:r>
      <w:proofErr w:type="spellStart"/>
      <w:r>
        <w:rPr>
          <w:b/>
        </w:rPr>
        <w:t>minima_senal_detectable</w:t>
      </w:r>
      <w:proofErr w:type="spellEnd"/>
      <w:r>
        <w:rPr>
          <w:b/>
        </w:rPr>
        <w:t xml:space="preserve">: </w:t>
      </w:r>
      <w:r>
        <w:t>Esta función recibe como parámetros a los datos</w:t>
      </w:r>
      <w:r w:rsidR="00386BA8">
        <w:t xml:space="preserve"> por canal</w:t>
      </w:r>
      <w:r>
        <w:t xml:space="preserve"> obtenidos en la lectura del espectro radioeléctrico, y las procesa con la función </w:t>
      </w:r>
      <w:r w:rsidR="00386BA8">
        <w:t>detection_</w:t>
      </w:r>
      <w:r>
        <w:t xml:space="preserve">limit, esto con el fin de crear una señal de referencia que </w:t>
      </w:r>
      <w:r w:rsidR="00845C85">
        <w:t>es la señal que se va a comparar</w:t>
      </w:r>
      <w:r>
        <w:t xml:space="preserve"> para la toma de decisiones posteriores en el código. </w:t>
      </w:r>
    </w:p>
    <w:p w:rsidR="00497C48" w:rsidRDefault="00497C48" w:rsidP="00497C48">
      <w:pPr>
        <w:jc w:val="center"/>
        <w:rPr>
          <w:b/>
        </w:rPr>
      </w:pPr>
      <w:r w:rsidRPr="00497C48">
        <w:rPr>
          <w:b/>
          <w:noProof/>
          <w:lang w:val="en-US"/>
        </w:rPr>
        <w:drawing>
          <wp:inline distT="0" distB="0" distL="0" distR="0" wp14:anchorId="2BF7405C" wp14:editId="32B1488E">
            <wp:extent cx="4455968" cy="63246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6540" cy="642477"/>
                    </a:xfrm>
                    <a:prstGeom prst="rect">
                      <a:avLst/>
                    </a:prstGeom>
                  </pic:spPr>
                </pic:pic>
              </a:graphicData>
            </a:graphic>
          </wp:inline>
        </w:drawing>
      </w:r>
    </w:p>
    <w:p w:rsidR="00386BA8" w:rsidRDefault="00386BA8" w:rsidP="00386BA8">
      <w:pPr>
        <w:jc w:val="center"/>
      </w:pPr>
      <w:r>
        <w:t>Figura 3.2.</w:t>
      </w:r>
      <w:r w:rsidR="00290756">
        <w:t>6</w:t>
      </w:r>
      <w:r>
        <w:t xml:space="preserve"> Función de mínima señal detectable </w:t>
      </w:r>
    </w:p>
    <w:p w:rsidR="00386BA8" w:rsidRDefault="00386BA8" w:rsidP="00497C48">
      <w:pPr>
        <w:jc w:val="center"/>
        <w:rPr>
          <w:b/>
        </w:rPr>
      </w:pPr>
    </w:p>
    <w:p w:rsidR="00497C48" w:rsidRPr="00386BA8" w:rsidRDefault="00386BA8" w:rsidP="00705923">
      <w:pPr>
        <w:jc w:val="both"/>
      </w:pPr>
      <w:r>
        <w:rPr>
          <w:b/>
        </w:rPr>
        <w:t>Función</w:t>
      </w:r>
      <w:r w:rsidR="00497C48">
        <w:rPr>
          <w:b/>
        </w:rPr>
        <w:t xml:space="preserve"> detection_limit: </w:t>
      </w:r>
      <w:r>
        <w:t>Esta función es creada específicamente para la función minima_senal_detectable_canal, donde los parámetros de entrada en esta función, es cada valor</w:t>
      </w:r>
      <w:r w:rsidR="00705923">
        <w:t xml:space="preserve"> de potencia</w:t>
      </w:r>
      <w:r>
        <w:t xml:space="preserve"> dentro del dataframe data_canal y el umbral corresponde al valor de la potencia mínima que debe tener el canal para que sus valores de potencia no sean cambiados. Es decir, esta función permite un alisamiento del espectro del canal a partir del valor del umbral, como se ve en el código si el valor de la potencia es menor al umbral este valor se convierte en el valor de la constante y en caso contrario el valor de la potencia </w:t>
      </w:r>
      <w:r w:rsidR="00705923">
        <w:t>no cambia</w:t>
      </w:r>
      <w:r>
        <w:t xml:space="preserve">. El objetivo de esta función es eliminar el ruido dentro del canal ya que este ruido no permite una correcta comparación de las señales. </w:t>
      </w:r>
    </w:p>
    <w:p w:rsidR="00386BA8" w:rsidRDefault="00386BA8" w:rsidP="00497C48">
      <w:pPr>
        <w:rPr>
          <w:b/>
        </w:rPr>
      </w:pPr>
    </w:p>
    <w:p w:rsidR="00386BA8" w:rsidRDefault="00386BA8" w:rsidP="00386BA8">
      <w:pPr>
        <w:jc w:val="center"/>
        <w:rPr>
          <w:b/>
        </w:rPr>
      </w:pPr>
      <w:r w:rsidRPr="00386BA8">
        <w:rPr>
          <w:b/>
          <w:noProof/>
          <w:lang w:val="en-US"/>
        </w:rPr>
        <w:drawing>
          <wp:inline distT="0" distB="0" distL="0" distR="0" wp14:anchorId="148700AA" wp14:editId="6EAC256B">
            <wp:extent cx="3181794" cy="99073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794" cy="990738"/>
                    </a:xfrm>
                    <a:prstGeom prst="rect">
                      <a:avLst/>
                    </a:prstGeom>
                  </pic:spPr>
                </pic:pic>
              </a:graphicData>
            </a:graphic>
          </wp:inline>
        </w:drawing>
      </w:r>
    </w:p>
    <w:p w:rsidR="00386BA8" w:rsidRDefault="00290756" w:rsidP="00386BA8">
      <w:pPr>
        <w:jc w:val="center"/>
      </w:pPr>
      <w:r>
        <w:t>Figura 3.2.7</w:t>
      </w:r>
      <w:r w:rsidR="00386BA8">
        <w:t xml:space="preserve"> Función detection_limit </w:t>
      </w:r>
    </w:p>
    <w:p w:rsidR="00845C85" w:rsidRPr="00D37A52" w:rsidRDefault="00845C85" w:rsidP="00845C85">
      <w:r>
        <w:rPr>
          <w:b/>
        </w:rPr>
        <w:t xml:space="preserve">Función crear_senal_comparacion: </w:t>
      </w:r>
      <w:r w:rsidR="00D37A52">
        <w:t xml:space="preserve">Esta función toma como entrada a la señal de referencia y el umbral de la mínima señal detectable. El propósito de esta función es crear una señal que permita la comparación estadística con la señal de referencia y determinar si la señal es legal o ilegal. Para esto se necesita que la señal de comparación tenga las mismas dimensiones que la señal de referencia y que los valores dentro de esta señal creada sean los valores del umbral que anteriormente definimos. </w:t>
      </w:r>
    </w:p>
    <w:p w:rsidR="00386BA8" w:rsidRDefault="00845C85" w:rsidP="00845C85">
      <w:pPr>
        <w:jc w:val="center"/>
        <w:rPr>
          <w:b/>
        </w:rPr>
      </w:pPr>
      <w:r w:rsidRPr="00845C85">
        <w:rPr>
          <w:b/>
          <w:noProof/>
          <w:lang w:val="en-US"/>
        </w:rPr>
        <w:drawing>
          <wp:inline distT="0" distB="0" distL="0" distR="0" wp14:anchorId="07BA051D" wp14:editId="7BDDEE1B">
            <wp:extent cx="4467849" cy="1124107"/>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7849" cy="1124107"/>
                    </a:xfrm>
                    <a:prstGeom prst="rect">
                      <a:avLst/>
                    </a:prstGeom>
                  </pic:spPr>
                </pic:pic>
              </a:graphicData>
            </a:graphic>
          </wp:inline>
        </w:drawing>
      </w:r>
    </w:p>
    <w:p w:rsidR="00845C85" w:rsidRDefault="00845C85" w:rsidP="00845C85">
      <w:pPr>
        <w:jc w:val="center"/>
      </w:pPr>
      <w:r>
        <w:t>Figur</w:t>
      </w:r>
      <w:r w:rsidR="00290756">
        <w:t>a 3.2.8</w:t>
      </w:r>
      <w:r>
        <w:t xml:space="preserve"> Función de creación de señal a comparar </w:t>
      </w:r>
    </w:p>
    <w:p w:rsidR="00497C48" w:rsidRDefault="00497C48" w:rsidP="00497C48">
      <w:pPr>
        <w:rPr>
          <w:b/>
        </w:rPr>
      </w:pPr>
    </w:p>
    <w:p w:rsidR="00D37A52" w:rsidRPr="00D37A52" w:rsidRDefault="00D37A52" w:rsidP="00497C48">
      <w:r>
        <w:rPr>
          <w:b/>
        </w:rPr>
        <w:lastRenderedPageBreak/>
        <w:t xml:space="preserve">Función comparación_senales: </w:t>
      </w:r>
      <w:r>
        <w:t xml:space="preserve">Esta función toma como entrada a las señales que van a compararse para tomar la decisión si existe una señal ilegal o no. Lo primero que se realiza es una comparación de dimensiones de los dataframes a comparar y en caso de no ser de la misma dimensión se los convierte a la misma dimensión. La función comparación implícita en el código de esta función nos da los valores de la correlación </w:t>
      </w:r>
      <w:r w:rsidR="00DC7394">
        <w:t xml:space="preserve">y </w:t>
      </w:r>
      <w:r>
        <w:t xml:space="preserve">el rmse. Finalmente se devuelven los valores tanto de la correlación como del rmse. </w:t>
      </w:r>
    </w:p>
    <w:p w:rsidR="00D37A52" w:rsidRDefault="00D37A52" w:rsidP="00D37A52">
      <w:pPr>
        <w:jc w:val="center"/>
        <w:rPr>
          <w:b/>
        </w:rPr>
      </w:pPr>
      <w:r w:rsidRPr="00D37A52">
        <w:rPr>
          <w:b/>
          <w:noProof/>
          <w:lang w:val="en-US"/>
        </w:rPr>
        <w:drawing>
          <wp:inline distT="0" distB="0" distL="0" distR="0" wp14:anchorId="21052D37" wp14:editId="42297E81">
            <wp:extent cx="5143500" cy="13540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188" cy="1359198"/>
                    </a:xfrm>
                    <a:prstGeom prst="rect">
                      <a:avLst/>
                    </a:prstGeom>
                  </pic:spPr>
                </pic:pic>
              </a:graphicData>
            </a:graphic>
          </wp:inline>
        </w:drawing>
      </w:r>
    </w:p>
    <w:p w:rsidR="00D37A52" w:rsidRDefault="00D37A52" w:rsidP="00D37A52">
      <w:pPr>
        <w:jc w:val="center"/>
      </w:pPr>
      <w:r>
        <w:t xml:space="preserve">Figura 3.2.9 Función de comparación de señales </w:t>
      </w:r>
    </w:p>
    <w:p w:rsidR="00D37A52" w:rsidRPr="00DC7394" w:rsidRDefault="00DC7394" w:rsidP="00D37A52">
      <w:r>
        <w:rPr>
          <w:b/>
        </w:rPr>
        <w:t xml:space="preserve">Función comparación: </w:t>
      </w:r>
      <w:r>
        <w:t xml:space="preserve">Esta función es la encargada de calcular los valores de la correlación y el rmse de las señales de referencia y comparación, para este proceso se ha implementado una validación de la correlación debido a que si las señales no varían entre si el valor de la correlación va a ser indeterminado originando errores en el código. Además, para el rmse se ha implementado una validación en donde se calcula este valor múltiples veces y se toma el mínimo. Estas validaciones permiten que la comparación de las señales sea más robusta dando así menos errores al momento de tomar decisiones. </w:t>
      </w:r>
    </w:p>
    <w:p w:rsidR="00DC7394" w:rsidRDefault="00DC7394" w:rsidP="00D37A52">
      <w:pPr>
        <w:rPr>
          <w:b/>
        </w:rPr>
      </w:pPr>
    </w:p>
    <w:p w:rsidR="00DC7394" w:rsidRDefault="00DC7394" w:rsidP="00DC7394">
      <w:pPr>
        <w:jc w:val="center"/>
        <w:rPr>
          <w:b/>
        </w:rPr>
      </w:pPr>
      <w:r w:rsidRPr="00DC7394">
        <w:rPr>
          <w:b/>
          <w:noProof/>
          <w:lang w:val="en-US"/>
        </w:rPr>
        <w:drawing>
          <wp:inline distT="0" distB="0" distL="0" distR="0" wp14:anchorId="5BA27F3A" wp14:editId="4590D91E">
            <wp:extent cx="5539740" cy="265327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329" cy="2658346"/>
                    </a:xfrm>
                    <a:prstGeom prst="rect">
                      <a:avLst/>
                    </a:prstGeom>
                  </pic:spPr>
                </pic:pic>
              </a:graphicData>
            </a:graphic>
          </wp:inline>
        </w:drawing>
      </w:r>
    </w:p>
    <w:p w:rsidR="00DC7394" w:rsidRDefault="00DC7394" w:rsidP="00DC7394">
      <w:pPr>
        <w:jc w:val="center"/>
      </w:pPr>
      <w:r>
        <w:t xml:space="preserve">Figura 3.2.10 Función comparación </w:t>
      </w:r>
    </w:p>
    <w:p w:rsidR="00DC7394" w:rsidRDefault="00DC7394" w:rsidP="00DC7394">
      <w:pPr>
        <w:jc w:val="center"/>
        <w:rPr>
          <w:b/>
        </w:rPr>
      </w:pPr>
    </w:p>
    <w:p w:rsidR="00DC7394" w:rsidRDefault="00DC7394" w:rsidP="00DC7394">
      <w:pPr>
        <w:jc w:val="center"/>
        <w:rPr>
          <w:b/>
        </w:rPr>
      </w:pPr>
    </w:p>
    <w:p w:rsidR="003904E7" w:rsidRDefault="003904E7" w:rsidP="003904E7">
      <w:r>
        <w:rPr>
          <w:b/>
        </w:rPr>
        <w:lastRenderedPageBreak/>
        <w:t xml:space="preserve">Función procesamiento: </w:t>
      </w:r>
      <w:r>
        <w:t xml:space="preserve">La </w:t>
      </w:r>
      <w:r w:rsidR="00CF1C3A">
        <w:t>función</w:t>
      </w:r>
      <w:r>
        <w:t xml:space="preserve"> </w:t>
      </w:r>
      <w:r w:rsidR="00CF1C3A">
        <w:t>procesamiento</w:t>
      </w:r>
      <w:r>
        <w:t xml:space="preserve"> es </w:t>
      </w:r>
      <w:r w:rsidR="00CF1C3A">
        <w:t>la</w:t>
      </w:r>
      <w:r>
        <w:t xml:space="preserve"> </w:t>
      </w:r>
      <w:r w:rsidR="00CF1C3A">
        <w:t>función</w:t>
      </w:r>
      <w:r>
        <w:t xml:space="preserve"> principal del algoritmo, </w:t>
      </w:r>
      <w:r w:rsidR="00CF1C3A">
        <w:t xml:space="preserve">donde </w:t>
      </w:r>
      <w:r>
        <w:t xml:space="preserve">se ejecutan todas las demás funciones anteriormente descritas, </w:t>
      </w:r>
      <w:r w:rsidR="00CF1C3A">
        <w:t>y almacena</w:t>
      </w:r>
      <w:r>
        <w:t xml:space="preserve"> los valores de la </w:t>
      </w:r>
      <w:r w:rsidR="00CF1C3A">
        <w:t>correlación</w:t>
      </w:r>
      <w:r>
        <w:t xml:space="preserve"> y rmse por canal, posteriormente esta </w:t>
      </w:r>
      <w:r w:rsidR="00CF1C3A">
        <w:t>función</w:t>
      </w:r>
      <w:r>
        <w:t xml:space="preserve"> ejecuta la </w:t>
      </w:r>
      <w:r w:rsidR="00CF1C3A">
        <w:t>comparación</w:t>
      </w:r>
      <w:r>
        <w:t xml:space="preserve"> para determinar si la señal es deseada o no. Para esto se utiliza el condicional if, en donde si la </w:t>
      </w:r>
      <w:r w:rsidR="00CF1C3A">
        <w:t>correlación</w:t>
      </w:r>
      <w:r>
        <w:t xml:space="preserve"> es menor a 0.25 y el rmse es mayor a 0.01 el algoritmo determina que la señal es no deseada y procede a </w:t>
      </w:r>
      <w:r w:rsidR="00CF1C3A">
        <w:t>almacenar</w:t>
      </w:r>
      <w:r>
        <w:t xml:space="preserve"> la información de la potencia y frecuencia en un diccionario para posteriormente retornar </w:t>
      </w:r>
      <w:r w:rsidR="00CF1C3A">
        <w:t>esta variable.</w:t>
      </w:r>
      <w:r>
        <w:t xml:space="preserve"> </w:t>
      </w:r>
      <w:r w:rsidR="00CF1C3A">
        <w:t>Además,</w:t>
      </w:r>
      <w:r>
        <w:t xml:space="preserve"> esta </w:t>
      </w:r>
      <w:r w:rsidR="00CF1C3A">
        <w:t>función</w:t>
      </w:r>
      <w:r>
        <w:t xml:space="preserve"> crea la </w:t>
      </w:r>
      <w:r w:rsidR="00CF1C3A">
        <w:t>gráfica</w:t>
      </w:r>
      <w:r>
        <w:t xml:space="preserve"> del canal analizado y de la frecuencia ilegal en caso de existir. Esta grafica es almacenada en un directorio del </w:t>
      </w:r>
      <w:r w:rsidR="00CF1C3A">
        <w:t>proyecto</w:t>
      </w:r>
      <w:r>
        <w:t xml:space="preserve"> y es empleada para mostrarla en el Frontend de la aplicación web. </w:t>
      </w:r>
      <w:r w:rsidR="00CF1C3A">
        <w:t xml:space="preserve">Finalmente, el diccionario que se retorna tiene los valores de los datos de la potencia espectro radioeléctrico, la señal no deseada y la decisión si existe o no señal ilegal. Retornando el valor de 0 si no existe señal ilegal y 1 si existe señal ilegal. </w:t>
      </w:r>
    </w:p>
    <w:p w:rsidR="003904E7" w:rsidRDefault="003904E7" w:rsidP="003904E7">
      <w:r w:rsidRPr="003904E7">
        <w:rPr>
          <w:noProof/>
          <w:lang w:val="en-US"/>
        </w:rPr>
        <w:drawing>
          <wp:inline distT="0" distB="0" distL="0" distR="0" wp14:anchorId="1E9315D3" wp14:editId="1D129451">
            <wp:extent cx="5943600" cy="47796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79645"/>
                    </a:xfrm>
                    <a:prstGeom prst="rect">
                      <a:avLst/>
                    </a:prstGeom>
                  </pic:spPr>
                </pic:pic>
              </a:graphicData>
            </a:graphic>
          </wp:inline>
        </w:drawing>
      </w:r>
    </w:p>
    <w:p w:rsidR="00CF1C3A" w:rsidRDefault="00CF1C3A" w:rsidP="00CF1C3A">
      <w:pPr>
        <w:jc w:val="center"/>
      </w:pPr>
      <w:r>
        <w:t xml:space="preserve">Figura 3.2.11 Función procesamiento </w:t>
      </w:r>
    </w:p>
    <w:p w:rsidR="00CF1C3A" w:rsidRDefault="00CF1C3A" w:rsidP="003904E7"/>
    <w:p w:rsidR="00CF1C3A" w:rsidRDefault="00CF1C3A" w:rsidP="003904E7"/>
    <w:p w:rsidR="00CF1C3A" w:rsidRDefault="00CF1C3A" w:rsidP="003904E7"/>
    <w:p w:rsidR="00CF1C3A" w:rsidRPr="00CF1C3A" w:rsidRDefault="00CF1C3A" w:rsidP="003904E7">
      <w:r>
        <w:rPr>
          <w:b/>
        </w:rPr>
        <w:lastRenderedPageBreak/>
        <w:t xml:space="preserve">Función </w:t>
      </w:r>
      <w:proofErr w:type="spellStart"/>
      <w:r>
        <w:rPr>
          <w:b/>
        </w:rPr>
        <w:t>procesamiento_diccionarios</w:t>
      </w:r>
      <w:proofErr w:type="spellEnd"/>
      <w:r>
        <w:rPr>
          <w:b/>
        </w:rPr>
        <w:t xml:space="preserve">: </w:t>
      </w:r>
      <w:r>
        <w:t xml:space="preserve">Esta función toma como entrada el diccionario retornado de la función procesamiento y devuelve una estructura de diccionario apta para cargar estos datos en la base de datos de Google Cloud Platform. </w:t>
      </w:r>
    </w:p>
    <w:p w:rsidR="00CF1C3A" w:rsidRDefault="00CF1C3A" w:rsidP="00CF1C3A">
      <w:pPr>
        <w:jc w:val="center"/>
      </w:pPr>
      <w:r w:rsidRPr="00CF1C3A">
        <w:rPr>
          <w:noProof/>
          <w:lang w:val="en-US"/>
        </w:rPr>
        <w:drawing>
          <wp:inline distT="0" distB="0" distL="0" distR="0" wp14:anchorId="10E63071" wp14:editId="60507FE5">
            <wp:extent cx="3368040" cy="1967469"/>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8752" cy="1973727"/>
                    </a:xfrm>
                    <a:prstGeom prst="rect">
                      <a:avLst/>
                    </a:prstGeom>
                  </pic:spPr>
                </pic:pic>
              </a:graphicData>
            </a:graphic>
          </wp:inline>
        </w:drawing>
      </w:r>
    </w:p>
    <w:p w:rsidR="001702E3" w:rsidRDefault="00CF1C3A" w:rsidP="001702E3">
      <w:pPr>
        <w:jc w:val="center"/>
      </w:pPr>
      <w:r>
        <w:t xml:space="preserve">Figura 3.2.12 Función de procesamiento de diccionarios  </w:t>
      </w:r>
    </w:p>
    <w:p w:rsidR="001702E3" w:rsidRDefault="001702E3" w:rsidP="001702E3"/>
    <w:p w:rsidR="001702E3" w:rsidRDefault="000B69CF" w:rsidP="001702E3">
      <w:pPr>
        <w:rPr>
          <w:b/>
        </w:rPr>
      </w:pPr>
      <w:r>
        <w:rPr>
          <w:b/>
        </w:rPr>
        <w:t xml:space="preserve">Procesamiento de los canales FM en el algoritmo </w:t>
      </w:r>
    </w:p>
    <w:p w:rsidR="001702E3" w:rsidRPr="00B67C1A" w:rsidRDefault="00B67C1A" w:rsidP="001702E3">
      <w:r>
        <w:t xml:space="preserve">Para un correcto procesamiento de los canales FM que están siendo empleados es necesario especificar que canales están libres y cuales están ocupados, con esto, es posible definir que el algoritmo analice aquellos canales en donde no existen transmisiones legales de estaciones de radio FM. El algoritmo desarrollado procesa la información de todo el espectro radioeléctrico FM en 5 iteraciones, con 20 canales cada una, esta división se realiza con el objetivo de dividir en pequeñas partes el espectro FM y procesarlas con las funciones desarrolladas disminuyendo la complejidad computacional en el algoritmo. Además, la representación gráfica de 20 canales FM es más clara que la representación del espectro FM en su totalidad. Con estas consideraciones en las siguientes tablas se especifica las frecuencias máximas y mínimas que se han tomado de los canales para el desarrollo del algoritmo de detección. </w:t>
      </w:r>
    </w:p>
    <w:p w:rsidR="001702E3" w:rsidRDefault="00B67C1A" w:rsidP="001702E3">
      <w:pPr>
        <w:rPr>
          <w:b/>
        </w:rPr>
      </w:pPr>
      <w:r>
        <w:rPr>
          <w:b/>
        </w:rPr>
        <w:t xml:space="preserve">Primera iteración: </w:t>
      </w:r>
    </w:p>
    <w:p w:rsidR="00B67C1A" w:rsidRDefault="00B67C1A" w:rsidP="001702E3">
      <w:r>
        <w:t>Frecuencia Mínima: 88 MHz</w:t>
      </w:r>
    </w:p>
    <w:p w:rsidR="00B67C1A" w:rsidRDefault="00B67C1A" w:rsidP="001702E3">
      <w:r>
        <w:t xml:space="preserve">Frecuencia Máxima: 92 MHz </w:t>
      </w:r>
    </w:p>
    <w:p w:rsidR="00B67C1A" w:rsidRDefault="00B67C1A" w:rsidP="001702E3"/>
    <w:p w:rsidR="00B67C1A" w:rsidRPr="00B67C1A" w:rsidRDefault="00B67C1A" w:rsidP="001702E3"/>
    <w:p w:rsidR="001702E3" w:rsidRDefault="001702E3" w:rsidP="001702E3">
      <w:r>
        <w:t>\</w:t>
      </w:r>
      <w:proofErr w:type="spellStart"/>
      <w:r>
        <w:t>begin</w:t>
      </w:r>
      <w:proofErr w:type="spellEnd"/>
      <w:r>
        <w:t>{</w:t>
      </w:r>
      <w:proofErr w:type="spellStart"/>
      <w:r>
        <w:t>table</w:t>
      </w:r>
      <w:proofErr w:type="spellEnd"/>
      <w:r>
        <w:t>}[H]</w:t>
      </w:r>
    </w:p>
    <w:p w:rsidR="001702E3" w:rsidRDefault="001702E3" w:rsidP="001702E3">
      <w:r>
        <w:t>\</w:t>
      </w:r>
      <w:proofErr w:type="spellStart"/>
      <w:r>
        <w:t>centering</w:t>
      </w:r>
      <w:proofErr w:type="spellEnd"/>
    </w:p>
    <w:p w:rsidR="001702E3" w:rsidRDefault="001702E3" w:rsidP="001702E3">
      <w:r>
        <w:t>\</w:t>
      </w:r>
      <w:proofErr w:type="spellStart"/>
      <w:proofErr w:type="gramStart"/>
      <w:r>
        <w:t>caption</w:t>
      </w:r>
      <w:proofErr w:type="spellEnd"/>
      <w:r>
        <w:t>{</w:t>
      </w:r>
      <w:proofErr w:type="gramEnd"/>
      <w:r>
        <w:t>Canales correspondientes a la primera iteración del análisis del espectro FM }</w:t>
      </w:r>
    </w:p>
    <w:p w:rsidR="001702E3" w:rsidRDefault="001702E3" w:rsidP="001702E3">
      <w:r>
        <w:t>\</w:t>
      </w:r>
      <w:proofErr w:type="spellStart"/>
      <w:r>
        <w:t>label</w:t>
      </w:r>
      <w:proofErr w:type="spellEnd"/>
      <w:r>
        <w:t>{tab:150}</w:t>
      </w:r>
    </w:p>
    <w:p w:rsidR="001702E3" w:rsidRDefault="001702E3" w:rsidP="001702E3"/>
    <w:p w:rsidR="001702E3" w:rsidRDefault="001702E3" w:rsidP="001702E3">
      <w:r>
        <w:lastRenderedPageBreak/>
        <w:t>\</w:t>
      </w:r>
      <w:proofErr w:type="spellStart"/>
      <w:r>
        <w:t>begin</w:t>
      </w:r>
      <w:proofErr w:type="spellEnd"/>
      <w:r>
        <w:t>{tabular}{</w:t>
      </w:r>
      <w:proofErr w:type="spellStart"/>
      <w:r>
        <w:t>cccc</w:t>
      </w:r>
      <w:proofErr w:type="spellEnd"/>
      <w:r>
        <w:t>}</w:t>
      </w:r>
    </w:p>
    <w:p w:rsidR="001702E3" w:rsidRDefault="001702E3" w:rsidP="001702E3">
      <w:r>
        <w:t>\</w:t>
      </w:r>
      <w:proofErr w:type="spellStart"/>
      <w:r>
        <w:t>hline</w:t>
      </w:r>
      <w:proofErr w:type="spellEnd"/>
    </w:p>
    <w:p w:rsidR="001702E3" w:rsidRDefault="001702E3" w:rsidP="001702E3">
      <w:r>
        <w:t>\</w:t>
      </w:r>
      <w:proofErr w:type="spellStart"/>
      <w:proofErr w:type="gramStart"/>
      <w:r>
        <w:t>textit</w:t>
      </w:r>
      <w:proofErr w:type="spellEnd"/>
      <w:r>
        <w:t>{</w:t>
      </w:r>
      <w:proofErr w:type="gramEnd"/>
      <w:r>
        <w:t>Canal FM} &amp; Frecuencia máxima {[}MHz{]} &amp; Frecuencia  mínima  {[}MHz{]} &amp; \</w:t>
      </w:r>
      <w:proofErr w:type="spellStart"/>
      <w:r>
        <w:t>begin</w:t>
      </w:r>
      <w:proofErr w:type="spellEnd"/>
      <w:r>
        <w:t>{tabular}[c]{@{}c@{}}Disponibilidad\</w:t>
      </w:r>
      <w:proofErr w:type="spellStart"/>
      <w:r>
        <w:t>end</w:t>
      </w:r>
      <w:proofErr w:type="spellEnd"/>
      <w:r>
        <w:t>{tabular} \\ \</w:t>
      </w:r>
      <w:proofErr w:type="spellStart"/>
      <w:r>
        <w:t>hline</w:t>
      </w:r>
      <w:proofErr w:type="spellEnd"/>
    </w:p>
    <w:p w:rsidR="001702E3" w:rsidRDefault="001702E3" w:rsidP="001702E3"/>
    <w:p w:rsidR="001702E3" w:rsidRDefault="001702E3" w:rsidP="001702E3"/>
    <w:p w:rsidR="001702E3" w:rsidRDefault="001702E3" w:rsidP="001702E3">
      <w:r>
        <w:t>canal 1</w:t>
      </w:r>
      <w:r>
        <w:tab/>
        <w:t>&amp;88</w:t>
      </w:r>
      <w:r>
        <w:tab/>
        <w:t>&amp;88.19</w:t>
      </w:r>
      <w:r>
        <w:tab/>
        <w:t>&amp;usado</w:t>
      </w:r>
    </w:p>
    <w:p w:rsidR="001702E3" w:rsidRDefault="001702E3" w:rsidP="001702E3">
      <w:r>
        <w:t>\\</w:t>
      </w:r>
    </w:p>
    <w:p w:rsidR="001702E3" w:rsidRDefault="001702E3" w:rsidP="001702E3">
      <w:r>
        <w:t>canal 2</w:t>
      </w:r>
      <w:r>
        <w:tab/>
        <w:t>&amp;88.2</w:t>
      </w:r>
      <w:r>
        <w:tab/>
        <w:t>&amp;88.39</w:t>
      </w:r>
      <w:r>
        <w:tab/>
        <w:t>&amp;libre</w:t>
      </w:r>
    </w:p>
    <w:p w:rsidR="001702E3" w:rsidRDefault="001702E3" w:rsidP="001702E3">
      <w:r>
        <w:t>\\</w:t>
      </w:r>
    </w:p>
    <w:p w:rsidR="001702E3" w:rsidRDefault="001702E3" w:rsidP="001702E3">
      <w:r>
        <w:t>canal 3</w:t>
      </w:r>
      <w:r>
        <w:tab/>
        <w:t>&amp;88.4</w:t>
      </w:r>
      <w:r>
        <w:tab/>
        <w:t>&amp;88.59</w:t>
      </w:r>
      <w:r>
        <w:tab/>
        <w:t>&amp;usado</w:t>
      </w:r>
    </w:p>
    <w:p w:rsidR="001702E3" w:rsidRDefault="001702E3" w:rsidP="001702E3">
      <w:r>
        <w:t>\\</w:t>
      </w:r>
    </w:p>
    <w:p w:rsidR="001702E3" w:rsidRDefault="001702E3" w:rsidP="001702E3">
      <w:r>
        <w:t>canal 4</w:t>
      </w:r>
      <w:r>
        <w:tab/>
        <w:t>&amp;88.625</w:t>
      </w:r>
      <w:r>
        <w:tab/>
        <w:t>&amp;88.79</w:t>
      </w:r>
      <w:r>
        <w:tab/>
        <w:t>&amp;libre</w:t>
      </w:r>
    </w:p>
    <w:p w:rsidR="001702E3" w:rsidRDefault="001702E3" w:rsidP="001702E3">
      <w:r>
        <w:t>\\</w:t>
      </w:r>
    </w:p>
    <w:p w:rsidR="001702E3" w:rsidRDefault="001702E3" w:rsidP="001702E3">
      <w:r>
        <w:t>canal 5</w:t>
      </w:r>
      <w:r>
        <w:tab/>
        <w:t>&amp;88.8</w:t>
      </w:r>
      <w:r>
        <w:tab/>
        <w:t>&amp;88.99</w:t>
      </w:r>
      <w:r>
        <w:tab/>
        <w:t>&amp;libre</w:t>
      </w:r>
    </w:p>
    <w:p w:rsidR="001702E3" w:rsidRDefault="001702E3" w:rsidP="001702E3">
      <w:r>
        <w:t>\\</w:t>
      </w:r>
    </w:p>
    <w:p w:rsidR="001702E3" w:rsidRDefault="001702E3" w:rsidP="001702E3">
      <w:r>
        <w:t>canal 6</w:t>
      </w:r>
      <w:r>
        <w:tab/>
        <w:t>&amp;89</w:t>
      </w:r>
      <w:r>
        <w:tab/>
        <w:t>&amp;89.19</w:t>
      </w:r>
      <w:r>
        <w:tab/>
        <w:t>&amp;libre</w:t>
      </w:r>
    </w:p>
    <w:p w:rsidR="001702E3" w:rsidRDefault="001702E3" w:rsidP="001702E3">
      <w:r>
        <w:t>\\</w:t>
      </w:r>
    </w:p>
    <w:p w:rsidR="001702E3" w:rsidRDefault="001702E3" w:rsidP="001702E3">
      <w:r>
        <w:t>canal 7</w:t>
      </w:r>
      <w:r>
        <w:tab/>
        <w:t>&amp;89.25</w:t>
      </w:r>
      <w:r>
        <w:tab/>
        <w:t>&amp;89.39</w:t>
      </w:r>
      <w:r>
        <w:tab/>
        <w:t>&amp;libre</w:t>
      </w:r>
    </w:p>
    <w:p w:rsidR="001702E3" w:rsidRDefault="001702E3" w:rsidP="001702E3">
      <w:r>
        <w:t>\\</w:t>
      </w:r>
    </w:p>
    <w:p w:rsidR="001702E3" w:rsidRDefault="001702E3" w:rsidP="001702E3">
      <w:r>
        <w:t>canal 8</w:t>
      </w:r>
      <w:r>
        <w:tab/>
        <w:t>&amp;89.4</w:t>
      </w:r>
      <w:r>
        <w:tab/>
        <w:t>&amp;89.59</w:t>
      </w:r>
      <w:r>
        <w:tab/>
        <w:t>&amp;libre</w:t>
      </w:r>
    </w:p>
    <w:p w:rsidR="001702E3" w:rsidRDefault="001702E3" w:rsidP="001702E3">
      <w:r>
        <w:t>\\</w:t>
      </w:r>
    </w:p>
    <w:p w:rsidR="001702E3" w:rsidRDefault="001702E3" w:rsidP="001702E3">
      <w:r>
        <w:t>canal 9</w:t>
      </w:r>
      <w:r>
        <w:tab/>
        <w:t>&amp;89.6</w:t>
      </w:r>
      <w:r>
        <w:tab/>
        <w:t>&amp;89.79</w:t>
      </w:r>
      <w:r>
        <w:tab/>
        <w:t>&amp;usado</w:t>
      </w:r>
    </w:p>
    <w:p w:rsidR="001702E3" w:rsidRDefault="001702E3" w:rsidP="001702E3">
      <w:r>
        <w:t>\\</w:t>
      </w:r>
    </w:p>
    <w:p w:rsidR="001702E3" w:rsidRDefault="001702E3" w:rsidP="001702E3">
      <w:r>
        <w:t>canal 10</w:t>
      </w:r>
      <w:r>
        <w:tab/>
        <w:t>&amp;89.85</w:t>
      </w:r>
      <w:r>
        <w:tab/>
        <w:t>&amp;89.9999</w:t>
      </w:r>
      <w:r>
        <w:tab/>
        <w:t>&amp;libre</w:t>
      </w:r>
    </w:p>
    <w:p w:rsidR="001702E3" w:rsidRDefault="001702E3" w:rsidP="001702E3">
      <w:r>
        <w:t>\\</w:t>
      </w:r>
    </w:p>
    <w:p w:rsidR="001702E3" w:rsidRDefault="001702E3" w:rsidP="001702E3">
      <w:r>
        <w:t>canal 11</w:t>
      </w:r>
      <w:r>
        <w:tab/>
        <w:t>&amp;90</w:t>
      </w:r>
      <w:r>
        <w:tab/>
        <w:t>&amp;90.19</w:t>
      </w:r>
      <w:r>
        <w:tab/>
        <w:t>&amp;usado</w:t>
      </w:r>
    </w:p>
    <w:p w:rsidR="001702E3" w:rsidRDefault="001702E3" w:rsidP="001702E3">
      <w:r>
        <w:t>\\</w:t>
      </w:r>
    </w:p>
    <w:p w:rsidR="001702E3" w:rsidRDefault="001702E3" w:rsidP="001702E3">
      <w:r>
        <w:t>canal 12</w:t>
      </w:r>
      <w:r>
        <w:tab/>
        <w:t>&amp;90.2</w:t>
      </w:r>
      <w:r>
        <w:tab/>
        <w:t>&amp;90.39</w:t>
      </w:r>
      <w:r>
        <w:tab/>
        <w:t>&amp;libre</w:t>
      </w:r>
    </w:p>
    <w:p w:rsidR="001702E3" w:rsidRDefault="001702E3" w:rsidP="001702E3">
      <w:r>
        <w:lastRenderedPageBreak/>
        <w:t>\\</w:t>
      </w:r>
    </w:p>
    <w:p w:rsidR="001702E3" w:rsidRDefault="001702E3" w:rsidP="001702E3">
      <w:r>
        <w:t>canal 13</w:t>
      </w:r>
      <w:r>
        <w:tab/>
        <w:t>&amp;90.4</w:t>
      </w:r>
      <w:r>
        <w:tab/>
        <w:t>&amp;90.59</w:t>
      </w:r>
      <w:r>
        <w:tab/>
        <w:t>&amp;usado</w:t>
      </w:r>
    </w:p>
    <w:p w:rsidR="001702E3" w:rsidRDefault="001702E3" w:rsidP="001702E3">
      <w:r>
        <w:t>\\</w:t>
      </w:r>
    </w:p>
    <w:p w:rsidR="001702E3" w:rsidRDefault="001702E3" w:rsidP="001702E3">
      <w:r>
        <w:t>canal 14</w:t>
      </w:r>
      <w:r>
        <w:tab/>
        <w:t>&amp;90.6</w:t>
      </w:r>
      <w:r>
        <w:tab/>
        <w:t>&amp;90.79</w:t>
      </w:r>
      <w:r>
        <w:tab/>
        <w:t>&amp;libre</w:t>
      </w:r>
    </w:p>
    <w:p w:rsidR="001702E3" w:rsidRDefault="001702E3" w:rsidP="001702E3">
      <w:r>
        <w:t>\\</w:t>
      </w:r>
    </w:p>
    <w:p w:rsidR="001702E3" w:rsidRDefault="001702E3" w:rsidP="001702E3">
      <w:r>
        <w:t>canal 15</w:t>
      </w:r>
      <w:r>
        <w:tab/>
        <w:t>&amp;90.8</w:t>
      </w:r>
      <w:r>
        <w:tab/>
        <w:t>&amp;90.99</w:t>
      </w:r>
      <w:r>
        <w:tab/>
        <w:t>&amp;usado</w:t>
      </w:r>
    </w:p>
    <w:p w:rsidR="001702E3" w:rsidRDefault="001702E3" w:rsidP="001702E3">
      <w:r>
        <w:t>\\</w:t>
      </w:r>
    </w:p>
    <w:p w:rsidR="001702E3" w:rsidRDefault="001702E3" w:rsidP="001702E3">
      <w:r>
        <w:t>canal 16</w:t>
      </w:r>
      <w:r>
        <w:tab/>
        <w:t>&amp;91</w:t>
      </w:r>
      <w:r>
        <w:tab/>
        <w:t>&amp;91.19</w:t>
      </w:r>
      <w:r>
        <w:tab/>
        <w:t>&amp;libre</w:t>
      </w:r>
    </w:p>
    <w:p w:rsidR="001702E3" w:rsidRDefault="001702E3" w:rsidP="001702E3">
      <w:r>
        <w:t>\\</w:t>
      </w:r>
    </w:p>
    <w:p w:rsidR="001702E3" w:rsidRDefault="001702E3" w:rsidP="001702E3">
      <w:r>
        <w:t>canal 17</w:t>
      </w:r>
      <w:r>
        <w:tab/>
        <w:t>&amp;91.2</w:t>
      </w:r>
      <w:r>
        <w:tab/>
        <w:t>&amp;91.39</w:t>
      </w:r>
      <w:r>
        <w:tab/>
        <w:t>&amp;usado</w:t>
      </w:r>
    </w:p>
    <w:p w:rsidR="001702E3" w:rsidRDefault="001702E3" w:rsidP="001702E3">
      <w:r>
        <w:t>\\</w:t>
      </w:r>
    </w:p>
    <w:p w:rsidR="001702E3" w:rsidRDefault="001702E3" w:rsidP="001702E3">
      <w:r>
        <w:t>canal 18</w:t>
      </w:r>
      <w:r>
        <w:tab/>
        <w:t>&amp;91.4</w:t>
      </w:r>
      <w:r>
        <w:tab/>
        <w:t>&amp;91.59</w:t>
      </w:r>
      <w:r>
        <w:tab/>
        <w:t>&amp;libre</w:t>
      </w:r>
    </w:p>
    <w:p w:rsidR="001702E3" w:rsidRDefault="001702E3" w:rsidP="001702E3">
      <w:r>
        <w:t>\\</w:t>
      </w:r>
    </w:p>
    <w:p w:rsidR="001702E3" w:rsidRDefault="001702E3" w:rsidP="001702E3">
      <w:r>
        <w:t>canal 19</w:t>
      </w:r>
      <w:r>
        <w:tab/>
        <w:t>&amp;91.6</w:t>
      </w:r>
      <w:r>
        <w:tab/>
        <w:t>&amp;91.79</w:t>
      </w:r>
      <w:r>
        <w:tab/>
        <w:t>&amp;usado</w:t>
      </w:r>
    </w:p>
    <w:p w:rsidR="001702E3" w:rsidRDefault="001702E3" w:rsidP="001702E3">
      <w:r>
        <w:t>\\</w:t>
      </w:r>
    </w:p>
    <w:p w:rsidR="001702E3" w:rsidRDefault="001702E3" w:rsidP="001702E3">
      <w:r>
        <w:t>canal 20</w:t>
      </w:r>
      <w:r>
        <w:tab/>
        <w:t>&amp;91.8</w:t>
      </w:r>
      <w:r>
        <w:tab/>
        <w:t>&amp;91.95</w:t>
      </w:r>
      <w:r>
        <w:tab/>
        <w:t>&amp;libre</w:t>
      </w:r>
    </w:p>
    <w:p w:rsidR="001702E3" w:rsidRDefault="001702E3" w:rsidP="001702E3"/>
    <w:p w:rsidR="001702E3" w:rsidRDefault="001702E3" w:rsidP="001702E3">
      <w:r>
        <w:t>\</w:t>
      </w:r>
      <w:proofErr w:type="spellStart"/>
      <w:r>
        <w:t>end</w:t>
      </w:r>
      <w:proofErr w:type="spellEnd"/>
      <w:r>
        <w:t>{tabular}</w:t>
      </w:r>
    </w:p>
    <w:p w:rsidR="001702E3" w:rsidRDefault="001702E3" w:rsidP="001702E3"/>
    <w:p w:rsidR="001702E3" w:rsidRDefault="001702E3" w:rsidP="001702E3">
      <w:r>
        <w:t>\</w:t>
      </w:r>
      <w:proofErr w:type="spellStart"/>
      <w:r>
        <w:t>end</w:t>
      </w:r>
      <w:proofErr w:type="spellEnd"/>
      <w:r>
        <w:t>{</w:t>
      </w:r>
      <w:proofErr w:type="spellStart"/>
      <w:r>
        <w:t>table</w:t>
      </w:r>
      <w:proofErr w:type="spellEnd"/>
      <w:r>
        <w:t>}</w:t>
      </w:r>
    </w:p>
    <w:p w:rsidR="001702E3" w:rsidRDefault="001702E3" w:rsidP="00E07399">
      <w:pPr>
        <w:jc w:val="center"/>
      </w:pPr>
    </w:p>
    <w:tbl>
      <w:tblPr>
        <w:tblW w:w="7304" w:type="dxa"/>
        <w:jc w:val="center"/>
        <w:tblLook w:val="04A0" w:firstRow="1" w:lastRow="0" w:firstColumn="1" w:lastColumn="0" w:noHBand="0" w:noVBand="1"/>
      </w:tblPr>
      <w:tblGrid>
        <w:gridCol w:w="1240"/>
        <w:gridCol w:w="2360"/>
        <w:gridCol w:w="2400"/>
        <w:gridCol w:w="1490"/>
      </w:tblGrid>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w:t>
            </w:r>
            <w:r>
              <w:rPr>
                <w:rFonts w:ascii="Calibri" w:eastAsia="Times New Roman" w:hAnsi="Calibri" w:cs="Calibri"/>
                <w:color w:val="000000"/>
                <w:lang w:val="en-US"/>
              </w:rPr>
              <w:t xml:space="preserve"> FM</w:t>
            </w:r>
          </w:p>
        </w:tc>
        <w:tc>
          <w:tcPr>
            <w:tcW w:w="236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Frecuencia</w:t>
            </w:r>
            <w:proofErr w:type="spellEnd"/>
            <w:r w:rsidRPr="001702E3">
              <w:rPr>
                <w:rFonts w:ascii="Calibri" w:eastAsia="Times New Roman" w:hAnsi="Calibri" w:cs="Calibri"/>
                <w:color w:val="000000"/>
                <w:lang w:val="en-US"/>
              </w:rPr>
              <w:t xml:space="preserve"> Maxima (MHz)</w:t>
            </w:r>
          </w:p>
        </w:tc>
        <w:tc>
          <w:tcPr>
            <w:tcW w:w="240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Frecuencia</w:t>
            </w:r>
            <w:proofErr w:type="spellEnd"/>
            <w:r w:rsidRPr="001702E3">
              <w:rPr>
                <w:rFonts w:ascii="Calibri" w:eastAsia="Times New Roman" w:hAnsi="Calibri" w:cs="Calibri"/>
                <w:color w:val="000000"/>
                <w:lang w:val="en-US"/>
              </w:rPr>
              <w:t xml:space="preserve"> Minima (MHz)</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Disponibilidad</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1</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88</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88.19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usado</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2</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88.2</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88.39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3</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88.4</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88.59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usado</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4</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88.625</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88.79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5</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88.8</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88.99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6</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89</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89.19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7</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89.25</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89.39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8</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89.4</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89.59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9</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89.6</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89.79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usado</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10</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89.85</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89.9999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lastRenderedPageBreak/>
              <w:t>canal 11</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90</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90.19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usado</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12</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90.2</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90.39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13</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90.4</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90.59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usado</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14</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90.6</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90.79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15</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90.8</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90.99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usado</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16</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91</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91.19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17</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91.2</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91.39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usado</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18</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91.4</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91.59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19</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91.6</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91.79</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usado</w:t>
            </w:r>
            <w:proofErr w:type="spellEnd"/>
          </w:p>
        </w:tc>
      </w:tr>
      <w:tr w:rsidR="001702E3" w:rsidRPr="001702E3" w:rsidTr="000B69CF">
        <w:trPr>
          <w:trHeight w:val="288"/>
          <w:jc w:val="center"/>
        </w:trPr>
        <w:tc>
          <w:tcPr>
            <w:tcW w:w="1240"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r w:rsidRPr="001702E3">
              <w:rPr>
                <w:rFonts w:ascii="Calibri" w:eastAsia="Times New Roman" w:hAnsi="Calibri" w:cs="Calibri"/>
                <w:color w:val="000000"/>
                <w:lang w:val="en-US"/>
              </w:rPr>
              <w:t>canal 20</w:t>
            </w:r>
          </w:p>
        </w:tc>
        <w:tc>
          <w:tcPr>
            <w:tcW w:w="236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91.8</w:t>
            </w:r>
          </w:p>
        </w:tc>
        <w:tc>
          <w:tcPr>
            <w:tcW w:w="2400" w:type="dxa"/>
            <w:shd w:val="clear" w:color="auto" w:fill="auto"/>
            <w:noWrap/>
            <w:vAlign w:val="bottom"/>
            <w:hideMark/>
          </w:tcPr>
          <w:p w:rsidR="001702E3" w:rsidRPr="001702E3" w:rsidRDefault="001702E3" w:rsidP="001702E3">
            <w:pPr>
              <w:spacing w:after="0" w:line="240" w:lineRule="auto"/>
              <w:jc w:val="right"/>
              <w:rPr>
                <w:rFonts w:ascii="Calibri" w:eastAsia="Times New Roman" w:hAnsi="Calibri" w:cs="Calibri"/>
                <w:color w:val="000000"/>
                <w:lang w:val="en-US"/>
              </w:rPr>
            </w:pPr>
            <w:r w:rsidRPr="001702E3">
              <w:rPr>
                <w:rFonts w:ascii="Calibri" w:eastAsia="Times New Roman" w:hAnsi="Calibri" w:cs="Calibri"/>
                <w:color w:val="000000"/>
                <w:lang w:val="en-US"/>
              </w:rPr>
              <w:t>91.95</w:t>
            </w:r>
          </w:p>
        </w:tc>
        <w:tc>
          <w:tcPr>
            <w:tcW w:w="1304" w:type="dxa"/>
            <w:shd w:val="clear" w:color="auto" w:fill="auto"/>
            <w:noWrap/>
            <w:vAlign w:val="bottom"/>
            <w:hideMark/>
          </w:tcPr>
          <w:p w:rsidR="001702E3" w:rsidRPr="001702E3" w:rsidRDefault="001702E3" w:rsidP="001702E3">
            <w:pPr>
              <w:spacing w:after="0" w:line="240" w:lineRule="auto"/>
              <w:rPr>
                <w:rFonts w:ascii="Calibri" w:eastAsia="Times New Roman" w:hAnsi="Calibri" w:cs="Calibri"/>
                <w:color w:val="000000"/>
                <w:lang w:val="en-US"/>
              </w:rPr>
            </w:pPr>
            <w:proofErr w:type="spellStart"/>
            <w:r w:rsidRPr="001702E3">
              <w:rPr>
                <w:rFonts w:ascii="Calibri" w:eastAsia="Times New Roman" w:hAnsi="Calibri" w:cs="Calibri"/>
                <w:color w:val="000000"/>
                <w:lang w:val="en-US"/>
              </w:rPr>
              <w:t>libre</w:t>
            </w:r>
            <w:proofErr w:type="spellEnd"/>
          </w:p>
        </w:tc>
      </w:tr>
    </w:tbl>
    <w:p w:rsidR="001702E3" w:rsidRDefault="001702E3" w:rsidP="00B67C1A"/>
    <w:p w:rsidR="00B67C1A" w:rsidRDefault="00B67C1A" w:rsidP="00B67C1A">
      <w:pPr>
        <w:rPr>
          <w:b/>
        </w:rPr>
      </w:pPr>
      <w:r>
        <w:rPr>
          <w:b/>
        </w:rPr>
        <w:t xml:space="preserve">Segunda Iteración: </w:t>
      </w:r>
    </w:p>
    <w:p w:rsidR="00B67C1A" w:rsidRDefault="00B67C1A" w:rsidP="00B67C1A">
      <w:r>
        <w:t>Frecuencia Mínima: 92 MHz</w:t>
      </w:r>
    </w:p>
    <w:p w:rsidR="00B67C1A" w:rsidRDefault="00B67C1A" w:rsidP="00B67C1A">
      <w:r>
        <w:t xml:space="preserve">Frecuencia Máxima: 96 MHz </w:t>
      </w:r>
    </w:p>
    <w:p w:rsidR="00B67C1A" w:rsidRDefault="00B67C1A" w:rsidP="00B67C1A">
      <w:pPr>
        <w:rPr>
          <w:b/>
        </w:rPr>
      </w:pPr>
    </w:p>
    <w:tbl>
      <w:tblPr>
        <w:tblW w:w="4960" w:type="dxa"/>
        <w:tblLook w:val="04A0" w:firstRow="1" w:lastRow="0" w:firstColumn="1" w:lastColumn="0" w:noHBand="0" w:noVBand="1"/>
      </w:tblPr>
      <w:tblGrid>
        <w:gridCol w:w="1240"/>
        <w:gridCol w:w="1240"/>
        <w:gridCol w:w="1240"/>
        <w:gridCol w:w="1240"/>
      </w:tblGrid>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21</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92</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92.19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22</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92.25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92.39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23</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92.4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92.59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24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92.69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92.79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25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92.8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92.99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26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93</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93.15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27</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93.2</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93.39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28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93.45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93.59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29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93.6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93.79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30</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93.8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93.95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31</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94.19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32</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94.2</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94.39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33</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94.4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94.59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34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94.6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94.79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35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94.8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94.99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36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95.19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37</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95.2</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95.39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38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95.4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95.59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39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95.6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95.79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40</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95.8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95.99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bl>
    <w:p w:rsidR="00B67C1A" w:rsidRPr="00B67C1A" w:rsidRDefault="00B67C1A" w:rsidP="00B67C1A">
      <w:pPr>
        <w:rPr>
          <w:b/>
        </w:rPr>
      </w:pPr>
    </w:p>
    <w:p w:rsidR="001702E3" w:rsidRDefault="001702E3" w:rsidP="00E07399">
      <w:pPr>
        <w:jc w:val="center"/>
      </w:pPr>
    </w:p>
    <w:p w:rsidR="001702E3" w:rsidRDefault="001702E3" w:rsidP="00E07399">
      <w:pPr>
        <w:jc w:val="center"/>
      </w:pPr>
    </w:p>
    <w:p w:rsidR="00B67C1A" w:rsidRDefault="00B67C1A" w:rsidP="00B67C1A"/>
    <w:p w:rsidR="001702E3" w:rsidRDefault="001702E3" w:rsidP="00E07399">
      <w:pPr>
        <w:jc w:val="center"/>
      </w:pPr>
    </w:p>
    <w:p w:rsidR="00B67C1A" w:rsidRDefault="00B67C1A" w:rsidP="00B67C1A">
      <w:pPr>
        <w:rPr>
          <w:b/>
        </w:rPr>
      </w:pPr>
      <w:r>
        <w:rPr>
          <w:b/>
        </w:rPr>
        <w:lastRenderedPageBreak/>
        <w:t xml:space="preserve">Tercera Iteración: </w:t>
      </w:r>
    </w:p>
    <w:p w:rsidR="00B67C1A" w:rsidRDefault="00B67C1A" w:rsidP="00B67C1A">
      <w:r>
        <w:t>Frecuencia Mínima: 96 MHz</w:t>
      </w:r>
    </w:p>
    <w:p w:rsidR="00B67C1A" w:rsidRDefault="00B67C1A" w:rsidP="00B67C1A">
      <w:r>
        <w:t xml:space="preserve">Frecuencia Máxima: 100 MHz </w:t>
      </w:r>
    </w:p>
    <w:p w:rsidR="001702E3" w:rsidRDefault="001702E3" w:rsidP="00B67C1A"/>
    <w:tbl>
      <w:tblPr>
        <w:tblW w:w="4960" w:type="dxa"/>
        <w:tblLook w:val="04A0" w:firstRow="1" w:lastRow="0" w:firstColumn="1" w:lastColumn="0" w:noHBand="0" w:noVBand="1"/>
      </w:tblPr>
      <w:tblGrid>
        <w:gridCol w:w="1240"/>
        <w:gridCol w:w="1240"/>
        <w:gridCol w:w="1240"/>
        <w:gridCol w:w="1240"/>
      </w:tblGrid>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41</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96.19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42</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96.27</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96.39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43</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96.4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96.59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44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96.6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96.79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45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96.8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96.99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46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97</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97.19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47</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97.2</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97.39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48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97.4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97.59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49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97.6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97.79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50</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97.8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97.94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51</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98.19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52</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98.225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98.39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53</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98.4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98.59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54</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98.6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98.79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55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98.8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98.99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56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99.025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99.19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57</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99.2</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99.39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58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99.425</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99.59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59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99.6</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99.79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usado</w:t>
            </w:r>
            <w:proofErr w:type="spellEnd"/>
          </w:p>
        </w:tc>
      </w:tr>
      <w:tr w:rsidR="00B67C1A" w:rsidRPr="00B67C1A" w:rsidTr="00B67C1A">
        <w:trPr>
          <w:trHeight w:val="288"/>
        </w:trPr>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r w:rsidRPr="00B67C1A">
              <w:rPr>
                <w:rFonts w:ascii="Calibri" w:eastAsia="Times New Roman" w:hAnsi="Calibri" w:cs="Calibri"/>
                <w:color w:val="000000"/>
                <w:lang w:val="en-US"/>
              </w:rPr>
              <w:t>canal 60</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99.8</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jc w:val="right"/>
              <w:rPr>
                <w:rFonts w:ascii="Calibri" w:eastAsia="Times New Roman" w:hAnsi="Calibri" w:cs="Calibri"/>
                <w:color w:val="000000"/>
                <w:lang w:val="en-US"/>
              </w:rPr>
            </w:pPr>
            <w:r w:rsidRPr="00B67C1A">
              <w:rPr>
                <w:rFonts w:ascii="Calibri" w:eastAsia="Times New Roman" w:hAnsi="Calibri" w:cs="Calibri"/>
                <w:color w:val="000000"/>
                <w:lang w:val="en-US"/>
              </w:rPr>
              <w:t>99.99</w:t>
            </w:r>
          </w:p>
        </w:tc>
        <w:tc>
          <w:tcPr>
            <w:tcW w:w="1240" w:type="dxa"/>
            <w:tcBorders>
              <w:top w:val="nil"/>
              <w:left w:val="nil"/>
              <w:bottom w:val="nil"/>
              <w:right w:val="nil"/>
            </w:tcBorders>
            <w:shd w:val="clear" w:color="auto" w:fill="auto"/>
            <w:noWrap/>
            <w:vAlign w:val="bottom"/>
            <w:hideMark/>
          </w:tcPr>
          <w:p w:rsidR="00B67C1A" w:rsidRPr="00B67C1A" w:rsidRDefault="00B67C1A" w:rsidP="00B67C1A">
            <w:pPr>
              <w:spacing w:after="0" w:line="240" w:lineRule="auto"/>
              <w:rPr>
                <w:rFonts w:ascii="Calibri" w:eastAsia="Times New Roman" w:hAnsi="Calibri" w:cs="Calibri"/>
                <w:color w:val="000000"/>
                <w:lang w:val="en-US"/>
              </w:rPr>
            </w:pPr>
            <w:proofErr w:type="spellStart"/>
            <w:r w:rsidRPr="00B67C1A">
              <w:rPr>
                <w:rFonts w:ascii="Calibri" w:eastAsia="Times New Roman" w:hAnsi="Calibri" w:cs="Calibri"/>
                <w:color w:val="000000"/>
                <w:lang w:val="en-US"/>
              </w:rPr>
              <w:t>libre</w:t>
            </w:r>
            <w:proofErr w:type="spellEnd"/>
          </w:p>
        </w:tc>
      </w:tr>
    </w:tbl>
    <w:p w:rsidR="00B67C1A" w:rsidRDefault="00B67C1A" w:rsidP="00B67C1A"/>
    <w:p w:rsidR="00160079" w:rsidRDefault="00160079" w:rsidP="00160079">
      <w:pPr>
        <w:rPr>
          <w:b/>
        </w:rPr>
      </w:pPr>
      <w:r>
        <w:rPr>
          <w:b/>
        </w:rPr>
        <w:t xml:space="preserve">Cuarta Iteración: </w:t>
      </w:r>
    </w:p>
    <w:p w:rsidR="00160079" w:rsidRDefault="00160079" w:rsidP="00160079">
      <w:r>
        <w:t>Frecuencia Mínima: 100 MHz</w:t>
      </w:r>
    </w:p>
    <w:p w:rsidR="00160079" w:rsidRDefault="00160079" w:rsidP="00160079">
      <w:r>
        <w:t xml:space="preserve">Frecuencia Máxima: 104 MHz </w:t>
      </w:r>
    </w:p>
    <w:p w:rsidR="00B67C1A" w:rsidRDefault="00B67C1A" w:rsidP="00B67C1A"/>
    <w:tbl>
      <w:tblPr>
        <w:tblW w:w="4960" w:type="dxa"/>
        <w:tblLook w:val="04A0" w:firstRow="1" w:lastRow="0" w:firstColumn="1" w:lastColumn="0" w:noHBand="0" w:noVBand="1"/>
      </w:tblPr>
      <w:tblGrid>
        <w:gridCol w:w="1240"/>
        <w:gridCol w:w="1240"/>
        <w:gridCol w:w="1240"/>
        <w:gridCol w:w="1240"/>
      </w:tblGrid>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61</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100</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100.19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62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100.2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100.39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63</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100.4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100.59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64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100.65</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100.79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65</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100.8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100.99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66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101</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101.19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67</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101.2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101.39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68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101.4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101.59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69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101.6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101.79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70</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101.8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101.99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lastRenderedPageBreak/>
              <w:t>canal 71</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102.19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72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102.2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102.39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73</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102.4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102.59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74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102.6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102.79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75</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102.8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102.99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76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103</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103.19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77</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103.2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103.39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78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103.41</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103.59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79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103.6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103.79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80</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103.8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103.99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bl>
    <w:p w:rsidR="00160079" w:rsidRDefault="00160079" w:rsidP="00B67C1A"/>
    <w:p w:rsidR="00160079" w:rsidRDefault="00160079" w:rsidP="00B67C1A"/>
    <w:p w:rsidR="00160079" w:rsidRDefault="00160079" w:rsidP="00160079">
      <w:pPr>
        <w:rPr>
          <w:b/>
        </w:rPr>
      </w:pPr>
      <w:r>
        <w:rPr>
          <w:b/>
        </w:rPr>
        <w:t xml:space="preserve">Quinta Iteración: </w:t>
      </w:r>
    </w:p>
    <w:p w:rsidR="00160079" w:rsidRDefault="00160079" w:rsidP="00160079">
      <w:r>
        <w:t>Frecuencia Mínima: 104 MHz</w:t>
      </w:r>
    </w:p>
    <w:p w:rsidR="00160079" w:rsidRDefault="00160079" w:rsidP="00160079">
      <w:r>
        <w:t xml:space="preserve">Frecuencia Máxima: 108 MHz </w:t>
      </w:r>
    </w:p>
    <w:p w:rsidR="00160079" w:rsidRDefault="00160079" w:rsidP="00B67C1A"/>
    <w:tbl>
      <w:tblPr>
        <w:tblW w:w="4960" w:type="dxa"/>
        <w:tblLook w:val="04A0" w:firstRow="1" w:lastRow="0" w:firstColumn="1" w:lastColumn="0" w:noHBand="0" w:noVBand="1"/>
      </w:tblPr>
      <w:tblGrid>
        <w:gridCol w:w="1240"/>
        <w:gridCol w:w="1240"/>
        <w:gridCol w:w="1240"/>
        <w:gridCol w:w="1240"/>
      </w:tblGrid>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81</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104.19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82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104.2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104.39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83</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104.4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104.59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84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104.65</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104.79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85</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104.8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104.99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86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105</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105.19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87</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105.2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105.39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88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105.4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105.59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89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105.6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105.79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90</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105.8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105.99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91</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106.19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92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106.2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106.39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93</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106.4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106.59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94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106.6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106.79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95</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106.8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106.99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96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107</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107.19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97</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107.2</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107.39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98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107.4</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107.59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99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107.6</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107.79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usado</w:t>
            </w:r>
            <w:proofErr w:type="spellEnd"/>
          </w:p>
        </w:tc>
      </w:tr>
      <w:tr w:rsidR="00160079" w:rsidRPr="00160079" w:rsidTr="00160079">
        <w:trPr>
          <w:trHeight w:val="288"/>
        </w:trPr>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r w:rsidRPr="00160079">
              <w:rPr>
                <w:rFonts w:ascii="Calibri" w:eastAsia="Times New Roman" w:hAnsi="Calibri" w:cs="Calibri"/>
                <w:color w:val="000000"/>
                <w:lang w:val="en-US"/>
              </w:rPr>
              <w:t>canal 100</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107.8</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jc w:val="right"/>
              <w:rPr>
                <w:rFonts w:ascii="Calibri" w:eastAsia="Times New Roman" w:hAnsi="Calibri" w:cs="Calibri"/>
                <w:color w:val="000000"/>
                <w:lang w:val="en-US"/>
              </w:rPr>
            </w:pPr>
            <w:r w:rsidRPr="00160079">
              <w:rPr>
                <w:rFonts w:ascii="Calibri" w:eastAsia="Times New Roman" w:hAnsi="Calibri" w:cs="Calibri"/>
                <w:color w:val="000000"/>
                <w:lang w:val="en-US"/>
              </w:rPr>
              <w:t>107.99</w:t>
            </w:r>
          </w:p>
        </w:tc>
        <w:tc>
          <w:tcPr>
            <w:tcW w:w="1240" w:type="dxa"/>
            <w:tcBorders>
              <w:top w:val="nil"/>
              <w:left w:val="nil"/>
              <w:bottom w:val="nil"/>
              <w:right w:val="nil"/>
            </w:tcBorders>
            <w:shd w:val="clear" w:color="auto" w:fill="auto"/>
            <w:noWrap/>
            <w:vAlign w:val="bottom"/>
            <w:hideMark/>
          </w:tcPr>
          <w:p w:rsidR="00160079" w:rsidRPr="00160079" w:rsidRDefault="00160079" w:rsidP="00160079">
            <w:pPr>
              <w:spacing w:after="0" w:line="240" w:lineRule="auto"/>
              <w:rPr>
                <w:rFonts w:ascii="Calibri" w:eastAsia="Times New Roman" w:hAnsi="Calibri" w:cs="Calibri"/>
                <w:color w:val="000000"/>
                <w:lang w:val="en-US"/>
              </w:rPr>
            </w:pPr>
            <w:proofErr w:type="spellStart"/>
            <w:r w:rsidRPr="00160079">
              <w:rPr>
                <w:rFonts w:ascii="Calibri" w:eastAsia="Times New Roman" w:hAnsi="Calibri" w:cs="Calibri"/>
                <w:color w:val="000000"/>
                <w:lang w:val="en-US"/>
              </w:rPr>
              <w:t>libre</w:t>
            </w:r>
            <w:proofErr w:type="spellEnd"/>
          </w:p>
        </w:tc>
      </w:tr>
    </w:tbl>
    <w:p w:rsidR="00160079" w:rsidRDefault="00160079" w:rsidP="00B67C1A"/>
    <w:p w:rsidR="00160079" w:rsidRDefault="00160079" w:rsidP="00B67C1A"/>
    <w:p w:rsidR="00160079" w:rsidRDefault="00160079" w:rsidP="00B67C1A"/>
    <w:p w:rsidR="00D23D61" w:rsidRDefault="00D23D61" w:rsidP="00E07399">
      <w:pPr>
        <w:jc w:val="center"/>
      </w:pPr>
    </w:p>
    <w:p w:rsidR="00D23D61" w:rsidRDefault="00D23D61" w:rsidP="00D23D61">
      <w:r>
        <w:lastRenderedPageBreak/>
        <w:t xml:space="preserve">Para resumir el proceso de lectura, procesamiento y visualización de datos, la siguiente figura muestra el diagrama de bloques que sigue el algoritmo en donde en la parte superior y los bloques en anaranjado muestran la etapa de configuración del dispositivo RTL-SDR y lectura del espectro radioeléctrico. Seguido de la etapa de análisis por canal, expresada en los bloques de color celeste en donde se muestra las etapas de filtrado del canal, mínima señal detectable, creación de la señal a comparar, y finalmente la comparación estadística que nos arroja el resultado de si existe o no una transmisión no deseada, en el último bloque de color morado se muestra la etapa de visualización del espectro radioeléctrico analizado. </w:t>
      </w:r>
    </w:p>
    <w:p w:rsidR="004732FE" w:rsidRDefault="00D23D61" w:rsidP="00D23D61">
      <w:pPr>
        <w:jc w:val="center"/>
        <w:rPr>
          <w:b/>
        </w:rPr>
      </w:pPr>
      <w:r w:rsidRPr="00D23D61">
        <w:rPr>
          <w:noProof/>
          <w:sz w:val="36"/>
          <w:szCs w:val="36"/>
          <w:lang w:val="en-US"/>
        </w:rPr>
        <w:lastRenderedPageBreak/>
        <w:drawing>
          <wp:inline distT="0" distB="0" distL="0" distR="0">
            <wp:extent cx="1580775" cy="7254240"/>
            <wp:effectExtent l="0" t="0" r="635" b="3810"/>
            <wp:docPr id="17" name="Imagen 17" descr="C:\Users\ggarc\Desktop\Tesis\Informe tecnico\Figuras\3 Metodologia\Diagrama de bloques lectura, procesamiento y visualiz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3 Metodologia\Diagrama de bloques lectura, procesamiento y visualizacion.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3376" cy="7266178"/>
                    </a:xfrm>
                    <a:prstGeom prst="rect">
                      <a:avLst/>
                    </a:prstGeom>
                    <a:noFill/>
                    <a:ln>
                      <a:noFill/>
                    </a:ln>
                  </pic:spPr>
                </pic:pic>
              </a:graphicData>
            </a:graphic>
          </wp:inline>
        </w:drawing>
      </w:r>
    </w:p>
    <w:p w:rsidR="00D23D61" w:rsidRPr="00D23D61" w:rsidRDefault="00D23D61" w:rsidP="00D23D61">
      <w:pPr>
        <w:jc w:val="center"/>
      </w:pPr>
      <w:r>
        <w:t xml:space="preserve">Figura SN. </w:t>
      </w:r>
      <w:r w:rsidRPr="00D23D61">
        <w:t>Diagrama de bloques lectura, procesamiento y visualización</w:t>
      </w:r>
    </w:p>
    <w:p w:rsidR="004732FE" w:rsidRDefault="004732FE" w:rsidP="00E07399">
      <w:pPr>
        <w:rPr>
          <w:b/>
        </w:rPr>
      </w:pPr>
    </w:p>
    <w:p w:rsidR="00E07399" w:rsidRPr="00E07399" w:rsidRDefault="00E07399" w:rsidP="00E07399">
      <w:r>
        <w:rPr>
          <w:b/>
        </w:rPr>
        <w:t>Librería SdrScanTV</w:t>
      </w:r>
    </w:p>
    <w:p w:rsidR="00CF1C3A" w:rsidRDefault="00C66DCC" w:rsidP="00E07399">
      <w:r>
        <w:lastRenderedPageBreak/>
        <w:t xml:space="preserve">La librería creada para el análisis de las frecuencias de TV, emplea las mismas funciones de la librería SDRSCANFM excepto la función setup, esto debido a que las longitudes de los arreglos para almacenar las muestras leídas difieren entre sí, debido a que existen canales con un mayor ancho de banda y por ende un mayor número de muestras. El cambio de dimensiones se observa en la longitud del arreglo de psd_total, en donde se multiplica el valor de las filas por un entero para no tener el error de las dimensiones. Este proceso es repetido en las 5 iteraciones que se realiza para analizar el espectro radioeléctrico de televisión, teniendo 5 valores diferentes para cada iteración. </w:t>
      </w:r>
    </w:p>
    <w:p w:rsidR="00C66DCC" w:rsidRDefault="00C66DCC" w:rsidP="00E07399">
      <w:r w:rsidRPr="00C66DCC">
        <w:rPr>
          <w:noProof/>
          <w:lang w:val="en-US"/>
        </w:rPr>
        <w:drawing>
          <wp:inline distT="0" distB="0" distL="0" distR="0" wp14:anchorId="20AD8423" wp14:editId="28196D09">
            <wp:extent cx="5943600" cy="30714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1495"/>
                    </a:xfrm>
                    <a:prstGeom prst="rect">
                      <a:avLst/>
                    </a:prstGeom>
                  </pic:spPr>
                </pic:pic>
              </a:graphicData>
            </a:graphic>
          </wp:inline>
        </w:drawing>
      </w:r>
    </w:p>
    <w:p w:rsidR="00C66DCC" w:rsidRDefault="00C66DCC" w:rsidP="00C66DCC">
      <w:pPr>
        <w:jc w:val="center"/>
      </w:pPr>
      <w:r>
        <w:t xml:space="preserve">Figura 3.2.13 Ejemplo función setup para primera iteración de TV </w:t>
      </w:r>
    </w:p>
    <w:p w:rsidR="001419DD" w:rsidRDefault="001419DD" w:rsidP="001419DD"/>
    <w:p w:rsidR="001419DD" w:rsidRDefault="001419DD" w:rsidP="001419DD">
      <w:pPr>
        <w:rPr>
          <w:b/>
        </w:rPr>
      </w:pPr>
      <w:r>
        <w:rPr>
          <w:b/>
        </w:rPr>
        <w:t xml:space="preserve">Procesamiento de los canales TV en el algoritmo </w:t>
      </w:r>
    </w:p>
    <w:p w:rsidR="001419DD" w:rsidRDefault="001419DD" w:rsidP="001419DD">
      <w:r>
        <w:t xml:space="preserve">De la misma manera que el espectro radioeléctrico de FM, el espectro de TV se ha dividido en 5 iteraciones de 10 canales cada una. Este proceso es necesario ya que al igual que en FM esta división permite disminuir la complejidad computacional además que en el espectro radioeléctrico de TV, existen saltos de frecuencia </w:t>
      </w:r>
      <w:r w:rsidR="00F15E51">
        <w:t xml:space="preserve">considerables </w:t>
      </w:r>
      <w:r>
        <w:t xml:space="preserve">entre los espectros radioeléctricos de VHF y UHF, y emplear recursos computacionales en rangos de frecuencias que no son utilizados en el servicio de TV, provocaría que el dispositivo RTL-SDR tarde tiempos considerables para la lectura del espectro. </w:t>
      </w:r>
      <w:r w:rsidR="00F15E51">
        <w:t xml:space="preserve">Cabe recalcar que en el servicio de TV se usan dos portadoras, una para el video y otra para el audio, </w:t>
      </w:r>
      <w:r w:rsidR="00730997">
        <w:t>con una distancia de frecuencia considerables entre sí, dejando un espacio libre en el canal. D</w:t>
      </w:r>
      <w:r w:rsidR="00F15E51">
        <w:t xml:space="preserve">e </w:t>
      </w:r>
      <w:r w:rsidR="00730997">
        <w:t xml:space="preserve">esta manera las frecuencias a analizar en el algoritmo </w:t>
      </w:r>
      <w:r w:rsidR="00F15E51">
        <w:t xml:space="preserve">son asignadas </w:t>
      </w:r>
      <w:r w:rsidR="00730997">
        <w:t xml:space="preserve">de acuerdo si no están en el rango de las portadoras de audio y video de un canal de TV. Las siguientes tablas muestran con detalle los rangos de frecuencia que el algoritmo analiza y la disponibilidad de estos canales. </w:t>
      </w:r>
    </w:p>
    <w:p w:rsidR="00730997" w:rsidRDefault="00730997" w:rsidP="001419DD"/>
    <w:p w:rsidR="00464095" w:rsidRDefault="00464095" w:rsidP="00464095">
      <w:pPr>
        <w:rPr>
          <w:b/>
        </w:rPr>
      </w:pPr>
      <w:r>
        <w:rPr>
          <w:b/>
        </w:rPr>
        <w:t xml:space="preserve">Primera iteración: </w:t>
      </w:r>
    </w:p>
    <w:p w:rsidR="00464095" w:rsidRDefault="00464095" w:rsidP="00464095">
      <w:r>
        <w:lastRenderedPageBreak/>
        <w:t>Frecuencia Mínima: 54 MHz</w:t>
      </w:r>
    </w:p>
    <w:p w:rsidR="00464095" w:rsidRDefault="00464095" w:rsidP="00464095">
      <w:r>
        <w:t xml:space="preserve">Frecuencia Máxima: 88 MHz </w:t>
      </w:r>
    </w:p>
    <w:tbl>
      <w:tblPr>
        <w:tblW w:w="5505" w:type="dxa"/>
        <w:tblLook w:val="04A0" w:firstRow="1" w:lastRow="0" w:firstColumn="1" w:lastColumn="0" w:noHBand="0" w:noVBand="1"/>
      </w:tblPr>
      <w:tblGrid>
        <w:gridCol w:w="1785"/>
        <w:gridCol w:w="1240"/>
        <w:gridCol w:w="1240"/>
        <w:gridCol w:w="1240"/>
      </w:tblGrid>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2 -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54.249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2 - Video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54.25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56.25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2 -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56.251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2 -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2 -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59.251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59.68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2 - Audio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59.69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59.81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2 -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59.82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60.001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61.149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61.15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61.5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61.51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66.001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66.749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4 - Video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66.75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68.75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68.751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70.749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70.75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71.01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71.02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71.7</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4 - Audio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71.71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71.77</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71.78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5 -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76.249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5 - Video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76.25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78.75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5 -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78.751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80.249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5 -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80.25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81.25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5 -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81.251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81.68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5 - Audio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81.69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81.81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5 -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81.82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6 -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82.01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85.39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6 -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85.4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85.6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785"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6 -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85.7</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88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bl>
    <w:p w:rsidR="00730997" w:rsidRDefault="00730997" w:rsidP="001419DD"/>
    <w:p w:rsidR="00464095" w:rsidRDefault="00464095" w:rsidP="00464095">
      <w:pPr>
        <w:rPr>
          <w:b/>
        </w:rPr>
      </w:pPr>
      <w:r>
        <w:rPr>
          <w:b/>
        </w:rPr>
        <w:t xml:space="preserve">Segunda iteración: </w:t>
      </w:r>
    </w:p>
    <w:p w:rsidR="00464095" w:rsidRDefault="00464095" w:rsidP="00464095">
      <w:r>
        <w:t>Frecuencia Mínima: 174 MHz</w:t>
      </w:r>
    </w:p>
    <w:p w:rsidR="00464095" w:rsidRDefault="00464095" w:rsidP="00464095">
      <w:r>
        <w:t xml:space="preserve">Frecuencia Máxima: 216 MHz </w:t>
      </w:r>
    </w:p>
    <w:p w:rsidR="00464095" w:rsidRDefault="00464095" w:rsidP="001419DD">
      <w:pPr>
        <w:rPr>
          <w:b/>
        </w:rPr>
      </w:pPr>
    </w:p>
    <w:p w:rsidR="00464095" w:rsidRDefault="00464095" w:rsidP="001419DD">
      <w:pPr>
        <w:rPr>
          <w:b/>
        </w:rPr>
      </w:pPr>
    </w:p>
    <w:p w:rsidR="00464095" w:rsidRDefault="00464095" w:rsidP="001419DD">
      <w:pPr>
        <w:rPr>
          <w:b/>
        </w:rPr>
      </w:pPr>
    </w:p>
    <w:tbl>
      <w:tblPr>
        <w:tblW w:w="5617" w:type="dxa"/>
        <w:tblLook w:val="04A0" w:firstRow="1" w:lastRow="0" w:firstColumn="1" w:lastColumn="0" w:noHBand="0" w:noVBand="1"/>
      </w:tblPr>
      <w:tblGrid>
        <w:gridCol w:w="1897"/>
        <w:gridCol w:w="1240"/>
        <w:gridCol w:w="1240"/>
        <w:gridCol w:w="1240"/>
      </w:tblGrid>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lastRenderedPageBreak/>
              <w:t xml:space="preserve">canal 7 -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174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180</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8 -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180.01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180.49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8 - Video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180.5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182.25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8 -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182.26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184.49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8 -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184.5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185.25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8 -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185.26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185.68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8 - Audio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185.69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185.81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8 -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185.82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9 -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186.01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186.99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9 - Video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187</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187.5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9 -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187.6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190.5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9 -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190.6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9 -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191.01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191.68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9 - Audio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191.69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191.81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9 -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191.82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10 -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192.01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11 -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198.01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198.99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11 - Video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199.75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11 -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199.76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202.74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11 -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202.75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203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11 -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203.01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203.68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11 - Audio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203.69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203.81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11 -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203.82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204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12 -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204.01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210</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210.01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210.749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13 - Video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210.75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212.01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214.6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13 -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214.7</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215.1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215.2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215.67</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13 - Audio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215.68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215.81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13 -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215.82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216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bl>
    <w:p w:rsidR="00464095" w:rsidRDefault="00464095" w:rsidP="001419DD">
      <w:pPr>
        <w:rPr>
          <w:b/>
        </w:rPr>
      </w:pPr>
    </w:p>
    <w:p w:rsidR="00464095" w:rsidRDefault="00464095" w:rsidP="001419DD">
      <w:pPr>
        <w:rPr>
          <w:b/>
        </w:rPr>
      </w:pPr>
    </w:p>
    <w:p w:rsidR="00464095" w:rsidRDefault="00464095" w:rsidP="001419DD">
      <w:pPr>
        <w:rPr>
          <w:b/>
        </w:rPr>
      </w:pPr>
    </w:p>
    <w:p w:rsidR="00F15E51" w:rsidRDefault="00464095" w:rsidP="001419DD">
      <w:pPr>
        <w:rPr>
          <w:b/>
        </w:rPr>
      </w:pPr>
      <w:r>
        <w:rPr>
          <w:b/>
        </w:rPr>
        <w:t>Tercera</w:t>
      </w:r>
      <w:r w:rsidR="00F15E51">
        <w:rPr>
          <w:b/>
        </w:rPr>
        <w:t xml:space="preserve"> iteración: </w:t>
      </w:r>
    </w:p>
    <w:p w:rsidR="00F15E51" w:rsidRDefault="00F15E51" w:rsidP="00F15E51">
      <w:r>
        <w:t xml:space="preserve">Frecuencia Mínima: </w:t>
      </w:r>
      <w:r w:rsidR="00464095">
        <w:t>500</w:t>
      </w:r>
      <w:r>
        <w:t xml:space="preserve"> MHz</w:t>
      </w:r>
    </w:p>
    <w:p w:rsidR="00F15E51" w:rsidRDefault="00F15E51" w:rsidP="00F15E51">
      <w:r>
        <w:t xml:space="preserve">Frecuencia Máxima: </w:t>
      </w:r>
      <w:r w:rsidR="00464095">
        <w:t>572</w:t>
      </w:r>
      <w:r>
        <w:t xml:space="preserve"> MHz </w:t>
      </w:r>
    </w:p>
    <w:tbl>
      <w:tblPr>
        <w:tblW w:w="5617" w:type="dxa"/>
        <w:tblLook w:val="04A0" w:firstRow="1" w:lastRow="0" w:firstColumn="1" w:lastColumn="0" w:noHBand="0" w:noVBand="1"/>
      </w:tblPr>
      <w:tblGrid>
        <w:gridCol w:w="1897"/>
        <w:gridCol w:w="1240"/>
        <w:gridCol w:w="1240"/>
        <w:gridCol w:w="1240"/>
      </w:tblGrid>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19 -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500</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500.04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lastRenderedPageBreak/>
              <w:t xml:space="preserve">canal 19 - </w:t>
            </w:r>
            <w:proofErr w:type="spellStart"/>
            <w:r w:rsidRPr="00730997">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500.05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500.25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19 -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500.26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506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20 -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506.01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21 -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512.01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512.49</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21 - </w:t>
            </w:r>
            <w:proofErr w:type="spellStart"/>
            <w:r w:rsidRPr="00730997">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513.75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21 -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513.76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518</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22 -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518.01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518.349</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22 - </w:t>
            </w:r>
            <w:proofErr w:type="spellStart"/>
            <w:r w:rsidRPr="00730997">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518.35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518.45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22 -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518.46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23 -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524.01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524.49</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canal 23 - Video</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524.5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526.5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23 -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526.6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528.49</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23 - </w:t>
            </w:r>
            <w:proofErr w:type="spellStart"/>
            <w:r w:rsidRPr="00730997">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528.5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529.125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23 -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529.13</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529.6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canal 23 - Audio</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529.625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529.85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23 -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529.86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530</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24 -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530.01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532.774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24 - </w:t>
            </w:r>
            <w:proofErr w:type="spellStart"/>
            <w:r w:rsidRPr="00730997">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532.775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532.85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24 -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532.86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25 -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536.01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536.249</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canal 25 - Video</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536.25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538.25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25 -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538.26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540.49</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25 - </w:t>
            </w:r>
            <w:proofErr w:type="spellStart"/>
            <w:r w:rsidRPr="00730997">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540.5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541.25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25 -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541.26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541.64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canal 25 - Audio</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541.65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541.825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25 -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541.83</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26 -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542.01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547.174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26 - </w:t>
            </w:r>
            <w:proofErr w:type="spellStart"/>
            <w:r w:rsidRPr="00730997">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547.175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547.225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26 -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547.226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548</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27 -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548.01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548.249</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canal 27 - Video</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548.25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550.5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27 -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550.6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552.49</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27 - </w:t>
            </w:r>
            <w:proofErr w:type="spellStart"/>
            <w:r w:rsidRPr="00730997">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553.25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27 -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553.26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553.64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canal 27 - Audio</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553.65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553.875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27 -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553.88</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28 -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554.01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560</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29 -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560.01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560.249</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lastRenderedPageBreak/>
              <w:t>canal 29 - Video</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560.25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29 -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562.01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564.49</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29 - </w:t>
            </w:r>
            <w:proofErr w:type="spellStart"/>
            <w:r w:rsidRPr="00730997">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564.5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565.05</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29 -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565.06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565.67</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canal 29 - Audio</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565.68</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565.81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usado</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29 -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565.82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566</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r w:rsidR="00730997" w:rsidRPr="00730997" w:rsidTr="00730997">
        <w:trPr>
          <w:trHeight w:val="288"/>
        </w:trPr>
        <w:tc>
          <w:tcPr>
            <w:tcW w:w="1897"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r w:rsidRPr="00730997">
              <w:rPr>
                <w:rFonts w:ascii="Calibri" w:eastAsia="Times New Roman" w:hAnsi="Calibri" w:cs="Calibri"/>
                <w:color w:val="000000"/>
                <w:lang w:val="en-US"/>
              </w:rPr>
              <w:t xml:space="preserve">canal 30 - </w:t>
            </w:r>
            <w:proofErr w:type="spellStart"/>
            <w:r w:rsidRPr="00730997">
              <w:rPr>
                <w:rFonts w:ascii="Calibri" w:eastAsia="Times New Roman" w:hAnsi="Calibri" w:cs="Calibri"/>
                <w:color w:val="000000"/>
                <w:lang w:val="en-US"/>
              </w:rPr>
              <w:t>Libre</w:t>
            </w:r>
            <w:proofErr w:type="spellEnd"/>
            <w:r w:rsidRPr="00730997">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566.01</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jc w:val="right"/>
              <w:rPr>
                <w:rFonts w:ascii="Calibri" w:eastAsia="Times New Roman" w:hAnsi="Calibri" w:cs="Calibri"/>
                <w:color w:val="000000"/>
                <w:lang w:val="en-US"/>
              </w:rPr>
            </w:pPr>
            <w:r w:rsidRPr="00730997">
              <w:rPr>
                <w:rFonts w:ascii="Calibri" w:eastAsia="Times New Roman" w:hAnsi="Calibri" w:cs="Calibri"/>
                <w:color w:val="000000"/>
                <w:lang w:val="en-US"/>
              </w:rPr>
              <w:t>572</w:t>
            </w:r>
          </w:p>
        </w:tc>
        <w:tc>
          <w:tcPr>
            <w:tcW w:w="1240" w:type="dxa"/>
            <w:tcBorders>
              <w:top w:val="nil"/>
              <w:left w:val="nil"/>
              <w:bottom w:val="nil"/>
              <w:right w:val="nil"/>
            </w:tcBorders>
            <w:shd w:val="clear" w:color="auto" w:fill="auto"/>
            <w:noWrap/>
            <w:vAlign w:val="bottom"/>
            <w:hideMark/>
          </w:tcPr>
          <w:p w:rsidR="00730997" w:rsidRPr="00730997" w:rsidRDefault="00730997" w:rsidP="00730997">
            <w:pPr>
              <w:spacing w:after="0" w:line="240" w:lineRule="auto"/>
              <w:rPr>
                <w:rFonts w:ascii="Calibri" w:eastAsia="Times New Roman" w:hAnsi="Calibri" w:cs="Calibri"/>
                <w:color w:val="000000"/>
                <w:lang w:val="en-US"/>
              </w:rPr>
            </w:pPr>
            <w:proofErr w:type="spellStart"/>
            <w:r w:rsidRPr="00730997">
              <w:rPr>
                <w:rFonts w:ascii="Calibri" w:eastAsia="Times New Roman" w:hAnsi="Calibri" w:cs="Calibri"/>
                <w:color w:val="000000"/>
                <w:lang w:val="en-US"/>
              </w:rPr>
              <w:t>libre</w:t>
            </w:r>
            <w:proofErr w:type="spellEnd"/>
          </w:p>
        </w:tc>
      </w:tr>
    </w:tbl>
    <w:p w:rsidR="00F15E51" w:rsidRPr="00F15E51" w:rsidRDefault="00F15E51" w:rsidP="001419DD">
      <w:pPr>
        <w:rPr>
          <w:b/>
        </w:rPr>
      </w:pPr>
    </w:p>
    <w:p w:rsidR="00464095" w:rsidRDefault="00464095" w:rsidP="00464095">
      <w:pPr>
        <w:rPr>
          <w:b/>
        </w:rPr>
      </w:pPr>
      <w:r>
        <w:rPr>
          <w:b/>
        </w:rPr>
        <w:t xml:space="preserve">Cuarta iteración: </w:t>
      </w:r>
    </w:p>
    <w:p w:rsidR="00464095" w:rsidRDefault="00464095" w:rsidP="00464095">
      <w:r>
        <w:t>Frecuencia Mínima: 572 MHz</w:t>
      </w:r>
    </w:p>
    <w:p w:rsidR="00464095" w:rsidRDefault="00464095" w:rsidP="00464095">
      <w:r>
        <w:t xml:space="preserve">Frecuencia Máxima: 624 MHz </w:t>
      </w:r>
    </w:p>
    <w:tbl>
      <w:tblPr>
        <w:tblW w:w="5617" w:type="dxa"/>
        <w:tblLook w:val="04A0" w:firstRow="1" w:lastRow="0" w:firstColumn="1" w:lastColumn="0" w:noHBand="0" w:noVBand="1"/>
      </w:tblPr>
      <w:tblGrid>
        <w:gridCol w:w="1897"/>
        <w:gridCol w:w="1240"/>
        <w:gridCol w:w="1240"/>
        <w:gridCol w:w="1240"/>
      </w:tblGrid>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31 -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572.01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572.49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31 - Video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31 -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574.01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575.92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31 -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575.925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577.25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31 -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575.3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577.69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31 - Audio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577.7</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577.81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31 -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577.82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32 -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578.01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584.01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584.49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33 - Video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584.5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586.01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588.649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33 -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588.65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589.1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589.2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589.68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33 - Audio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589.69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589.8875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589.9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590</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34 -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590.01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590.34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34 -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590.35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590.45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34 -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590.46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35 -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596.01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596.24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35 - Video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596.25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598.55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35 -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598.56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599.95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35 -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599.96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601.1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35 -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3</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601.2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601.68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canal 35 - Audio</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601.69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601.825</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35 -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601.9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36 -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602.01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37 -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608.01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614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lastRenderedPageBreak/>
              <w:t xml:space="preserve">canal 38 -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614.01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620</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39 -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620.01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623.69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39 - </w:t>
            </w:r>
            <w:proofErr w:type="spellStart"/>
            <w:r w:rsidRPr="00464095">
              <w:rPr>
                <w:rFonts w:ascii="Calibri" w:eastAsia="Times New Roman" w:hAnsi="Calibri" w:cs="Calibri"/>
                <w:color w:val="000000"/>
                <w:lang w:val="en-US"/>
              </w:rPr>
              <w:t>Armonicos</w:t>
            </w:r>
            <w:proofErr w:type="spellEnd"/>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623.7</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623.9</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usado</w:t>
            </w:r>
            <w:proofErr w:type="spellEnd"/>
          </w:p>
        </w:tc>
      </w:tr>
      <w:tr w:rsidR="00464095" w:rsidRPr="00464095" w:rsidTr="00464095">
        <w:trPr>
          <w:trHeight w:val="288"/>
        </w:trPr>
        <w:tc>
          <w:tcPr>
            <w:tcW w:w="1897"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39 -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624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624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bl>
    <w:p w:rsidR="001419DD" w:rsidRDefault="001419DD" w:rsidP="001419DD"/>
    <w:p w:rsidR="001419DD" w:rsidRDefault="001419DD" w:rsidP="001419DD"/>
    <w:p w:rsidR="00464095" w:rsidRDefault="00464095" w:rsidP="00464095">
      <w:pPr>
        <w:rPr>
          <w:b/>
        </w:rPr>
      </w:pPr>
      <w:r>
        <w:rPr>
          <w:b/>
        </w:rPr>
        <w:t xml:space="preserve">Quinta iteración: </w:t>
      </w:r>
    </w:p>
    <w:p w:rsidR="00464095" w:rsidRDefault="00464095" w:rsidP="00464095">
      <w:r>
        <w:t>Frecuencia Mínima: 626 MHz</w:t>
      </w:r>
    </w:p>
    <w:p w:rsidR="00464095" w:rsidRDefault="00464095" w:rsidP="00464095">
      <w:r>
        <w:t xml:space="preserve">Frecuencia Máxima: 686 MHz </w:t>
      </w:r>
    </w:p>
    <w:tbl>
      <w:tblPr>
        <w:tblW w:w="5266" w:type="dxa"/>
        <w:tblLook w:val="04A0" w:firstRow="1" w:lastRow="0" w:firstColumn="1" w:lastColumn="0" w:noHBand="0" w:noVBand="1"/>
      </w:tblPr>
      <w:tblGrid>
        <w:gridCol w:w="1546"/>
        <w:gridCol w:w="1240"/>
        <w:gridCol w:w="1240"/>
        <w:gridCol w:w="1240"/>
      </w:tblGrid>
      <w:tr w:rsidR="00464095" w:rsidRPr="00464095" w:rsidTr="00464095">
        <w:trPr>
          <w:trHeight w:val="288"/>
        </w:trPr>
        <w:tc>
          <w:tcPr>
            <w:tcW w:w="1546"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40 -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626.01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632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546"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41 -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632.01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638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546"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42 -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638.01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644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546"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43 -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644.01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650</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546"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44 -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650.01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656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546"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45 -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656.01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662</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546"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46 -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662.01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668</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546"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47 -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668.01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674</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546"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48 -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674.01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680</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r w:rsidR="00464095" w:rsidRPr="00464095" w:rsidTr="00464095">
        <w:trPr>
          <w:trHeight w:val="288"/>
        </w:trPr>
        <w:tc>
          <w:tcPr>
            <w:tcW w:w="1546"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r w:rsidRPr="00464095">
              <w:rPr>
                <w:rFonts w:ascii="Calibri" w:eastAsia="Times New Roman" w:hAnsi="Calibri" w:cs="Calibri"/>
                <w:color w:val="000000"/>
                <w:lang w:val="en-US"/>
              </w:rPr>
              <w:t xml:space="preserve">canal 49 - </w:t>
            </w:r>
            <w:proofErr w:type="spellStart"/>
            <w:r w:rsidRPr="00464095">
              <w:rPr>
                <w:rFonts w:ascii="Calibri" w:eastAsia="Times New Roman" w:hAnsi="Calibri" w:cs="Calibri"/>
                <w:color w:val="000000"/>
                <w:lang w:val="en-US"/>
              </w:rPr>
              <w:t>Libre</w:t>
            </w:r>
            <w:proofErr w:type="spellEnd"/>
            <w:r w:rsidRPr="00464095">
              <w:rPr>
                <w:rFonts w:ascii="Calibri" w:eastAsia="Times New Roman" w:hAnsi="Calibri" w:cs="Calibri"/>
                <w:color w:val="000000"/>
                <w:lang w:val="en-US"/>
              </w:rPr>
              <w:t xml:space="preserve"> 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680.01</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jc w:val="right"/>
              <w:rPr>
                <w:rFonts w:ascii="Calibri" w:eastAsia="Times New Roman" w:hAnsi="Calibri" w:cs="Calibri"/>
                <w:color w:val="000000"/>
                <w:lang w:val="en-US"/>
              </w:rPr>
            </w:pPr>
            <w:r w:rsidRPr="00464095">
              <w:rPr>
                <w:rFonts w:ascii="Calibri" w:eastAsia="Times New Roman" w:hAnsi="Calibri" w:cs="Calibri"/>
                <w:color w:val="000000"/>
                <w:lang w:val="en-US"/>
              </w:rPr>
              <w:t>686</w:t>
            </w:r>
          </w:p>
        </w:tc>
        <w:tc>
          <w:tcPr>
            <w:tcW w:w="1240" w:type="dxa"/>
            <w:tcBorders>
              <w:top w:val="nil"/>
              <w:left w:val="nil"/>
              <w:bottom w:val="nil"/>
              <w:right w:val="nil"/>
            </w:tcBorders>
            <w:shd w:val="clear" w:color="auto" w:fill="auto"/>
            <w:noWrap/>
            <w:vAlign w:val="bottom"/>
            <w:hideMark/>
          </w:tcPr>
          <w:p w:rsidR="00464095" w:rsidRPr="00464095" w:rsidRDefault="00464095" w:rsidP="00464095">
            <w:pPr>
              <w:spacing w:after="0" w:line="240" w:lineRule="auto"/>
              <w:rPr>
                <w:rFonts w:ascii="Calibri" w:eastAsia="Times New Roman" w:hAnsi="Calibri" w:cs="Calibri"/>
                <w:color w:val="000000"/>
                <w:lang w:val="en-US"/>
              </w:rPr>
            </w:pPr>
            <w:proofErr w:type="spellStart"/>
            <w:r w:rsidRPr="00464095">
              <w:rPr>
                <w:rFonts w:ascii="Calibri" w:eastAsia="Times New Roman" w:hAnsi="Calibri" w:cs="Calibri"/>
                <w:color w:val="000000"/>
                <w:lang w:val="en-US"/>
              </w:rPr>
              <w:t>libre</w:t>
            </w:r>
            <w:proofErr w:type="spellEnd"/>
          </w:p>
        </w:tc>
      </w:tr>
    </w:tbl>
    <w:p w:rsidR="001419DD" w:rsidRDefault="001419DD" w:rsidP="001419DD"/>
    <w:p w:rsidR="001419DD" w:rsidRDefault="001419DD" w:rsidP="001419DD"/>
    <w:p w:rsidR="00C35928" w:rsidRDefault="00C35928" w:rsidP="00E07399">
      <w:pPr>
        <w:rPr>
          <w:b/>
        </w:rPr>
      </w:pPr>
      <w:r>
        <w:rPr>
          <w:b/>
        </w:rPr>
        <w:t xml:space="preserve">3.3 Bloque de infraestructura de la aplicación web </w:t>
      </w:r>
    </w:p>
    <w:p w:rsidR="000B4330" w:rsidRPr="000B4330" w:rsidRDefault="000B4330" w:rsidP="00E07399">
      <w:pPr>
        <w:rPr>
          <w:b/>
        </w:rPr>
      </w:pPr>
      <w:r>
        <w:rPr>
          <w:b/>
        </w:rPr>
        <w:t xml:space="preserve">3.3.1 Backend de la aplicación </w:t>
      </w:r>
    </w:p>
    <w:p w:rsidR="00C35928" w:rsidRDefault="000B4330" w:rsidP="00E07399">
      <w:r>
        <w:t xml:space="preserve">Para el desarrollo de la interfaz web es necesario implementar un backend que se conecte al servidor de la Raspberry Pi y a la base de datos de Google. Para esto el framework Flask nos permite fácilmente crear un backend desde cero e implementar las funciones necesarias para la conexión tanto de la interfaz que se muestra al usuario como de las librerías de escaneo del espectro radioeléctrico. </w:t>
      </w:r>
    </w:p>
    <w:p w:rsidR="000B4330" w:rsidRDefault="000B4330" w:rsidP="00E07399">
      <w:r>
        <w:lastRenderedPageBreak/>
        <w:t xml:space="preserve">En la siguiente figura se muestra todas las librerías necesarias para desplegar el backend de la aplicación, como se observa se importan funciones de Flask que permiten una fácil conexión del usuario a la base de datos, </w:t>
      </w:r>
      <w:r w:rsidR="006039D9">
        <w:t>así</w:t>
      </w:r>
      <w:r>
        <w:t xml:space="preserve"> como funciones que permiten la entrada de datos del usuario. </w:t>
      </w:r>
    </w:p>
    <w:p w:rsidR="000B4330" w:rsidRDefault="000B4330" w:rsidP="00E07399">
      <w:r>
        <w:t xml:space="preserve">La librería </w:t>
      </w:r>
      <w:proofErr w:type="spellStart"/>
      <w:proofErr w:type="gramStart"/>
      <w:r>
        <w:t>app.firestore</w:t>
      </w:r>
      <w:proofErr w:type="gramEnd"/>
      <w:r>
        <w:t>_service</w:t>
      </w:r>
      <w:proofErr w:type="spellEnd"/>
      <w:r>
        <w:t xml:space="preserve"> permite la conexión del backend con la base de datos de Google, y las </w:t>
      </w:r>
      <w:proofErr w:type="spellStart"/>
      <w:r>
        <w:t>liberias</w:t>
      </w:r>
      <w:proofErr w:type="spellEnd"/>
      <w:r>
        <w:t xml:space="preserve"> anteriormente creadas </w:t>
      </w:r>
      <w:proofErr w:type="spellStart"/>
      <w:r>
        <w:t>sdrscanfm</w:t>
      </w:r>
      <w:proofErr w:type="spellEnd"/>
      <w:r>
        <w:t xml:space="preserve"> y </w:t>
      </w:r>
      <w:proofErr w:type="spellStart"/>
      <w:r>
        <w:t>sdrscantv</w:t>
      </w:r>
      <w:proofErr w:type="spellEnd"/>
      <w:r>
        <w:t xml:space="preserve"> son importadas para que obtener la información del espectro radioeléctrico analizado. </w:t>
      </w:r>
    </w:p>
    <w:p w:rsidR="000B4330" w:rsidRDefault="000B4330" w:rsidP="00E07399">
      <w:r w:rsidRPr="000B4330">
        <w:rPr>
          <w:noProof/>
          <w:lang w:val="en-US"/>
        </w:rPr>
        <w:drawing>
          <wp:inline distT="0" distB="0" distL="0" distR="0" wp14:anchorId="7E71C4D6" wp14:editId="30151B9B">
            <wp:extent cx="5943600" cy="13868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86840"/>
                    </a:xfrm>
                    <a:prstGeom prst="rect">
                      <a:avLst/>
                    </a:prstGeom>
                  </pic:spPr>
                </pic:pic>
              </a:graphicData>
            </a:graphic>
          </wp:inline>
        </w:drawing>
      </w:r>
    </w:p>
    <w:p w:rsidR="000B4330" w:rsidRDefault="00C77325" w:rsidP="000B4330">
      <w:pPr>
        <w:jc w:val="center"/>
      </w:pPr>
      <w:r>
        <w:t>Figura 3.3</w:t>
      </w:r>
      <w:r w:rsidR="000B4330">
        <w:t>.1 Librerías importadas para el backend</w:t>
      </w:r>
    </w:p>
    <w:p w:rsidR="000B4330" w:rsidRDefault="000B4330" w:rsidP="000B4330">
      <w:r>
        <w:t xml:space="preserve">Flask emplea código de Python para poder ejecutar las funciones de conexión al servidor y a la base de datos, para esto las funciones implementadas se describen a continuación. </w:t>
      </w:r>
    </w:p>
    <w:p w:rsidR="000B4330" w:rsidRDefault="000B4330" w:rsidP="000B4330"/>
    <w:p w:rsidR="000B4330" w:rsidRPr="00415026" w:rsidRDefault="000B4330" w:rsidP="000B4330">
      <w:r>
        <w:rPr>
          <w:b/>
        </w:rPr>
        <w:t xml:space="preserve">Función </w:t>
      </w:r>
      <w:proofErr w:type="spellStart"/>
      <w:r>
        <w:rPr>
          <w:b/>
        </w:rPr>
        <w:t>index</w:t>
      </w:r>
      <w:proofErr w:type="spellEnd"/>
      <w:r>
        <w:rPr>
          <w:b/>
        </w:rPr>
        <w:t xml:space="preserve">: </w:t>
      </w:r>
      <w:r w:rsidR="00415026">
        <w:t xml:space="preserve">Esta función permite obtener la dirección IP del usuario y la almacena dentro de la variable </w:t>
      </w:r>
      <w:proofErr w:type="spellStart"/>
      <w:r w:rsidR="00415026">
        <w:t>user_ip</w:t>
      </w:r>
      <w:proofErr w:type="spellEnd"/>
      <w:r w:rsidR="00415026">
        <w:t xml:space="preserve">, que sirve para crear una sesión de usuario permitiendo navegar en la página con mayor seguridad, ya que la IP del usuario se oculta dentro de la variable session. </w:t>
      </w:r>
    </w:p>
    <w:p w:rsidR="00C77325" w:rsidRDefault="00C77325" w:rsidP="00C77325">
      <w:pPr>
        <w:jc w:val="center"/>
        <w:rPr>
          <w:b/>
        </w:rPr>
      </w:pPr>
      <w:r w:rsidRPr="00C77325">
        <w:rPr>
          <w:b/>
          <w:noProof/>
          <w:lang w:val="en-US"/>
        </w:rPr>
        <w:drawing>
          <wp:inline distT="0" distB="0" distL="0" distR="0" wp14:anchorId="7E3DDD7E" wp14:editId="21F28781">
            <wp:extent cx="3962953" cy="122889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953" cy="1228896"/>
                    </a:xfrm>
                    <a:prstGeom prst="rect">
                      <a:avLst/>
                    </a:prstGeom>
                  </pic:spPr>
                </pic:pic>
              </a:graphicData>
            </a:graphic>
          </wp:inline>
        </w:drawing>
      </w:r>
    </w:p>
    <w:p w:rsidR="00C77325" w:rsidRDefault="00C77325" w:rsidP="00C77325">
      <w:pPr>
        <w:jc w:val="center"/>
      </w:pPr>
      <w:r>
        <w:t xml:space="preserve">Figura 3.3.2 Función </w:t>
      </w:r>
      <w:proofErr w:type="spellStart"/>
      <w:r>
        <w:t>index</w:t>
      </w:r>
      <w:proofErr w:type="spellEnd"/>
    </w:p>
    <w:p w:rsidR="00C77325" w:rsidRDefault="00C77325" w:rsidP="00415026">
      <w:pPr>
        <w:rPr>
          <w:b/>
        </w:rPr>
      </w:pPr>
    </w:p>
    <w:p w:rsidR="00475540" w:rsidRDefault="00475540" w:rsidP="00415026">
      <w:pPr>
        <w:rPr>
          <w:b/>
        </w:rPr>
      </w:pPr>
    </w:p>
    <w:p w:rsidR="00475540" w:rsidRPr="00475540" w:rsidRDefault="00475540" w:rsidP="00415026">
      <w:r>
        <w:rPr>
          <w:b/>
        </w:rPr>
        <w:t xml:space="preserve">Función </w:t>
      </w:r>
      <w:proofErr w:type="spellStart"/>
      <w:r>
        <w:rPr>
          <w:b/>
        </w:rPr>
        <w:t>hello</w:t>
      </w:r>
      <w:proofErr w:type="spellEnd"/>
      <w:r>
        <w:rPr>
          <w:b/>
        </w:rPr>
        <w:t xml:space="preserve">: </w:t>
      </w:r>
      <w:r>
        <w:t xml:space="preserve">Esta función permite la conexión con la </w:t>
      </w:r>
      <w:r w:rsidR="009118E6">
        <w:t>página</w:t>
      </w:r>
      <w:r>
        <w:t xml:space="preserve"> de inicio que se muestra en la aplicación web. </w:t>
      </w:r>
      <w:r w:rsidR="009118E6">
        <w:t xml:space="preserve">En la siguiente figura se muestra que la función acepta los métodos POST y GET, además la función </w:t>
      </w:r>
      <w:proofErr w:type="spellStart"/>
      <w:r w:rsidR="009118E6">
        <w:t>render</w:t>
      </w:r>
      <w:proofErr w:type="spellEnd"/>
      <w:r w:rsidR="009118E6">
        <w:t xml:space="preserve"> </w:t>
      </w:r>
      <w:proofErr w:type="spellStart"/>
      <w:r w:rsidR="009118E6">
        <w:t>template</w:t>
      </w:r>
      <w:proofErr w:type="spellEnd"/>
      <w:r w:rsidR="009118E6">
        <w:t xml:space="preserve"> permite </w:t>
      </w:r>
      <w:proofErr w:type="spellStart"/>
      <w:r w:rsidR="009118E6">
        <w:t>renderizar</w:t>
      </w:r>
      <w:proofErr w:type="spellEnd"/>
      <w:r w:rsidR="009118E6">
        <w:t xml:space="preserve"> una página web creada con HTML, que en ese caso es hello.html, también se envía la variable contexto que contiene toda la información del usuario.</w:t>
      </w:r>
    </w:p>
    <w:p w:rsidR="00475540" w:rsidRDefault="00475540" w:rsidP="00415026">
      <w:pPr>
        <w:rPr>
          <w:b/>
        </w:rPr>
      </w:pPr>
    </w:p>
    <w:p w:rsidR="00475540" w:rsidRDefault="009118E6" w:rsidP="009118E6">
      <w:pPr>
        <w:jc w:val="center"/>
        <w:rPr>
          <w:b/>
        </w:rPr>
      </w:pPr>
      <w:r w:rsidRPr="009118E6">
        <w:rPr>
          <w:b/>
          <w:noProof/>
          <w:lang w:val="en-US"/>
        </w:rPr>
        <w:lastRenderedPageBreak/>
        <w:drawing>
          <wp:inline distT="0" distB="0" distL="0" distR="0" wp14:anchorId="640CE5E7" wp14:editId="7600A39C">
            <wp:extent cx="4096322" cy="30484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6322" cy="3048425"/>
                    </a:xfrm>
                    <a:prstGeom prst="rect">
                      <a:avLst/>
                    </a:prstGeom>
                  </pic:spPr>
                </pic:pic>
              </a:graphicData>
            </a:graphic>
          </wp:inline>
        </w:drawing>
      </w:r>
    </w:p>
    <w:p w:rsidR="00475540" w:rsidRDefault="00475540" w:rsidP="00475540">
      <w:pPr>
        <w:jc w:val="center"/>
      </w:pPr>
      <w:r>
        <w:t xml:space="preserve">Figura 3.3.3 Función de página de inicio </w:t>
      </w:r>
    </w:p>
    <w:p w:rsidR="00475540" w:rsidRDefault="00475540" w:rsidP="00415026">
      <w:pPr>
        <w:rPr>
          <w:b/>
        </w:rPr>
      </w:pPr>
    </w:p>
    <w:p w:rsidR="009118E6" w:rsidRPr="009118E6" w:rsidRDefault="00D72610" w:rsidP="00415026">
      <w:r>
        <w:rPr>
          <w:b/>
        </w:rPr>
        <w:t>Función</w:t>
      </w:r>
      <w:r w:rsidR="009118E6">
        <w:rPr>
          <w:b/>
        </w:rPr>
        <w:t xml:space="preserve"> </w:t>
      </w:r>
      <w:proofErr w:type="spellStart"/>
      <w:r w:rsidR="009118E6">
        <w:rPr>
          <w:b/>
        </w:rPr>
        <w:t>fm</w:t>
      </w:r>
      <w:proofErr w:type="spellEnd"/>
      <w:r w:rsidR="009118E6">
        <w:rPr>
          <w:b/>
        </w:rPr>
        <w:t xml:space="preserve">: </w:t>
      </w:r>
      <w:r w:rsidR="009118E6">
        <w:t xml:space="preserve">Esta función permite la renderización de la </w:t>
      </w:r>
      <w:r>
        <w:t>página</w:t>
      </w:r>
      <w:r w:rsidR="009118E6">
        <w:t xml:space="preserve"> que va a dar la orden del escaneo del espectro radioeléctrico FM, partiendo de la información del usuario, se ejecutan las funciones de la librería </w:t>
      </w:r>
      <w:proofErr w:type="spellStart"/>
      <w:r>
        <w:t>sdrscanfm</w:t>
      </w:r>
      <w:proofErr w:type="spellEnd"/>
      <w:r>
        <w:t xml:space="preserve"> en donde por partes se analiza todo el espectro FM y en caso de existir una frecuencia ilegal la almacena en una variable. La variable contexto contiene toda la información sobre el espectro analizado y envía a la página HTML que muestra al usuario si existe o no una frecuencia ilegal. Finalmente, como se puede se puede ver en la figura 3.3.5 en caso de existir frecuencias ilegales, se ejecuta la función </w:t>
      </w:r>
      <w:proofErr w:type="spellStart"/>
      <w:r>
        <w:t>put_alarma</w:t>
      </w:r>
      <w:proofErr w:type="spellEnd"/>
      <w:r>
        <w:t xml:space="preserve"> que envía los datos de la transmisión ilegal a la base de datos.  </w:t>
      </w:r>
    </w:p>
    <w:p w:rsidR="009118E6" w:rsidRDefault="009118E6" w:rsidP="009118E6">
      <w:pPr>
        <w:jc w:val="center"/>
        <w:rPr>
          <w:b/>
        </w:rPr>
      </w:pPr>
      <w:r w:rsidRPr="009118E6">
        <w:rPr>
          <w:b/>
          <w:noProof/>
          <w:lang w:val="en-US"/>
        </w:rPr>
        <w:lastRenderedPageBreak/>
        <w:drawing>
          <wp:inline distT="0" distB="0" distL="0" distR="0" wp14:anchorId="78C94F9C" wp14:editId="17D7077B">
            <wp:extent cx="2886478" cy="5229955"/>
            <wp:effectExtent l="0" t="0" r="9525"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478" cy="5229955"/>
                    </a:xfrm>
                    <a:prstGeom prst="rect">
                      <a:avLst/>
                    </a:prstGeom>
                  </pic:spPr>
                </pic:pic>
              </a:graphicData>
            </a:graphic>
          </wp:inline>
        </w:drawing>
      </w:r>
    </w:p>
    <w:p w:rsidR="009118E6" w:rsidRDefault="009118E6" w:rsidP="009118E6">
      <w:pPr>
        <w:jc w:val="center"/>
      </w:pPr>
      <w:r>
        <w:t xml:space="preserve">Figura 3.3.4 Función de página de escaneo FM  </w:t>
      </w:r>
    </w:p>
    <w:p w:rsidR="009118E6" w:rsidRDefault="009118E6" w:rsidP="009118E6">
      <w:pPr>
        <w:jc w:val="center"/>
      </w:pPr>
      <w:r w:rsidRPr="009118E6">
        <w:rPr>
          <w:noProof/>
          <w:lang w:val="en-US"/>
        </w:rPr>
        <w:lastRenderedPageBreak/>
        <w:drawing>
          <wp:inline distT="0" distB="0" distL="0" distR="0" wp14:anchorId="7C9B9602" wp14:editId="24E72A39">
            <wp:extent cx="4280622" cy="271272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8275" cy="2717570"/>
                    </a:xfrm>
                    <a:prstGeom prst="rect">
                      <a:avLst/>
                    </a:prstGeom>
                  </pic:spPr>
                </pic:pic>
              </a:graphicData>
            </a:graphic>
          </wp:inline>
        </w:drawing>
      </w:r>
    </w:p>
    <w:p w:rsidR="009118E6" w:rsidRDefault="009118E6" w:rsidP="009118E6">
      <w:pPr>
        <w:jc w:val="center"/>
      </w:pPr>
      <w:r>
        <w:t xml:space="preserve">Figura 3.3.5 Asignación de alarmas dentro de la página FM </w:t>
      </w:r>
    </w:p>
    <w:p w:rsidR="009118E6" w:rsidRDefault="009118E6" w:rsidP="009118E6">
      <w:pPr>
        <w:jc w:val="center"/>
      </w:pPr>
    </w:p>
    <w:p w:rsidR="009118E6" w:rsidRDefault="00ED1C22" w:rsidP="00D72610">
      <w:pPr>
        <w:rPr>
          <w:b/>
        </w:rPr>
      </w:pPr>
      <w:r>
        <w:rPr>
          <w:b/>
        </w:rPr>
        <w:t>Función</w:t>
      </w:r>
      <w:r w:rsidR="00D72610">
        <w:rPr>
          <w:b/>
        </w:rPr>
        <w:t xml:space="preserve"> </w:t>
      </w:r>
      <w:proofErr w:type="spellStart"/>
      <w:r w:rsidR="00D72610">
        <w:rPr>
          <w:b/>
        </w:rPr>
        <w:t>tv_vhf</w:t>
      </w:r>
      <w:proofErr w:type="spellEnd"/>
      <w:r w:rsidR="00D72610">
        <w:rPr>
          <w:b/>
        </w:rPr>
        <w:t xml:space="preserve">: </w:t>
      </w:r>
      <w:r>
        <w:t xml:space="preserve">Esta función permite la renderización de la página que va a dar la orden del escaneo del espectro radioeléctrico TV VHF, usando la librería </w:t>
      </w:r>
      <w:proofErr w:type="spellStart"/>
      <w:r>
        <w:t>sdrscantv</w:t>
      </w:r>
      <w:proofErr w:type="spellEnd"/>
      <w:r>
        <w:t xml:space="preserve"> se escanea el espectro TV VHF en dos iteraciones, en caso de existir una transmisión ilegal los datos son almacenados en la variable contexto y enviados a la página HTML de TV VHF. Al igual que la función de </w:t>
      </w:r>
      <w:proofErr w:type="spellStart"/>
      <w:r>
        <w:t>fm</w:t>
      </w:r>
      <w:proofErr w:type="spellEnd"/>
      <w:r>
        <w:t xml:space="preserve">, en caso de existir una transmisión ilegal la función </w:t>
      </w:r>
      <w:proofErr w:type="spellStart"/>
      <w:r>
        <w:t>put_alarma</w:t>
      </w:r>
      <w:proofErr w:type="spellEnd"/>
      <w:r>
        <w:t xml:space="preserve"> envía la información de la transmisión ilegal a la base de datos. </w:t>
      </w:r>
    </w:p>
    <w:p w:rsidR="00D72610" w:rsidRDefault="00D72610" w:rsidP="00D72610">
      <w:pPr>
        <w:jc w:val="center"/>
        <w:rPr>
          <w:b/>
        </w:rPr>
      </w:pPr>
      <w:r w:rsidRPr="00D72610">
        <w:rPr>
          <w:b/>
          <w:noProof/>
          <w:lang w:val="en-US"/>
        </w:rPr>
        <w:drawing>
          <wp:inline distT="0" distB="0" distL="0" distR="0" wp14:anchorId="0D48A5C5" wp14:editId="6AFD78EC">
            <wp:extent cx="2734692" cy="3215640"/>
            <wp:effectExtent l="0" t="0" r="889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8946" cy="3220642"/>
                    </a:xfrm>
                    <a:prstGeom prst="rect">
                      <a:avLst/>
                    </a:prstGeom>
                  </pic:spPr>
                </pic:pic>
              </a:graphicData>
            </a:graphic>
          </wp:inline>
        </w:drawing>
      </w:r>
    </w:p>
    <w:p w:rsidR="00D72610" w:rsidRDefault="00D72610" w:rsidP="00D72610">
      <w:pPr>
        <w:jc w:val="center"/>
      </w:pPr>
      <w:r>
        <w:t xml:space="preserve">Figura 3.3.6 Función </w:t>
      </w:r>
      <w:proofErr w:type="spellStart"/>
      <w:r>
        <w:t>tv_vhf</w:t>
      </w:r>
      <w:proofErr w:type="spellEnd"/>
      <w:r>
        <w:t xml:space="preserve"> </w:t>
      </w:r>
    </w:p>
    <w:p w:rsidR="00ED1C22" w:rsidRDefault="00ED1C22" w:rsidP="00ED1C22">
      <w:pPr>
        <w:rPr>
          <w:b/>
        </w:rPr>
      </w:pPr>
    </w:p>
    <w:p w:rsidR="00ED1C22" w:rsidRPr="00ED1C22" w:rsidRDefault="00ED1C22" w:rsidP="00ED1C22">
      <w:r>
        <w:rPr>
          <w:b/>
        </w:rPr>
        <w:lastRenderedPageBreak/>
        <w:t xml:space="preserve">Función </w:t>
      </w:r>
      <w:proofErr w:type="spellStart"/>
      <w:r>
        <w:rPr>
          <w:b/>
        </w:rPr>
        <w:t>tv_uhf</w:t>
      </w:r>
      <w:proofErr w:type="spellEnd"/>
      <w:r>
        <w:rPr>
          <w:b/>
        </w:rPr>
        <w:t xml:space="preserve">: </w:t>
      </w:r>
      <w:r>
        <w:t xml:space="preserve">Como la función anteriormente descrita para tv </w:t>
      </w:r>
      <w:proofErr w:type="spellStart"/>
      <w:r>
        <w:t>uhf</w:t>
      </w:r>
      <w:proofErr w:type="spellEnd"/>
      <w:r>
        <w:t xml:space="preserve">, esta función </w:t>
      </w:r>
      <w:r w:rsidR="00590830">
        <w:t xml:space="preserve">permite la renderización de la página que escanea el espectro radioeléctrico de TV UHF, las funciones ejecutadas permiten el análisis del espectro y en caso de existir </w:t>
      </w:r>
      <w:r w:rsidR="006039D9">
        <w:t>una transmisión ilegal</w:t>
      </w:r>
      <w:r w:rsidR="00590830">
        <w:t xml:space="preserve">, almacena los datos y los envía a la base de datos de Google. </w:t>
      </w:r>
    </w:p>
    <w:p w:rsidR="00ED1C22" w:rsidRDefault="00ED1C22" w:rsidP="00ED1C22">
      <w:pPr>
        <w:rPr>
          <w:b/>
        </w:rPr>
      </w:pPr>
    </w:p>
    <w:p w:rsidR="00ED1C22" w:rsidRDefault="00ED1C22" w:rsidP="00ED1C22">
      <w:pPr>
        <w:jc w:val="center"/>
        <w:rPr>
          <w:b/>
        </w:rPr>
      </w:pPr>
      <w:r w:rsidRPr="00ED1C22">
        <w:rPr>
          <w:b/>
          <w:noProof/>
          <w:lang w:val="en-US"/>
        </w:rPr>
        <w:drawing>
          <wp:inline distT="0" distB="0" distL="0" distR="0" wp14:anchorId="3F8DDD61" wp14:editId="1190BE1A">
            <wp:extent cx="3458058" cy="4953691"/>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058" cy="4953691"/>
                    </a:xfrm>
                    <a:prstGeom prst="rect">
                      <a:avLst/>
                    </a:prstGeom>
                  </pic:spPr>
                </pic:pic>
              </a:graphicData>
            </a:graphic>
          </wp:inline>
        </w:drawing>
      </w:r>
    </w:p>
    <w:p w:rsidR="00ED1C22" w:rsidRDefault="00ED1C22" w:rsidP="00ED1C22">
      <w:pPr>
        <w:jc w:val="center"/>
      </w:pPr>
      <w:r>
        <w:t xml:space="preserve">Figura 3.3.6 Función </w:t>
      </w:r>
      <w:proofErr w:type="spellStart"/>
      <w:r>
        <w:t>tv_uhf</w:t>
      </w:r>
      <w:proofErr w:type="spellEnd"/>
      <w:r>
        <w:t xml:space="preserve"> </w:t>
      </w:r>
    </w:p>
    <w:p w:rsidR="00ED1C22" w:rsidRDefault="00ED1C22" w:rsidP="009F58F2">
      <w:pPr>
        <w:rPr>
          <w:b/>
        </w:rPr>
      </w:pPr>
    </w:p>
    <w:p w:rsidR="009F58F2" w:rsidRDefault="009F58F2" w:rsidP="009F58F2">
      <w:pPr>
        <w:rPr>
          <w:b/>
        </w:rPr>
      </w:pPr>
    </w:p>
    <w:p w:rsidR="009F58F2" w:rsidRDefault="009F58F2" w:rsidP="009F58F2">
      <w:pPr>
        <w:rPr>
          <w:b/>
        </w:rPr>
      </w:pPr>
    </w:p>
    <w:p w:rsidR="009F58F2" w:rsidRDefault="009F58F2" w:rsidP="009F58F2">
      <w:pPr>
        <w:rPr>
          <w:b/>
        </w:rPr>
      </w:pPr>
    </w:p>
    <w:p w:rsidR="009F58F2" w:rsidRDefault="009F58F2" w:rsidP="009F58F2">
      <w:pPr>
        <w:rPr>
          <w:b/>
        </w:rPr>
      </w:pPr>
    </w:p>
    <w:p w:rsidR="009F58F2" w:rsidRDefault="009F58F2" w:rsidP="009F58F2">
      <w:pPr>
        <w:rPr>
          <w:b/>
        </w:rPr>
      </w:pPr>
    </w:p>
    <w:p w:rsidR="009F58F2" w:rsidRPr="000B4330" w:rsidRDefault="009F58F2" w:rsidP="009F58F2">
      <w:pPr>
        <w:rPr>
          <w:b/>
        </w:rPr>
      </w:pPr>
      <w:r>
        <w:rPr>
          <w:b/>
        </w:rPr>
        <w:lastRenderedPageBreak/>
        <w:t xml:space="preserve">3.4 Frontend de la aplicación </w:t>
      </w:r>
    </w:p>
    <w:p w:rsidR="009F58F2" w:rsidRDefault="009F58F2" w:rsidP="009F58F2">
      <w:r>
        <w:t>Para el desarrollo de la interfaz del usuario se emplea lenguaje HTML y CSS. El proyecto está dividido en varios archivos html que modularizan el código y permiten un fácil despliegue de la aplicación web. A continuación, se analizan los archivos html que despliegan la interfaz de usuario.</w:t>
      </w:r>
    </w:p>
    <w:p w:rsidR="009F58F2" w:rsidRPr="009F58F2" w:rsidRDefault="009F58F2" w:rsidP="009F58F2">
      <w:r>
        <w:rPr>
          <w:b/>
        </w:rPr>
        <w:t xml:space="preserve">Archivo base.html: </w:t>
      </w:r>
      <w:r>
        <w:t>Este archivo es replicado en toda la interfaz de usuario, y contiene la información del encabezado y mensajes para el usuario. Este archiv</w:t>
      </w:r>
      <w:r w:rsidR="002D0DA3">
        <w:t xml:space="preserve">o se ha creado con el fin de tener menos líneas de código para la interfaz ya que se repite en todas las demás paginas html creadas. </w:t>
      </w:r>
    </w:p>
    <w:p w:rsidR="009F58F2" w:rsidRDefault="009F58F2" w:rsidP="009F58F2">
      <w:pPr>
        <w:jc w:val="center"/>
        <w:rPr>
          <w:b/>
        </w:rPr>
      </w:pPr>
      <w:r w:rsidRPr="009F58F2">
        <w:rPr>
          <w:b/>
          <w:noProof/>
          <w:lang w:val="en-US"/>
        </w:rPr>
        <w:drawing>
          <wp:inline distT="0" distB="0" distL="0" distR="0" wp14:anchorId="67742A9F" wp14:editId="29C3B779">
            <wp:extent cx="4756100" cy="39624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1376" cy="3966795"/>
                    </a:xfrm>
                    <a:prstGeom prst="rect">
                      <a:avLst/>
                    </a:prstGeom>
                  </pic:spPr>
                </pic:pic>
              </a:graphicData>
            </a:graphic>
          </wp:inline>
        </w:drawing>
      </w:r>
    </w:p>
    <w:p w:rsidR="009F58F2" w:rsidRDefault="009F58F2" w:rsidP="009F58F2">
      <w:pPr>
        <w:jc w:val="center"/>
      </w:pPr>
      <w:r>
        <w:t xml:space="preserve">Figura 3.4.1 Archivo base.html </w:t>
      </w:r>
    </w:p>
    <w:p w:rsidR="002D0DA3" w:rsidRPr="002D0DA3" w:rsidRDefault="002D0DA3" w:rsidP="002D0DA3">
      <w:r>
        <w:rPr>
          <w:b/>
        </w:rPr>
        <w:t xml:space="preserve">Archivo signup.html: </w:t>
      </w:r>
      <w:r>
        <w:t>Este archivo html muestra la página de registro del usuario dentro de la aplicación, como se ve en la siguiente figura, el archivo extiende o trae el archivo base.html y crea un formulario en donde la información del nuevo usuario es enviada a la base de datos, para posteriores inicios de sesión</w:t>
      </w:r>
      <w:r w:rsidR="00287ED5">
        <w:t xml:space="preserve"> del mismo usuario. </w:t>
      </w:r>
      <w:r>
        <w:t xml:space="preserve"> </w:t>
      </w:r>
    </w:p>
    <w:p w:rsidR="002D0DA3" w:rsidRDefault="002D0DA3" w:rsidP="002D0DA3">
      <w:pPr>
        <w:jc w:val="center"/>
        <w:rPr>
          <w:b/>
        </w:rPr>
      </w:pPr>
      <w:r w:rsidRPr="002D0DA3">
        <w:rPr>
          <w:b/>
          <w:noProof/>
          <w:lang w:val="en-US"/>
        </w:rPr>
        <w:lastRenderedPageBreak/>
        <w:drawing>
          <wp:inline distT="0" distB="0" distL="0" distR="0" wp14:anchorId="575339F9" wp14:editId="7B0AC976">
            <wp:extent cx="3181794" cy="238158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794" cy="2381582"/>
                    </a:xfrm>
                    <a:prstGeom prst="rect">
                      <a:avLst/>
                    </a:prstGeom>
                  </pic:spPr>
                </pic:pic>
              </a:graphicData>
            </a:graphic>
          </wp:inline>
        </w:drawing>
      </w:r>
    </w:p>
    <w:p w:rsidR="002D0DA3" w:rsidRDefault="002D0DA3" w:rsidP="002D0DA3">
      <w:pPr>
        <w:jc w:val="center"/>
      </w:pPr>
      <w:r>
        <w:t xml:space="preserve">Figura 3.4.2 Archivo signup.html </w:t>
      </w:r>
    </w:p>
    <w:p w:rsidR="00287ED5" w:rsidRPr="00287ED5" w:rsidRDefault="00287ED5" w:rsidP="00287ED5">
      <w:r>
        <w:rPr>
          <w:b/>
        </w:rPr>
        <w:t xml:space="preserve">Archivo login.html: </w:t>
      </w:r>
      <w:r>
        <w:t>Este archivo es el encargado de mostrar la página de inicio de sesión del usuario. Para esto se implementa un formulario en donde el usuario digita su nombre de usuario y la contraseña</w:t>
      </w:r>
      <w:r w:rsidR="006B07CC">
        <w:t xml:space="preserve"> y posteriormente se compara estos valores con los valores de la base de datos, en caso que el usuario no haya digitado correctamente sus credenciales la </w:t>
      </w:r>
      <w:r w:rsidR="009213F6">
        <w:t>página</w:t>
      </w:r>
      <w:r w:rsidR="006B07CC">
        <w:t xml:space="preserve"> retornara un mensaje de error de inicio de sesión</w:t>
      </w:r>
      <w:r>
        <w:t xml:space="preserve">. Tal como en el archivo signup.html se trae el archivo base.html y se importa la librería que crea los formularios para que el usuario digite </w:t>
      </w:r>
      <w:r w:rsidR="009213F6">
        <w:t xml:space="preserve">sus credenciales. </w:t>
      </w:r>
      <w:r>
        <w:t xml:space="preserve">  </w:t>
      </w:r>
    </w:p>
    <w:p w:rsidR="00287ED5" w:rsidRDefault="00287ED5" w:rsidP="00287ED5">
      <w:pPr>
        <w:rPr>
          <w:b/>
        </w:rPr>
      </w:pPr>
    </w:p>
    <w:p w:rsidR="00287ED5" w:rsidRDefault="00287ED5" w:rsidP="00287ED5">
      <w:pPr>
        <w:jc w:val="center"/>
        <w:rPr>
          <w:b/>
        </w:rPr>
      </w:pPr>
      <w:r w:rsidRPr="00287ED5">
        <w:rPr>
          <w:b/>
          <w:noProof/>
          <w:lang w:val="en-US"/>
        </w:rPr>
        <w:drawing>
          <wp:inline distT="0" distB="0" distL="0" distR="0" wp14:anchorId="40F188F1" wp14:editId="68442C32">
            <wp:extent cx="3362794" cy="2372056"/>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62794" cy="2372056"/>
                    </a:xfrm>
                    <a:prstGeom prst="rect">
                      <a:avLst/>
                    </a:prstGeom>
                  </pic:spPr>
                </pic:pic>
              </a:graphicData>
            </a:graphic>
          </wp:inline>
        </w:drawing>
      </w:r>
    </w:p>
    <w:p w:rsidR="00287ED5" w:rsidRDefault="00287ED5" w:rsidP="00287ED5">
      <w:pPr>
        <w:jc w:val="center"/>
      </w:pPr>
      <w:r>
        <w:t xml:space="preserve">Figura 3.4.3 Archivo login.html </w:t>
      </w:r>
    </w:p>
    <w:p w:rsidR="00E46080" w:rsidRDefault="00E46080" w:rsidP="00E46080">
      <w:r w:rsidRPr="00E46080">
        <w:lastRenderedPageBreak/>
        <w:drawing>
          <wp:inline distT="0" distB="0" distL="0" distR="0" wp14:anchorId="334386C2" wp14:editId="6CDA46F8">
            <wp:extent cx="5943600" cy="22561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56155"/>
                    </a:xfrm>
                    <a:prstGeom prst="rect">
                      <a:avLst/>
                    </a:prstGeom>
                  </pic:spPr>
                </pic:pic>
              </a:graphicData>
            </a:graphic>
          </wp:inline>
        </w:drawing>
      </w:r>
    </w:p>
    <w:p w:rsidR="00E46080" w:rsidRDefault="00E46080" w:rsidP="00E46080">
      <w:pPr>
        <w:jc w:val="center"/>
      </w:pPr>
      <w:r>
        <w:t>Figura 3.4.3</w:t>
      </w:r>
      <w:r>
        <w:t>.1</w:t>
      </w:r>
      <w:r>
        <w:t xml:space="preserve"> </w:t>
      </w:r>
      <w:r>
        <w:t>Página</w:t>
      </w:r>
      <w:r>
        <w:t xml:space="preserve"> login.html </w:t>
      </w:r>
    </w:p>
    <w:p w:rsidR="00E46080" w:rsidRDefault="00E46080" w:rsidP="00E46080"/>
    <w:p w:rsidR="00797FE3" w:rsidRPr="00E46080" w:rsidRDefault="00797FE3" w:rsidP="00797FE3">
      <w:r>
        <w:rPr>
          <w:b/>
        </w:rPr>
        <w:t xml:space="preserve">Archivo hello.html: </w:t>
      </w:r>
      <w:r w:rsidR="001274C4">
        <w:t>Este archivo muestra la página de inicio de la aplicación, en donde el usuario encontrara la información necesaria para utilizar el escan</w:t>
      </w:r>
      <w:r w:rsidR="00E92E7C">
        <w:t xml:space="preserve">eo del espectro tanto de FM como de TV. </w:t>
      </w:r>
    </w:p>
    <w:p w:rsidR="00797FE3" w:rsidRDefault="00797FE3" w:rsidP="00797FE3">
      <w:pPr>
        <w:rPr>
          <w:b/>
        </w:rPr>
      </w:pPr>
      <w:r w:rsidRPr="00797FE3">
        <w:rPr>
          <w:b/>
          <w:noProof/>
          <w:lang w:val="en-US"/>
        </w:rPr>
        <w:drawing>
          <wp:inline distT="0" distB="0" distL="0" distR="0" wp14:anchorId="59697AB8" wp14:editId="0913B600">
            <wp:extent cx="5943600" cy="293116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1160"/>
                    </a:xfrm>
                    <a:prstGeom prst="rect">
                      <a:avLst/>
                    </a:prstGeom>
                  </pic:spPr>
                </pic:pic>
              </a:graphicData>
            </a:graphic>
          </wp:inline>
        </w:drawing>
      </w:r>
    </w:p>
    <w:p w:rsidR="00797FE3" w:rsidRDefault="00797FE3" w:rsidP="00797FE3">
      <w:pPr>
        <w:jc w:val="center"/>
      </w:pPr>
      <w:r>
        <w:t xml:space="preserve">Figura 3.4.4 Archivo hello.html </w:t>
      </w:r>
    </w:p>
    <w:p w:rsidR="00E92E7C" w:rsidRDefault="00E46080" w:rsidP="00E92E7C">
      <w:r w:rsidRPr="00E46080">
        <w:lastRenderedPageBreak/>
        <w:drawing>
          <wp:inline distT="0" distB="0" distL="0" distR="0" wp14:anchorId="64D2A0E7" wp14:editId="43E87B03">
            <wp:extent cx="5943600" cy="31857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5795"/>
                    </a:xfrm>
                    <a:prstGeom prst="rect">
                      <a:avLst/>
                    </a:prstGeom>
                  </pic:spPr>
                </pic:pic>
              </a:graphicData>
            </a:graphic>
          </wp:inline>
        </w:drawing>
      </w:r>
    </w:p>
    <w:p w:rsidR="00E46080" w:rsidRDefault="00E46080" w:rsidP="00E46080">
      <w:pPr>
        <w:jc w:val="center"/>
      </w:pPr>
      <w:r>
        <w:t>Figura 3.4.4</w:t>
      </w:r>
      <w:r>
        <w:t>.1 Página</w:t>
      </w:r>
      <w:r>
        <w:t xml:space="preserve"> hello.html </w:t>
      </w:r>
    </w:p>
    <w:p w:rsidR="00E46080" w:rsidRDefault="00E46080" w:rsidP="00E92E7C"/>
    <w:p w:rsidR="00E92E7C" w:rsidRPr="0045603D" w:rsidRDefault="00E92E7C" w:rsidP="00E92E7C">
      <w:r>
        <w:rPr>
          <w:b/>
        </w:rPr>
        <w:t xml:space="preserve">Archivo fm.html: </w:t>
      </w:r>
      <w:r w:rsidR="00EF1900">
        <w:t xml:space="preserve">Este archivo muestra al usuario toda la información necesaria del escaneo FM, como se puede ver en la figura siguiente </w:t>
      </w:r>
      <w:r w:rsidR="0045603D">
        <w:t xml:space="preserve">existe un condicional en donde en caso de existir una transmisión ilegal se mostrará la gráfica del espectro analizado y también se muestra una alerta que se ha detectado la transmisión ilegal. </w:t>
      </w:r>
    </w:p>
    <w:p w:rsidR="00E92E7C" w:rsidRDefault="00E92E7C" w:rsidP="00E92E7C">
      <w:pPr>
        <w:jc w:val="center"/>
        <w:rPr>
          <w:b/>
        </w:rPr>
      </w:pPr>
      <w:r w:rsidRPr="00E92E7C">
        <w:rPr>
          <w:b/>
          <w:noProof/>
          <w:lang w:val="en-US"/>
        </w:rPr>
        <w:drawing>
          <wp:inline distT="0" distB="0" distL="0" distR="0" wp14:anchorId="2AFB285E" wp14:editId="6BCC85E8">
            <wp:extent cx="5379043" cy="2819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9958" cy="2819880"/>
                    </a:xfrm>
                    <a:prstGeom prst="rect">
                      <a:avLst/>
                    </a:prstGeom>
                  </pic:spPr>
                </pic:pic>
              </a:graphicData>
            </a:graphic>
          </wp:inline>
        </w:drawing>
      </w:r>
    </w:p>
    <w:p w:rsidR="00E92E7C" w:rsidRDefault="00E92E7C" w:rsidP="00E92E7C">
      <w:pPr>
        <w:jc w:val="center"/>
      </w:pPr>
      <w:r>
        <w:t xml:space="preserve">Figura 3.4.5 Archivo fm.html </w:t>
      </w:r>
    </w:p>
    <w:p w:rsidR="00E46080" w:rsidRDefault="00E46080" w:rsidP="00E92E7C">
      <w:pPr>
        <w:jc w:val="center"/>
      </w:pPr>
    </w:p>
    <w:p w:rsidR="00E46080" w:rsidRDefault="00E46080" w:rsidP="00E92E7C">
      <w:pPr>
        <w:jc w:val="center"/>
      </w:pPr>
    </w:p>
    <w:p w:rsidR="00E46080" w:rsidRDefault="00E46080" w:rsidP="00E46080">
      <w:pPr>
        <w:jc w:val="center"/>
      </w:pPr>
      <w:r w:rsidRPr="00E46080">
        <w:drawing>
          <wp:inline distT="0" distB="0" distL="0" distR="0" wp14:anchorId="0D45CC87" wp14:editId="2205DE91">
            <wp:extent cx="5943600" cy="29565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6560"/>
                    </a:xfrm>
                    <a:prstGeom prst="rect">
                      <a:avLst/>
                    </a:prstGeom>
                  </pic:spPr>
                </pic:pic>
              </a:graphicData>
            </a:graphic>
          </wp:inline>
        </w:drawing>
      </w:r>
    </w:p>
    <w:p w:rsidR="00E46080" w:rsidRDefault="00E46080" w:rsidP="00E46080">
      <w:pPr>
        <w:jc w:val="center"/>
      </w:pPr>
      <w:r>
        <w:t>Figura 3.4.5</w:t>
      </w:r>
      <w:r>
        <w:t>.1</w:t>
      </w:r>
      <w:r>
        <w:t xml:space="preserve"> </w:t>
      </w:r>
      <w:r>
        <w:t>Página</w:t>
      </w:r>
      <w:r>
        <w:t xml:space="preserve"> fm.html </w:t>
      </w:r>
    </w:p>
    <w:p w:rsidR="00E46080" w:rsidRDefault="00E46080" w:rsidP="00E46080">
      <w:pPr>
        <w:jc w:val="center"/>
      </w:pPr>
    </w:p>
    <w:p w:rsidR="00E92E7C" w:rsidRPr="0045603D" w:rsidRDefault="0045603D" w:rsidP="0045603D">
      <w:r>
        <w:rPr>
          <w:b/>
        </w:rPr>
        <w:t xml:space="preserve">Archivo tv.html: </w:t>
      </w:r>
      <w:r>
        <w:t xml:space="preserve">Este archivo muestra la información del escaneo en el espectro radioeléctrico de TV, este archivo tiene la misma estructura que el archivo fm.html, donde se divide en condicionales que permiten mostrar una imagen de alerta en caso de existir una transmisión no deseada. </w:t>
      </w:r>
    </w:p>
    <w:p w:rsidR="0045603D" w:rsidRDefault="0045603D" w:rsidP="0045603D">
      <w:pPr>
        <w:jc w:val="center"/>
        <w:rPr>
          <w:b/>
        </w:rPr>
      </w:pPr>
      <w:r w:rsidRPr="0045603D">
        <w:rPr>
          <w:b/>
          <w:noProof/>
          <w:lang w:val="en-US"/>
        </w:rPr>
        <w:drawing>
          <wp:inline distT="0" distB="0" distL="0" distR="0" wp14:anchorId="09CEFBA6" wp14:editId="73F41391">
            <wp:extent cx="5943600" cy="3380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80740"/>
                    </a:xfrm>
                    <a:prstGeom prst="rect">
                      <a:avLst/>
                    </a:prstGeom>
                  </pic:spPr>
                </pic:pic>
              </a:graphicData>
            </a:graphic>
          </wp:inline>
        </w:drawing>
      </w:r>
    </w:p>
    <w:p w:rsidR="0045603D" w:rsidRDefault="0045603D" w:rsidP="0045603D">
      <w:pPr>
        <w:jc w:val="center"/>
      </w:pPr>
      <w:r>
        <w:lastRenderedPageBreak/>
        <w:t xml:space="preserve">Figura 3.4.6 Archivo tv.html </w:t>
      </w:r>
    </w:p>
    <w:p w:rsidR="00E46080" w:rsidRDefault="00E46080" w:rsidP="0045603D">
      <w:pPr>
        <w:jc w:val="center"/>
      </w:pPr>
    </w:p>
    <w:p w:rsidR="00E46080" w:rsidRDefault="00E46080" w:rsidP="0045603D">
      <w:pPr>
        <w:jc w:val="center"/>
      </w:pPr>
      <w:r w:rsidRPr="00E46080">
        <w:drawing>
          <wp:inline distT="0" distB="0" distL="0" distR="0" wp14:anchorId="63C3771C" wp14:editId="0044421C">
            <wp:extent cx="5943600" cy="323532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35325"/>
                    </a:xfrm>
                    <a:prstGeom prst="rect">
                      <a:avLst/>
                    </a:prstGeom>
                  </pic:spPr>
                </pic:pic>
              </a:graphicData>
            </a:graphic>
          </wp:inline>
        </w:drawing>
      </w:r>
    </w:p>
    <w:p w:rsidR="00E46080" w:rsidRDefault="00E46080" w:rsidP="00E46080">
      <w:pPr>
        <w:jc w:val="center"/>
      </w:pPr>
      <w:r>
        <w:t>Figura 3.4.6</w:t>
      </w:r>
      <w:r>
        <w:t>.1</w:t>
      </w:r>
      <w:r>
        <w:t xml:space="preserve"> </w:t>
      </w:r>
      <w:r>
        <w:t>Página</w:t>
      </w:r>
      <w:r>
        <w:t xml:space="preserve"> tv.html </w:t>
      </w:r>
    </w:p>
    <w:p w:rsidR="0045603D" w:rsidRPr="00E92E7C" w:rsidRDefault="0045603D" w:rsidP="00E46080">
      <w:pPr>
        <w:rPr>
          <w:b/>
        </w:rPr>
      </w:pPr>
    </w:p>
    <w:p w:rsidR="00306C7A" w:rsidRPr="00306C7A" w:rsidRDefault="0045603D" w:rsidP="00797FE3">
      <w:r>
        <w:rPr>
          <w:b/>
        </w:rPr>
        <w:t xml:space="preserve">Archivo alarmas.html: </w:t>
      </w:r>
      <w:r w:rsidR="00306C7A">
        <w:t xml:space="preserve">Este archivo muestra las alarmas del usuario que se han generado por transmisiones no deseadas. Como se muestra en la figura este archivo accede la variable alarmas y crea una tabla en donde se visualiza la información de la alarma, esta información incluye la frecuencia, potencia, fecha y a qué servicio del espectro radioeléctrico pertenece. </w:t>
      </w:r>
    </w:p>
    <w:p w:rsidR="0045603D" w:rsidRDefault="0045603D" w:rsidP="0045603D">
      <w:pPr>
        <w:jc w:val="center"/>
        <w:rPr>
          <w:b/>
        </w:rPr>
      </w:pPr>
      <w:r w:rsidRPr="0045603D">
        <w:rPr>
          <w:b/>
          <w:noProof/>
          <w:lang w:val="en-US"/>
        </w:rPr>
        <w:lastRenderedPageBreak/>
        <w:drawing>
          <wp:inline distT="0" distB="0" distL="0" distR="0" wp14:anchorId="6DAC7F85" wp14:editId="02593C52">
            <wp:extent cx="3734321" cy="5096586"/>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34321" cy="5096586"/>
                    </a:xfrm>
                    <a:prstGeom prst="rect">
                      <a:avLst/>
                    </a:prstGeom>
                  </pic:spPr>
                </pic:pic>
              </a:graphicData>
            </a:graphic>
          </wp:inline>
        </w:drawing>
      </w:r>
    </w:p>
    <w:p w:rsidR="0045603D" w:rsidRDefault="0045603D" w:rsidP="0045603D">
      <w:pPr>
        <w:jc w:val="center"/>
      </w:pPr>
      <w:r>
        <w:t xml:space="preserve">Figura 3.4.7 Archivo alarmas.html </w:t>
      </w:r>
    </w:p>
    <w:p w:rsidR="0045603D" w:rsidRDefault="0045603D" w:rsidP="0045603D">
      <w:pPr>
        <w:jc w:val="center"/>
        <w:rPr>
          <w:b/>
        </w:rPr>
      </w:pPr>
    </w:p>
    <w:p w:rsidR="0045603D" w:rsidRDefault="00E46080" w:rsidP="00E46080">
      <w:pPr>
        <w:jc w:val="center"/>
        <w:rPr>
          <w:b/>
        </w:rPr>
      </w:pPr>
      <w:r w:rsidRPr="00E46080">
        <w:rPr>
          <w:b/>
        </w:rPr>
        <w:lastRenderedPageBreak/>
        <w:drawing>
          <wp:inline distT="0" distB="0" distL="0" distR="0" wp14:anchorId="678C98AF" wp14:editId="3E4C50D6">
            <wp:extent cx="5943600" cy="302768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27680"/>
                    </a:xfrm>
                    <a:prstGeom prst="rect">
                      <a:avLst/>
                    </a:prstGeom>
                  </pic:spPr>
                </pic:pic>
              </a:graphicData>
            </a:graphic>
          </wp:inline>
        </w:drawing>
      </w:r>
      <w:bookmarkStart w:id="0" w:name="_GoBack"/>
      <w:bookmarkEnd w:id="0"/>
    </w:p>
    <w:p w:rsidR="00E46080" w:rsidRDefault="00E46080" w:rsidP="00E46080">
      <w:pPr>
        <w:jc w:val="center"/>
      </w:pPr>
      <w:r>
        <w:t>Figura 3.4.7</w:t>
      </w:r>
      <w:r>
        <w:t>.1</w:t>
      </w:r>
      <w:r>
        <w:t xml:space="preserve"> </w:t>
      </w:r>
      <w:r>
        <w:t>Página</w:t>
      </w:r>
      <w:r>
        <w:t xml:space="preserve"> alarmas.html </w:t>
      </w:r>
    </w:p>
    <w:p w:rsidR="00E46080" w:rsidRPr="00797FE3" w:rsidRDefault="00E46080" w:rsidP="00E46080">
      <w:pPr>
        <w:jc w:val="center"/>
        <w:rPr>
          <w:b/>
        </w:rPr>
      </w:pPr>
    </w:p>
    <w:sectPr w:rsidR="00E46080" w:rsidRPr="00797F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340B5"/>
    <w:multiLevelType w:val="hybridMultilevel"/>
    <w:tmpl w:val="4CDA9D5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18EC3D61"/>
    <w:multiLevelType w:val="hybridMultilevel"/>
    <w:tmpl w:val="E7EA8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AE7"/>
    <w:rsid w:val="00043227"/>
    <w:rsid w:val="000B4330"/>
    <w:rsid w:val="000B68C8"/>
    <w:rsid w:val="000B69CF"/>
    <w:rsid w:val="001274C4"/>
    <w:rsid w:val="00132780"/>
    <w:rsid w:val="001419DD"/>
    <w:rsid w:val="00160079"/>
    <w:rsid w:val="001702E3"/>
    <w:rsid w:val="0021393E"/>
    <w:rsid w:val="00260EF7"/>
    <w:rsid w:val="00284206"/>
    <w:rsid w:val="00287ED5"/>
    <w:rsid w:val="00290756"/>
    <w:rsid w:val="002D0DA3"/>
    <w:rsid w:val="00306C7A"/>
    <w:rsid w:val="00386BA8"/>
    <w:rsid w:val="003904E7"/>
    <w:rsid w:val="00415026"/>
    <w:rsid w:val="0045603D"/>
    <w:rsid w:val="00464095"/>
    <w:rsid w:val="004732FE"/>
    <w:rsid w:val="00475540"/>
    <w:rsid w:val="00497C48"/>
    <w:rsid w:val="004A0CEE"/>
    <w:rsid w:val="004E2AE7"/>
    <w:rsid w:val="0051324D"/>
    <w:rsid w:val="0051402E"/>
    <w:rsid w:val="00523F13"/>
    <w:rsid w:val="00556B51"/>
    <w:rsid w:val="00590830"/>
    <w:rsid w:val="006039D9"/>
    <w:rsid w:val="00634E8E"/>
    <w:rsid w:val="006B07CC"/>
    <w:rsid w:val="006E5C0E"/>
    <w:rsid w:val="00705923"/>
    <w:rsid w:val="00730997"/>
    <w:rsid w:val="00796F2A"/>
    <w:rsid w:val="00797FE3"/>
    <w:rsid w:val="008232B2"/>
    <w:rsid w:val="00845C85"/>
    <w:rsid w:val="009118E6"/>
    <w:rsid w:val="009213F6"/>
    <w:rsid w:val="009F58F2"/>
    <w:rsid w:val="00A17FDF"/>
    <w:rsid w:val="00A25D59"/>
    <w:rsid w:val="00A75B83"/>
    <w:rsid w:val="00B67C1A"/>
    <w:rsid w:val="00BD7433"/>
    <w:rsid w:val="00C35928"/>
    <w:rsid w:val="00C66DCC"/>
    <w:rsid w:val="00C77325"/>
    <w:rsid w:val="00CF1C3A"/>
    <w:rsid w:val="00D23D61"/>
    <w:rsid w:val="00D257FC"/>
    <w:rsid w:val="00D37A52"/>
    <w:rsid w:val="00D72610"/>
    <w:rsid w:val="00D852F0"/>
    <w:rsid w:val="00DC7394"/>
    <w:rsid w:val="00DF580D"/>
    <w:rsid w:val="00E07399"/>
    <w:rsid w:val="00E46080"/>
    <w:rsid w:val="00E706B6"/>
    <w:rsid w:val="00E92E7C"/>
    <w:rsid w:val="00EB07BF"/>
    <w:rsid w:val="00ED1C22"/>
    <w:rsid w:val="00EF1900"/>
    <w:rsid w:val="00F15E51"/>
    <w:rsid w:val="00F545DF"/>
    <w:rsid w:val="00F56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3E86E"/>
  <w15:chartTrackingRefBased/>
  <w15:docId w15:val="{B3E82DA7-8075-422E-A3F8-E1D050A3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74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271620">
      <w:bodyDiv w:val="1"/>
      <w:marLeft w:val="0"/>
      <w:marRight w:val="0"/>
      <w:marTop w:val="0"/>
      <w:marBottom w:val="0"/>
      <w:divBdr>
        <w:top w:val="none" w:sz="0" w:space="0" w:color="auto"/>
        <w:left w:val="none" w:sz="0" w:space="0" w:color="auto"/>
        <w:bottom w:val="none" w:sz="0" w:space="0" w:color="auto"/>
        <w:right w:val="none" w:sz="0" w:space="0" w:color="auto"/>
      </w:divBdr>
    </w:div>
    <w:div w:id="107046001">
      <w:bodyDiv w:val="1"/>
      <w:marLeft w:val="0"/>
      <w:marRight w:val="0"/>
      <w:marTop w:val="0"/>
      <w:marBottom w:val="0"/>
      <w:divBdr>
        <w:top w:val="none" w:sz="0" w:space="0" w:color="auto"/>
        <w:left w:val="none" w:sz="0" w:space="0" w:color="auto"/>
        <w:bottom w:val="none" w:sz="0" w:space="0" w:color="auto"/>
        <w:right w:val="none" w:sz="0" w:space="0" w:color="auto"/>
      </w:divBdr>
    </w:div>
    <w:div w:id="166798065">
      <w:bodyDiv w:val="1"/>
      <w:marLeft w:val="0"/>
      <w:marRight w:val="0"/>
      <w:marTop w:val="0"/>
      <w:marBottom w:val="0"/>
      <w:divBdr>
        <w:top w:val="none" w:sz="0" w:space="0" w:color="auto"/>
        <w:left w:val="none" w:sz="0" w:space="0" w:color="auto"/>
        <w:bottom w:val="none" w:sz="0" w:space="0" w:color="auto"/>
        <w:right w:val="none" w:sz="0" w:space="0" w:color="auto"/>
      </w:divBdr>
    </w:div>
    <w:div w:id="256182413">
      <w:bodyDiv w:val="1"/>
      <w:marLeft w:val="0"/>
      <w:marRight w:val="0"/>
      <w:marTop w:val="0"/>
      <w:marBottom w:val="0"/>
      <w:divBdr>
        <w:top w:val="none" w:sz="0" w:space="0" w:color="auto"/>
        <w:left w:val="none" w:sz="0" w:space="0" w:color="auto"/>
        <w:bottom w:val="none" w:sz="0" w:space="0" w:color="auto"/>
        <w:right w:val="none" w:sz="0" w:space="0" w:color="auto"/>
      </w:divBdr>
    </w:div>
    <w:div w:id="297884030">
      <w:bodyDiv w:val="1"/>
      <w:marLeft w:val="0"/>
      <w:marRight w:val="0"/>
      <w:marTop w:val="0"/>
      <w:marBottom w:val="0"/>
      <w:divBdr>
        <w:top w:val="none" w:sz="0" w:space="0" w:color="auto"/>
        <w:left w:val="none" w:sz="0" w:space="0" w:color="auto"/>
        <w:bottom w:val="none" w:sz="0" w:space="0" w:color="auto"/>
        <w:right w:val="none" w:sz="0" w:space="0" w:color="auto"/>
      </w:divBdr>
    </w:div>
    <w:div w:id="749811562">
      <w:bodyDiv w:val="1"/>
      <w:marLeft w:val="0"/>
      <w:marRight w:val="0"/>
      <w:marTop w:val="0"/>
      <w:marBottom w:val="0"/>
      <w:divBdr>
        <w:top w:val="none" w:sz="0" w:space="0" w:color="auto"/>
        <w:left w:val="none" w:sz="0" w:space="0" w:color="auto"/>
        <w:bottom w:val="none" w:sz="0" w:space="0" w:color="auto"/>
        <w:right w:val="none" w:sz="0" w:space="0" w:color="auto"/>
      </w:divBdr>
    </w:div>
    <w:div w:id="788208317">
      <w:bodyDiv w:val="1"/>
      <w:marLeft w:val="0"/>
      <w:marRight w:val="0"/>
      <w:marTop w:val="0"/>
      <w:marBottom w:val="0"/>
      <w:divBdr>
        <w:top w:val="none" w:sz="0" w:space="0" w:color="auto"/>
        <w:left w:val="none" w:sz="0" w:space="0" w:color="auto"/>
        <w:bottom w:val="none" w:sz="0" w:space="0" w:color="auto"/>
        <w:right w:val="none" w:sz="0" w:space="0" w:color="auto"/>
      </w:divBdr>
    </w:div>
    <w:div w:id="1043869288">
      <w:bodyDiv w:val="1"/>
      <w:marLeft w:val="0"/>
      <w:marRight w:val="0"/>
      <w:marTop w:val="0"/>
      <w:marBottom w:val="0"/>
      <w:divBdr>
        <w:top w:val="none" w:sz="0" w:space="0" w:color="auto"/>
        <w:left w:val="none" w:sz="0" w:space="0" w:color="auto"/>
        <w:bottom w:val="none" w:sz="0" w:space="0" w:color="auto"/>
        <w:right w:val="none" w:sz="0" w:space="0" w:color="auto"/>
      </w:divBdr>
    </w:div>
    <w:div w:id="1120763587">
      <w:bodyDiv w:val="1"/>
      <w:marLeft w:val="0"/>
      <w:marRight w:val="0"/>
      <w:marTop w:val="0"/>
      <w:marBottom w:val="0"/>
      <w:divBdr>
        <w:top w:val="none" w:sz="0" w:space="0" w:color="auto"/>
        <w:left w:val="none" w:sz="0" w:space="0" w:color="auto"/>
        <w:bottom w:val="none" w:sz="0" w:space="0" w:color="auto"/>
        <w:right w:val="none" w:sz="0" w:space="0" w:color="auto"/>
      </w:divBdr>
    </w:div>
    <w:div w:id="199105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1170B-191C-42C5-B5C1-5D5635EB0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34</Pages>
  <Words>4655</Words>
  <Characters>26538</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ggarcia9539@gmail.com</dc:creator>
  <cp:keywords/>
  <dc:description/>
  <cp:lastModifiedBy>ggarcia9539@gmail.com</cp:lastModifiedBy>
  <cp:revision>43</cp:revision>
  <dcterms:created xsi:type="dcterms:W3CDTF">2022-05-14T22:03:00Z</dcterms:created>
  <dcterms:modified xsi:type="dcterms:W3CDTF">2022-05-18T15:36:00Z</dcterms:modified>
</cp:coreProperties>
</file>