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66DF" w14:textId="2E54CF5D" w:rsidR="00CB4331" w:rsidRDefault="00CB4331" w:rsidP="0040072F">
      <w:pPr>
        <w:pStyle w:val="NormalWeb"/>
        <w:rPr>
          <w:rFonts w:ascii="ArialMT" w:hAnsi="ArialMT"/>
          <w:sz w:val="20"/>
          <w:szCs w:val="20"/>
        </w:rPr>
      </w:pPr>
      <w:r>
        <w:rPr>
          <w:rFonts w:ascii="ArialMT" w:hAnsi="ArialMT"/>
          <w:sz w:val="20"/>
          <w:szCs w:val="20"/>
        </w:rPr>
        <w:t xml:space="preserve">Known as a smart farm, Red Dot Farm uses sensors to collect data about the condition of the farm. What data is collected from the various sensors on the farm and why is the data important for growing vegetables? </w:t>
      </w:r>
    </w:p>
    <w:p w14:paraId="1B1E1E0C" w14:textId="76D74FC2" w:rsidR="00CB4331" w:rsidRPr="0040072F" w:rsidRDefault="008E223B" w:rsidP="0040072F">
      <w:pPr>
        <w:pStyle w:val="NormalWeb"/>
        <w:numPr>
          <w:ilvl w:val="0"/>
          <w:numId w:val="4"/>
        </w:numPr>
        <w:rPr>
          <w:rFonts w:ascii="ArialMT" w:hAnsi="ArialMT"/>
          <w:sz w:val="20"/>
          <w:szCs w:val="20"/>
        </w:rPr>
      </w:pPr>
      <w:r w:rsidRPr="0040072F">
        <w:rPr>
          <w:rFonts w:ascii="ArialMT" w:hAnsi="ArialMT"/>
          <w:sz w:val="20"/>
          <w:szCs w:val="20"/>
        </w:rPr>
        <w:t>Soil moisture, air temperature ,t</w:t>
      </w:r>
      <w:r w:rsidR="00906729" w:rsidRPr="00906729">
        <w:rPr>
          <w:rFonts w:ascii="ArialMT" w:hAnsi="ArialMT"/>
          <w:sz w:val="20"/>
          <w:szCs w:val="20"/>
        </w:rPr>
        <w:t>emperature, sunlight and humidity are automatically adjusted to maintain optimal growth conditions for the plants and to prevent growth of mo</w:t>
      </w:r>
      <w:r w:rsidR="00906729" w:rsidRPr="0040072F">
        <w:rPr>
          <w:rFonts w:ascii="ArialMT" w:hAnsi="ArialMT"/>
          <w:sz w:val="20"/>
          <w:szCs w:val="20"/>
        </w:rPr>
        <w:t>u</w:t>
      </w:r>
      <w:r w:rsidR="00906729" w:rsidRPr="00906729">
        <w:rPr>
          <w:rFonts w:ascii="ArialMT" w:hAnsi="ArialMT"/>
          <w:sz w:val="20"/>
          <w:szCs w:val="20"/>
        </w:rPr>
        <w:t>ld and spores.</w:t>
      </w:r>
    </w:p>
    <w:p w14:paraId="054E3003" w14:textId="6D737438" w:rsidR="00CB4331" w:rsidRDefault="00CB4331" w:rsidP="00CB4331">
      <w:pPr>
        <w:pStyle w:val="NormalWeb"/>
        <w:rPr>
          <w:rFonts w:ascii="ArialMT" w:hAnsi="ArialMT"/>
          <w:sz w:val="20"/>
          <w:szCs w:val="20"/>
        </w:rPr>
      </w:pPr>
      <w:r>
        <w:rPr>
          <w:rFonts w:ascii="ArialMT" w:hAnsi="ArialMT"/>
          <w:sz w:val="20"/>
          <w:szCs w:val="20"/>
        </w:rPr>
        <w:t xml:space="preserve">How could analytics be used by Red Dot farm to improve </w:t>
      </w:r>
      <w:proofErr w:type="spellStart"/>
      <w:r>
        <w:rPr>
          <w:rFonts w:ascii="ArialMT" w:hAnsi="ArialMT"/>
          <w:sz w:val="20"/>
          <w:szCs w:val="20"/>
        </w:rPr>
        <w:t>i</w:t>
      </w:r>
      <w:proofErr w:type="spellEnd"/>
      <w:r>
        <w:rPr>
          <w:rFonts w:ascii="ArialMT" w:hAnsi="ArialMT"/>
          <w:sz w:val="20"/>
          <w:szCs w:val="20"/>
        </w:rPr>
        <w:t xml:space="preserve">) farm yield (i.e., how much the farm can produce) ii) vegetable production (i.e. how much the farm should produce) and distribution to consumers? </w:t>
      </w:r>
    </w:p>
    <w:p w14:paraId="24B5272C" w14:textId="3DD74A26" w:rsidR="00402D53" w:rsidRDefault="00402D53" w:rsidP="0040072F">
      <w:pPr>
        <w:pStyle w:val="NormalWeb"/>
        <w:numPr>
          <w:ilvl w:val="0"/>
          <w:numId w:val="4"/>
        </w:numPr>
        <w:rPr>
          <w:rFonts w:ascii="ArialMT" w:hAnsi="ArialMT"/>
          <w:sz w:val="20"/>
          <w:szCs w:val="20"/>
        </w:rPr>
      </w:pPr>
      <w:r>
        <w:rPr>
          <w:rFonts w:ascii="ArialMT" w:hAnsi="ArialMT"/>
          <w:sz w:val="20"/>
          <w:szCs w:val="20"/>
        </w:rPr>
        <w:t xml:space="preserve">To improve Farm Yield: </w:t>
      </w:r>
    </w:p>
    <w:p w14:paraId="4A082421" w14:textId="3F43BCF7" w:rsidR="00402D53" w:rsidRDefault="00402D53" w:rsidP="00402D53">
      <w:pPr>
        <w:pStyle w:val="NormalWeb"/>
        <w:numPr>
          <w:ilvl w:val="1"/>
          <w:numId w:val="4"/>
        </w:numPr>
        <w:rPr>
          <w:rFonts w:ascii="ArialMT" w:hAnsi="ArialMT"/>
          <w:sz w:val="20"/>
          <w:szCs w:val="20"/>
        </w:rPr>
      </w:pPr>
      <w:r>
        <w:rPr>
          <w:rFonts w:ascii="ArialMT" w:hAnsi="ArialMT"/>
          <w:sz w:val="20"/>
          <w:szCs w:val="20"/>
        </w:rPr>
        <w:t>Descriptive : Track growth pattern of diff vegetable from seedlings to maturity and to understand current growth condition of vegetables.</w:t>
      </w:r>
    </w:p>
    <w:p w14:paraId="53F4B052" w14:textId="09B5A874" w:rsidR="00402D53" w:rsidRDefault="00402D53" w:rsidP="00402D53">
      <w:pPr>
        <w:pStyle w:val="NormalWeb"/>
        <w:numPr>
          <w:ilvl w:val="1"/>
          <w:numId w:val="4"/>
        </w:numPr>
        <w:rPr>
          <w:rFonts w:ascii="ArialMT" w:hAnsi="ArialMT"/>
          <w:sz w:val="20"/>
          <w:szCs w:val="20"/>
        </w:rPr>
      </w:pPr>
      <w:r>
        <w:rPr>
          <w:rFonts w:ascii="ArialMT" w:hAnsi="ArialMT"/>
          <w:sz w:val="20"/>
          <w:szCs w:val="20"/>
        </w:rPr>
        <w:t>Predictive : Predict amount of vegetables that can be harvested</w:t>
      </w:r>
    </w:p>
    <w:p w14:paraId="190C2F3A" w14:textId="0744707F" w:rsidR="00402D53" w:rsidRDefault="00402D53" w:rsidP="00402D53">
      <w:pPr>
        <w:pStyle w:val="NormalWeb"/>
        <w:numPr>
          <w:ilvl w:val="1"/>
          <w:numId w:val="4"/>
        </w:numPr>
        <w:rPr>
          <w:rFonts w:ascii="ArialMT" w:hAnsi="ArialMT"/>
          <w:sz w:val="20"/>
          <w:szCs w:val="20"/>
        </w:rPr>
      </w:pPr>
      <w:r>
        <w:rPr>
          <w:rFonts w:ascii="ArialMT" w:hAnsi="ArialMT"/>
          <w:sz w:val="20"/>
          <w:szCs w:val="20"/>
        </w:rPr>
        <w:t>Prescriptive: Identify Optimal environmental conditions ( e.g. soil moisture, nutrient levels) that maximise yield for each type of vegetable.</w:t>
      </w:r>
    </w:p>
    <w:p w14:paraId="679C5FB2" w14:textId="5F59A67C" w:rsidR="00402D53" w:rsidRDefault="00402D53" w:rsidP="00402D53">
      <w:pPr>
        <w:pStyle w:val="NormalWeb"/>
        <w:numPr>
          <w:ilvl w:val="0"/>
          <w:numId w:val="4"/>
        </w:numPr>
        <w:rPr>
          <w:rFonts w:ascii="ArialMT" w:hAnsi="ArialMT"/>
          <w:sz w:val="20"/>
          <w:szCs w:val="20"/>
        </w:rPr>
      </w:pPr>
      <w:r>
        <w:rPr>
          <w:rFonts w:ascii="ArialMT" w:hAnsi="ArialMT"/>
          <w:sz w:val="20"/>
          <w:szCs w:val="20"/>
        </w:rPr>
        <w:t>To improve vegetable production:</w:t>
      </w:r>
    </w:p>
    <w:p w14:paraId="0D54C2BC" w14:textId="206CF49B" w:rsidR="00F835D1" w:rsidRDefault="00F835D1" w:rsidP="00F835D1">
      <w:pPr>
        <w:pStyle w:val="NormalWeb"/>
        <w:numPr>
          <w:ilvl w:val="1"/>
          <w:numId w:val="4"/>
        </w:numPr>
        <w:rPr>
          <w:rFonts w:ascii="ArialMT" w:hAnsi="ArialMT"/>
          <w:sz w:val="20"/>
          <w:szCs w:val="20"/>
        </w:rPr>
      </w:pPr>
      <w:r>
        <w:rPr>
          <w:rFonts w:ascii="ArialMT" w:hAnsi="ArialMT"/>
          <w:sz w:val="20"/>
          <w:szCs w:val="20"/>
        </w:rPr>
        <w:t>Descriptive: Understand customer purchase and demand patterns for different types of vegetables</w:t>
      </w:r>
    </w:p>
    <w:p w14:paraId="125B51E2" w14:textId="260C2029" w:rsidR="00F835D1" w:rsidRDefault="00F835D1" w:rsidP="00F835D1">
      <w:pPr>
        <w:pStyle w:val="NormalWeb"/>
        <w:numPr>
          <w:ilvl w:val="1"/>
          <w:numId w:val="4"/>
        </w:numPr>
        <w:rPr>
          <w:rFonts w:ascii="ArialMT" w:hAnsi="ArialMT"/>
          <w:sz w:val="20"/>
          <w:szCs w:val="20"/>
        </w:rPr>
      </w:pPr>
      <w:r>
        <w:rPr>
          <w:rFonts w:ascii="ArialMT" w:hAnsi="ArialMT"/>
          <w:sz w:val="20"/>
          <w:szCs w:val="20"/>
        </w:rPr>
        <w:t>Predictive: Predict customer demand for different types of vegetables</w:t>
      </w:r>
    </w:p>
    <w:p w14:paraId="17BDDC8C" w14:textId="4564E91B" w:rsidR="00F835D1" w:rsidRPr="00FC5B1D" w:rsidRDefault="00F835D1" w:rsidP="00F835D1">
      <w:pPr>
        <w:pStyle w:val="NormalWeb"/>
        <w:numPr>
          <w:ilvl w:val="1"/>
          <w:numId w:val="4"/>
        </w:numPr>
        <w:rPr>
          <w:rFonts w:ascii="ArialMT" w:hAnsi="ArialMT"/>
          <w:sz w:val="20"/>
          <w:szCs w:val="20"/>
        </w:rPr>
      </w:pPr>
      <w:r>
        <w:rPr>
          <w:rFonts w:ascii="ArialMT" w:hAnsi="ArialMT"/>
          <w:sz w:val="20"/>
          <w:szCs w:val="20"/>
        </w:rPr>
        <w:t>Prescriptive: Determine optimal amount of each vegetable to grow for each growth/harvest cycle.</w:t>
      </w:r>
    </w:p>
    <w:p w14:paraId="2394A301" w14:textId="53EAEFE2" w:rsidR="00CB4331" w:rsidRDefault="00CB4331" w:rsidP="00CB4331">
      <w:pPr>
        <w:pStyle w:val="NormalWeb"/>
        <w:rPr>
          <w:rFonts w:ascii="ArialMT" w:hAnsi="ArialMT"/>
          <w:sz w:val="20"/>
          <w:szCs w:val="20"/>
        </w:rPr>
      </w:pPr>
      <w:r>
        <w:rPr>
          <w:rFonts w:ascii="ArialMT" w:hAnsi="ArialMT"/>
          <w:sz w:val="20"/>
          <w:szCs w:val="20"/>
        </w:rPr>
        <w:t xml:space="preserve">Besides Red Dot Farm in Singapore, other local farms like </w:t>
      </w:r>
      <w:proofErr w:type="spellStart"/>
      <w:r>
        <w:rPr>
          <w:rFonts w:ascii="ArialMT" w:hAnsi="ArialMT"/>
          <w:sz w:val="20"/>
          <w:szCs w:val="20"/>
        </w:rPr>
        <w:t>VertiVegies</w:t>
      </w:r>
      <w:proofErr w:type="spellEnd"/>
      <w:r>
        <w:rPr>
          <w:rFonts w:ascii="ArialMT" w:hAnsi="ArialMT"/>
          <w:sz w:val="20"/>
          <w:szCs w:val="20"/>
        </w:rPr>
        <w:t xml:space="preserve"> (</w:t>
      </w:r>
      <w:r>
        <w:rPr>
          <w:rFonts w:ascii="ArialMT" w:hAnsi="ArialMT"/>
          <w:color w:val="0560BF"/>
          <w:sz w:val="20"/>
          <w:szCs w:val="20"/>
        </w:rPr>
        <w:t>https://www.vertivegies.farm/</w:t>
      </w:r>
      <w:r>
        <w:rPr>
          <w:rFonts w:ascii="ArialMT" w:hAnsi="ArialMT"/>
          <w:sz w:val="20"/>
          <w:szCs w:val="20"/>
        </w:rPr>
        <w:t xml:space="preserve">) and </w:t>
      </w:r>
      <w:proofErr w:type="spellStart"/>
      <w:r>
        <w:rPr>
          <w:rFonts w:ascii="ArialMT" w:hAnsi="ArialMT"/>
          <w:sz w:val="20"/>
          <w:szCs w:val="20"/>
        </w:rPr>
        <w:t>Sustenir</w:t>
      </w:r>
      <w:proofErr w:type="spellEnd"/>
      <w:r>
        <w:rPr>
          <w:rFonts w:ascii="ArialMT" w:hAnsi="ArialMT"/>
          <w:sz w:val="20"/>
          <w:szCs w:val="20"/>
        </w:rPr>
        <w:t xml:space="preserve"> (</w:t>
      </w:r>
      <w:r>
        <w:rPr>
          <w:rFonts w:ascii="ArialMT" w:hAnsi="ArialMT"/>
          <w:color w:val="0560BF"/>
          <w:sz w:val="20"/>
          <w:szCs w:val="20"/>
        </w:rPr>
        <w:t>https://sustenir.com/</w:t>
      </w:r>
      <w:r>
        <w:rPr>
          <w:rFonts w:ascii="ArialMT" w:hAnsi="ArialMT"/>
          <w:sz w:val="20"/>
          <w:szCs w:val="20"/>
        </w:rPr>
        <w:t xml:space="preserve">) are also leveraging on technology and analytics to produce vegetables for the Singapore population. How do such methods of vegetable farming create value for consumers and society? </w:t>
      </w:r>
    </w:p>
    <w:p w14:paraId="7ABE0FF0" w14:textId="6FDD6A51" w:rsidR="00383E42" w:rsidRDefault="00C174AD" w:rsidP="00CB4331">
      <w:pPr>
        <w:pStyle w:val="NormalWeb"/>
        <w:numPr>
          <w:ilvl w:val="0"/>
          <w:numId w:val="2"/>
        </w:numPr>
        <w:rPr>
          <w:rFonts w:ascii="ArialMT" w:hAnsi="ArialMT"/>
          <w:sz w:val="20"/>
          <w:szCs w:val="20"/>
        </w:rPr>
      </w:pPr>
      <w:r>
        <w:rPr>
          <w:rFonts w:ascii="ArialMT" w:hAnsi="ArialMT"/>
          <w:sz w:val="20"/>
          <w:szCs w:val="20"/>
        </w:rPr>
        <w:t>Improved freshness and quality</w:t>
      </w:r>
    </w:p>
    <w:p w14:paraId="1C449DFD" w14:textId="45BDEC4A" w:rsidR="00C174AD" w:rsidRDefault="00C174AD" w:rsidP="00CB4331">
      <w:pPr>
        <w:pStyle w:val="NormalWeb"/>
        <w:numPr>
          <w:ilvl w:val="0"/>
          <w:numId w:val="2"/>
        </w:numPr>
        <w:rPr>
          <w:rFonts w:ascii="ArialMT" w:hAnsi="ArialMT"/>
          <w:sz w:val="20"/>
          <w:szCs w:val="20"/>
        </w:rPr>
      </w:pPr>
      <w:r>
        <w:rPr>
          <w:rFonts w:ascii="ArialMT" w:hAnsi="ArialMT"/>
          <w:sz w:val="20"/>
          <w:szCs w:val="20"/>
        </w:rPr>
        <w:t>Access to locally produced vegetables</w:t>
      </w:r>
    </w:p>
    <w:p w14:paraId="221EB544" w14:textId="6BB2A3C9" w:rsidR="00C174AD" w:rsidRDefault="00C174AD" w:rsidP="00CB4331">
      <w:pPr>
        <w:pStyle w:val="NormalWeb"/>
        <w:numPr>
          <w:ilvl w:val="0"/>
          <w:numId w:val="2"/>
        </w:numPr>
        <w:rPr>
          <w:rFonts w:ascii="ArialMT" w:hAnsi="ArialMT"/>
          <w:sz w:val="20"/>
          <w:szCs w:val="20"/>
        </w:rPr>
      </w:pPr>
      <w:r>
        <w:rPr>
          <w:rFonts w:ascii="ArialMT" w:hAnsi="ArialMT"/>
          <w:sz w:val="20"/>
          <w:szCs w:val="20"/>
        </w:rPr>
        <w:t>Increase sustainability of agriculture operations</w:t>
      </w:r>
    </w:p>
    <w:p w14:paraId="3F423747" w14:textId="561B9990" w:rsidR="00C174AD" w:rsidRDefault="00C174AD" w:rsidP="00CB4331">
      <w:pPr>
        <w:pStyle w:val="NormalWeb"/>
        <w:numPr>
          <w:ilvl w:val="0"/>
          <w:numId w:val="2"/>
        </w:numPr>
        <w:rPr>
          <w:rFonts w:ascii="ArialMT" w:hAnsi="ArialMT"/>
          <w:sz w:val="20"/>
          <w:szCs w:val="20"/>
        </w:rPr>
      </w:pPr>
      <w:r>
        <w:rPr>
          <w:rFonts w:ascii="ArialMT" w:hAnsi="ArialMT"/>
          <w:sz w:val="20"/>
          <w:szCs w:val="20"/>
        </w:rPr>
        <w:t>Food security</w:t>
      </w:r>
    </w:p>
    <w:p w14:paraId="7BDF15CE" w14:textId="0B9B5AA1" w:rsidR="00C174AD" w:rsidRPr="00383E42" w:rsidRDefault="00C174AD" w:rsidP="00CB4331">
      <w:pPr>
        <w:pStyle w:val="NormalWeb"/>
        <w:numPr>
          <w:ilvl w:val="0"/>
          <w:numId w:val="2"/>
        </w:numPr>
        <w:rPr>
          <w:rFonts w:ascii="ArialMT" w:hAnsi="ArialMT"/>
          <w:sz w:val="20"/>
          <w:szCs w:val="20"/>
        </w:rPr>
      </w:pPr>
      <w:r>
        <w:rPr>
          <w:rFonts w:ascii="ArialMT" w:hAnsi="ArialMT"/>
          <w:sz w:val="20"/>
          <w:szCs w:val="20"/>
        </w:rPr>
        <w:t>Optimise land use</w:t>
      </w:r>
    </w:p>
    <w:p w14:paraId="3F15A92E" w14:textId="77777777" w:rsidR="00CB4331" w:rsidRDefault="00CB4331" w:rsidP="00CB4331">
      <w:pPr>
        <w:pStyle w:val="NormalWeb"/>
      </w:pPr>
    </w:p>
    <w:p w14:paraId="183E34E2" w14:textId="77777777" w:rsidR="00CB4331" w:rsidRDefault="00CB4331" w:rsidP="00CB4331">
      <w:pPr>
        <w:pStyle w:val="NormalWeb"/>
      </w:pPr>
      <w:r>
        <w:rPr>
          <w:rFonts w:ascii="ArialMT" w:hAnsi="ArialMT"/>
          <w:sz w:val="20"/>
          <w:szCs w:val="20"/>
        </w:rPr>
        <w:t xml:space="preserve">What are some potential challenges of applying high tech and analytics to farming in Singapore? </w:t>
      </w:r>
    </w:p>
    <w:p w14:paraId="4A832D74" w14:textId="77777777" w:rsidR="00C174AD" w:rsidRDefault="00C174AD" w:rsidP="00C174AD">
      <w:pPr>
        <w:pStyle w:val="NormalWeb"/>
        <w:numPr>
          <w:ilvl w:val="0"/>
          <w:numId w:val="9"/>
        </w:numPr>
        <w:rPr>
          <w:rFonts w:ascii="ArialMT" w:hAnsi="ArialMT"/>
          <w:sz w:val="20"/>
          <w:szCs w:val="20"/>
        </w:rPr>
      </w:pPr>
      <w:r w:rsidRPr="00C174AD">
        <w:rPr>
          <w:rFonts w:ascii="ArialMT" w:hAnsi="ArialMT"/>
          <w:sz w:val="20"/>
          <w:szCs w:val="20"/>
        </w:rPr>
        <w:t>Capital: large upfront costs require to purchase equipment, precision farming technologies</w:t>
      </w:r>
    </w:p>
    <w:p w14:paraId="23AB7992" w14:textId="7908326B" w:rsidR="00C174AD" w:rsidRPr="00C174AD" w:rsidRDefault="00C174AD" w:rsidP="00E57640">
      <w:pPr>
        <w:pStyle w:val="NormalWeb"/>
        <w:numPr>
          <w:ilvl w:val="1"/>
          <w:numId w:val="5"/>
        </w:numPr>
        <w:rPr>
          <w:rFonts w:ascii="ArialMT" w:hAnsi="ArialMT"/>
          <w:sz w:val="20"/>
          <w:szCs w:val="20"/>
        </w:rPr>
      </w:pPr>
      <w:r w:rsidRPr="00C174AD">
        <w:rPr>
          <w:rFonts w:ascii="ArialMT" w:hAnsi="ArialMT"/>
          <w:sz w:val="20"/>
          <w:szCs w:val="20"/>
        </w:rPr>
        <w:t>E.g. Soil sensors that track soil moisture and temperature, dendrometers that measures plant growth, environmental sensors to monitor light levels and humidity.</w:t>
      </w:r>
    </w:p>
    <w:p w14:paraId="4DB092B6" w14:textId="7C272F21" w:rsidR="00C174AD" w:rsidRDefault="00C174AD" w:rsidP="00C174AD">
      <w:pPr>
        <w:pStyle w:val="NormalWeb"/>
        <w:numPr>
          <w:ilvl w:val="1"/>
          <w:numId w:val="5"/>
        </w:numPr>
        <w:rPr>
          <w:rFonts w:ascii="ArialMT" w:hAnsi="ArialMT"/>
          <w:sz w:val="20"/>
          <w:szCs w:val="20"/>
        </w:rPr>
      </w:pPr>
      <w:r>
        <w:rPr>
          <w:rFonts w:ascii="ArialMT" w:hAnsi="ArialMT"/>
          <w:sz w:val="20"/>
          <w:szCs w:val="20"/>
        </w:rPr>
        <w:t>Cloud services to store and process incoming data</w:t>
      </w:r>
    </w:p>
    <w:p w14:paraId="69DA330F" w14:textId="77777777" w:rsidR="00C174AD" w:rsidRDefault="00C174AD" w:rsidP="00C174AD">
      <w:pPr>
        <w:pStyle w:val="NormalWeb"/>
        <w:numPr>
          <w:ilvl w:val="0"/>
          <w:numId w:val="8"/>
        </w:numPr>
        <w:rPr>
          <w:rFonts w:ascii="ArialMT" w:hAnsi="ArialMT"/>
          <w:sz w:val="20"/>
          <w:szCs w:val="20"/>
        </w:rPr>
      </w:pPr>
      <w:r>
        <w:rPr>
          <w:rFonts w:ascii="ArialMT" w:hAnsi="ArialMT"/>
          <w:sz w:val="20"/>
          <w:szCs w:val="20"/>
        </w:rPr>
        <w:t>Training: technical and analytics skills required to use, maintain and upgrade technology.</w:t>
      </w:r>
    </w:p>
    <w:p w14:paraId="63378DA7" w14:textId="3B132E0B" w:rsidR="00C174AD" w:rsidRPr="00C174AD" w:rsidRDefault="00C174AD" w:rsidP="00C174AD">
      <w:pPr>
        <w:pStyle w:val="NormalWeb"/>
        <w:numPr>
          <w:ilvl w:val="1"/>
          <w:numId w:val="8"/>
        </w:numPr>
        <w:rPr>
          <w:rFonts w:ascii="ArialMT" w:hAnsi="ArialMT"/>
          <w:sz w:val="20"/>
          <w:szCs w:val="20"/>
        </w:rPr>
      </w:pPr>
      <w:r w:rsidRPr="00C174AD">
        <w:rPr>
          <w:rFonts w:ascii="ArialMT" w:hAnsi="ArialMT"/>
          <w:sz w:val="20"/>
          <w:szCs w:val="20"/>
        </w:rPr>
        <w:t>Talent pool may be limited</w:t>
      </w:r>
    </w:p>
    <w:p w14:paraId="27FEF59C" w14:textId="2FA29BC8" w:rsidR="00C174AD" w:rsidRDefault="00C174AD" w:rsidP="00C174AD">
      <w:pPr>
        <w:pStyle w:val="NormalWeb"/>
        <w:numPr>
          <w:ilvl w:val="0"/>
          <w:numId w:val="5"/>
        </w:numPr>
        <w:rPr>
          <w:rFonts w:ascii="ArialMT" w:hAnsi="ArialMT"/>
          <w:sz w:val="20"/>
          <w:szCs w:val="20"/>
        </w:rPr>
      </w:pPr>
      <w:r>
        <w:rPr>
          <w:rFonts w:ascii="ArialMT" w:hAnsi="ArialMT"/>
          <w:sz w:val="20"/>
          <w:szCs w:val="20"/>
        </w:rPr>
        <w:t>Data security and privacy issues</w:t>
      </w:r>
    </w:p>
    <w:p w14:paraId="0C3F1702" w14:textId="7D3669D4" w:rsidR="00C174AD" w:rsidRPr="00C174AD" w:rsidRDefault="00C174AD" w:rsidP="00C174AD">
      <w:pPr>
        <w:pStyle w:val="NormalWeb"/>
        <w:numPr>
          <w:ilvl w:val="1"/>
          <w:numId w:val="5"/>
        </w:numPr>
        <w:rPr>
          <w:rFonts w:ascii="ArialMT" w:hAnsi="ArialMT"/>
          <w:sz w:val="20"/>
          <w:szCs w:val="20"/>
        </w:rPr>
      </w:pPr>
      <w:r>
        <w:rPr>
          <w:rFonts w:ascii="ArialMT" w:hAnsi="ArialMT"/>
          <w:sz w:val="20"/>
          <w:szCs w:val="20"/>
        </w:rPr>
        <w:t xml:space="preserve">E.g. </w:t>
      </w:r>
      <w:proofErr w:type="spellStart"/>
      <w:r>
        <w:rPr>
          <w:rFonts w:ascii="ArialMT" w:hAnsi="ArialMT"/>
          <w:sz w:val="20"/>
          <w:szCs w:val="20"/>
        </w:rPr>
        <w:t>cyberbiosecurity</w:t>
      </w:r>
      <w:proofErr w:type="spellEnd"/>
      <w:r>
        <w:rPr>
          <w:rFonts w:ascii="ArialMT" w:hAnsi="ArialMT"/>
          <w:sz w:val="20"/>
          <w:szCs w:val="20"/>
        </w:rPr>
        <w:t xml:space="preserve"> – smart tech can be exploited to disrupt farms</w:t>
      </w:r>
    </w:p>
    <w:p w14:paraId="09D2BF4C" w14:textId="75F2D9DC" w:rsidR="005732B4" w:rsidRDefault="005732B4"/>
    <w:sectPr w:rsidR="00573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MT">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83FFC"/>
    <w:multiLevelType w:val="hybridMultilevel"/>
    <w:tmpl w:val="9BD85B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EB1C4B"/>
    <w:multiLevelType w:val="hybridMultilevel"/>
    <w:tmpl w:val="97F64E48"/>
    <w:lvl w:ilvl="0" w:tplc="FFFFFFFF">
      <w:start w:val="1"/>
      <w:numFmt w:val="bullet"/>
      <w:lvlText w:val="o"/>
      <w:lvlJc w:val="left"/>
      <w:pPr>
        <w:ind w:left="720" w:hanging="360"/>
      </w:pPr>
      <w:rPr>
        <w:rFonts w:ascii="Courier New" w:hAnsi="Courier New"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3C3CB0"/>
    <w:multiLevelType w:val="hybridMultilevel"/>
    <w:tmpl w:val="5BA8D8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414837"/>
    <w:multiLevelType w:val="hybridMultilevel"/>
    <w:tmpl w:val="871A85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BC278BC"/>
    <w:multiLevelType w:val="hybridMultilevel"/>
    <w:tmpl w:val="5E205FD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12D3598"/>
    <w:multiLevelType w:val="hybridMultilevel"/>
    <w:tmpl w:val="90440FC4"/>
    <w:lvl w:ilvl="0" w:tplc="20F4A38A">
      <w:start w:val="1"/>
      <w:numFmt w:val="decimal"/>
      <w:lvlText w:val="%1."/>
      <w:lvlJc w:val="left"/>
      <w:pPr>
        <w:ind w:left="720" w:hanging="360"/>
      </w:pPr>
      <w:rPr>
        <w:rFonts w:ascii="ArialMT" w:hAnsi="ArialMT"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F567F2"/>
    <w:multiLevelType w:val="hybridMultilevel"/>
    <w:tmpl w:val="F70E71F8"/>
    <w:lvl w:ilvl="0" w:tplc="D18ED0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0C09B1"/>
    <w:multiLevelType w:val="hybridMultilevel"/>
    <w:tmpl w:val="5568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BF0815"/>
    <w:multiLevelType w:val="hybridMultilevel"/>
    <w:tmpl w:val="8A6268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8947897">
    <w:abstractNumId w:val="5"/>
  </w:num>
  <w:num w:numId="2" w16cid:durableId="422529125">
    <w:abstractNumId w:val="8"/>
  </w:num>
  <w:num w:numId="3" w16cid:durableId="898437246">
    <w:abstractNumId w:val="6"/>
  </w:num>
  <w:num w:numId="4" w16cid:durableId="1591498121">
    <w:abstractNumId w:val="2"/>
  </w:num>
  <w:num w:numId="5" w16cid:durableId="1895778636">
    <w:abstractNumId w:val="0"/>
  </w:num>
  <w:num w:numId="6" w16cid:durableId="257952575">
    <w:abstractNumId w:val="4"/>
  </w:num>
  <w:num w:numId="7" w16cid:durableId="533736986">
    <w:abstractNumId w:val="1"/>
  </w:num>
  <w:num w:numId="8" w16cid:durableId="997148888">
    <w:abstractNumId w:val="3"/>
  </w:num>
  <w:num w:numId="9" w16cid:durableId="15257488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43"/>
    <w:rsid w:val="00383E42"/>
    <w:rsid w:val="003867CF"/>
    <w:rsid w:val="0040072F"/>
    <w:rsid w:val="00402D53"/>
    <w:rsid w:val="005732B4"/>
    <w:rsid w:val="008E223B"/>
    <w:rsid w:val="00906729"/>
    <w:rsid w:val="00C174AD"/>
    <w:rsid w:val="00CB4331"/>
    <w:rsid w:val="00EB4043"/>
    <w:rsid w:val="00F835D1"/>
    <w:rsid w:val="00F9277B"/>
    <w:rsid w:val="00FC5B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954E8E"/>
  <w15:chartTrackingRefBased/>
  <w15:docId w15:val="{9B1D1CD2-F5D5-EC4F-BC95-BB928CA2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33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00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5092">
      <w:bodyDiv w:val="1"/>
      <w:marLeft w:val="0"/>
      <w:marRight w:val="0"/>
      <w:marTop w:val="0"/>
      <w:marBottom w:val="0"/>
      <w:divBdr>
        <w:top w:val="none" w:sz="0" w:space="0" w:color="auto"/>
        <w:left w:val="none" w:sz="0" w:space="0" w:color="auto"/>
        <w:bottom w:val="none" w:sz="0" w:space="0" w:color="auto"/>
        <w:right w:val="none" w:sz="0" w:space="0" w:color="auto"/>
      </w:divBdr>
      <w:divsChild>
        <w:div w:id="1971399980">
          <w:marLeft w:val="0"/>
          <w:marRight w:val="0"/>
          <w:marTop w:val="0"/>
          <w:marBottom w:val="0"/>
          <w:divBdr>
            <w:top w:val="none" w:sz="0" w:space="0" w:color="auto"/>
            <w:left w:val="none" w:sz="0" w:space="0" w:color="auto"/>
            <w:bottom w:val="none" w:sz="0" w:space="0" w:color="auto"/>
            <w:right w:val="none" w:sz="0" w:space="0" w:color="auto"/>
          </w:divBdr>
          <w:divsChild>
            <w:div w:id="847403868">
              <w:marLeft w:val="0"/>
              <w:marRight w:val="0"/>
              <w:marTop w:val="0"/>
              <w:marBottom w:val="0"/>
              <w:divBdr>
                <w:top w:val="none" w:sz="0" w:space="0" w:color="auto"/>
                <w:left w:val="none" w:sz="0" w:space="0" w:color="auto"/>
                <w:bottom w:val="none" w:sz="0" w:space="0" w:color="auto"/>
                <w:right w:val="none" w:sz="0" w:space="0" w:color="auto"/>
              </w:divBdr>
              <w:divsChild>
                <w:div w:id="124397966">
                  <w:marLeft w:val="0"/>
                  <w:marRight w:val="0"/>
                  <w:marTop w:val="0"/>
                  <w:marBottom w:val="0"/>
                  <w:divBdr>
                    <w:top w:val="none" w:sz="0" w:space="0" w:color="auto"/>
                    <w:left w:val="none" w:sz="0" w:space="0" w:color="auto"/>
                    <w:bottom w:val="none" w:sz="0" w:space="0" w:color="auto"/>
                    <w:right w:val="none" w:sz="0" w:space="0" w:color="auto"/>
                  </w:divBdr>
                  <w:divsChild>
                    <w:div w:id="1563447785">
                      <w:marLeft w:val="0"/>
                      <w:marRight w:val="0"/>
                      <w:marTop w:val="0"/>
                      <w:marBottom w:val="0"/>
                      <w:divBdr>
                        <w:top w:val="none" w:sz="0" w:space="0" w:color="auto"/>
                        <w:left w:val="none" w:sz="0" w:space="0" w:color="auto"/>
                        <w:bottom w:val="none" w:sz="0" w:space="0" w:color="auto"/>
                        <w:right w:val="none" w:sz="0" w:space="0" w:color="auto"/>
                      </w:divBdr>
                      <w:divsChild>
                        <w:div w:id="2142769430">
                          <w:marLeft w:val="0"/>
                          <w:marRight w:val="0"/>
                          <w:marTop w:val="3855"/>
                          <w:marBottom w:val="150"/>
                          <w:divBdr>
                            <w:top w:val="none" w:sz="0" w:space="0" w:color="auto"/>
                            <w:left w:val="none" w:sz="0" w:space="0" w:color="auto"/>
                            <w:bottom w:val="none" w:sz="0" w:space="0" w:color="auto"/>
                            <w:right w:val="none" w:sz="0" w:space="0" w:color="auto"/>
                          </w:divBdr>
                        </w:div>
                        <w:div w:id="1516964730">
                          <w:marLeft w:val="0"/>
                          <w:marRight w:val="0"/>
                          <w:marTop w:val="1965"/>
                          <w:marBottom w:val="360"/>
                          <w:divBdr>
                            <w:top w:val="none" w:sz="0" w:space="0" w:color="auto"/>
                            <w:left w:val="none" w:sz="0" w:space="0" w:color="auto"/>
                            <w:bottom w:val="none" w:sz="0" w:space="0" w:color="auto"/>
                            <w:right w:val="none" w:sz="0" w:space="0" w:color="auto"/>
                          </w:divBdr>
                          <w:divsChild>
                            <w:div w:id="19782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72742">
          <w:marLeft w:val="0"/>
          <w:marRight w:val="0"/>
          <w:marTop w:val="0"/>
          <w:marBottom w:val="0"/>
          <w:divBdr>
            <w:top w:val="none" w:sz="0" w:space="0" w:color="auto"/>
            <w:left w:val="none" w:sz="0" w:space="0" w:color="auto"/>
            <w:bottom w:val="none" w:sz="0" w:space="0" w:color="auto"/>
            <w:right w:val="none" w:sz="0" w:space="0" w:color="auto"/>
          </w:divBdr>
          <w:divsChild>
            <w:div w:id="1843230658">
              <w:marLeft w:val="0"/>
              <w:marRight w:val="0"/>
              <w:marTop w:val="0"/>
              <w:marBottom w:val="0"/>
              <w:divBdr>
                <w:top w:val="none" w:sz="0" w:space="0" w:color="auto"/>
                <w:left w:val="none" w:sz="0" w:space="0" w:color="auto"/>
                <w:bottom w:val="none" w:sz="0" w:space="0" w:color="auto"/>
                <w:right w:val="none" w:sz="0" w:space="0" w:color="auto"/>
              </w:divBdr>
              <w:divsChild>
                <w:div w:id="1274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2581">
      <w:bodyDiv w:val="1"/>
      <w:marLeft w:val="0"/>
      <w:marRight w:val="0"/>
      <w:marTop w:val="0"/>
      <w:marBottom w:val="0"/>
      <w:divBdr>
        <w:top w:val="none" w:sz="0" w:space="0" w:color="auto"/>
        <w:left w:val="none" w:sz="0" w:space="0" w:color="auto"/>
        <w:bottom w:val="none" w:sz="0" w:space="0" w:color="auto"/>
        <w:right w:val="none" w:sz="0" w:space="0" w:color="auto"/>
      </w:divBdr>
    </w:div>
    <w:div w:id="966203560">
      <w:bodyDiv w:val="1"/>
      <w:marLeft w:val="0"/>
      <w:marRight w:val="0"/>
      <w:marTop w:val="0"/>
      <w:marBottom w:val="0"/>
      <w:divBdr>
        <w:top w:val="none" w:sz="0" w:space="0" w:color="auto"/>
        <w:left w:val="none" w:sz="0" w:space="0" w:color="auto"/>
        <w:bottom w:val="none" w:sz="0" w:space="0" w:color="auto"/>
        <w:right w:val="none" w:sz="0" w:space="0" w:color="auto"/>
      </w:divBdr>
      <w:divsChild>
        <w:div w:id="1932004551">
          <w:marLeft w:val="0"/>
          <w:marRight w:val="0"/>
          <w:marTop w:val="0"/>
          <w:marBottom w:val="0"/>
          <w:divBdr>
            <w:top w:val="none" w:sz="0" w:space="0" w:color="auto"/>
            <w:left w:val="none" w:sz="0" w:space="0" w:color="auto"/>
            <w:bottom w:val="none" w:sz="0" w:space="0" w:color="auto"/>
            <w:right w:val="none" w:sz="0" w:space="0" w:color="auto"/>
          </w:divBdr>
          <w:divsChild>
            <w:div w:id="1646159862">
              <w:marLeft w:val="0"/>
              <w:marRight w:val="0"/>
              <w:marTop w:val="0"/>
              <w:marBottom w:val="0"/>
              <w:divBdr>
                <w:top w:val="none" w:sz="0" w:space="0" w:color="auto"/>
                <w:left w:val="none" w:sz="0" w:space="0" w:color="auto"/>
                <w:bottom w:val="none" w:sz="0" w:space="0" w:color="auto"/>
                <w:right w:val="none" w:sz="0" w:space="0" w:color="auto"/>
              </w:divBdr>
              <w:divsChild>
                <w:div w:id="15479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06533">
      <w:bodyDiv w:val="1"/>
      <w:marLeft w:val="0"/>
      <w:marRight w:val="0"/>
      <w:marTop w:val="0"/>
      <w:marBottom w:val="0"/>
      <w:divBdr>
        <w:top w:val="none" w:sz="0" w:space="0" w:color="auto"/>
        <w:left w:val="none" w:sz="0" w:space="0" w:color="auto"/>
        <w:bottom w:val="none" w:sz="0" w:space="0" w:color="auto"/>
        <w:right w:val="none" w:sz="0" w:space="0" w:color="auto"/>
      </w:divBdr>
    </w:div>
    <w:div w:id="1563827901">
      <w:bodyDiv w:val="1"/>
      <w:marLeft w:val="0"/>
      <w:marRight w:val="0"/>
      <w:marTop w:val="0"/>
      <w:marBottom w:val="0"/>
      <w:divBdr>
        <w:top w:val="none" w:sz="0" w:space="0" w:color="auto"/>
        <w:left w:val="none" w:sz="0" w:space="0" w:color="auto"/>
        <w:bottom w:val="none" w:sz="0" w:space="0" w:color="auto"/>
        <w:right w:val="none" w:sz="0" w:space="0" w:color="auto"/>
      </w:divBdr>
    </w:div>
    <w:div w:id="1828016412">
      <w:bodyDiv w:val="1"/>
      <w:marLeft w:val="0"/>
      <w:marRight w:val="0"/>
      <w:marTop w:val="0"/>
      <w:marBottom w:val="0"/>
      <w:divBdr>
        <w:top w:val="none" w:sz="0" w:space="0" w:color="auto"/>
        <w:left w:val="none" w:sz="0" w:space="0" w:color="auto"/>
        <w:bottom w:val="none" w:sz="0" w:space="0" w:color="auto"/>
        <w:right w:val="none" w:sz="0" w:space="0" w:color="auto"/>
      </w:divBdr>
    </w:div>
    <w:div w:id="205049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Haowei</dc:creator>
  <cp:keywords/>
  <dc:description/>
  <cp:lastModifiedBy>Neo Haowei</cp:lastModifiedBy>
  <cp:revision>4</cp:revision>
  <dcterms:created xsi:type="dcterms:W3CDTF">2022-08-20T08:34:00Z</dcterms:created>
  <dcterms:modified xsi:type="dcterms:W3CDTF">2022-08-22T09:58:00Z</dcterms:modified>
</cp:coreProperties>
</file>