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24F41" w14:textId="6B4A4F45" w:rsidR="00F21F3F" w:rsidRDefault="00F21F3F" w:rsidP="005C73B3"/>
    <w:p w14:paraId="5794F2B3" w14:textId="290F0B5C" w:rsidR="00F21F3F" w:rsidRDefault="00F21F3F" w:rsidP="005C73B3"/>
    <w:p w14:paraId="26F1DAD8" w14:textId="77777777" w:rsidR="00F21F3F" w:rsidRDefault="00F21F3F" w:rsidP="005C73B3"/>
    <w:p w14:paraId="77AC55E1" w14:textId="77777777" w:rsidR="00F21F3F" w:rsidRDefault="00F21F3F" w:rsidP="005C73B3"/>
    <w:p w14:paraId="03CB251A" w14:textId="77777777" w:rsidR="00F21F3F" w:rsidRDefault="00F21F3F" w:rsidP="005C73B3"/>
    <w:p w14:paraId="75762177" w14:textId="77777777" w:rsidR="00F21F3F" w:rsidRDefault="00F21F3F" w:rsidP="005C73B3"/>
    <w:p w14:paraId="171D28BC" w14:textId="77777777" w:rsidR="00F21F3F" w:rsidRDefault="00F21F3F" w:rsidP="005C73B3"/>
    <w:p w14:paraId="0DFD0EF1" w14:textId="77777777" w:rsidR="00F21F3F" w:rsidRDefault="00F21F3F" w:rsidP="005C73B3"/>
    <w:p w14:paraId="7D489887" w14:textId="77777777" w:rsidR="00F21F3F" w:rsidRDefault="00F21F3F" w:rsidP="005C73B3"/>
    <w:p w14:paraId="43E2A0E5" w14:textId="77777777" w:rsidR="00F21F3F" w:rsidRDefault="00F21F3F" w:rsidP="005C73B3"/>
    <w:p w14:paraId="776EB16A" w14:textId="77777777" w:rsidR="00F21F3F" w:rsidRDefault="00F21F3F" w:rsidP="005C73B3"/>
    <w:p w14:paraId="48CE6D0F" w14:textId="77777777" w:rsidR="00F21F3F" w:rsidRDefault="00F21F3F" w:rsidP="005C73B3"/>
    <w:p w14:paraId="1377344C" w14:textId="77777777" w:rsidR="00F21F3F" w:rsidRDefault="00F21F3F" w:rsidP="005C73B3"/>
    <w:p w14:paraId="1B5BD67F" w14:textId="77777777" w:rsidR="00F21F3F" w:rsidRDefault="00F21F3F" w:rsidP="005C73B3"/>
    <w:p w14:paraId="740C7FCC" w14:textId="37456D4C" w:rsidR="00F21F3F" w:rsidRPr="00F04849" w:rsidRDefault="00F21F3F" w:rsidP="00F21F3F">
      <w:pPr>
        <w:jc w:val="center"/>
        <w:rPr>
          <w:sz w:val="120"/>
          <w:szCs w:val="120"/>
        </w:rPr>
      </w:pPr>
      <w:r w:rsidRPr="00F04849">
        <w:rPr>
          <w:sz w:val="120"/>
          <w:szCs w:val="120"/>
        </w:rPr>
        <w:t>CONFIDENTIAL INFORMATION MEMOR</w:t>
      </w:r>
      <w:r w:rsidR="003856F9">
        <w:rPr>
          <w:sz w:val="120"/>
          <w:szCs w:val="120"/>
        </w:rPr>
        <w:t>A</w:t>
      </w:r>
      <w:r w:rsidRPr="00F04849">
        <w:rPr>
          <w:sz w:val="120"/>
          <w:szCs w:val="120"/>
        </w:rPr>
        <w:t>NDUM</w:t>
      </w:r>
    </w:p>
    <w:p w14:paraId="694B7616" w14:textId="77777777" w:rsidR="00F21F3F" w:rsidRDefault="00F21F3F" w:rsidP="005C73B3"/>
    <w:p w14:paraId="44109B17" w14:textId="77777777" w:rsidR="00F21F3F" w:rsidRDefault="00F21F3F" w:rsidP="005C73B3"/>
    <w:p w14:paraId="35392DE5" w14:textId="77777777" w:rsidR="00F21F3F" w:rsidRDefault="00F21F3F" w:rsidP="005C73B3"/>
    <w:p w14:paraId="0E345E24" w14:textId="77777777" w:rsidR="00F21F3F" w:rsidRDefault="00F21F3F" w:rsidP="005C73B3"/>
    <w:p w14:paraId="164976E9" w14:textId="77777777" w:rsidR="00F21F3F" w:rsidRDefault="00F21F3F" w:rsidP="005C73B3"/>
    <w:p w14:paraId="555523A3" w14:textId="77777777" w:rsidR="00F21F3F" w:rsidRDefault="00F21F3F" w:rsidP="005C73B3"/>
    <w:p w14:paraId="77C7B146" w14:textId="77777777" w:rsidR="00F21F3F" w:rsidRDefault="00F21F3F" w:rsidP="005C73B3"/>
    <w:p w14:paraId="7459E122" w14:textId="77777777" w:rsidR="00F21F3F" w:rsidRDefault="00F21F3F" w:rsidP="005C73B3"/>
    <w:p w14:paraId="35FECE3B" w14:textId="77777777" w:rsidR="00F21F3F" w:rsidRDefault="00F21F3F" w:rsidP="005C73B3"/>
    <w:p w14:paraId="5F617A3B" w14:textId="77777777" w:rsidR="00F21F3F" w:rsidRDefault="00F21F3F" w:rsidP="005C73B3"/>
    <w:p w14:paraId="0B663FC5" w14:textId="77777777" w:rsidR="00F21F3F" w:rsidRDefault="00F21F3F" w:rsidP="005C73B3"/>
    <w:p w14:paraId="2D1055E8" w14:textId="77777777" w:rsidR="00F21F3F" w:rsidRDefault="00F21F3F" w:rsidP="005C73B3"/>
    <w:p w14:paraId="636F1318" w14:textId="77777777" w:rsidR="00F21F3F" w:rsidRDefault="00F21F3F" w:rsidP="005C73B3"/>
    <w:p w14:paraId="23F67596" w14:textId="77777777" w:rsidR="00F21F3F" w:rsidRDefault="00F21F3F" w:rsidP="005C73B3"/>
    <w:p w14:paraId="2CBAE40F" w14:textId="77777777" w:rsidR="00F21F3F" w:rsidRDefault="00F21F3F" w:rsidP="005C73B3"/>
    <w:p w14:paraId="60109BEF" w14:textId="77777777" w:rsidR="00F21F3F" w:rsidRDefault="00F21F3F" w:rsidP="005C73B3"/>
    <w:p w14:paraId="0EB8C4AF" w14:textId="77777777" w:rsidR="00F21F3F" w:rsidRDefault="00F21F3F" w:rsidP="005C73B3"/>
    <w:p w14:paraId="7537A998" w14:textId="77777777" w:rsidR="00F21F3F" w:rsidRPr="00F04849" w:rsidRDefault="00F21F3F" w:rsidP="005C73B3">
      <w:pPr>
        <w:rPr>
          <w:b/>
          <w:bCs/>
          <w:sz w:val="80"/>
          <w:szCs w:val="80"/>
          <w:u w:val="single"/>
        </w:rPr>
      </w:pPr>
    </w:p>
    <w:p w14:paraId="7F66AE3C" w14:textId="1170C2DA" w:rsidR="00F21F3F" w:rsidRPr="00F04849" w:rsidRDefault="00F04849" w:rsidP="005C73B3">
      <w:pPr>
        <w:rPr>
          <w:b/>
          <w:bCs/>
          <w:sz w:val="80"/>
          <w:szCs w:val="80"/>
          <w:u w:val="single"/>
        </w:rPr>
      </w:pPr>
      <w:r w:rsidRPr="00F04849">
        <w:rPr>
          <w:b/>
          <w:bCs/>
          <w:sz w:val="80"/>
          <w:szCs w:val="80"/>
          <w:u w:val="single"/>
        </w:rPr>
        <w:t>Table of Contents:</w:t>
      </w:r>
    </w:p>
    <w:p w14:paraId="685D4D5E" w14:textId="77777777" w:rsidR="00F04849" w:rsidRDefault="00F04849" w:rsidP="005C73B3">
      <w:pPr>
        <w:rPr>
          <w:sz w:val="40"/>
          <w:szCs w:val="40"/>
        </w:rPr>
      </w:pPr>
    </w:p>
    <w:p w14:paraId="3A171D81" w14:textId="77777777" w:rsidR="00F04849" w:rsidRDefault="00F04849" w:rsidP="005C73B3">
      <w:pPr>
        <w:rPr>
          <w:sz w:val="40"/>
          <w:szCs w:val="40"/>
        </w:rPr>
      </w:pPr>
    </w:p>
    <w:p w14:paraId="79D86FD1" w14:textId="77777777" w:rsidR="00F04849" w:rsidRPr="00F04849" w:rsidRDefault="00F04849" w:rsidP="005C73B3">
      <w:pPr>
        <w:rPr>
          <w:sz w:val="60"/>
          <w:szCs w:val="60"/>
        </w:rPr>
      </w:pPr>
    </w:p>
    <w:p w14:paraId="0BE22A13" w14:textId="37B73F9D" w:rsidR="00F04849" w:rsidRPr="00F04849" w:rsidRDefault="00F04849" w:rsidP="005C73B3">
      <w:pPr>
        <w:rPr>
          <w:sz w:val="60"/>
          <w:szCs w:val="60"/>
        </w:rPr>
      </w:pPr>
      <w:r w:rsidRPr="00F04849">
        <w:rPr>
          <w:sz w:val="60"/>
          <w:szCs w:val="60"/>
        </w:rPr>
        <w:t>1)Executive summary</w:t>
      </w:r>
    </w:p>
    <w:p w14:paraId="55142AE8" w14:textId="77777777" w:rsidR="00F04849" w:rsidRPr="00F04849" w:rsidRDefault="00F04849" w:rsidP="005C73B3">
      <w:pPr>
        <w:rPr>
          <w:sz w:val="60"/>
          <w:szCs w:val="60"/>
        </w:rPr>
      </w:pPr>
    </w:p>
    <w:p w14:paraId="65A44A15" w14:textId="019A7D11" w:rsidR="00F04849" w:rsidRPr="00F04849" w:rsidRDefault="00F04849" w:rsidP="005C73B3">
      <w:pPr>
        <w:rPr>
          <w:sz w:val="60"/>
          <w:szCs w:val="60"/>
        </w:rPr>
      </w:pPr>
      <w:r w:rsidRPr="00F04849">
        <w:rPr>
          <w:sz w:val="60"/>
          <w:szCs w:val="60"/>
        </w:rPr>
        <w:t>2)Key Investment Highlights</w:t>
      </w:r>
    </w:p>
    <w:p w14:paraId="12B4566B" w14:textId="77777777" w:rsidR="00F04849" w:rsidRPr="00F04849" w:rsidRDefault="00F04849" w:rsidP="005C73B3">
      <w:pPr>
        <w:rPr>
          <w:sz w:val="60"/>
          <w:szCs w:val="60"/>
        </w:rPr>
      </w:pPr>
    </w:p>
    <w:p w14:paraId="47DDF1FC" w14:textId="22D9E847" w:rsidR="00F04849" w:rsidRPr="00F04849" w:rsidRDefault="00F04849" w:rsidP="005C73B3">
      <w:pPr>
        <w:rPr>
          <w:sz w:val="60"/>
          <w:szCs w:val="60"/>
        </w:rPr>
      </w:pPr>
      <w:r w:rsidRPr="00F04849">
        <w:rPr>
          <w:sz w:val="60"/>
          <w:szCs w:val="60"/>
        </w:rPr>
        <w:t>3)Company Overview</w:t>
      </w:r>
    </w:p>
    <w:p w14:paraId="38BE2C05" w14:textId="77777777" w:rsidR="00F04849" w:rsidRPr="00F04849" w:rsidRDefault="00F04849" w:rsidP="005C73B3">
      <w:pPr>
        <w:rPr>
          <w:sz w:val="60"/>
          <w:szCs w:val="60"/>
        </w:rPr>
      </w:pPr>
    </w:p>
    <w:p w14:paraId="42E5BD2E" w14:textId="71ACD138" w:rsidR="00F04849" w:rsidRPr="00F04849" w:rsidRDefault="00F04849" w:rsidP="005C73B3">
      <w:pPr>
        <w:rPr>
          <w:sz w:val="60"/>
          <w:szCs w:val="60"/>
        </w:rPr>
      </w:pPr>
      <w:r w:rsidRPr="00F04849">
        <w:rPr>
          <w:sz w:val="60"/>
          <w:szCs w:val="60"/>
        </w:rPr>
        <w:t>4)Market Overview</w:t>
      </w:r>
    </w:p>
    <w:p w14:paraId="3BC43DC4" w14:textId="77777777" w:rsidR="00F04849" w:rsidRPr="00F04849" w:rsidRDefault="00F04849" w:rsidP="005C73B3">
      <w:pPr>
        <w:rPr>
          <w:sz w:val="60"/>
          <w:szCs w:val="60"/>
        </w:rPr>
      </w:pPr>
    </w:p>
    <w:p w14:paraId="64B959A9" w14:textId="2F12749C" w:rsidR="00F04849" w:rsidRPr="00F04849" w:rsidRDefault="00F04849" w:rsidP="005C73B3">
      <w:pPr>
        <w:rPr>
          <w:sz w:val="60"/>
          <w:szCs w:val="60"/>
        </w:rPr>
      </w:pPr>
      <w:r w:rsidRPr="00F04849">
        <w:rPr>
          <w:sz w:val="60"/>
          <w:szCs w:val="60"/>
        </w:rPr>
        <w:t>5)Financial Projections</w:t>
      </w:r>
    </w:p>
    <w:p w14:paraId="3E069218" w14:textId="77777777" w:rsidR="00F04849" w:rsidRDefault="00F04849" w:rsidP="005C73B3">
      <w:pPr>
        <w:rPr>
          <w:sz w:val="80"/>
          <w:szCs w:val="80"/>
        </w:rPr>
      </w:pPr>
    </w:p>
    <w:p w14:paraId="5D140C95" w14:textId="77777777" w:rsidR="00F04849" w:rsidRDefault="00F04849" w:rsidP="005C73B3">
      <w:pPr>
        <w:rPr>
          <w:sz w:val="80"/>
          <w:szCs w:val="80"/>
        </w:rPr>
      </w:pPr>
    </w:p>
    <w:p w14:paraId="4107B44C" w14:textId="77777777" w:rsidR="00F04849" w:rsidRDefault="00F04849" w:rsidP="005C73B3">
      <w:pPr>
        <w:rPr>
          <w:sz w:val="80"/>
          <w:szCs w:val="80"/>
        </w:rPr>
      </w:pPr>
    </w:p>
    <w:p w14:paraId="7C7A9F31" w14:textId="143E693B" w:rsidR="00960862" w:rsidRPr="00F04849" w:rsidRDefault="00F04849" w:rsidP="005C73B3">
      <w:pPr>
        <w:rPr>
          <w:sz w:val="80"/>
          <w:szCs w:val="80"/>
          <w:u w:val="single"/>
        </w:rPr>
      </w:pPr>
      <w:r w:rsidRPr="00F04849">
        <w:rPr>
          <w:sz w:val="80"/>
          <w:szCs w:val="80"/>
          <w:u w:val="single"/>
        </w:rPr>
        <w:lastRenderedPageBreak/>
        <w:t>E</w:t>
      </w:r>
      <w:r w:rsidR="00960862" w:rsidRPr="00F04849">
        <w:rPr>
          <w:sz w:val="80"/>
          <w:szCs w:val="80"/>
          <w:u w:val="single"/>
        </w:rPr>
        <w:t>xecutive summary</w:t>
      </w:r>
      <w:r w:rsidR="00722990" w:rsidRPr="00F04849">
        <w:rPr>
          <w:sz w:val="80"/>
          <w:szCs w:val="80"/>
          <w:u w:val="single"/>
        </w:rPr>
        <w:t>:</w:t>
      </w:r>
    </w:p>
    <w:p w14:paraId="7BB34880" w14:textId="77777777" w:rsidR="00722990" w:rsidRDefault="00722990" w:rsidP="005C73B3"/>
    <w:p w14:paraId="704D4C7F" w14:textId="12D99205" w:rsidR="00722990" w:rsidRDefault="00722990" w:rsidP="005C73B3">
      <w:r>
        <w:t xml:space="preserve">Ola </w:t>
      </w:r>
      <w:proofErr w:type="gramStart"/>
      <w:r>
        <w:t>electric ,</w:t>
      </w:r>
      <w:proofErr w:type="gramEnd"/>
      <w:r>
        <w:t xml:space="preserve">  the market leading Indian electric 2-wheeler manufacturer is exploring a 100% stake sale to investors , with increasing revenue and  dominant lead in the market </w:t>
      </w:r>
      <w:r w:rsidR="005A77C5">
        <w:t>they</w:t>
      </w:r>
      <w:r>
        <w:t xml:space="preserve"> would like to expand </w:t>
      </w:r>
      <w:r w:rsidR="005A77C5">
        <w:t xml:space="preserve">their </w:t>
      </w:r>
      <w:r>
        <w:t xml:space="preserve">innovation and infrastructure . Ola electric seeks long term-capital support. With over 4000 strategically placed stores and </w:t>
      </w:r>
      <w:r w:rsidR="005A77C5">
        <w:t xml:space="preserve">fast </w:t>
      </w:r>
      <w:r w:rsidR="00D51D06">
        <w:t>increasing</w:t>
      </w:r>
      <w:r>
        <w:t xml:space="preserve"> </w:t>
      </w:r>
      <w:proofErr w:type="spellStart"/>
      <w:r>
        <w:t>hypercharg</w:t>
      </w:r>
      <w:r w:rsidR="005A77C5">
        <w:t>er</w:t>
      </w:r>
      <w:proofErr w:type="spellEnd"/>
      <w:r>
        <w:t xml:space="preserve"> network </w:t>
      </w:r>
      <w:proofErr w:type="gramStart"/>
      <w:r w:rsidR="00F85C19">
        <w:t>across  Indian</w:t>
      </w:r>
      <w:proofErr w:type="gramEnd"/>
      <w:r w:rsidR="00F85C19">
        <w:t xml:space="preserve"> metros</w:t>
      </w:r>
      <w:r>
        <w:t xml:space="preserve">, Ola electric sits in the </w:t>
      </w:r>
      <w:r w:rsidR="00D51D06">
        <w:t>center</w:t>
      </w:r>
      <w:r>
        <w:t xml:space="preserve"> of Electric 2wheelers in India</w:t>
      </w:r>
    </w:p>
    <w:p w14:paraId="347784E9" w14:textId="41FA0ED9" w:rsidR="00722990" w:rsidRDefault="00722990" w:rsidP="005C73B3">
      <w:r>
        <w:t>This CIM showcases the</w:t>
      </w:r>
      <w:r w:rsidR="00F85C19">
        <w:t xml:space="preserve"> detailed insights into the </w:t>
      </w:r>
      <w:proofErr w:type="gramStart"/>
      <w:r w:rsidR="00F85C19">
        <w:t>Business ,</w:t>
      </w:r>
      <w:proofErr w:type="gramEnd"/>
      <w:r w:rsidR="00F85C19">
        <w:t xml:space="preserve"> market and financials for evaluation by investors (post NDA confirmation)</w:t>
      </w:r>
    </w:p>
    <w:p w14:paraId="11F03FC8" w14:textId="77777777" w:rsidR="00F85C19" w:rsidRDefault="00F85C19" w:rsidP="005C73B3"/>
    <w:p w14:paraId="44391D48" w14:textId="136A396B" w:rsidR="00F85C19" w:rsidRPr="00873E56" w:rsidRDefault="00F85C19" w:rsidP="005C73B3">
      <w:pPr>
        <w:rPr>
          <w:color w:val="4DA72E"/>
        </w:rPr>
      </w:pPr>
      <w:proofErr w:type="gramStart"/>
      <w:r>
        <w:t>1.1)Products</w:t>
      </w:r>
      <w:proofErr w:type="gramEnd"/>
      <w:r>
        <w:t xml:space="preserve"> and services offered :</w:t>
      </w:r>
    </w:p>
    <w:p w14:paraId="338C0FFF" w14:textId="77777777" w:rsidR="005A77C5" w:rsidRDefault="005A77C5" w:rsidP="005C73B3"/>
    <w:p w14:paraId="6D740712" w14:textId="41A058EF" w:rsidR="00F4365E" w:rsidRDefault="00F85C19" w:rsidP="005C73B3">
      <w:r>
        <w:t xml:space="preserve">Ola electric offers a variety of 2wheelers </w:t>
      </w:r>
      <w:r w:rsidR="005C73B3">
        <w:t>starting</w:t>
      </w:r>
      <w:r w:rsidR="00D51D06">
        <w:t xml:space="preserve"> </w:t>
      </w:r>
      <w:r>
        <w:t>from scooters to bikes</w:t>
      </w:r>
      <w:r w:rsidR="005A77C5">
        <w:t>,</w:t>
      </w:r>
    </w:p>
    <w:p w14:paraId="501D4571" w14:textId="0857496E" w:rsidR="00482F4D" w:rsidRDefault="00D51D06" w:rsidP="005C73B3">
      <w:r>
        <w:t xml:space="preserve">With new variants </w:t>
      </w:r>
      <w:r w:rsidR="00F4365E">
        <w:t xml:space="preserve">in the pipeline and expected to be delivered </w:t>
      </w:r>
      <w:r w:rsidR="00482F4D">
        <w:t>by july’</w:t>
      </w:r>
      <w:proofErr w:type="gramStart"/>
      <w:r w:rsidR="00482F4D">
        <w:t>25 ,</w:t>
      </w:r>
      <w:proofErr w:type="gramEnd"/>
      <w:r w:rsidR="00482F4D">
        <w:t xml:space="preserve"> t</w:t>
      </w:r>
      <w:r w:rsidR="005A77C5">
        <w:t>his marks their entry into the segment in the industry focusing on bike-sharing / motorbike riding.</w:t>
      </w:r>
    </w:p>
    <w:p w14:paraId="310E1E08" w14:textId="77777777" w:rsidR="00482F4D" w:rsidRDefault="00482F4D" w:rsidP="005C73B3"/>
    <w:p w14:paraId="57305C18" w14:textId="3F809387" w:rsidR="00482F4D" w:rsidRDefault="00482F4D" w:rsidP="005C73B3">
      <w:r>
        <w:t xml:space="preserve">The company offers charging services at all its </w:t>
      </w:r>
      <w:r w:rsidR="00E14A1C">
        <w:t xml:space="preserve">store locations as well as many other </w:t>
      </w:r>
      <w:proofErr w:type="gramStart"/>
      <w:r w:rsidR="00E14A1C">
        <w:t>outlets ,</w:t>
      </w:r>
      <w:proofErr w:type="gramEnd"/>
      <w:r w:rsidR="00E14A1C">
        <w:t xml:space="preserve"> all together </w:t>
      </w:r>
      <w:r w:rsidR="005A77C5">
        <w:t>they</w:t>
      </w:r>
      <w:r w:rsidR="00E14A1C">
        <w:t xml:space="preserve"> have 978 charging points with 288 </w:t>
      </w:r>
      <w:proofErr w:type="spellStart"/>
      <w:r w:rsidR="00E14A1C">
        <w:t>hypercharging</w:t>
      </w:r>
      <w:proofErr w:type="spellEnd"/>
      <w:r w:rsidR="00E14A1C">
        <w:t xml:space="preserve"> points in over 60 cities</w:t>
      </w:r>
      <w:r w:rsidR="005A77C5">
        <w:t xml:space="preserve"> , they also operate a multitude of stores closing 4000 in number</w:t>
      </w:r>
      <w:r w:rsidR="005C73B3">
        <w:t>.</w:t>
      </w:r>
    </w:p>
    <w:p w14:paraId="761DAFAF" w14:textId="77777777" w:rsidR="00E14A1C" w:rsidRDefault="00E14A1C" w:rsidP="005C73B3"/>
    <w:p w14:paraId="5532386F" w14:textId="79235F0C" w:rsidR="005C73B3" w:rsidRDefault="00E14A1C" w:rsidP="005C73B3">
      <w:r>
        <w:t xml:space="preserve">1.2) Market </w:t>
      </w:r>
      <w:proofErr w:type="gramStart"/>
      <w:r>
        <w:t>opportunity :</w:t>
      </w:r>
      <w:proofErr w:type="gramEnd"/>
    </w:p>
    <w:p w14:paraId="5E318183" w14:textId="77777777" w:rsidR="005C73B3" w:rsidRDefault="005C73B3" w:rsidP="005C73B3"/>
    <w:p w14:paraId="0F1F578E" w14:textId="77777777" w:rsidR="005C73B3" w:rsidRPr="00AD3504" w:rsidRDefault="005C73B3" w:rsidP="005C73B3">
      <w:r w:rsidRPr="00AD3504">
        <w:t xml:space="preserve">India is one of the world’s fastest-growing markets for Electric Two-Wheelers (E2Ws). The two-wheeler segment dominates the Indian automobile market, accounting for more than </w:t>
      </w:r>
      <w:r w:rsidRPr="00AD3504">
        <w:rPr>
          <w:b/>
          <w:bCs/>
        </w:rPr>
        <w:t>70% of all registered vehicles</w:t>
      </w:r>
      <w:r w:rsidRPr="00AD3504">
        <w:t xml:space="preserve">. With a </w:t>
      </w:r>
      <w:r w:rsidRPr="00AD3504">
        <w:rPr>
          <w:b/>
          <w:bCs/>
        </w:rPr>
        <w:t>per-capita income of $2,880</w:t>
      </w:r>
      <w:r w:rsidRPr="00AD3504">
        <w:t xml:space="preserve">, </w:t>
      </w:r>
      <w:proofErr w:type="gramStart"/>
      <w:r w:rsidRPr="00AD3504">
        <w:t>the majority of</w:t>
      </w:r>
      <w:proofErr w:type="gramEnd"/>
      <w:r w:rsidRPr="00AD3504">
        <w:t xml:space="preserve"> Indian families can afford a two-wheeler — a trend confirmed by the historically strong popularity of 2Ws, making India the </w:t>
      </w:r>
      <w:r w:rsidRPr="00AD3504">
        <w:rPr>
          <w:b/>
          <w:bCs/>
        </w:rPr>
        <w:t>second-largest two-wheeler market globally</w:t>
      </w:r>
      <w:r w:rsidRPr="00AD3504">
        <w:t xml:space="preserve">, currently valued at </w:t>
      </w:r>
      <w:r w:rsidRPr="00AD3504">
        <w:rPr>
          <w:b/>
          <w:bCs/>
        </w:rPr>
        <w:t>$18 billion</w:t>
      </w:r>
      <w:r w:rsidRPr="00AD3504">
        <w:t>.</w:t>
      </w:r>
    </w:p>
    <w:p w14:paraId="0C5AB6B1" w14:textId="77777777" w:rsidR="005C73B3" w:rsidRDefault="005C73B3" w:rsidP="005C73B3"/>
    <w:p w14:paraId="6317558A" w14:textId="3966216E" w:rsidR="008C7EAD" w:rsidRDefault="008C7EAD" w:rsidP="005C73B3">
      <w:r>
        <w:t xml:space="preserve">Sales in </w:t>
      </w:r>
      <w:r w:rsidR="00D51D06">
        <w:t>EV</w:t>
      </w:r>
      <w:r>
        <w:t xml:space="preserve"> Indian 2-wheeler market have increased exponentially over the last decade. The </w:t>
      </w:r>
      <w:r w:rsidR="005A77C5">
        <w:t xml:space="preserve">total </w:t>
      </w:r>
      <w:r>
        <w:t xml:space="preserve">sales have increased to </w:t>
      </w:r>
      <w:r>
        <w:rPr>
          <w:rStyle w:val="FootnoteReference"/>
        </w:rPr>
        <w:footnoteReference w:id="1"/>
      </w:r>
      <w:r>
        <w:t xml:space="preserve">1.95 million units in CY2024 a 33% increase from 1.53millio units in </w:t>
      </w:r>
      <w:proofErr w:type="gramStart"/>
      <w:r>
        <w:t>2023 .</w:t>
      </w:r>
      <w:proofErr w:type="gramEnd"/>
      <w:r>
        <w:t xml:space="preserve"> </w:t>
      </w:r>
      <w:r w:rsidR="005A77C5">
        <w:t xml:space="preserve">This indicates a </w:t>
      </w:r>
      <w:r>
        <w:t xml:space="preserve">rising demand in electric 2 wheelers which </w:t>
      </w:r>
      <w:r w:rsidR="005A77C5">
        <w:t xml:space="preserve">currently </w:t>
      </w:r>
      <w:r>
        <w:t xml:space="preserve">occupy </w:t>
      </w:r>
      <w:proofErr w:type="gramStart"/>
      <w:r>
        <w:t>an</w:t>
      </w:r>
      <w:proofErr w:type="gramEnd"/>
      <w:r>
        <w:t xml:space="preserve"> </w:t>
      </w:r>
      <w:r w:rsidR="005A77C5">
        <w:t xml:space="preserve">dominant </w:t>
      </w:r>
      <w:r>
        <w:t xml:space="preserve">60% market share </w:t>
      </w:r>
      <w:r w:rsidR="005A77C5">
        <w:t>of</w:t>
      </w:r>
      <w:r>
        <w:t xml:space="preserve"> the total </w:t>
      </w:r>
      <w:r w:rsidR="00D51D06">
        <w:t xml:space="preserve">Indian </w:t>
      </w:r>
      <w:r>
        <w:t>EV landscape.</w:t>
      </w:r>
      <w:r w:rsidRPr="008C7EAD">
        <w:t xml:space="preserve"> India’s electric mobility sector is undergoing rapid acceleration, driven by favorable government policies (FAME-II subsidies, PLI schemes), rising </w:t>
      </w:r>
      <w:r w:rsidR="005A77C5">
        <w:t>petrol</w:t>
      </w:r>
      <w:r w:rsidRPr="008C7EAD">
        <w:t xml:space="preserve"> costs, and growing ESG-conscious consumer preferences.</w:t>
      </w:r>
    </w:p>
    <w:p w14:paraId="5382F9C5" w14:textId="77777777" w:rsidR="008C7EAD" w:rsidRDefault="008C7EAD" w:rsidP="005C73B3"/>
    <w:p w14:paraId="4F4DDF8E" w14:textId="38558F3E" w:rsidR="008C7EAD" w:rsidRDefault="008C7EAD" w:rsidP="005C73B3">
      <w:r>
        <w:t xml:space="preserve">1.3) </w:t>
      </w:r>
      <w:r w:rsidR="00D51D06">
        <w:t>Company’s</w:t>
      </w:r>
      <w:r>
        <w:t xml:space="preserve"> Mission and Exit Strategy:</w:t>
      </w:r>
    </w:p>
    <w:p w14:paraId="7DC39D05" w14:textId="280B8B57" w:rsidR="008C7EAD" w:rsidRDefault="008C7EAD" w:rsidP="005C73B3">
      <w:r>
        <w:t xml:space="preserve">The company was founded </w:t>
      </w:r>
      <w:r w:rsidR="005A77C5">
        <w:t>on the goal to</w:t>
      </w:r>
      <w:r>
        <w:t xml:space="preserve"> decarbonize urban mo</w:t>
      </w:r>
      <w:r w:rsidR="00782AFC">
        <w:t xml:space="preserve">bility and provide clean and affordable transport </w:t>
      </w:r>
      <w:proofErr w:type="gramStart"/>
      <w:r w:rsidR="00782AFC">
        <w:t>solutions ,</w:t>
      </w:r>
      <w:proofErr w:type="gramEnd"/>
      <w:r w:rsidR="00782AFC">
        <w:t xml:space="preserve"> Ola electric believes in strengthening </w:t>
      </w:r>
      <w:r w:rsidR="00D51D06">
        <w:t>Indigenous</w:t>
      </w:r>
      <w:r w:rsidR="00782AFC">
        <w:t xml:space="preserve"> production and taking the company into international markets with a consumer first approach</w:t>
      </w:r>
      <w:r w:rsidR="005A77C5">
        <w:t>.</w:t>
      </w:r>
    </w:p>
    <w:p w14:paraId="33844311" w14:textId="77777777" w:rsidR="00782AFC" w:rsidRDefault="00782AFC" w:rsidP="005C73B3"/>
    <w:p w14:paraId="4F46E68C" w14:textId="5DED6358" w:rsidR="00782AFC" w:rsidRDefault="00782AFC" w:rsidP="005C73B3">
      <w:r>
        <w:lastRenderedPageBreak/>
        <w:t xml:space="preserve">Ola electric seeks a full stake sale to facilitate capital infusion for upcoming giga factories and explore global outlook. The </w:t>
      </w:r>
      <w:r w:rsidR="00D51D06">
        <w:t>CEO</w:t>
      </w:r>
      <w:r>
        <w:t xml:space="preserve"> and majority </w:t>
      </w:r>
      <w:proofErr w:type="spellStart"/>
      <w:r>
        <w:t>share holder</w:t>
      </w:r>
      <w:proofErr w:type="spellEnd"/>
      <w:r>
        <w:t xml:space="preserve"> Bhavesh Agarwal wants to allow his creation to achieve higher heights under competent management with international outlook</w:t>
      </w:r>
      <w:r w:rsidR="005A77C5">
        <w:t>.</w:t>
      </w:r>
    </w:p>
    <w:p w14:paraId="2F3FF912" w14:textId="77777777" w:rsidR="005A77C5" w:rsidRDefault="005A77C5" w:rsidP="005C73B3"/>
    <w:p w14:paraId="588A8411" w14:textId="77777777" w:rsidR="005A77C5" w:rsidRPr="008C7EAD" w:rsidRDefault="005A77C5" w:rsidP="005C73B3"/>
    <w:p w14:paraId="5AEF5BD9" w14:textId="49E2C8E5" w:rsidR="00E14A1C" w:rsidRDefault="00DF34AB" w:rsidP="005C73B3">
      <w:r>
        <w:t>1.4) Management Team</w:t>
      </w:r>
      <w:r w:rsidR="00BA2A37">
        <w:t>:</w:t>
      </w:r>
    </w:p>
    <w:p w14:paraId="232FF841" w14:textId="77777777" w:rsidR="00BA2A37" w:rsidRDefault="00BA2A37" w:rsidP="005C73B3"/>
    <w:p w14:paraId="13E17B1A" w14:textId="70CCD8B0" w:rsidR="00BA2A37" w:rsidRPr="00BA2A37" w:rsidRDefault="00BA2A37" w:rsidP="005C73B3">
      <w:r w:rsidRPr="00BA2A37">
        <w:t xml:space="preserve">Ola Electric is led by </w:t>
      </w:r>
      <w:proofErr w:type="spellStart"/>
      <w:r w:rsidRPr="00BA2A37">
        <w:t>Bhavish</w:t>
      </w:r>
      <w:proofErr w:type="spellEnd"/>
      <w:r w:rsidRPr="00BA2A37">
        <w:t xml:space="preserve"> Aggarwal, a serial entrepreneur and visionary in the Indian mobility space. With over 15 years of leadership experience at Ola, </w:t>
      </w:r>
      <w:proofErr w:type="spellStart"/>
      <w:r w:rsidRPr="00BA2A37">
        <w:t>Bhavish</w:t>
      </w:r>
      <w:proofErr w:type="spellEnd"/>
      <w:r w:rsidRPr="00BA2A37">
        <w:t xml:space="preserve"> has cemented his legacy as a transformative force in the industry. Backed by strategic inves</w:t>
      </w:r>
      <w:r w:rsidR="005A77C5">
        <w:t>tors</w:t>
      </w:r>
      <w:r w:rsidRPr="00BA2A37">
        <w:t>, he is committed to propelling the company into its next phase</w:t>
      </w:r>
      <w:r w:rsidR="005A77C5">
        <w:t>.</w:t>
      </w:r>
    </w:p>
    <w:p w14:paraId="4C3C5688" w14:textId="77777777" w:rsidR="00BA2A37" w:rsidRPr="00BA2A37" w:rsidRDefault="00BA2A37" w:rsidP="005C73B3"/>
    <w:p w14:paraId="41D08130" w14:textId="77777777" w:rsidR="00BA2A37" w:rsidRPr="00BA2A37" w:rsidRDefault="00BA2A37" w:rsidP="005C73B3">
      <w:r w:rsidRPr="00BA2A37">
        <w:t>The leadership team comprises seasoned professionals with deep expertise across automotive engineering, EV battery systems, and large-scale manufacturing. Together, they bring a proven track record of scaling high-growth businesses and executing on complex operational strategies. The core leadership team is expected to remain in place post-transaction, ensuring continuity, while the board structure remains flexible as earlier investors look to exit.</w:t>
      </w:r>
    </w:p>
    <w:p w14:paraId="5CB5E6E2" w14:textId="77777777" w:rsidR="00BA2A37" w:rsidRDefault="00BA2A37" w:rsidP="005C73B3"/>
    <w:p w14:paraId="67F127E2" w14:textId="77777777" w:rsidR="00BA2A37" w:rsidRDefault="00BA2A37" w:rsidP="005C73B3"/>
    <w:p w14:paraId="2BD48DF0" w14:textId="77777777" w:rsidR="00BA2A37" w:rsidRDefault="00BA2A37" w:rsidP="005C73B3"/>
    <w:p w14:paraId="3FE60D17" w14:textId="77777777" w:rsidR="00BA2A37" w:rsidRDefault="00BA2A37" w:rsidP="005C73B3"/>
    <w:p w14:paraId="13052F61" w14:textId="77777777" w:rsidR="00BA2A37" w:rsidRDefault="00BA2A37" w:rsidP="005C73B3"/>
    <w:p w14:paraId="558890D2" w14:textId="77777777" w:rsidR="00BA2A37" w:rsidRDefault="00BA2A37" w:rsidP="005C73B3"/>
    <w:p w14:paraId="79A414DD" w14:textId="77777777" w:rsidR="00BA2A37" w:rsidRDefault="00BA2A37" w:rsidP="005C73B3"/>
    <w:p w14:paraId="621A7C1B" w14:textId="77777777" w:rsidR="00BA2A37" w:rsidRDefault="00BA2A37" w:rsidP="005C73B3"/>
    <w:p w14:paraId="0DE87916" w14:textId="77777777" w:rsidR="00BA2A37" w:rsidRDefault="00BA2A37" w:rsidP="005C73B3"/>
    <w:p w14:paraId="26986F41" w14:textId="77777777" w:rsidR="00BA2A37" w:rsidRDefault="00BA2A37" w:rsidP="005C73B3"/>
    <w:p w14:paraId="73DB2745" w14:textId="77777777" w:rsidR="00BA2A37" w:rsidRDefault="00BA2A37" w:rsidP="005C73B3"/>
    <w:p w14:paraId="426A247E" w14:textId="77777777" w:rsidR="00BA2A37" w:rsidRDefault="00BA2A37" w:rsidP="005C73B3"/>
    <w:p w14:paraId="097CEA08" w14:textId="77777777" w:rsidR="00BA2A37" w:rsidRDefault="00BA2A37" w:rsidP="005C73B3"/>
    <w:p w14:paraId="3ECBE42C" w14:textId="77777777" w:rsidR="00BA2A37" w:rsidRDefault="00BA2A37" w:rsidP="005C73B3"/>
    <w:p w14:paraId="47552B57" w14:textId="77777777" w:rsidR="00BA2A37" w:rsidRDefault="00BA2A37" w:rsidP="005C73B3"/>
    <w:p w14:paraId="4142B331" w14:textId="77777777" w:rsidR="00BA2A37" w:rsidRDefault="00BA2A37" w:rsidP="005C73B3"/>
    <w:p w14:paraId="5E3FE31F" w14:textId="77777777" w:rsidR="00F04849" w:rsidRDefault="00F04849" w:rsidP="005C73B3"/>
    <w:p w14:paraId="117ECFB0" w14:textId="77777777" w:rsidR="00F04849" w:rsidRDefault="00F04849" w:rsidP="005C73B3"/>
    <w:p w14:paraId="144182A1" w14:textId="77777777" w:rsidR="00F04849" w:rsidRDefault="00F04849" w:rsidP="005C73B3"/>
    <w:p w14:paraId="3005DD26" w14:textId="77777777" w:rsidR="00F04849" w:rsidRDefault="00F04849" w:rsidP="005C73B3"/>
    <w:p w14:paraId="18E0C250" w14:textId="77777777" w:rsidR="00F04849" w:rsidRDefault="00F04849" w:rsidP="005C73B3"/>
    <w:p w14:paraId="537B7B56" w14:textId="77777777" w:rsidR="00F04849" w:rsidRDefault="00F04849" w:rsidP="005C73B3"/>
    <w:p w14:paraId="43C695E6" w14:textId="77777777" w:rsidR="00F04849" w:rsidRDefault="00F04849" w:rsidP="005C73B3"/>
    <w:p w14:paraId="796EFB70" w14:textId="77777777" w:rsidR="00BA2A37" w:rsidRDefault="00BA2A37" w:rsidP="005C73B3"/>
    <w:p w14:paraId="6A2BD9B7" w14:textId="6FD070DF" w:rsidR="00BA2A37" w:rsidRPr="00F04849" w:rsidRDefault="00BA2A37" w:rsidP="005C73B3">
      <w:pPr>
        <w:rPr>
          <w:b/>
          <w:bCs/>
          <w:sz w:val="80"/>
          <w:szCs w:val="80"/>
          <w:u w:val="single"/>
        </w:rPr>
      </w:pPr>
      <w:r w:rsidRPr="00F04849">
        <w:rPr>
          <w:b/>
          <w:bCs/>
          <w:sz w:val="80"/>
          <w:szCs w:val="80"/>
          <w:u w:val="single"/>
        </w:rPr>
        <w:lastRenderedPageBreak/>
        <w:t>KEY INVESTMENT HIGHLIGHTS</w:t>
      </w:r>
    </w:p>
    <w:p w14:paraId="797E2B3A" w14:textId="77777777" w:rsidR="00BA2A37" w:rsidRPr="00BA2A37" w:rsidRDefault="00BA2A37" w:rsidP="005C73B3">
      <w:pPr>
        <w:rPr>
          <w:b/>
          <w:bCs/>
        </w:rPr>
      </w:pPr>
    </w:p>
    <w:p w14:paraId="4747339C" w14:textId="77777777" w:rsidR="00BA2A37" w:rsidRPr="00BA2A37" w:rsidRDefault="00BA2A37" w:rsidP="005C73B3">
      <w:pPr>
        <w:rPr>
          <w:b/>
          <w:bCs/>
        </w:rPr>
      </w:pPr>
    </w:p>
    <w:p w14:paraId="6D4846B0" w14:textId="4481FB53" w:rsidR="00BA2A37" w:rsidRPr="00C21634" w:rsidRDefault="00BA2A37" w:rsidP="005C73B3"/>
    <w:p w14:paraId="6D150CE9" w14:textId="77777777" w:rsidR="00C21634" w:rsidRPr="005A77C5" w:rsidRDefault="00C21634" w:rsidP="005C73B3">
      <w:pPr>
        <w:numPr>
          <w:ilvl w:val="0"/>
          <w:numId w:val="3"/>
        </w:numPr>
        <w:rPr>
          <w:b/>
          <w:bCs/>
        </w:rPr>
      </w:pPr>
      <w:r w:rsidRPr="005A77C5">
        <w:rPr>
          <w:b/>
          <w:bCs/>
        </w:rPr>
        <w:t>Market Leadership in India’s Electric Two-Wheeler Segment</w:t>
      </w:r>
    </w:p>
    <w:p w14:paraId="5B9D3ADB" w14:textId="77777777" w:rsidR="00C21634" w:rsidRDefault="00C21634" w:rsidP="005C73B3">
      <w:pPr>
        <w:ind w:left="720" w:firstLine="720"/>
      </w:pPr>
      <w:r w:rsidRPr="00C21634">
        <w:t>Ola Electric commands an estimated 30–35% market share. The company’s share has seen steady growth, supported by a growing product lineup, brand recognition, and first-mover advantage in the Indian EV 2W market.</w:t>
      </w:r>
    </w:p>
    <w:p w14:paraId="14AF8824" w14:textId="77777777" w:rsidR="005A77C5" w:rsidRPr="00C21634" w:rsidRDefault="005A77C5" w:rsidP="005C73B3"/>
    <w:p w14:paraId="39E7D946" w14:textId="77777777" w:rsidR="00C21634" w:rsidRPr="005A77C5" w:rsidRDefault="00C21634" w:rsidP="005C73B3">
      <w:pPr>
        <w:numPr>
          <w:ilvl w:val="0"/>
          <w:numId w:val="3"/>
        </w:numPr>
        <w:rPr>
          <w:b/>
          <w:bCs/>
        </w:rPr>
      </w:pPr>
      <w:r w:rsidRPr="005A77C5">
        <w:rPr>
          <w:b/>
          <w:bCs/>
        </w:rPr>
        <w:t>End-to-End Integration Across the EV Value Chain</w:t>
      </w:r>
    </w:p>
    <w:p w14:paraId="0E87139F" w14:textId="77777777" w:rsidR="00C21634" w:rsidRDefault="00C21634" w:rsidP="005C73B3">
      <w:pPr>
        <w:ind w:left="720" w:firstLine="720"/>
      </w:pPr>
      <w:r w:rsidRPr="00C21634">
        <w:t xml:space="preserve">The company is on its course to attain complete vertical integration. Currently, both the Gigafactory and </w:t>
      </w:r>
      <w:proofErr w:type="spellStart"/>
      <w:r w:rsidRPr="00C21634">
        <w:t>FutureFactory</w:t>
      </w:r>
      <w:proofErr w:type="spellEnd"/>
      <w:r w:rsidRPr="00C21634">
        <w:t xml:space="preserve"> are in full swing, manufacturing cutting-edge 4680 battery cells as well as the entire scooter/bike lineup.</w:t>
      </w:r>
    </w:p>
    <w:p w14:paraId="7955C677" w14:textId="77777777" w:rsidR="00F04849" w:rsidRPr="00C21634" w:rsidRDefault="00F04849" w:rsidP="005C73B3">
      <w:pPr>
        <w:ind w:left="720" w:firstLine="720"/>
      </w:pPr>
    </w:p>
    <w:p w14:paraId="6F086F49" w14:textId="77777777" w:rsidR="00C21634" w:rsidRPr="005A77C5" w:rsidRDefault="00C21634" w:rsidP="005C73B3">
      <w:pPr>
        <w:numPr>
          <w:ilvl w:val="0"/>
          <w:numId w:val="3"/>
        </w:numPr>
        <w:rPr>
          <w:b/>
          <w:bCs/>
        </w:rPr>
      </w:pPr>
      <w:r w:rsidRPr="005A77C5">
        <w:rPr>
          <w:b/>
          <w:bCs/>
        </w:rPr>
        <w:t xml:space="preserve">Ola </w:t>
      </w:r>
      <w:proofErr w:type="spellStart"/>
      <w:r w:rsidRPr="005A77C5">
        <w:rPr>
          <w:b/>
          <w:bCs/>
        </w:rPr>
        <w:t>FutureFactory</w:t>
      </w:r>
      <w:proofErr w:type="spellEnd"/>
      <w:r w:rsidRPr="005A77C5">
        <w:rPr>
          <w:b/>
          <w:bCs/>
        </w:rPr>
        <w:t>: World’s Largest Two-Wheeler EV Facility</w:t>
      </w:r>
    </w:p>
    <w:p w14:paraId="660ADCAC" w14:textId="34716C07" w:rsidR="005C73B3" w:rsidRDefault="00C21634" w:rsidP="00F04849">
      <w:pPr>
        <w:ind w:left="720" w:firstLine="720"/>
      </w:pPr>
      <w:r w:rsidRPr="00C21634">
        <w:t xml:space="preserve">The </w:t>
      </w:r>
      <w:r w:rsidR="005C73B3">
        <w:t xml:space="preserve">plant based in </w:t>
      </w:r>
      <w:r w:rsidRPr="00C21634">
        <w:t xml:space="preserve">Tamil Nadu has a designed capacity of 10 million units per year, offering significant operating leverage and flexibility for domestic and global demand. Combined with the Ola Gigafactory’s 20 GWh capacity, this makes </w:t>
      </w:r>
      <w:r w:rsidR="005C73B3">
        <w:t>ola</w:t>
      </w:r>
      <w:r w:rsidRPr="00C21634">
        <w:t xml:space="preserve"> the most technologically advanced company</w:t>
      </w:r>
      <w:r w:rsidR="005C73B3">
        <w:t xml:space="preserve"> in the EV space.</w:t>
      </w:r>
    </w:p>
    <w:p w14:paraId="7C6C4B75" w14:textId="77777777" w:rsidR="005C73B3" w:rsidRDefault="005C73B3" w:rsidP="005C73B3"/>
    <w:p w14:paraId="154E4E18" w14:textId="77777777" w:rsidR="005C73B3" w:rsidRDefault="005C73B3" w:rsidP="005C73B3"/>
    <w:p w14:paraId="76078FEB" w14:textId="07DD3A2C" w:rsidR="00AD2691" w:rsidRDefault="005C73B3" w:rsidP="005C73B3">
      <w:r>
        <w:t>Ola electrics Production capacity and Utilization is twice that of its nearest competitor as show:</w:t>
      </w:r>
    </w:p>
    <w:p w14:paraId="1C4A78D5" w14:textId="77777777" w:rsidR="005C73B3" w:rsidRDefault="005C73B3" w:rsidP="005C73B3"/>
    <w:p w14:paraId="5260274F" w14:textId="77777777" w:rsidR="005C73B3" w:rsidRDefault="005C73B3" w:rsidP="005C73B3"/>
    <w:p w14:paraId="117647A4" w14:textId="0CD98E95" w:rsidR="00AD2691" w:rsidRDefault="00D51D06" w:rsidP="005C73B3">
      <w:r>
        <w:rPr>
          <w:noProof/>
        </w:rPr>
        <mc:AlternateContent>
          <mc:Choice Requires="wps">
            <w:drawing>
              <wp:anchor distT="0" distB="0" distL="114300" distR="114300" simplePos="0" relativeHeight="251663360" behindDoc="0" locked="0" layoutInCell="1" allowOverlap="1" wp14:anchorId="1599EB40" wp14:editId="6623D9C3">
                <wp:simplePos x="0" y="0"/>
                <wp:positionH relativeFrom="column">
                  <wp:posOffset>4577080</wp:posOffset>
                </wp:positionH>
                <wp:positionV relativeFrom="paragraph">
                  <wp:posOffset>175260</wp:posOffset>
                </wp:positionV>
                <wp:extent cx="2103755" cy="2064385"/>
                <wp:effectExtent l="0" t="0" r="17145" b="18415"/>
                <wp:wrapNone/>
                <wp:docPr id="488646131" name="Oval 1"/>
                <wp:cNvGraphicFramePr/>
                <a:graphic xmlns:a="http://schemas.openxmlformats.org/drawingml/2006/main">
                  <a:graphicData uri="http://schemas.microsoft.com/office/word/2010/wordprocessingShape">
                    <wps:wsp>
                      <wps:cNvSpPr/>
                      <wps:spPr>
                        <a:xfrm>
                          <a:off x="0" y="0"/>
                          <a:ext cx="2103755" cy="2064385"/>
                        </a:xfrm>
                        <a:prstGeom prst="ellipse">
                          <a:avLst/>
                        </a:prstGeom>
                        <a:solidFill>
                          <a:srgbClr val="C02223"/>
                        </a:solidFill>
                      </wps:spPr>
                      <wps:style>
                        <a:lnRef idx="2">
                          <a:schemeClr val="accent1">
                            <a:shade val="15000"/>
                          </a:schemeClr>
                        </a:lnRef>
                        <a:fillRef idx="1">
                          <a:schemeClr val="accent1"/>
                        </a:fillRef>
                        <a:effectRef idx="0">
                          <a:schemeClr val="accent1"/>
                        </a:effectRef>
                        <a:fontRef idx="minor">
                          <a:schemeClr val="lt1"/>
                        </a:fontRef>
                      </wps:style>
                      <wps:txbx>
                        <w:txbxContent>
                          <w:p w14:paraId="010F2DFF" w14:textId="648C9D3F" w:rsidR="00321A52" w:rsidRDefault="00321A52" w:rsidP="00321A52">
                            <w:pPr>
                              <w:jc w:val="center"/>
                            </w:pPr>
                            <w:r>
                              <w:t>TVS electric</w:t>
                            </w:r>
                          </w:p>
                          <w:p w14:paraId="2950F86E" w14:textId="42B4B0BE" w:rsidR="00321A52" w:rsidRDefault="00321A52" w:rsidP="00321A52">
                            <w:pPr>
                              <w:jc w:val="center"/>
                            </w:pPr>
                            <w:r>
                              <w:t>Production capacity:</w:t>
                            </w:r>
                          </w:p>
                          <w:p w14:paraId="2EC98560" w14:textId="3092FC46" w:rsidR="00321A52" w:rsidRDefault="00321A52" w:rsidP="00321A52">
                            <w:pPr>
                              <w:jc w:val="center"/>
                            </w:pPr>
                            <w:r>
                              <w:t>600,000</w:t>
                            </w:r>
                          </w:p>
                          <w:p w14:paraId="141DC92F" w14:textId="067042BE" w:rsidR="00321A52" w:rsidRDefault="00321A52" w:rsidP="00321A52">
                            <w:pPr>
                              <w:jc w:val="center"/>
                            </w:pPr>
                            <w:r w:rsidRPr="00321A52">
                              <w:rPr>
                                <w:highlight w:val="red"/>
                              </w:rPr>
                              <w:t>Utilization: 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599EB40" id="Oval 1" o:spid="_x0000_s1026" style="position:absolute;margin-left:360.4pt;margin-top:13.8pt;width:165.65pt;height:162.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EOcnewIAAFYFAAAOAAAAZHJzL2Uyb0RvYy54bWysVEtv2zAMvg/YfxB0X/1o0nZBnSJI0WFA&#13;&#10;0RZth54VWYoFyKImKYmzXz9KdpxgLXYYdpEpkfz48Ede33StJlvhvAJT0eIsp0QYDrUy64r+eL37&#13;&#10;ckWJD8zUTIMRFd0LT2/mnz9d7+xMlNCAroUjCGL8bGcr2oRgZ1nmeSNa5s/ACoNKCa5lAa9undWO&#13;&#10;7RC91VmZ5xfZDlxtHXDhPb7e9ko6T/hSCh4epfQiEF1RzC2k06VzFc9sfs1ma8dso/iQBvuHLFqm&#13;&#10;DAYdoW5ZYGTj1DuoVnEHHmQ449BmIKXiItWA1RT5H9W8NMyKVAs2x9uxTf7/wfKH7Yt9ctiGnfUz&#13;&#10;j2KsopOujV/Mj3SpWfuxWaILhONjWeTnl9MpJRx1ZX4xOb+axnZmR3frfPgmoCVRqKjQWlkfC2Iz&#13;&#10;tr33obc+WMVnD1rVd0rrdHHr1VI7smX485Z5WZbnQ4ATs+yYd5LCXovorM2zkETVMdMUMVFKjHiM&#13;&#10;c2FC0asaVos+TDHN88QKLGP0SEUlwIgsMb0RewCIdH2P3dc32EdXkRg5Oud/S6x3Hj1SZDBhdG6V&#13;&#10;AfcRgMaqhsi9PaZ/0poohm7VoUkUV1Dvnxxx0I+Gt/xO4d+6Zz48MYezgFOD8x0e8ZAadhWFQaKk&#13;&#10;Affro/dojxRFLSU7nK2K+p8b5gQl+rtB8n4tJpM4jOkymV6WeHGnmtWpxmzaJSADCtwklicx2gd9&#13;&#10;EKWD9g3XwCJGRRUzHGNXlAd3uCxDP/O4SLhYLJIZDqBl4d68WB7BY4MjFV+7N+bsQNmAbH+Awxy+&#13;&#10;o21vGz0NLDYBpEqcPvZ1aD0Ob+LQsGjidji9J6vjOpz/BgAA//8DAFBLAwQUAAYACAAAACEA2O6m&#13;&#10;AuYAAAAQAQAADwAAAGRycy9kb3ducmV2LnhtbEyPwU7DMBBE70j8g7VI3KhdozYozaZCQCvEpaKg&#13;&#10;iuMmNnHU2I5it035etwTXFYa7e7Mm2I52o4d9RBa7xCmEwFMu9qr1jUInx+ruwdgIZJT1HmnEc46&#13;&#10;wLK8viooV/7k3vVxGxuWTFzICcHE2Oech9poS2Hie+3S7tsPlmKSQ8PVQKdkbjsuhZhzS61LCYZ6&#13;&#10;/WR0vd8eLELYmK/dWcS3Nf1UtHoJ637/ukO8vRmfF2k8LoBFPca/D7h0SPxQJrDKH5wKrEPIpEj8&#13;&#10;EUFmc2CXAzGTU2AVwv1MZsDLgv8vUv4CAAD//wMAUEsBAi0AFAAGAAgAAAAhALaDOJL+AAAA4QEA&#13;&#10;ABMAAAAAAAAAAAAAAAAAAAAAAFtDb250ZW50X1R5cGVzXS54bWxQSwECLQAUAAYACAAAACEAOP0h&#13;&#10;/9YAAACUAQAACwAAAAAAAAAAAAAAAAAvAQAAX3JlbHMvLnJlbHNQSwECLQAUAAYACAAAACEAKRDn&#13;&#10;J3sCAABWBQAADgAAAAAAAAAAAAAAAAAuAgAAZHJzL2Uyb0RvYy54bWxQSwECLQAUAAYACAAAACEA&#13;&#10;2O6mAuYAAAAQAQAADwAAAAAAAAAAAAAAAADVBAAAZHJzL2Rvd25yZXYueG1sUEsFBgAAAAAEAAQA&#13;&#10;8wAAAOgFAAAAAA==&#13;&#10;" fillcolor="#c02223" strokecolor="#030e13 [484]" strokeweight="1pt">
                <v:stroke joinstyle="miter"/>
                <v:textbox>
                  <w:txbxContent>
                    <w:p w14:paraId="010F2DFF" w14:textId="648C9D3F" w:rsidR="00321A52" w:rsidRDefault="00321A52" w:rsidP="00321A52">
                      <w:pPr>
                        <w:jc w:val="center"/>
                      </w:pPr>
                      <w:r>
                        <w:t>TVS electric</w:t>
                      </w:r>
                    </w:p>
                    <w:p w14:paraId="2950F86E" w14:textId="42B4B0BE" w:rsidR="00321A52" w:rsidRDefault="00321A52" w:rsidP="00321A52">
                      <w:pPr>
                        <w:jc w:val="center"/>
                      </w:pPr>
                      <w:r>
                        <w:t>Production capacity:</w:t>
                      </w:r>
                    </w:p>
                    <w:p w14:paraId="2EC98560" w14:textId="3092FC46" w:rsidR="00321A52" w:rsidRDefault="00321A52" w:rsidP="00321A52">
                      <w:pPr>
                        <w:jc w:val="center"/>
                      </w:pPr>
                      <w:r>
                        <w:t>600,000</w:t>
                      </w:r>
                    </w:p>
                    <w:p w14:paraId="141DC92F" w14:textId="067042BE" w:rsidR="00321A52" w:rsidRDefault="00321A52" w:rsidP="00321A52">
                      <w:pPr>
                        <w:jc w:val="center"/>
                      </w:pPr>
                      <w:r w:rsidRPr="00321A52">
                        <w:rPr>
                          <w:highlight w:val="red"/>
                        </w:rPr>
                        <w:t>Utilization: 32%</w:t>
                      </w:r>
                    </w:p>
                  </w:txbxContent>
                </v:textbox>
              </v:oval>
            </w:pict>
          </mc:Fallback>
        </mc:AlternateContent>
      </w:r>
      <w:r w:rsidR="00AD2691">
        <w:rPr>
          <w:noProof/>
        </w:rPr>
        <mc:AlternateContent>
          <mc:Choice Requires="wps">
            <w:drawing>
              <wp:anchor distT="0" distB="0" distL="114300" distR="114300" simplePos="0" relativeHeight="251661312" behindDoc="0" locked="0" layoutInCell="1" allowOverlap="1" wp14:anchorId="1F4BE4A2" wp14:editId="23A32372">
                <wp:simplePos x="0" y="0"/>
                <wp:positionH relativeFrom="column">
                  <wp:posOffset>2876622</wp:posOffset>
                </wp:positionH>
                <wp:positionV relativeFrom="paragraph">
                  <wp:posOffset>125478</wp:posOffset>
                </wp:positionV>
                <wp:extent cx="2104103" cy="2064774"/>
                <wp:effectExtent l="0" t="0" r="17145" b="18415"/>
                <wp:wrapNone/>
                <wp:docPr id="728495553" name="Oval 1"/>
                <wp:cNvGraphicFramePr/>
                <a:graphic xmlns:a="http://schemas.openxmlformats.org/drawingml/2006/main">
                  <a:graphicData uri="http://schemas.microsoft.com/office/word/2010/wordprocessingShape">
                    <wps:wsp>
                      <wps:cNvSpPr/>
                      <wps:spPr>
                        <a:xfrm>
                          <a:off x="0" y="0"/>
                          <a:ext cx="2104103" cy="2064774"/>
                        </a:xfrm>
                        <a:prstGeom prst="ellipse">
                          <a:avLst/>
                        </a:prstGeom>
                        <a:solidFill>
                          <a:srgbClr val="C02223"/>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92A383" w14:textId="25866E1F" w:rsidR="007C60D6" w:rsidRDefault="007C60D6" w:rsidP="007C60D6">
                            <w:pPr>
                              <w:jc w:val="center"/>
                            </w:pPr>
                            <w:r>
                              <w:t>Ather</w:t>
                            </w:r>
                          </w:p>
                          <w:p w14:paraId="4D596289" w14:textId="28FC1E26" w:rsidR="007C60D6" w:rsidRDefault="007C60D6" w:rsidP="007C60D6">
                            <w:pPr>
                              <w:jc w:val="center"/>
                            </w:pPr>
                            <w:r>
                              <w:t>production capacity:</w:t>
                            </w:r>
                            <w:r w:rsidR="00321A52">
                              <w:t xml:space="preserve"> 420,000</w:t>
                            </w:r>
                          </w:p>
                          <w:p w14:paraId="78824EF2" w14:textId="1405CFE3" w:rsidR="00321A52" w:rsidRDefault="00321A52" w:rsidP="007C60D6">
                            <w:pPr>
                              <w:jc w:val="center"/>
                            </w:pPr>
                            <w:r w:rsidRPr="00321A52">
                              <w:rPr>
                                <w:highlight w:val="red"/>
                              </w:rPr>
                              <w:t>Utilization : 29%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F4BE4A2" id="_x0000_s1027" style="position:absolute;margin-left:226.5pt;margin-top:9.9pt;width:165.7pt;height:162.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KuY+fwIAAF0FAAAOAAAAZHJzL2Uyb0RvYy54bWysVEtv2zAMvg/YfxB0X/1o2m5BnSJI0WFA&#13;&#10;0RZrh54VWYoFyKImKbGzXz9KdpxgLXYYdpEpkfz48Ede3/StJjvhvAJT0eIsp0QYDrUym4r+eLn7&#13;&#10;9JkSH5ipmQYjKroXnt4sPn647uxclNCAroUjCGL8vLMVbUKw8yzzvBEt82dghUGlBNeygFe3yWrH&#13;&#10;OkRvdVbm+WXWgautAy68x9fbQUkXCV9KwcOjlF4EoiuKuYV0unSu45ktrtl845htFB/TYP+QRcuU&#13;&#10;waAT1C0LjGydegPVKu7AgwxnHNoMpFRcpBqwmiL/o5rnhlmRasHmeDu1yf8/WP6we7ZPDtvQWT/3&#13;&#10;KMYqeuna+MX8SJ+atZ+aJfpAOD6WRT4r8nNKOOrK/HJ2dTWL7cyO7tb58FVAS6JQUaG1sj4WxOZs&#13;&#10;d+/DYH2wis8etKrvlNbp4jbrlXZkx/DnrfKyLM/HACdm2THvJIW9FtFZm+9CElXHTFPERCkx4THO&#13;&#10;hQnFoGpYLYYwxUWeJ1ZgGZNHKioBRmSJ6U3YI0Ck61vsob7RPrqKxMjJOf9bYoPz5JEigwmTc6sM&#13;&#10;uPcANFY1Rh7sMf2T1kQx9Osee4MDGy3jyxrq/ZMjDoYJ8ZbfKfxp98yHJ+ZwJHB4cMzDIx5SQ1dR&#13;&#10;GCVKGnC/3nuP9shU1FLS4YhV1P/cMico0d8McvhLMZvFmUyX2cVViRd3qlmfasy2XQESocCFYnkS&#13;&#10;o33QB1E6aF9xGyxjVFQxwzF2RXlwh8sqDKOP+4SL5TKZ4RxaFu7Ns+URPPY5MvKlf2XOjswNSPoH&#13;&#10;OIzjG/YOttHTwHIbQKpE7WNfxz+AM5yoNO6buCRO78nquBUXvwEAAP//AwBQSwMEFAAGAAgAAAAh&#13;&#10;ABxQ+I/lAAAADwEAAA8AAABkcnMvZG93bnJldi54bWxMj0FPwzAMhe9I/IfISNxYAuvY6JpOCNg0&#13;&#10;cUFsaOLoNqGt1jhVk20dvx5zgosl6z0/vy9bDK4VR9uHxpOG25ECYan0pqFKw8d2eTMDESKSwdaT&#13;&#10;1XC2ARb55UWGqfEnerfHTawEh1BIUUMdY5dKGcraOgwj31li7cv3DiOvfSVNjycOd628U+peOmyI&#13;&#10;P9TY2afalvvNwWkIb/Xn7qzi6wq/C1y+hFW3X++0vr4anuc8Hucgoh3i3wX8MnB/yLlY4Q9kgmg1&#13;&#10;JJMxA0UWHpiDDdNZkoAoNIyTiQKZZ/I/R/4DAAD//wMAUEsBAi0AFAAGAAgAAAAhALaDOJL+AAAA&#13;&#10;4QEAABMAAAAAAAAAAAAAAAAAAAAAAFtDb250ZW50X1R5cGVzXS54bWxQSwECLQAUAAYACAAAACEA&#13;&#10;OP0h/9YAAACUAQAACwAAAAAAAAAAAAAAAAAvAQAAX3JlbHMvLnJlbHNQSwECLQAUAAYACAAAACEA&#13;&#10;RCrmPn8CAABdBQAADgAAAAAAAAAAAAAAAAAuAgAAZHJzL2Uyb0RvYy54bWxQSwECLQAUAAYACAAA&#13;&#10;ACEAHFD4j+UAAAAPAQAADwAAAAAAAAAAAAAAAADZBAAAZHJzL2Rvd25yZXYueG1sUEsFBgAAAAAE&#13;&#10;AAQA8wAAAOsFAAAAAA==&#13;&#10;" fillcolor="#c02223" strokecolor="#030e13 [484]" strokeweight="1pt">
                <v:stroke joinstyle="miter"/>
                <v:textbox>
                  <w:txbxContent>
                    <w:p w14:paraId="1892A383" w14:textId="25866E1F" w:rsidR="007C60D6" w:rsidRDefault="007C60D6" w:rsidP="007C60D6">
                      <w:pPr>
                        <w:jc w:val="center"/>
                      </w:pPr>
                      <w:r>
                        <w:t>Ather</w:t>
                      </w:r>
                    </w:p>
                    <w:p w14:paraId="4D596289" w14:textId="28FC1E26" w:rsidR="007C60D6" w:rsidRDefault="007C60D6" w:rsidP="007C60D6">
                      <w:pPr>
                        <w:jc w:val="center"/>
                      </w:pPr>
                      <w:r>
                        <w:t>production capacity:</w:t>
                      </w:r>
                      <w:r w:rsidR="00321A52">
                        <w:t xml:space="preserve"> 420,000</w:t>
                      </w:r>
                    </w:p>
                    <w:p w14:paraId="78824EF2" w14:textId="1405CFE3" w:rsidR="00321A52" w:rsidRDefault="00321A52" w:rsidP="007C60D6">
                      <w:pPr>
                        <w:jc w:val="center"/>
                      </w:pPr>
                      <w:r w:rsidRPr="00321A52">
                        <w:rPr>
                          <w:highlight w:val="red"/>
                        </w:rPr>
                        <w:t>Utilization : 29%</w:t>
                      </w:r>
                    </w:p>
                  </w:txbxContent>
                </v:textbox>
              </v:oval>
            </w:pict>
          </mc:Fallback>
        </mc:AlternateContent>
      </w:r>
    </w:p>
    <w:p w14:paraId="02218C9D" w14:textId="354E0318" w:rsidR="00AD2691" w:rsidRDefault="00AD2691" w:rsidP="005C73B3"/>
    <w:p w14:paraId="59F1C434" w14:textId="4836834B" w:rsidR="007C60D6" w:rsidRDefault="00AD2691" w:rsidP="005C73B3">
      <w:r>
        <w:rPr>
          <w:noProof/>
        </w:rPr>
        <mc:AlternateContent>
          <mc:Choice Requires="wps">
            <w:drawing>
              <wp:anchor distT="0" distB="0" distL="114300" distR="114300" simplePos="0" relativeHeight="251659264" behindDoc="0" locked="0" layoutInCell="1" allowOverlap="1" wp14:anchorId="66F396C3" wp14:editId="1EA2FED3">
                <wp:simplePos x="0" y="0"/>
                <wp:positionH relativeFrom="column">
                  <wp:posOffset>-176925</wp:posOffset>
                </wp:positionH>
                <wp:positionV relativeFrom="paragraph">
                  <wp:posOffset>-612464</wp:posOffset>
                </wp:positionV>
                <wp:extent cx="2733368" cy="2624701"/>
                <wp:effectExtent l="0" t="0" r="10160" b="17145"/>
                <wp:wrapNone/>
                <wp:docPr id="210278697" name="Oval 1"/>
                <wp:cNvGraphicFramePr/>
                <a:graphic xmlns:a="http://schemas.openxmlformats.org/drawingml/2006/main">
                  <a:graphicData uri="http://schemas.microsoft.com/office/word/2010/wordprocessingShape">
                    <wps:wsp>
                      <wps:cNvSpPr/>
                      <wps:spPr>
                        <a:xfrm>
                          <a:off x="0" y="0"/>
                          <a:ext cx="2733368" cy="2624701"/>
                        </a:xfrm>
                        <a:prstGeom prst="ellipse">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5FC4C4A" w14:textId="6C9A62B2" w:rsidR="007C60D6" w:rsidRDefault="007C60D6" w:rsidP="007C60D6">
                            <w:pPr>
                              <w:jc w:val="center"/>
                            </w:pPr>
                            <w:r>
                              <w:t>OLA ELECTRIC:</w:t>
                            </w:r>
                          </w:p>
                          <w:p w14:paraId="357D74C4" w14:textId="5384CEBE" w:rsidR="007C60D6" w:rsidRDefault="007C60D6" w:rsidP="007C60D6">
                            <w:pPr>
                              <w:jc w:val="center"/>
                            </w:pPr>
                            <w:r>
                              <w:t>Production capcity: 1</w:t>
                            </w:r>
                            <w:r w:rsidR="00321A52">
                              <w:t>,</w:t>
                            </w:r>
                            <w:r>
                              <w:t>000,000 vehicles</w:t>
                            </w:r>
                          </w:p>
                          <w:p w14:paraId="3B7A4AA2" w14:textId="4A9A2C71" w:rsidR="007C60D6" w:rsidRDefault="007C60D6" w:rsidP="007C60D6">
                            <w:r>
                              <w:tab/>
                            </w:r>
                            <w:r w:rsidRPr="00321A52">
                              <w:rPr>
                                <w:highlight w:val="green"/>
                              </w:rPr>
                              <w:t>Utilization : 49%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F396C3" id="_x0000_s1028" style="position:absolute;margin-left:-13.95pt;margin-top:-48.25pt;width:215.25pt;height:206.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rtLNhgIAAIQFAAAOAAAAZHJzL2Uyb0RvYy54bWysVMFu2zAMvQ/YPwi6r7aTNNmCOkXQosOA&#13;&#10;ri3WDj0rshQLkEVNUmJnXz9Kdtxg7XYYdrFJkXwUn0heXHaNJnvhvAJT0uIsp0QYDpUy25J+f7r5&#13;&#10;8JESH5ipmAYjSnoQnl6u3r+7aO1STKAGXQlHEMT4ZWtLWodgl1nmeS0a5s/ACoNGCa5hAVW3zSrH&#13;&#10;WkRvdDbJ83nWgqusAy68x9Pr3khXCV9KwcO9lF4EokuKdwvp69J3E7/Z6oItt47ZWvHhGuwfbtEw&#13;&#10;ZTDpCHXNAiM7p15BNYo78CDDGYcmAykVF6kGrKbIf6vmsWZWpFqQHG9Hmvz/g+V3+0f74JCG1vql&#13;&#10;RzFW0UnXxD/ej3SJrMNIlugC4Xg4WUyn0zk+L0fbZD6ZLfIi0pm9hFvnw2cBDYlCSYXWyvpYEFuy&#13;&#10;/a0PvffRKx570Kq6UVonJTaBuNKO7Bk+H+NcmDBP4XrXfIWqP1+c53l6SMyc+iaGpHucoGUv5SUp&#13;&#10;HLSIObT5JiRRVSwoIY8Ip0mL3lSzSvTHxR9zJsCILLGKEXsAeKugI2mDfwwVqXHH4PxvF+s5HCNS&#13;&#10;ZjBhDG6UAfcWgA5j5t4fKTuhJoqh23TITaRmaJANVIcHRxz0g+Qtv1H4trfMhwfmcHJwxnAbhHv8&#13;&#10;SA1tSWGQKKnB/XzrPPpjQ6OVkhYnsaT+x445QYn+YrDVPxWzWRzdpMzOFxNU3Kllc2oxu+YKsFsK&#13;&#10;3DuWJzH6B30UpYPmGZfGOmZFEzMcc5eUB3dUrkK/IXDtcLFeJzccV8vCrXm0PIJHnmPjPnXPzNmh&#13;&#10;wQPOxh0cp/ZVk/e+MdLAehdAqjQBkeme1+EFcNRT+w5rKe6SUz15vSzP1S8AAAD//wMAUEsDBBQA&#13;&#10;BgAIAAAAIQBJ1O6h5gAAABABAAAPAAAAZHJzL2Rvd25yZXYueG1sTE9NS8NAEL0L/odlBG/tJtHG&#13;&#10;Ns2mFEtBLAhWPeS2zW6T4O5syG6a9N87nvQyzPDevI98M1nDLrr3rUMB8TwCprFyqsVawOfHfrYE&#13;&#10;5oNEJY1DLeCqPWyK25tcZsqN+K4vx1AzEkGfSQFNCF3Gua8abaWfu04jYWfXWxno7GuuejmSuDU8&#13;&#10;iaKUW9kiOTSy08+Nrr6PgxXwcn3bn03Zvcbl14GP26F0O7sQ4v5u2q1pbNfAgp7C3wf8dqD8UFCw&#13;&#10;kxtQeWYEzJKnFVFpWaULYMR4jJIU2EnAQ5wugRc5/1+k+AEAAP//AwBQSwECLQAUAAYACAAAACEA&#13;&#10;toM4kv4AAADhAQAAEwAAAAAAAAAAAAAAAAAAAAAAW0NvbnRlbnRfVHlwZXNdLnhtbFBLAQItABQA&#13;&#10;BgAIAAAAIQA4/SH/1gAAAJQBAAALAAAAAAAAAAAAAAAAAC8BAABfcmVscy8ucmVsc1BLAQItABQA&#13;&#10;BgAIAAAAIQAfrtLNhgIAAIQFAAAOAAAAAAAAAAAAAAAAAC4CAABkcnMvZTJvRG9jLnhtbFBLAQIt&#13;&#10;ABQABgAIAAAAIQBJ1O6h5gAAABABAAAPAAAAAAAAAAAAAAAAAOAEAABkcnMvZG93bnJldi54bWxQ&#13;&#10;SwUGAAAAAAQABADzAAAA8wUAAAAA&#13;&#10;" fillcolor="#3a7c22 [2409]" strokecolor="#030e13 [484]" strokeweight="1pt">
                <v:stroke joinstyle="miter"/>
                <v:textbox>
                  <w:txbxContent>
                    <w:p w14:paraId="45FC4C4A" w14:textId="6C9A62B2" w:rsidR="007C60D6" w:rsidRDefault="007C60D6" w:rsidP="007C60D6">
                      <w:pPr>
                        <w:jc w:val="center"/>
                      </w:pPr>
                      <w:r>
                        <w:t>OLA ELECTRIC:</w:t>
                      </w:r>
                    </w:p>
                    <w:p w14:paraId="357D74C4" w14:textId="5384CEBE" w:rsidR="007C60D6" w:rsidRDefault="007C60D6" w:rsidP="007C60D6">
                      <w:pPr>
                        <w:jc w:val="center"/>
                      </w:pPr>
                      <w:r>
                        <w:t>Production capcity: 1</w:t>
                      </w:r>
                      <w:r w:rsidR="00321A52">
                        <w:t>,</w:t>
                      </w:r>
                      <w:r>
                        <w:t>000,000 vehicles</w:t>
                      </w:r>
                    </w:p>
                    <w:p w14:paraId="3B7A4AA2" w14:textId="4A9A2C71" w:rsidR="007C60D6" w:rsidRDefault="007C60D6" w:rsidP="007C60D6">
                      <w:r>
                        <w:tab/>
                      </w:r>
                      <w:r w:rsidRPr="00321A52">
                        <w:rPr>
                          <w:highlight w:val="green"/>
                        </w:rPr>
                        <w:t>Utilization : 49%</w:t>
                      </w:r>
                    </w:p>
                  </w:txbxContent>
                </v:textbox>
              </v:oval>
            </w:pict>
          </mc:Fallback>
        </mc:AlternateContent>
      </w:r>
    </w:p>
    <w:p w14:paraId="5D55EF46" w14:textId="1286E6FA" w:rsidR="007C60D6" w:rsidRDefault="007C60D6" w:rsidP="005C73B3"/>
    <w:p w14:paraId="752AE1F1" w14:textId="77777777" w:rsidR="007C60D6" w:rsidRDefault="007C60D6" w:rsidP="005C73B3"/>
    <w:p w14:paraId="4A4544CF" w14:textId="77777777" w:rsidR="007C60D6" w:rsidRDefault="007C60D6" w:rsidP="005C73B3"/>
    <w:p w14:paraId="2FF8F26A" w14:textId="77777777" w:rsidR="007C60D6" w:rsidRDefault="007C60D6" w:rsidP="005C73B3"/>
    <w:p w14:paraId="38C6B635" w14:textId="77777777" w:rsidR="007C60D6" w:rsidRDefault="007C60D6" w:rsidP="005C73B3"/>
    <w:p w14:paraId="18A1E0B9" w14:textId="77777777" w:rsidR="007C60D6" w:rsidRDefault="007C60D6" w:rsidP="005C73B3"/>
    <w:p w14:paraId="748A8DE5" w14:textId="77777777" w:rsidR="007C60D6" w:rsidRDefault="007C60D6" w:rsidP="005C73B3"/>
    <w:p w14:paraId="26268EF5" w14:textId="77777777" w:rsidR="00321A52" w:rsidRDefault="00321A52" w:rsidP="005C73B3"/>
    <w:p w14:paraId="797996C3" w14:textId="77777777" w:rsidR="00AD2691" w:rsidRDefault="00AD2691" w:rsidP="005C73B3"/>
    <w:p w14:paraId="4B4C7B89" w14:textId="77777777" w:rsidR="00AD2691" w:rsidRDefault="00AD2691" w:rsidP="005C73B3"/>
    <w:p w14:paraId="484082EB" w14:textId="77777777" w:rsidR="00AD2691" w:rsidRDefault="00AD2691" w:rsidP="005C73B3"/>
    <w:p w14:paraId="59B1D3DD" w14:textId="77777777" w:rsidR="00F04849" w:rsidRDefault="00F04849" w:rsidP="005C73B3"/>
    <w:p w14:paraId="72B4E0DE" w14:textId="77777777" w:rsidR="00F04849" w:rsidRDefault="00F04849" w:rsidP="005C73B3"/>
    <w:p w14:paraId="11CE7880" w14:textId="77777777" w:rsidR="00F04849" w:rsidRPr="00C21634" w:rsidRDefault="00F04849" w:rsidP="005C73B3"/>
    <w:p w14:paraId="630F7A8A" w14:textId="77777777" w:rsidR="005A77C5" w:rsidRDefault="005A77C5" w:rsidP="005C73B3">
      <w:pPr>
        <w:pStyle w:val="ListParagraph"/>
        <w:numPr>
          <w:ilvl w:val="0"/>
          <w:numId w:val="3"/>
        </w:numPr>
      </w:pPr>
      <w:r w:rsidRPr="005A77C5">
        <w:rPr>
          <w:b/>
          <w:bCs/>
        </w:rPr>
        <w:lastRenderedPageBreak/>
        <w:t>Visionary Leadership &amp; Strong Investor Backing:</w:t>
      </w:r>
      <w:r w:rsidRPr="005A77C5">
        <w:t> </w:t>
      </w:r>
    </w:p>
    <w:p w14:paraId="006DC8B3" w14:textId="18FE9AD5" w:rsidR="00DB3708" w:rsidRDefault="005A77C5" w:rsidP="005C73B3">
      <w:pPr>
        <w:ind w:left="720" w:firstLine="720"/>
      </w:pPr>
      <w:r w:rsidRPr="005A77C5">
        <w:t xml:space="preserve">Founder </w:t>
      </w:r>
      <w:proofErr w:type="spellStart"/>
      <w:r w:rsidRPr="005A77C5">
        <w:t>Bhavish</w:t>
      </w:r>
      <w:proofErr w:type="spellEnd"/>
      <w:r w:rsidRPr="005A77C5">
        <w:t xml:space="preserve"> Aggarwal brings 15+ years of entrepreneurial leadership, </w:t>
      </w:r>
      <w:r w:rsidR="005C73B3">
        <w:t xml:space="preserve">under him </w:t>
      </w:r>
      <w:r w:rsidRPr="005A77C5">
        <w:t xml:space="preserve">the company has raised over $800M from global investors like SoftBank, Temasek, and Tiger </w:t>
      </w:r>
      <w:proofErr w:type="spellStart"/>
      <w:r w:rsidRPr="005A77C5">
        <w:t>Global</w:t>
      </w:r>
      <w:r>
        <w:t>.It</w:t>
      </w:r>
      <w:proofErr w:type="spellEnd"/>
      <w:r>
        <w:t xml:space="preserve"> has also received investments from Korean giants KIA </w:t>
      </w:r>
      <w:r w:rsidR="005C73B3">
        <w:t xml:space="preserve">and </w:t>
      </w:r>
      <w:r>
        <w:t>HYUNDAI.</w:t>
      </w:r>
    </w:p>
    <w:p w14:paraId="4998EE51" w14:textId="77777777" w:rsidR="005A77C5" w:rsidRDefault="005A77C5" w:rsidP="005C73B3">
      <w:pPr>
        <w:ind w:left="720" w:firstLine="720"/>
      </w:pPr>
    </w:p>
    <w:p w14:paraId="6AB8926D" w14:textId="77777777" w:rsidR="005A77C5" w:rsidRPr="005A77C5" w:rsidRDefault="005A77C5" w:rsidP="005C73B3">
      <w:pPr>
        <w:ind w:left="720" w:firstLine="720"/>
        <w:rPr>
          <w:b/>
          <w:bCs/>
        </w:rPr>
      </w:pPr>
    </w:p>
    <w:p w14:paraId="257CA0AB" w14:textId="35BE60D3" w:rsidR="00C21634" w:rsidRPr="005A77C5" w:rsidRDefault="005A77C5" w:rsidP="005C73B3">
      <w:pPr>
        <w:rPr>
          <w:b/>
          <w:bCs/>
        </w:rPr>
      </w:pPr>
      <w:r>
        <w:rPr>
          <w:b/>
          <w:bCs/>
        </w:rPr>
        <w:t xml:space="preserve">      </w:t>
      </w:r>
      <w:r w:rsidRPr="005A77C5">
        <w:rPr>
          <w:b/>
          <w:bCs/>
        </w:rPr>
        <w:t>5.</w:t>
      </w:r>
      <w:r w:rsidR="00C21634" w:rsidRPr="005A77C5">
        <w:rPr>
          <w:b/>
          <w:bCs/>
        </w:rPr>
        <w:t>Favorable Government Support Driving Adoption</w:t>
      </w:r>
    </w:p>
    <w:p w14:paraId="392C783E" w14:textId="77777777" w:rsidR="00C21634" w:rsidRDefault="00C21634" w:rsidP="00F04849">
      <w:pPr>
        <w:ind w:left="720" w:firstLine="720"/>
      </w:pPr>
      <w:r w:rsidRPr="00C21634">
        <w:t>Schemes such as FAME-II (Faster Adoption and Manufacturing of Hybrid and Electric Vehicles) and the PLI (Production Linked Incentive) program are going to help Ola expand its network and increase EV adoption at a faster rate.</w:t>
      </w:r>
    </w:p>
    <w:p w14:paraId="3A5BE48E" w14:textId="77777777" w:rsidR="00EF72F9" w:rsidRDefault="00EF72F9" w:rsidP="005C73B3"/>
    <w:p w14:paraId="7BB67270" w14:textId="2946A927" w:rsidR="00EF72F9" w:rsidRDefault="00EF72F9" w:rsidP="005C73B3">
      <w:pPr>
        <w:ind w:firstLine="720"/>
      </w:pPr>
      <w:r>
        <w:t xml:space="preserve">The major contributors along the years have </w:t>
      </w:r>
      <w:proofErr w:type="gramStart"/>
      <w:r>
        <w:t>been :</w:t>
      </w:r>
      <w:proofErr w:type="gramEnd"/>
    </w:p>
    <w:p w14:paraId="0DD12226" w14:textId="2160A643" w:rsidR="00EF72F9" w:rsidRDefault="00EF72F9" w:rsidP="005C73B3">
      <w:pPr>
        <w:ind w:firstLine="720"/>
      </w:pPr>
      <w:r>
        <w:t>FAME1: 895Cr</w:t>
      </w:r>
    </w:p>
    <w:p w14:paraId="3FA777A9" w14:textId="1DB50937" w:rsidR="00EF72F9" w:rsidRDefault="00EF72F9" w:rsidP="005C73B3">
      <w:pPr>
        <w:ind w:firstLine="720"/>
      </w:pPr>
      <w:r>
        <w:t>FAME</w:t>
      </w:r>
      <w:proofErr w:type="gramStart"/>
      <w:r>
        <w:t>2 :</w:t>
      </w:r>
      <w:proofErr w:type="gramEnd"/>
      <w:r>
        <w:t xml:space="preserve"> 11,500C</w:t>
      </w:r>
      <w:r w:rsidR="005C73B3">
        <w:t>r</w:t>
      </w:r>
    </w:p>
    <w:p w14:paraId="5379E936" w14:textId="77777777" w:rsidR="00527D23" w:rsidRDefault="00527D23" w:rsidP="005C73B3">
      <w:pPr>
        <w:ind w:firstLine="720"/>
      </w:pPr>
    </w:p>
    <w:p w14:paraId="3AA87818" w14:textId="1B3B8785" w:rsidR="00EF72F9" w:rsidRDefault="00EF72F9" w:rsidP="005C73B3">
      <w:pPr>
        <w:ind w:firstLine="720"/>
      </w:pPr>
      <w:r>
        <w:t>PLI (the latest initiative to support indigenous EV and battery manufacturing</w:t>
      </w:r>
      <w:proofErr w:type="gramStart"/>
      <w:r>
        <w:t>) :</w:t>
      </w:r>
      <w:proofErr w:type="gramEnd"/>
      <w:r>
        <w:t xml:space="preserve"> 18,100</w:t>
      </w:r>
      <w:r w:rsidR="005C73B3">
        <w:t>Cr</w:t>
      </w:r>
    </w:p>
    <w:p w14:paraId="71AA06EB" w14:textId="77777777" w:rsidR="005C73B3" w:rsidRDefault="005C73B3" w:rsidP="005C73B3">
      <w:pPr>
        <w:ind w:firstLine="720"/>
      </w:pPr>
    </w:p>
    <w:p w14:paraId="5FAFAD53" w14:textId="77777777" w:rsidR="005C73B3" w:rsidRDefault="005C73B3" w:rsidP="005C73B3">
      <w:pPr>
        <w:ind w:firstLine="720"/>
      </w:pPr>
    </w:p>
    <w:p w14:paraId="638289B8" w14:textId="7D2BF8BA" w:rsidR="00EF72F9" w:rsidRDefault="00EF72F9" w:rsidP="005C73B3">
      <w:pPr>
        <w:ind w:left="720"/>
      </w:pPr>
      <w:r>
        <w:t>This cooperative support from the Indian government will help to further decrease the cost of products and increase profit margins</w:t>
      </w:r>
    </w:p>
    <w:p w14:paraId="0EF7F332" w14:textId="77777777" w:rsidR="00EF72F9" w:rsidRPr="005A77C5" w:rsidRDefault="00EF72F9" w:rsidP="005C73B3">
      <w:pPr>
        <w:rPr>
          <w:b/>
          <w:bCs/>
        </w:rPr>
      </w:pPr>
    </w:p>
    <w:p w14:paraId="7A0DBE3C" w14:textId="0FB98BB5" w:rsidR="00C21634" w:rsidRDefault="005A77C5" w:rsidP="005C73B3">
      <w:pPr>
        <w:ind w:left="360"/>
        <w:rPr>
          <w:b/>
          <w:bCs/>
        </w:rPr>
      </w:pPr>
      <w:r w:rsidRPr="005A77C5">
        <w:rPr>
          <w:b/>
          <w:bCs/>
        </w:rPr>
        <w:t>6.</w:t>
      </w:r>
      <w:r w:rsidR="00C21634" w:rsidRPr="005A77C5">
        <w:rPr>
          <w:b/>
          <w:bCs/>
        </w:rPr>
        <w:t>Surging EV Two-Wheeler Sales Across Asia &amp; India</w:t>
      </w:r>
    </w:p>
    <w:p w14:paraId="0FAE5772" w14:textId="77777777" w:rsidR="00527D23" w:rsidRPr="005A77C5" w:rsidRDefault="00527D23" w:rsidP="005C73B3">
      <w:pPr>
        <w:ind w:left="360"/>
        <w:rPr>
          <w:b/>
          <w:bCs/>
        </w:rPr>
      </w:pPr>
    </w:p>
    <w:p w14:paraId="7C47EA38" w14:textId="77777777" w:rsidR="00C21634" w:rsidRDefault="00C21634" w:rsidP="005C73B3">
      <w:pPr>
        <w:ind w:left="720"/>
      </w:pPr>
      <w:r w:rsidRPr="00C21634">
        <w:t>India saw EV 2W sales surpass 1.4 million units in FY24, up over 35% YoY, with Southeast Asia showing similar growth. Ola is ideally positioned to benefit from this regional momentum, and combined with its competitive pricing — courtesy of in-house manufacturing — Ola Electric is destined to go international.</w:t>
      </w:r>
    </w:p>
    <w:p w14:paraId="72C64DF8" w14:textId="77777777" w:rsidR="00375305" w:rsidRDefault="00375305" w:rsidP="005C73B3"/>
    <w:p w14:paraId="24401D92" w14:textId="77777777" w:rsidR="00527D23" w:rsidRDefault="00527D23" w:rsidP="005C73B3"/>
    <w:p w14:paraId="09CC6715" w14:textId="2AE12CAA" w:rsidR="00527D23" w:rsidRDefault="00527D23" w:rsidP="005C73B3">
      <w:r>
        <w:t xml:space="preserve">Other sectors helped by this demand include ELECTRIC 3W’s which have a shown remarkable </w:t>
      </w:r>
      <w:proofErr w:type="gramStart"/>
      <w:r>
        <w:t>growth ,</w:t>
      </w:r>
      <w:proofErr w:type="gramEnd"/>
      <w:r>
        <w:t xml:space="preserve"> with </w:t>
      </w:r>
      <w:proofErr w:type="spellStart"/>
      <w:r>
        <w:t>india</w:t>
      </w:r>
      <w:proofErr w:type="spellEnd"/>
      <w:r>
        <w:t xml:space="preserve"> being the largest market in the world with steady growth till the year 2030.</w:t>
      </w:r>
    </w:p>
    <w:p w14:paraId="3D2EAA5E" w14:textId="53D8C326" w:rsidR="00527D23" w:rsidRDefault="00527D23" w:rsidP="005C73B3">
      <w:r>
        <w:t>The graph given below shows the importance of ola electric investments into 3Wheeler technology which will debut in the upcoming years:</w:t>
      </w:r>
    </w:p>
    <w:p w14:paraId="15E83DF5" w14:textId="1873D2F5" w:rsidR="003B11F8" w:rsidRPr="00C21634" w:rsidRDefault="00423960" w:rsidP="005C73B3">
      <w:r>
        <w:rPr>
          <w:noProof/>
        </w:rPr>
        <w:lastRenderedPageBreak/>
        <mc:AlternateContent>
          <mc:Choice Requires="wps">
            <w:drawing>
              <wp:anchor distT="0" distB="0" distL="114300" distR="114300" simplePos="0" relativeHeight="251668480" behindDoc="0" locked="0" layoutInCell="1" allowOverlap="1" wp14:anchorId="6735DCCB" wp14:editId="74F51B53">
                <wp:simplePos x="0" y="0"/>
                <wp:positionH relativeFrom="column">
                  <wp:posOffset>3170103</wp:posOffset>
                </wp:positionH>
                <wp:positionV relativeFrom="paragraph">
                  <wp:posOffset>584073</wp:posOffset>
                </wp:positionV>
                <wp:extent cx="834983" cy="213437"/>
                <wp:effectExtent l="12700" t="152400" r="16510" b="142240"/>
                <wp:wrapNone/>
                <wp:docPr id="946948405" name="Text Box 5"/>
                <wp:cNvGraphicFramePr/>
                <a:graphic xmlns:a="http://schemas.openxmlformats.org/drawingml/2006/main">
                  <a:graphicData uri="http://schemas.microsoft.com/office/word/2010/wordprocessingShape">
                    <wps:wsp>
                      <wps:cNvSpPr txBox="1"/>
                      <wps:spPr>
                        <a:xfrm rot="20350987">
                          <a:off x="0" y="0"/>
                          <a:ext cx="834983" cy="213437"/>
                        </a:xfrm>
                        <a:prstGeom prst="rect">
                          <a:avLst/>
                        </a:prstGeom>
                        <a:solidFill>
                          <a:schemeClr val="bg1"/>
                        </a:solidFill>
                        <a:ln w="6350">
                          <a:noFill/>
                        </a:ln>
                      </wps:spPr>
                      <wps:txbx>
                        <w:txbxContent>
                          <w:p w14:paraId="4739127F" w14:textId="1724C5B2" w:rsidR="00423960" w:rsidRPr="00423960" w:rsidRDefault="00375305" w:rsidP="00423960">
                            <w:pPr>
                              <w:rPr>
                                <w:sz w:val="16"/>
                                <w:szCs w:val="16"/>
                              </w:rPr>
                            </w:pPr>
                            <w:r>
                              <w:rPr>
                                <w:sz w:val="16"/>
                                <w:szCs w:val="16"/>
                              </w:rPr>
                              <w:t>18</w:t>
                            </w:r>
                            <w:r w:rsidR="00423960" w:rsidRPr="00423960">
                              <w:rPr>
                                <w:sz w:val="16"/>
                                <w:szCs w:val="16"/>
                              </w:rPr>
                              <w:t>% increase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35DCCB" id="_x0000_t202" coordsize="21600,21600" o:spt="202" path="m,l,21600r21600,l21600,xe">
                <v:stroke joinstyle="miter"/>
                <v:path gradientshapeok="t" o:connecttype="rect"/>
              </v:shapetype>
              <v:shape id="Text Box 5" o:spid="_x0000_s1029" type="#_x0000_t202" style="position:absolute;margin-left:249.6pt;margin-top:46pt;width:65.75pt;height:16.8pt;rotation:-1364255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BYssOQIAAGkEAAAOAAAAZHJzL2Uyb0RvYy54bWysVFFv2jAQfp+0/2D5fSQQ2kJEqBgV0yTU&#13;&#10;VqJTn41jk0iOz7MNCfv1OztAabenaS/W+e7y+e777jK77xpFDsK6GnRBh4OUEqE5lLXeFfTHy+rL&#13;&#10;hBLnmS6ZAi0KehSO3s8/f5q1JhcjqECVwhIE0S5vTUEr702eJI5XomFuAEZoDEqwDfN4tbuktKxF&#13;&#10;9EYlozS9TVqwpbHAhXPofeiDdB7xpRTcP0nphCeqoFibj6eN5zacyXzG8p1lpqr5qQz2D1U0rNb4&#13;&#10;6AXqgXlG9rb+A6qpuQUH0g84NAlIWXMRe8BuhumHbjYVMyL2guQ4c6HJ/T9Y/njYmGdLfPcVOhQw&#13;&#10;ENIalzt0hn46aRtiAXkbpdlNOp3cxTaxcILpyOjxwqLoPOHonGTj6SSjhGNoNMzG2V0ATXqsgGms&#13;&#10;898ENCQYBbUoUgRlh7Xzfeo5JaQ7UHW5qpWKlzAYYqksOTCUdLuLFSP4uyylSVvQWyw4AmsIn/fI&#13;&#10;SmMtbx0Gy3fbjtRlQbNz91soj0hK7Bt7dIavaqx1zZx/ZhYHBJ049P4JD6kA34KTRUkF9tff/CEf&#13;&#10;dcMoJS0OXEHdzz2zghL1XaOi0+F4HCY0XsY3dyO82OvI9jqi980SkIBhrC6aId+rsyktNK+4G4vw&#13;&#10;KoaY5vh2Qf3ZXPp+DXC3uFgsYhLOpGF+rTeGB+izWC/dK7PmJJdHnR/hPJos/6Banxu+1LDYe5B1&#13;&#10;lDTw3LN6oh/nOQ7FaffCwlzfY9bbH2L+GwAA//8DAFBLAwQUAAYACAAAACEAlSM06OQAAAAPAQAA&#13;&#10;DwAAAGRycy9kb3ducmV2LnhtbEyPwU7DMBBE70j8g7VIXBB1SMGQNE6FgKoHDojCB7jxNo6I7ch2&#13;&#10;msDXsz3BZaXVvpmdqdaz7dkRQ+y8k3CzyICha7zuXCvh82Nz/QAsJuW06r1DCd8YYV2fn1Wq1H5y&#13;&#10;73jcpZaRiYulkmBSGkrOY2PQqrjwAzq6HXywKtEaWq6Dmsjc9jzPMsGt6hx9MGrAJ4PN1260Eg7b&#13;&#10;4eUHlRivlm9mI8z02vFtkPLyYn5e0XhcAUs4pz8FnDpQfqgp2N6PTkfWS7gtipxQCUVOxQgQy+we&#13;&#10;2J7I/E4Aryv+v0f9CwAA//8DAFBLAQItABQABgAIAAAAIQC2gziS/gAAAOEBAAATAAAAAAAAAAAA&#13;&#10;AAAAAAAAAABbQ29udGVudF9UeXBlc10ueG1sUEsBAi0AFAAGAAgAAAAhADj9If/WAAAAlAEAAAsA&#13;&#10;AAAAAAAAAAAAAAAALwEAAF9yZWxzLy5yZWxzUEsBAi0AFAAGAAgAAAAhAKQFiyw5AgAAaQQAAA4A&#13;&#10;AAAAAAAAAAAAAAAALgIAAGRycy9lMm9Eb2MueG1sUEsBAi0AFAAGAAgAAAAhAJUjNOjkAAAADwEA&#13;&#10;AA8AAAAAAAAAAAAAAAAAkwQAAGRycy9kb3ducmV2LnhtbFBLBQYAAAAABAAEAPMAAACkBQAAAAA=&#13;&#10;" fillcolor="white [3212]" stroked="f" strokeweight=".5pt">
                <v:textbox>
                  <w:txbxContent>
                    <w:p w14:paraId="4739127F" w14:textId="1724C5B2" w:rsidR="00423960" w:rsidRPr="00423960" w:rsidRDefault="00375305" w:rsidP="00423960">
                      <w:pPr>
                        <w:rPr>
                          <w:sz w:val="16"/>
                          <w:szCs w:val="16"/>
                        </w:rPr>
                      </w:pPr>
                      <w:r>
                        <w:rPr>
                          <w:sz w:val="16"/>
                          <w:szCs w:val="16"/>
                        </w:rPr>
                        <w:t>18</w:t>
                      </w:r>
                      <w:r w:rsidR="00423960" w:rsidRPr="00423960">
                        <w:rPr>
                          <w:sz w:val="16"/>
                          <w:szCs w:val="16"/>
                        </w:rPr>
                        <w:t>% increase</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5BF5D43" wp14:editId="32739DA7">
                <wp:simplePos x="0" y="0"/>
                <wp:positionH relativeFrom="column">
                  <wp:posOffset>3264310</wp:posOffset>
                </wp:positionH>
                <wp:positionV relativeFrom="paragraph">
                  <wp:posOffset>643315</wp:posOffset>
                </wp:positionV>
                <wp:extent cx="865238" cy="309983"/>
                <wp:effectExtent l="0" t="38100" r="0" b="20320"/>
                <wp:wrapNone/>
                <wp:docPr id="1855480345" name="Straight Arrow Connector 4"/>
                <wp:cNvGraphicFramePr/>
                <a:graphic xmlns:a="http://schemas.openxmlformats.org/drawingml/2006/main">
                  <a:graphicData uri="http://schemas.microsoft.com/office/word/2010/wordprocessingShape">
                    <wps:wsp>
                      <wps:cNvCnPr/>
                      <wps:spPr>
                        <a:xfrm flipV="1">
                          <a:off x="0" y="0"/>
                          <a:ext cx="865238" cy="3099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734C9DF" id="_x0000_t32" coordsize="21600,21600" o:spt="32" o:oned="t" path="m,l21600,21600e" filled="f">
                <v:path arrowok="t" fillok="f" o:connecttype="none"/>
                <o:lock v:ext="edit" shapetype="t"/>
              </v:shapetype>
              <v:shape id="Straight Arrow Connector 4" o:spid="_x0000_s1026" type="#_x0000_t32" style="position:absolute;margin-left:257.05pt;margin-top:50.65pt;width:68.15pt;height:24.4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ujX4xAEAANkDAAAOAAAAZHJzL2Uyb0RvYy54bWysU02P0zAQvSPxHyzfadJWrLpR0z10gQuC&#13;&#10;FSzcvc44seQv2UOT/nvGTptFgJBAXEaOPe/NmzeT/d1kDTtBTNq7lq9XNWfgpO+061v+5fHtqx1n&#13;&#10;CYXrhPEOWn6GxO8OL1/sx9DAxg/edBAZkbjUjKHlA2JoqirJAaxIKx/A0aPy0Qqkz9hXXRQjsVtT&#13;&#10;ber6php97EL0ElKi2/v5kR8Kv1Ig8aNSCZCZlpM2LDGW+JRjddiLpo8iDFpeZIh/UGGFdlR0oboX&#13;&#10;KNi3qH+hslpGn7zClfS28kppCaUH6mZd/9TN50EEKL2QOSksNqX/Rys/nI7uIZINY0hNCg8xdzGp&#13;&#10;aJkyOnylmZa+SCmbim3nxTaYkEm63N283mxpzpKetvXt7W6bba1mmkwXYsJ34C3Lh5YnjEL3Ax69&#13;&#10;czQgH+cS4vQ+4Qy8AjLYuBxRaPPGdQzPgbYIoxauN3Cpk1OqZ/3lhGcDM/wTKKY70jmXKasFRxPZ&#13;&#10;SdBSCCnB4XphouwMU9qYBVgXC/4IvORnKJS1+xvwgiiVvcMFbLXz8XfVcbpKVnP+1YG572zBk+/O&#13;&#10;ZbLFGtqfMpPLrucF/fG7wJ//yMN3AAAA//8DAFBLAwQUAAYACAAAACEAlBwUgOQAAAAQAQAADwAA&#13;&#10;AGRycy9kb3ducmV2LnhtbExPPU/DMBDdkfgP1iGxUdvQVG0apwLaDHRAoq0QoxMfSSC2o9htw7/v&#13;&#10;McFy0t179z6y1Wg7dsIhtN4pkBMBDF3lTetqBYd9cTcHFqJ2RnfeoYIfDLDKr68ynRp/dm942sWa&#13;&#10;kYgLqVbQxNinnIeqQavDxPfoCPv0g9WR1qHmZtBnErcdvxdixq1uHTk0usfnBqvv3dGSykvxtNh8&#13;&#10;vX7Mt+utfS8LW28WVqnbm3G9pPG4BBZxjH8f8NuB8kNOwUp/dCawTkEip5KoBAj5AIwYs0RMgZV0&#13;&#10;SYQEnmf8f5H8AgAA//8DAFBLAQItABQABgAIAAAAIQC2gziS/gAAAOEBAAATAAAAAAAAAAAAAAAA&#13;&#10;AAAAAABbQ29udGVudF9UeXBlc10ueG1sUEsBAi0AFAAGAAgAAAAhADj9If/WAAAAlAEAAAsAAAAA&#13;&#10;AAAAAAAAAAAALwEAAF9yZWxzLy5yZWxzUEsBAi0AFAAGAAgAAAAhAIq6NfjEAQAA2QMAAA4AAAAA&#13;&#10;AAAAAAAAAAAALgIAAGRycy9lMm9Eb2MueG1sUEsBAi0AFAAGAAgAAAAhAJQcFIDkAAAAEAEAAA8A&#13;&#10;AAAAAAAAAAAAAAAAHgQAAGRycy9kb3ducmV2LnhtbFBLBQYAAAAABAAEAPMAAAAvBQAAAAA=&#13;&#10;" strokecolor="#156082 [3204]" strokeweight=".5pt">
                <v:stroke endarrow="block" joinstyle="miter"/>
              </v:shape>
            </w:pict>
          </mc:Fallback>
        </mc:AlternateContent>
      </w:r>
      <w:r w:rsidR="003B11F8">
        <w:rPr>
          <w:noProof/>
        </w:rPr>
        <w:drawing>
          <wp:inline distT="0" distB="0" distL="0" distR="0" wp14:anchorId="18809283" wp14:editId="339F726C">
            <wp:extent cx="5374257" cy="2682815"/>
            <wp:effectExtent l="0" t="0" r="10795" b="10160"/>
            <wp:docPr id="27237379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E27D5EA" w14:textId="77777777" w:rsidR="00BA2A37" w:rsidRDefault="00BA2A37" w:rsidP="005C73B3"/>
    <w:p w14:paraId="4484ACEA" w14:textId="77777777" w:rsidR="00C21634" w:rsidRDefault="00C21634" w:rsidP="005C73B3"/>
    <w:p w14:paraId="28BB0410" w14:textId="0D5C412F" w:rsidR="00C21634" w:rsidRPr="00527D23" w:rsidRDefault="00954D7E" w:rsidP="005C73B3">
      <w:pPr>
        <w:pStyle w:val="ListParagraph"/>
        <w:numPr>
          <w:ilvl w:val="0"/>
          <w:numId w:val="26"/>
        </w:numPr>
        <w:rPr>
          <w:b/>
          <w:bCs/>
        </w:rPr>
      </w:pPr>
      <w:r w:rsidRPr="00527D23">
        <w:rPr>
          <w:b/>
          <w:bCs/>
        </w:rPr>
        <w:t xml:space="preserve">Advantages of EV over ICE </w:t>
      </w:r>
      <w:proofErr w:type="gramStart"/>
      <w:r w:rsidRPr="00527D23">
        <w:rPr>
          <w:b/>
          <w:bCs/>
        </w:rPr>
        <w:t>vehicles :</w:t>
      </w:r>
      <w:proofErr w:type="gramEnd"/>
      <w:r w:rsidRPr="00527D23">
        <w:rPr>
          <w:b/>
          <w:bCs/>
        </w:rPr>
        <w:t xml:space="preserve"> </w:t>
      </w:r>
    </w:p>
    <w:p w14:paraId="0858DECD" w14:textId="77777777" w:rsidR="00954D7E" w:rsidRDefault="00954D7E" w:rsidP="005C73B3">
      <w:pPr>
        <w:pStyle w:val="ListParagraph"/>
      </w:pPr>
    </w:p>
    <w:p w14:paraId="352F83DA" w14:textId="2578BCA6" w:rsidR="00954D7E" w:rsidRDefault="00954D7E" w:rsidP="005C73B3">
      <w:pPr>
        <w:pStyle w:val="ListParagraph"/>
      </w:pPr>
      <w:r>
        <w:t xml:space="preserve">The cost of operating a EV is negligible compared to that of a ICE </w:t>
      </w:r>
      <w:proofErr w:type="gramStart"/>
      <w:r>
        <w:t>vehicle ,</w:t>
      </w:r>
      <w:proofErr w:type="gramEnd"/>
      <w:r>
        <w:t xml:space="preserve"> the use of advanced battery technology reduces service and </w:t>
      </w:r>
      <w:r w:rsidR="00527D23">
        <w:t>maintenance</w:t>
      </w:r>
      <w:r>
        <w:t xml:space="preserve"> cost ,</w:t>
      </w:r>
      <w:r w:rsidR="00527D23">
        <w:t xml:space="preserve">These advantages have enticed consumers and the automobile sector is moving towards </w:t>
      </w:r>
      <w:proofErr w:type="spellStart"/>
      <w:r w:rsidR="00527D23">
        <w:t>a</w:t>
      </w:r>
      <w:proofErr w:type="spellEnd"/>
      <w:r w:rsidR="00527D23">
        <w:t xml:space="preserve"> electric future.</w:t>
      </w:r>
      <w:r>
        <w:t xml:space="preserve"> </w:t>
      </w:r>
    </w:p>
    <w:p w14:paraId="7120E94B" w14:textId="77777777" w:rsidR="00527D23" w:rsidRDefault="00527D23" w:rsidP="005C73B3">
      <w:pPr>
        <w:pStyle w:val="ListParagraph"/>
      </w:pPr>
    </w:p>
    <w:p w14:paraId="01912AA2" w14:textId="5F576086" w:rsidR="00527D23" w:rsidRDefault="00527D23" w:rsidP="005C73B3">
      <w:pPr>
        <w:pStyle w:val="ListParagraph"/>
      </w:pPr>
      <w:r>
        <w:t>The fuel cost comparison between EV and ICE re-enforces this point</w:t>
      </w:r>
    </w:p>
    <w:p w14:paraId="5629358D" w14:textId="77777777" w:rsidR="00954D7E" w:rsidRDefault="00954D7E" w:rsidP="005C73B3"/>
    <w:p w14:paraId="3DFBE01C" w14:textId="77777777" w:rsidR="00954D7E" w:rsidRPr="006B2827" w:rsidRDefault="00954D7E" w:rsidP="005C73B3">
      <w:pPr>
        <w:ind w:left="720"/>
      </w:pPr>
      <w:r w:rsidRPr="006B2827">
        <w:t>Per-day running cost comparison:</w:t>
      </w:r>
    </w:p>
    <w:p w14:paraId="02D15490" w14:textId="77777777" w:rsidR="00954D7E" w:rsidRPr="006B2827" w:rsidRDefault="00954D7E" w:rsidP="005C73B3">
      <w:pPr>
        <w:numPr>
          <w:ilvl w:val="0"/>
          <w:numId w:val="9"/>
        </w:numPr>
      </w:pPr>
      <w:r w:rsidRPr="006B2827">
        <w:t>Ola S1 = ₹5</w:t>
      </w:r>
    </w:p>
    <w:p w14:paraId="33A5C93E" w14:textId="77777777" w:rsidR="00954D7E" w:rsidRPr="006B2827" w:rsidRDefault="00954D7E" w:rsidP="005C73B3">
      <w:pPr>
        <w:numPr>
          <w:ilvl w:val="0"/>
          <w:numId w:val="9"/>
        </w:numPr>
      </w:pPr>
      <w:r w:rsidRPr="006B2827">
        <w:t>Petrol scooter = ₹76.5</w:t>
      </w:r>
    </w:p>
    <w:p w14:paraId="7A261A73" w14:textId="77777777" w:rsidR="00954D7E" w:rsidRPr="006B2827" w:rsidRDefault="00954D7E" w:rsidP="005C73B3">
      <w:pPr>
        <w:ind w:left="720"/>
      </w:pPr>
    </w:p>
    <w:p w14:paraId="22D1B733" w14:textId="77777777" w:rsidR="00954D7E" w:rsidRPr="006B2827" w:rsidRDefault="00954D7E" w:rsidP="005C73B3">
      <w:pPr>
        <w:ind w:left="720"/>
      </w:pPr>
      <w:r w:rsidRPr="006B2827">
        <w:t>Per-km running cost:</w:t>
      </w:r>
    </w:p>
    <w:p w14:paraId="626DD7F2" w14:textId="77777777" w:rsidR="00954D7E" w:rsidRPr="006B2827" w:rsidRDefault="00954D7E" w:rsidP="005C73B3">
      <w:pPr>
        <w:numPr>
          <w:ilvl w:val="0"/>
          <w:numId w:val="10"/>
        </w:numPr>
      </w:pPr>
      <w:r w:rsidRPr="006B2827">
        <w:t>Ola S1 = ₹0.17</w:t>
      </w:r>
    </w:p>
    <w:p w14:paraId="2B025680" w14:textId="77777777" w:rsidR="00954D7E" w:rsidRPr="006B2827" w:rsidRDefault="00954D7E" w:rsidP="005C73B3">
      <w:pPr>
        <w:numPr>
          <w:ilvl w:val="0"/>
          <w:numId w:val="10"/>
        </w:numPr>
      </w:pPr>
      <w:r w:rsidRPr="006B2827">
        <w:t>Petrol scooter = ₹2.5</w:t>
      </w:r>
    </w:p>
    <w:p w14:paraId="13BD4272" w14:textId="77777777" w:rsidR="00954D7E" w:rsidRPr="006B2827" w:rsidRDefault="00954D7E" w:rsidP="005C73B3">
      <w:pPr>
        <w:ind w:left="720"/>
      </w:pPr>
    </w:p>
    <w:p w14:paraId="5EAAD000" w14:textId="6E541BEE" w:rsidR="00954D7E" w:rsidRDefault="00954D7E" w:rsidP="005C73B3">
      <w:pPr>
        <w:ind w:left="720"/>
      </w:pPr>
      <w:r w:rsidRPr="006B2827">
        <w:t xml:space="preserve">This provides convenience </w:t>
      </w:r>
      <w:r w:rsidR="00527D23">
        <w:t xml:space="preserve">&amp; affordability </w:t>
      </w:r>
      <w:r w:rsidRPr="006B2827">
        <w:t>for current customers and is a strong incentive for new customer acquisition.</w:t>
      </w:r>
    </w:p>
    <w:p w14:paraId="7A0848C1" w14:textId="77777777" w:rsidR="00954D7E" w:rsidRDefault="00954D7E" w:rsidP="005C73B3">
      <w:pPr>
        <w:ind w:left="720"/>
      </w:pPr>
    </w:p>
    <w:p w14:paraId="2363929A" w14:textId="0B17B2FB" w:rsidR="00954D7E" w:rsidRDefault="00954D7E" w:rsidP="005C73B3">
      <w:pPr>
        <w:pStyle w:val="ListParagraph"/>
      </w:pPr>
      <w:r>
        <w:t xml:space="preserve">EV companies as a whole have </w:t>
      </w:r>
      <w:proofErr w:type="spellStart"/>
      <w:proofErr w:type="gramStart"/>
      <w:r>
        <w:t>a</w:t>
      </w:r>
      <w:proofErr w:type="spellEnd"/>
      <w:proofErr w:type="gramEnd"/>
      <w:r>
        <w:t xml:space="preserve"> advantage over traditional ICE manufacturers in terms of Management structure and vertical integration of EV companies allowing rapid expansion and fast moving ability into new technologies and innovation</w:t>
      </w:r>
    </w:p>
    <w:p w14:paraId="0094A117" w14:textId="77777777" w:rsidR="00EF72F9" w:rsidRPr="00F04849" w:rsidRDefault="00EF72F9" w:rsidP="005C73B3">
      <w:pPr>
        <w:rPr>
          <w:sz w:val="80"/>
          <w:szCs w:val="80"/>
          <w:u w:val="single"/>
        </w:rPr>
      </w:pPr>
    </w:p>
    <w:p w14:paraId="7265DE17" w14:textId="6236FC76" w:rsidR="00A44965" w:rsidRPr="00F04849" w:rsidRDefault="00EF72F9" w:rsidP="005C73B3">
      <w:pPr>
        <w:rPr>
          <w:b/>
          <w:bCs/>
          <w:sz w:val="80"/>
          <w:szCs w:val="80"/>
          <w:u w:val="single"/>
        </w:rPr>
      </w:pPr>
      <w:r w:rsidRPr="00F04849">
        <w:rPr>
          <w:b/>
          <w:bCs/>
          <w:sz w:val="80"/>
          <w:szCs w:val="80"/>
          <w:u w:val="single"/>
        </w:rPr>
        <w:t>COMPANY OVERVIEW</w:t>
      </w:r>
    </w:p>
    <w:p w14:paraId="3736EEF6" w14:textId="77777777" w:rsidR="00AD2691" w:rsidRDefault="00AD2691" w:rsidP="005C73B3">
      <w:pPr>
        <w:rPr>
          <w:b/>
          <w:bCs/>
          <w:sz w:val="100"/>
          <w:szCs w:val="100"/>
        </w:rPr>
      </w:pPr>
    </w:p>
    <w:p w14:paraId="54F1B546" w14:textId="77777777" w:rsidR="00AD2691" w:rsidRDefault="00AD2691" w:rsidP="005C73B3">
      <w:pPr>
        <w:ind w:left="720"/>
        <w:rPr>
          <w:b/>
          <w:bCs/>
        </w:rPr>
      </w:pPr>
      <w:r w:rsidRPr="00AD2691">
        <w:rPr>
          <w:b/>
          <w:bCs/>
        </w:rPr>
        <w:t>History and Formation</w:t>
      </w:r>
    </w:p>
    <w:p w14:paraId="19231DE5" w14:textId="77777777" w:rsidR="00AD2691" w:rsidRDefault="00AD2691" w:rsidP="005C73B3">
      <w:pPr>
        <w:ind w:left="720"/>
        <w:rPr>
          <w:b/>
          <w:bCs/>
        </w:rPr>
      </w:pPr>
    </w:p>
    <w:p w14:paraId="564C6481" w14:textId="57C419EA" w:rsidR="00AD2691" w:rsidRDefault="00AD2691" w:rsidP="005C73B3">
      <w:pPr>
        <w:ind w:left="720"/>
      </w:pPr>
      <w:r w:rsidRPr="00AD2691">
        <w:t xml:space="preserve"> Established in 2017 as a subsidiary of ANI Technologies, Ola Electric is headquartered in Bengaluru. Led by </w:t>
      </w:r>
      <w:proofErr w:type="spellStart"/>
      <w:r w:rsidRPr="00AD2691">
        <w:t>Bhavish</w:t>
      </w:r>
      <w:proofErr w:type="spellEnd"/>
      <w:r w:rsidRPr="00AD2691">
        <w:t xml:space="preserve"> Aggarwal, the team quickly entered the E2W market, launching its first EV scooters in late 2021 after making significant investments in key assets.</w:t>
      </w:r>
    </w:p>
    <w:p w14:paraId="1067732F" w14:textId="77777777" w:rsidR="00527D23" w:rsidRDefault="00527D23" w:rsidP="005C73B3">
      <w:pPr>
        <w:ind w:left="720"/>
      </w:pPr>
    </w:p>
    <w:p w14:paraId="70E0FE84" w14:textId="77777777" w:rsidR="00527D23" w:rsidRPr="00AD2691" w:rsidRDefault="00527D23" w:rsidP="005C73B3">
      <w:pPr>
        <w:ind w:left="720"/>
      </w:pPr>
    </w:p>
    <w:p w14:paraId="118869E7" w14:textId="77777777" w:rsidR="00527D23" w:rsidRDefault="00AD2691" w:rsidP="005C73B3">
      <w:pPr>
        <w:ind w:left="720"/>
      </w:pPr>
      <w:r w:rsidRPr="00527D23">
        <w:rPr>
          <w:b/>
          <w:bCs/>
          <w:sz w:val="30"/>
          <w:szCs w:val="30"/>
        </w:rPr>
        <w:t>Manufacturing &amp; Vertical Integration</w:t>
      </w:r>
      <w:r w:rsidRPr="00AD2691">
        <w:t> </w:t>
      </w:r>
    </w:p>
    <w:p w14:paraId="52F77D99" w14:textId="77777777" w:rsidR="00527D23" w:rsidRDefault="00527D23" w:rsidP="005C73B3">
      <w:pPr>
        <w:ind w:left="720"/>
      </w:pPr>
    </w:p>
    <w:p w14:paraId="4BB88028" w14:textId="45953329" w:rsidR="00AD2691" w:rsidRDefault="00AD2691" w:rsidP="005C73B3">
      <w:pPr>
        <w:ind w:left="720"/>
      </w:pPr>
      <w:r w:rsidRPr="00AD2691">
        <w:t>Ola Electric's str</w:t>
      </w:r>
      <w:r w:rsidR="00527D23">
        <w:t>ength</w:t>
      </w:r>
      <w:r w:rsidRPr="00AD2691">
        <w:t xml:space="preserve"> is </w:t>
      </w:r>
      <w:r w:rsidR="00527D23">
        <w:t xml:space="preserve">in </w:t>
      </w:r>
      <w:r w:rsidRPr="00AD2691">
        <w:t xml:space="preserve">its deep vertical integration. Unlike </w:t>
      </w:r>
      <w:r w:rsidR="00527D23">
        <w:t xml:space="preserve">traditional </w:t>
      </w:r>
      <w:r w:rsidRPr="00AD2691">
        <w:t>OEMs that rely on third parties, Ola develops</w:t>
      </w:r>
      <w:r w:rsidR="00527D23">
        <w:t xml:space="preserve"> and manufactures</w:t>
      </w:r>
      <w:r w:rsidRPr="00AD2691">
        <w:t xml:space="preserve"> </w:t>
      </w:r>
      <w:r w:rsidR="00527D23">
        <w:t>all</w:t>
      </w:r>
      <w:r w:rsidRPr="00AD2691">
        <w:t xml:space="preserve"> components in-house, from battery packs and drivetrains to vehicular software. This model enables lower costs, direct customer feedback, and tight brand control.</w:t>
      </w:r>
    </w:p>
    <w:p w14:paraId="1A9A776F" w14:textId="77777777" w:rsidR="00527D23" w:rsidRDefault="00527D23" w:rsidP="005C73B3">
      <w:pPr>
        <w:ind w:left="720"/>
      </w:pPr>
    </w:p>
    <w:p w14:paraId="0817BD2E" w14:textId="04DC72EC" w:rsidR="00527D23" w:rsidRDefault="00527D23" w:rsidP="005C73B3">
      <w:pPr>
        <w:ind w:left="720"/>
      </w:pPr>
      <w:r>
        <w:t>This strategy has led to the creation of:</w:t>
      </w:r>
    </w:p>
    <w:p w14:paraId="5C68D8D3" w14:textId="77777777" w:rsidR="00AD2691" w:rsidRPr="00AD2691" w:rsidRDefault="00AD2691" w:rsidP="005C73B3">
      <w:pPr>
        <w:ind w:left="720"/>
      </w:pPr>
    </w:p>
    <w:p w14:paraId="00194977" w14:textId="77777777" w:rsidR="00AD2691" w:rsidRDefault="00AD2691" w:rsidP="005C73B3">
      <w:pPr>
        <w:numPr>
          <w:ilvl w:val="0"/>
          <w:numId w:val="22"/>
        </w:numPr>
      </w:pPr>
      <w:r w:rsidRPr="00AD2691">
        <w:rPr>
          <w:b/>
          <w:bCs/>
        </w:rPr>
        <w:t xml:space="preserve">The </w:t>
      </w:r>
      <w:proofErr w:type="spellStart"/>
      <w:r w:rsidRPr="00AD2691">
        <w:rPr>
          <w:b/>
          <w:bCs/>
        </w:rPr>
        <w:t>FutureFactory</w:t>
      </w:r>
      <w:proofErr w:type="spellEnd"/>
      <w:r w:rsidRPr="00AD2691">
        <w:rPr>
          <w:b/>
          <w:bCs/>
        </w:rPr>
        <w:t>:</w:t>
      </w:r>
      <w:r w:rsidRPr="00AD2691">
        <w:t> Located in Tamil Nadu, this is the world's largest two-wheeler factory, built at a cost of $323.89 million on 500 acres of land. It has a current production capacity of 1,000,000 vehicles annually (with a 49% utilization rate) and a potential future capacity of 10 million vehicles. Built to be carbon-neutral with zero landfill usage, it houses the entire assembly line, including an in-house motor and drivetrain line.</w:t>
      </w:r>
    </w:p>
    <w:p w14:paraId="335C5260" w14:textId="77777777" w:rsidR="00AD2691" w:rsidRPr="00AD2691" w:rsidRDefault="00AD2691" w:rsidP="005C73B3">
      <w:pPr>
        <w:ind w:left="360"/>
      </w:pPr>
    </w:p>
    <w:p w14:paraId="6523FFEB" w14:textId="77777777" w:rsidR="00AD2691" w:rsidRDefault="00AD2691" w:rsidP="005C73B3">
      <w:pPr>
        <w:numPr>
          <w:ilvl w:val="0"/>
          <w:numId w:val="22"/>
        </w:numPr>
      </w:pPr>
      <w:r w:rsidRPr="00AD2691">
        <w:rPr>
          <w:b/>
          <w:bCs/>
        </w:rPr>
        <w:t>The Gigafactory:</w:t>
      </w:r>
      <w:r w:rsidRPr="00AD2691">
        <w:t> Central to Ola’s self-reliant mission, the Gigafactory is the hub of its battery manufacturing. The company has successfully developed its first indigenous 4680 battery cell, featuring high nickel density and designed entirely in-house. The Gigafactory is on track to operate at a full capacity of 20 GWh soon.</w:t>
      </w:r>
    </w:p>
    <w:p w14:paraId="45658169" w14:textId="77777777" w:rsidR="00AD2691" w:rsidRPr="00AD2691" w:rsidRDefault="00AD2691" w:rsidP="005C73B3">
      <w:pPr>
        <w:ind w:left="720"/>
      </w:pPr>
    </w:p>
    <w:p w14:paraId="7A1B2156" w14:textId="77777777" w:rsidR="00954D7E" w:rsidRDefault="00954D7E" w:rsidP="005C73B3"/>
    <w:p w14:paraId="3BEFD069" w14:textId="1B888FAC" w:rsidR="00954D7E" w:rsidRPr="00AD2691" w:rsidRDefault="00954D7E" w:rsidP="005C73B3">
      <w:pPr>
        <w:numPr>
          <w:ilvl w:val="0"/>
          <w:numId w:val="22"/>
        </w:numPr>
        <w:rPr>
          <w:b/>
          <w:bCs/>
        </w:rPr>
      </w:pPr>
      <w:r w:rsidRPr="00954D7E">
        <w:rPr>
          <w:b/>
          <w:bCs/>
        </w:rPr>
        <w:t>Proprietary software</w:t>
      </w:r>
      <w:r>
        <w:rPr>
          <w:b/>
          <w:bCs/>
        </w:rPr>
        <w:t xml:space="preserve"> &amp; Digital services</w:t>
      </w:r>
      <w:r w:rsidR="00527D23">
        <w:rPr>
          <w:b/>
          <w:bCs/>
        </w:rPr>
        <w:t>:</w:t>
      </w:r>
    </w:p>
    <w:p w14:paraId="76EC90B1" w14:textId="77777777" w:rsidR="006B2827" w:rsidRPr="006B2827" w:rsidRDefault="006B2827" w:rsidP="005C73B3">
      <w:pPr>
        <w:ind w:left="720"/>
      </w:pPr>
    </w:p>
    <w:p w14:paraId="6C77D05B" w14:textId="75C97D9C" w:rsidR="006B2827" w:rsidRDefault="006B2827" w:rsidP="005C73B3">
      <w:pPr>
        <w:ind w:left="720"/>
      </w:pPr>
      <w:r w:rsidRPr="006B2827">
        <w:t xml:space="preserve">The company also runs a complete online store where users can buy Ola vehicles fully digitally — without visiting a retail store. This approach, pioneered by Ola in India, has been highly successful. </w:t>
      </w:r>
      <w:r w:rsidR="00954D7E">
        <w:t xml:space="preserve">The company has </w:t>
      </w:r>
      <w:proofErr w:type="spellStart"/>
      <w:r w:rsidR="00954D7E">
        <w:t>a</w:t>
      </w:r>
      <w:proofErr w:type="spellEnd"/>
      <w:r w:rsidR="00954D7E">
        <w:t xml:space="preserve"> in-store Prescence as well with over 4000 stores </w:t>
      </w:r>
      <w:proofErr w:type="spellStart"/>
      <w:r w:rsidR="00954D7E">
        <w:t>throught</w:t>
      </w:r>
      <w:proofErr w:type="spellEnd"/>
      <w:r w:rsidR="00954D7E">
        <w:t xml:space="preserve"> Tier1 and Tier2 cities with continuous expansion into smaller towns, </w:t>
      </w:r>
      <w:r w:rsidR="00954D7E" w:rsidRPr="006B2827">
        <w:t>the</w:t>
      </w:r>
      <w:r w:rsidRPr="006B2827">
        <w:t xml:space="preserve"> </w:t>
      </w:r>
      <w:r w:rsidRPr="006B2827">
        <w:lastRenderedPageBreak/>
        <w:t>company is now looking to enable non-company-operated stores to further increase reach.</w:t>
      </w:r>
    </w:p>
    <w:p w14:paraId="4C43CD41" w14:textId="77777777" w:rsidR="006B2827" w:rsidRDefault="006B2827" w:rsidP="005C73B3"/>
    <w:p w14:paraId="20B93638" w14:textId="77777777" w:rsidR="00954D7E" w:rsidRPr="006B2827" w:rsidRDefault="00954D7E" w:rsidP="005C73B3">
      <w:pPr>
        <w:ind w:left="720"/>
      </w:pPr>
      <w:proofErr w:type="spellStart"/>
      <w:r w:rsidRPr="006B2827">
        <w:t>MoveOS</w:t>
      </w:r>
      <w:proofErr w:type="spellEnd"/>
      <w:r w:rsidRPr="006B2827">
        <w:t xml:space="preserve"> is Ola’s proprietary software running on all its vehicles. It offers features such as:</w:t>
      </w:r>
    </w:p>
    <w:p w14:paraId="7C61CB78" w14:textId="77777777" w:rsidR="00954D7E" w:rsidRPr="006B2827" w:rsidRDefault="00954D7E" w:rsidP="005C73B3">
      <w:pPr>
        <w:numPr>
          <w:ilvl w:val="0"/>
          <w:numId w:val="11"/>
        </w:numPr>
      </w:pPr>
      <w:r w:rsidRPr="006B2827">
        <w:t>Over-the-air (OTA) updates</w:t>
      </w:r>
    </w:p>
    <w:p w14:paraId="4EC7C596" w14:textId="77777777" w:rsidR="00954D7E" w:rsidRPr="006B2827" w:rsidRDefault="00954D7E" w:rsidP="005C73B3">
      <w:pPr>
        <w:numPr>
          <w:ilvl w:val="0"/>
          <w:numId w:val="11"/>
        </w:numPr>
      </w:pPr>
      <w:r w:rsidRPr="006B2827">
        <w:t>Real-time diagnostics and predictive maintenance</w:t>
      </w:r>
    </w:p>
    <w:p w14:paraId="60F3E33B" w14:textId="77777777" w:rsidR="00954D7E" w:rsidRPr="006B2827" w:rsidRDefault="00954D7E" w:rsidP="005C73B3">
      <w:pPr>
        <w:numPr>
          <w:ilvl w:val="0"/>
          <w:numId w:val="11"/>
        </w:numPr>
      </w:pPr>
      <w:r w:rsidRPr="006B2827">
        <w:t>Navigation, voice commands, proximity unlock, and ride analytics</w:t>
      </w:r>
    </w:p>
    <w:p w14:paraId="0761432D" w14:textId="77777777" w:rsidR="00954D7E" w:rsidRPr="006B2827" w:rsidRDefault="00954D7E" w:rsidP="005C73B3">
      <w:pPr>
        <w:ind w:left="720"/>
      </w:pPr>
    </w:p>
    <w:p w14:paraId="6DC2EE72" w14:textId="77777777" w:rsidR="00527D23" w:rsidRDefault="00527D23" w:rsidP="005C73B3">
      <w:pPr>
        <w:ind w:left="720"/>
      </w:pPr>
    </w:p>
    <w:p w14:paraId="2CD8C075" w14:textId="4DD85C95" w:rsidR="00527D23" w:rsidRPr="00527D23" w:rsidRDefault="00527D23" w:rsidP="005C73B3">
      <w:pPr>
        <w:pStyle w:val="ListParagraph"/>
        <w:numPr>
          <w:ilvl w:val="0"/>
          <w:numId w:val="29"/>
        </w:numPr>
        <w:rPr>
          <w:b/>
          <w:bCs/>
        </w:rPr>
      </w:pPr>
      <w:r w:rsidRPr="00527D23">
        <w:rPr>
          <w:b/>
          <w:bCs/>
        </w:rPr>
        <w:t>Service infrastructure:</w:t>
      </w:r>
    </w:p>
    <w:p w14:paraId="039B1B65" w14:textId="070EF122" w:rsidR="00527D23" w:rsidRDefault="00527D23" w:rsidP="005C73B3">
      <w:pPr>
        <w:ind w:left="720"/>
      </w:pPr>
      <w:r w:rsidRPr="006B2827">
        <w:t xml:space="preserve">Ola has installed 1,000 charging stations as of 2025, including around 300 </w:t>
      </w:r>
      <w:proofErr w:type="spellStart"/>
      <w:r w:rsidRPr="006B2827">
        <w:t>hypercharging</w:t>
      </w:r>
      <w:proofErr w:type="spellEnd"/>
      <w:r w:rsidRPr="006B2827">
        <w:t xml:space="preserve"> points. These allow fast charging — offering 50 km of range in just 15 minutes at affordable rates.</w:t>
      </w:r>
      <w:r>
        <w:t xml:space="preserve"> Ola electric is committed to increase this number to 10,000+ by FY2026</w:t>
      </w:r>
    </w:p>
    <w:p w14:paraId="293ACC91" w14:textId="77777777" w:rsidR="00527D23" w:rsidRDefault="00527D23" w:rsidP="005C73B3"/>
    <w:p w14:paraId="39FCD213" w14:textId="77777777" w:rsidR="00527D23" w:rsidRDefault="00527D23" w:rsidP="005C73B3"/>
    <w:p w14:paraId="20B0FC3D" w14:textId="77777777" w:rsidR="00527D23" w:rsidRDefault="00527D23" w:rsidP="005C73B3"/>
    <w:p w14:paraId="0A47E726" w14:textId="77777777" w:rsidR="00527D23" w:rsidRDefault="00527D23" w:rsidP="005C73B3"/>
    <w:p w14:paraId="1D14AD7C" w14:textId="77777777" w:rsidR="00527D23" w:rsidRDefault="00527D23" w:rsidP="005C73B3">
      <w:pPr>
        <w:ind w:left="720"/>
      </w:pPr>
      <w:proofErr w:type="gramStart"/>
      <w:r>
        <w:t xml:space="preserve">This </w:t>
      </w:r>
      <w:r w:rsidRPr="006B2827">
        <w:t xml:space="preserve"> positions</w:t>
      </w:r>
      <w:proofErr w:type="gramEnd"/>
      <w:r w:rsidRPr="006B2827">
        <w:t xml:space="preserve"> Ola not just as an automotive player but also as a tech-first company. With a massive data stockpile from every vehicle sold, the company gains greater control over its ecosystem, giving it an edge over traditional manufacturers.</w:t>
      </w:r>
    </w:p>
    <w:p w14:paraId="3D501D8D" w14:textId="77777777" w:rsidR="00527D23" w:rsidRDefault="00527D23" w:rsidP="005C73B3">
      <w:pPr>
        <w:ind w:left="720"/>
      </w:pPr>
      <w:r>
        <w:t>This provides a distinct advantage to the company over its competitors.</w:t>
      </w:r>
    </w:p>
    <w:p w14:paraId="794D30D0" w14:textId="77777777" w:rsidR="00527D23" w:rsidRDefault="00527D23" w:rsidP="005C73B3">
      <w:pPr>
        <w:ind w:left="720"/>
      </w:pPr>
    </w:p>
    <w:p w14:paraId="36846B59" w14:textId="5C46FB95" w:rsidR="00527D23" w:rsidRPr="006B2827" w:rsidRDefault="00527D23" w:rsidP="005C73B3">
      <w:pPr>
        <w:ind w:left="720"/>
      </w:pPr>
      <w:r>
        <w:t>Other advantages include</w:t>
      </w:r>
      <w:r w:rsidRPr="006B2827">
        <w:t>:</w:t>
      </w:r>
    </w:p>
    <w:p w14:paraId="11170F79" w14:textId="77777777" w:rsidR="00527D23" w:rsidRPr="006B2827" w:rsidRDefault="00527D23" w:rsidP="005C73B3">
      <w:pPr>
        <w:numPr>
          <w:ilvl w:val="0"/>
          <w:numId w:val="13"/>
        </w:numPr>
      </w:pPr>
      <w:r w:rsidRPr="006B2827">
        <w:t>Lower distribution costs</w:t>
      </w:r>
    </w:p>
    <w:p w14:paraId="3CB95C24" w14:textId="77777777" w:rsidR="00527D23" w:rsidRPr="006B2827" w:rsidRDefault="00527D23" w:rsidP="005C73B3">
      <w:pPr>
        <w:numPr>
          <w:ilvl w:val="0"/>
          <w:numId w:val="13"/>
        </w:numPr>
      </w:pPr>
      <w:r w:rsidRPr="006B2827">
        <w:t>Direct customer feedback via the app, which helps tailor offerings and unlock upsell opportunities</w:t>
      </w:r>
    </w:p>
    <w:p w14:paraId="36401413" w14:textId="6578646D" w:rsidR="00A95525" w:rsidRDefault="00527D23" w:rsidP="005C73B3">
      <w:pPr>
        <w:numPr>
          <w:ilvl w:val="0"/>
          <w:numId w:val="13"/>
        </w:numPr>
      </w:pPr>
      <w:r w:rsidRPr="006B2827">
        <w:t>Shared parts across scooter models — nearly 68.5% of components are common among the top 3 models, simplifying sourcing and manufacturing</w:t>
      </w:r>
    </w:p>
    <w:p w14:paraId="1711EC10" w14:textId="4A971BAA" w:rsidR="00A95525" w:rsidRDefault="00A95525" w:rsidP="005C73B3">
      <w:pPr>
        <w:ind w:left="720"/>
      </w:pPr>
      <w:r>
        <w:t>Vehicles Registered in the year 2024</w:t>
      </w:r>
      <w:r w:rsidR="00954D7E">
        <w:t>(given below) shows the advantage of this model when compared with a similarly funded company which started in 2021(simultaneously with ola).</w:t>
      </w:r>
    </w:p>
    <w:p w14:paraId="1DB1981C" w14:textId="7286F1B5" w:rsidR="00A95525" w:rsidRDefault="00A95525" w:rsidP="005C73B3">
      <w:pPr>
        <w:ind w:left="720"/>
      </w:pPr>
      <w:r>
        <w:lastRenderedPageBreak/>
        <w:fldChar w:fldCharType="begin"/>
      </w:r>
      <w:r>
        <w:instrText xml:space="preserve"> INCLUDEPICTURE "/Users/vasistha/Library/Group Containers/UBF8T346G9.ms/WebArchiveCopyPasteTempFiles/com.microsoft.Word/Ather-vs-OLA-graph.jpg" \* MERGEFORMATINET </w:instrText>
      </w:r>
      <w:r>
        <w:fldChar w:fldCharType="separate"/>
      </w:r>
      <w:r>
        <w:rPr>
          <w:noProof/>
        </w:rPr>
        <w:drawing>
          <wp:inline distT="0" distB="0" distL="0" distR="0" wp14:anchorId="0D8E444B" wp14:editId="4CFEFB8E">
            <wp:extent cx="5376794" cy="3970721"/>
            <wp:effectExtent l="0" t="0" r="0" b="4445"/>
            <wp:docPr id="446536654" name="Picture 6" descr="Ather Energy Vs Ola Electric: Decoding The Numbers Behind The EV G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ther Energy Vs Ola Electric: Decoding The Numbers Behind The EV Giants"/>
                    <pic:cNvPicPr>
                      <a:picLocks noChangeAspect="1" noChangeArrowheads="1"/>
                    </pic:cNvPicPr>
                  </pic:nvPicPr>
                  <pic:blipFill rotWithShape="1">
                    <a:blip r:embed="rId9">
                      <a:extLst>
                        <a:ext uri="{28A0092B-C50C-407E-A947-70E740481C1C}">
                          <a14:useLocalDpi xmlns:a14="http://schemas.microsoft.com/office/drawing/2010/main" val="0"/>
                        </a:ext>
                      </a:extLst>
                    </a:blip>
                    <a:srcRect l="5281" t="19529" r="4241" b="10327"/>
                    <a:stretch/>
                  </pic:blipFill>
                  <pic:spPr bwMode="auto">
                    <a:xfrm>
                      <a:off x="0" y="0"/>
                      <a:ext cx="5377617" cy="397132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09A35976" w14:textId="77777777" w:rsidR="0063118E" w:rsidRDefault="0063118E" w:rsidP="005C73B3">
      <w:pPr>
        <w:ind w:left="720"/>
      </w:pPr>
    </w:p>
    <w:p w14:paraId="09CD8F53" w14:textId="77777777" w:rsidR="0063118E" w:rsidRDefault="0063118E" w:rsidP="005C73B3">
      <w:pPr>
        <w:ind w:left="720"/>
      </w:pPr>
    </w:p>
    <w:p w14:paraId="5400D534" w14:textId="2630B5AB" w:rsidR="0063118E" w:rsidRDefault="0063118E" w:rsidP="0063118E">
      <w:pPr>
        <w:rPr>
          <w:b/>
          <w:bCs/>
          <w:sz w:val="40"/>
          <w:szCs w:val="40"/>
        </w:rPr>
      </w:pPr>
      <w:r w:rsidRPr="0063118E">
        <w:rPr>
          <w:b/>
          <w:bCs/>
          <w:sz w:val="40"/>
          <w:szCs w:val="40"/>
        </w:rPr>
        <w:t xml:space="preserve">Market dominance of </w:t>
      </w:r>
      <w:proofErr w:type="gramStart"/>
      <w:r w:rsidRPr="0063118E">
        <w:rPr>
          <w:b/>
          <w:bCs/>
          <w:sz w:val="40"/>
          <w:szCs w:val="40"/>
        </w:rPr>
        <w:t>OLA :</w:t>
      </w:r>
      <w:proofErr w:type="gramEnd"/>
      <w:r w:rsidRPr="0063118E">
        <w:rPr>
          <w:b/>
          <w:bCs/>
          <w:sz w:val="40"/>
          <w:szCs w:val="40"/>
        </w:rPr>
        <w:t xml:space="preserve"> </w:t>
      </w:r>
    </w:p>
    <w:p w14:paraId="39623049" w14:textId="77777777" w:rsidR="0063118E" w:rsidRDefault="0063118E" w:rsidP="0063118E">
      <w:pPr>
        <w:rPr>
          <w:b/>
          <w:bCs/>
          <w:sz w:val="40"/>
          <w:szCs w:val="40"/>
        </w:rPr>
      </w:pPr>
    </w:p>
    <w:p w14:paraId="0C04F055" w14:textId="77777777" w:rsidR="0063118E" w:rsidRDefault="0063118E" w:rsidP="0063118E">
      <w:r>
        <w:t xml:space="preserve">Ola electric has been the no.1 selling brand and has held 30%+ market share from the day it had launched , it has reported the highest no of  sales in 2024 in history with the launch of their new generation of </w:t>
      </w:r>
      <w:proofErr w:type="spellStart"/>
      <w:r>
        <w:t>scooters.Ola</w:t>
      </w:r>
      <w:proofErr w:type="spellEnd"/>
      <w:r>
        <w:t xml:space="preserve"> Electric has the highest spending in R&amp;D compared to its rivals which gives it an edge in software and hardware alike.</w:t>
      </w:r>
    </w:p>
    <w:p w14:paraId="56F4E513" w14:textId="77777777" w:rsidR="0063118E" w:rsidRPr="0063118E" w:rsidRDefault="0063118E" w:rsidP="0063118E">
      <w:pPr>
        <w:rPr>
          <w:b/>
          <w:bCs/>
          <w:sz w:val="40"/>
          <w:szCs w:val="40"/>
        </w:rPr>
      </w:pPr>
    </w:p>
    <w:p w14:paraId="07DB324C" w14:textId="77777777" w:rsidR="0063118E" w:rsidRDefault="0063118E" w:rsidP="005C73B3">
      <w:pPr>
        <w:ind w:left="720"/>
      </w:pPr>
    </w:p>
    <w:p w14:paraId="6BC392A3" w14:textId="233EC252" w:rsidR="0063118E" w:rsidRDefault="0063118E" w:rsidP="0063118E">
      <w:pPr>
        <w:rPr>
          <w:b/>
          <w:bCs/>
        </w:rPr>
      </w:pPr>
      <w:proofErr w:type="gramStart"/>
      <w:r>
        <w:rPr>
          <w:b/>
          <w:bCs/>
        </w:rPr>
        <w:t>1.1)</w:t>
      </w:r>
      <w:r w:rsidRPr="00553502">
        <w:rPr>
          <w:b/>
          <w:bCs/>
        </w:rPr>
        <w:t>MARKET</w:t>
      </w:r>
      <w:proofErr w:type="gramEnd"/>
      <w:r w:rsidRPr="00553502">
        <w:rPr>
          <w:b/>
          <w:bCs/>
        </w:rPr>
        <w:t xml:space="preserve"> SHARE OF OLA ELECTRIC:</w:t>
      </w:r>
    </w:p>
    <w:p w14:paraId="48DD644F" w14:textId="77777777" w:rsidR="0063118E" w:rsidRDefault="0063118E" w:rsidP="0063118E">
      <w:pPr>
        <w:rPr>
          <w:b/>
          <w:bCs/>
        </w:rPr>
      </w:pPr>
    </w:p>
    <w:p w14:paraId="705E1685" w14:textId="77777777" w:rsidR="0063118E" w:rsidRPr="00AD2691" w:rsidRDefault="0063118E" w:rsidP="0063118E">
      <w:r w:rsidRPr="00AD2691">
        <w:t>Ola electric has been a market leader in the segment and has maintained its position despite competition</w:t>
      </w:r>
    </w:p>
    <w:p w14:paraId="6492D4C4" w14:textId="77777777" w:rsidR="0063118E" w:rsidRDefault="0063118E" w:rsidP="0063118E">
      <w:pPr>
        <w:rPr>
          <w:b/>
          <w:bCs/>
        </w:rPr>
      </w:pPr>
      <w:r>
        <w:rPr>
          <w:b/>
          <w:bCs/>
        </w:rPr>
        <w:t>(graph indicates % of market)</w:t>
      </w:r>
    </w:p>
    <w:p w14:paraId="6FF944FB" w14:textId="77777777" w:rsidR="0063118E" w:rsidRDefault="0063118E" w:rsidP="0063118E">
      <w:pPr>
        <w:rPr>
          <w:b/>
          <w:bCs/>
        </w:rPr>
      </w:pPr>
      <w:r>
        <w:rPr>
          <w:b/>
          <w:bCs/>
          <w:noProof/>
          <w14:ligatures w14:val="standardContextual"/>
        </w:rPr>
        <w:lastRenderedPageBreak/>
        <w:drawing>
          <wp:inline distT="0" distB="0" distL="0" distR="0" wp14:anchorId="3E7C980C" wp14:editId="38188730">
            <wp:extent cx="5943600" cy="3306445"/>
            <wp:effectExtent l="12700" t="12700" r="12700" b="8255"/>
            <wp:docPr id="1851648423" name="Picture 8"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48423" name="Picture 8" descr="A graph with a red line&#10;&#10;Description automatically generated"/>
                    <pic:cNvPicPr/>
                  </pic:nvPicPr>
                  <pic:blipFill>
                    <a:blip r:embed="rId10" cstate="print">
                      <a:duotone>
                        <a:prstClr val="black"/>
                        <a:srgbClr val="D9C3A5">
                          <a:tint val="50000"/>
                          <a:satMod val="180000"/>
                        </a:srgbClr>
                      </a:duotone>
                      <a:extLst>
                        <a:ext uri="{28A0092B-C50C-407E-A947-70E740481C1C}">
                          <a14:useLocalDpi xmlns:a14="http://schemas.microsoft.com/office/drawing/2010/main" val="0"/>
                        </a:ext>
                      </a:extLst>
                    </a:blip>
                    <a:stretch>
                      <a:fillRect/>
                    </a:stretch>
                  </pic:blipFill>
                  <pic:spPr>
                    <a:xfrm>
                      <a:off x="0" y="0"/>
                      <a:ext cx="5943600" cy="3306445"/>
                    </a:xfrm>
                    <a:prstGeom prst="rect">
                      <a:avLst/>
                    </a:prstGeom>
                    <a:solidFill>
                      <a:schemeClr val="bg1"/>
                    </a:solidFill>
                    <a:ln>
                      <a:solidFill>
                        <a:schemeClr val="accent6"/>
                      </a:solidFill>
                    </a:ln>
                  </pic:spPr>
                </pic:pic>
              </a:graphicData>
            </a:graphic>
          </wp:inline>
        </w:drawing>
      </w:r>
    </w:p>
    <w:p w14:paraId="48D852F6" w14:textId="77777777" w:rsidR="0063118E" w:rsidRDefault="0063118E" w:rsidP="0063118E">
      <w:pPr>
        <w:rPr>
          <w:b/>
          <w:bCs/>
        </w:rPr>
      </w:pPr>
    </w:p>
    <w:p w14:paraId="2DF371EC" w14:textId="21428003" w:rsidR="0063118E" w:rsidRPr="006D14C0" w:rsidRDefault="0063118E" w:rsidP="0063118E">
      <w:r>
        <w:t xml:space="preserve">The graph below shows a </w:t>
      </w:r>
      <w:proofErr w:type="spellStart"/>
      <w:r>
        <w:t>comparision</w:t>
      </w:r>
      <w:proofErr w:type="spellEnd"/>
      <w:r>
        <w:t xml:space="preserve"> between </w:t>
      </w:r>
      <w:proofErr w:type="spellStart"/>
      <w:r>
        <w:t>no.</w:t>
      </w:r>
      <w:proofErr w:type="gramStart"/>
      <w:r>
        <w:t>of.units</w:t>
      </w:r>
      <w:proofErr w:type="spellEnd"/>
      <w:proofErr w:type="gramEnd"/>
      <w:r>
        <w:t xml:space="preserve"> sold per company(based on top 3 sellers) in India. The adoption of ola electrics new gen fleet has led to increased sales in recent times</w:t>
      </w:r>
    </w:p>
    <w:p w14:paraId="6F663A4E" w14:textId="77777777" w:rsidR="0063118E" w:rsidRDefault="0063118E" w:rsidP="0063118E">
      <w:r>
        <w:fldChar w:fldCharType="begin"/>
      </w:r>
      <w:r>
        <w:instrText xml:space="preserve"> INCLUDEPICTURE "/Users/vasistha/Library/Group Containers/UBF8T346G9.ms/WebArchiveCopyPasteTempFiles/com.microsoft.Word/Ola-graph-ss.jpg" \* MERGEFORMATINET </w:instrText>
      </w:r>
      <w:r>
        <w:fldChar w:fldCharType="separate"/>
      </w:r>
      <w:r>
        <w:rPr>
          <w:noProof/>
        </w:rPr>
        <w:drawing>
          <wp:inline distT="0" distB="0" distL="0" distR="0" wp14:anchorId="116C2CD0" wp14:editId="7DFFE2E7">
            <wp:extent cx="5943600" cy="2760095"/>
            <wp:effectExtent l="0" t="0" r="0" b="0"/>
            <wp:docPr id="1013179333" name="Picture 10" descr="Ola Electric market share drops more than 30% in last two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Ola Electric market share drops more than 30% in last two months"/>
                    <pic:cNvPicPr>
                      <a:picLocks noChangeAspect="1" noChangeArrowheads="1"/>
                    </pic:cNvPicPr>
                  </pic:nvPicPr>
                  <pic:blipFill rotWithShape="1">
                    <a:blip r:embed="rId11">
                      <a:extLst>
                        <a:ext uri="{28A0092B-C50C-407E-A947-70E740481C1C}">
                          <a14:useLocalDpi xmlns:a14="http://schemas.microsoft.com/office/drawing/2010/main" val="0"/>
                        </a:ext>
                      </a:extLst>
                    </a:blip>
                    <a:srcRect t="56892"/>
                    <a:stretch/>
                  </pic:blipFill>
                  <pic:spPr bwMode="auto">
                    <a:xfrm>
                      <a:off x="0" y="0"/>
                      <a:ext cx="5943600" cy="276009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52BF4058" w14:textId="77777777" w:rsidR="0063118E" w:rsidRDefault="0063118E" w:rsidP="0063118E"/>
    <w:p w14:paraId="0E145E91" w14:textId="77777777" w:rsidR="0063118E" w:rsidRPr="005D089C" w:rsidRDefault="0063118E" w:rsidP="0063118E">
      <w:proofErr w:type="gramStart"/>
      <w:r>
        <w:t>NOTE :</w:t>
      </w:r>
      <w:proofErr w:type="gramEnd"/>
      <w:r>
        <w:t xml:space="preserve"> The share has undergone a downward trend in 2024 due to increasing competition from legacy automakers yet  Ola electric holds a sizeable advantage over the competition. </w:t>
      </w:r>
    </w:p>
    <w:p w14:paraId="51A96CE6" w14:textId="77777777" w:rsidR="0063118E" w:rsidRDefault="0063118E" w:rsidP="005C73B3">
      <w:pPr>
        <w:ind w:left="720"/>
      </w:pPr>
    </w:p>
    <w:p w14:paraId="26047A76" w14:textId="77777777" w:rsidR="0063118E" w:rsidRDefault="0063118E" w:rsidP="005C73B3">
      <w:pPr>
        <w:ind w:left="720"/>
      </w:pPr>
    </w:p>
    <w:p w14:paraId="29337861" w14:textId="2FE503BB" w:rsidR="0063118E" w:rsidRDefault="0063118E" w:rsidP="0063118E"/>
    <w:p w14:paraId="7822D075" w14:textId="77777777" w:rsidR="00A95525" w:rsidRPr="006B2827" w:rsidRDefault="00A95525" w:rsidP="005C73B3">
      <w:pPr>
        <w:ind w:left="720"/>
      </w:pPr>
    </w:p>
    <w:p w14:paraId="08F99501" w14:textId="77777777" w:rsidR="006B2827" w:rsidRPr="006B2827" w:rsidRDefault="00FD7212" w:rsidP="005C73B3">
      <w:pPr>
        <w:ind w:left="720"/>
      </w:pPr>
      <w:r w:rsidRPr="00FD7212">
        <w:rPr>
          <w:noProof/>
          <w14:ligatures w14:val="standardContextual"/>
        </w:rPr>
        <w:pict w14:anchorId="622FC7FE">
          <v:rect id="_x0000_i1034" alt="" style="width:398.75pt;height:.05pt;mso-width-percent:0;mso-height-percent:0;mso-width-percent:0;mso-height-percent:0" o:hrpct="923" o:hralign="center" o:hrstd="t" o:hr="t" fillcolor="#a0a0a0" stroked="f"/>
        </w:pict>
      </w:r>
    </w:p>
    <w:p w14:paraId="69D5F9F0" w14:textId="77777777" w:rsidR="006B2827" w:rsidRPr="006B2827" w:rsidRDefault="006B2827" w:rsidP="005C73B3">
      <w:pPr>
        <w:ind w:left="720"/>
      </w:pPr>
      <w:r w:rsidRPr="006B2827">
        <w:rPr>
          <w:b/>
          <w:bCs/>
        </w:rPr>
        <w:lastRenderedPageBreak/>
        <w:t>Revenue model:</w:t>
      </w:r>
    </w:p>
    <w:p w14:paraId="50E25D54" w14:textId="77777777" w:rsidR="006B2827" w:rsidRPr="006B2827" w:rsidRDefault="006B2827" w:rsidP="005C73B3">
      <w:pPr>
        <w:ind w:left="720"/>
      </w:pPr>
    </w:p>
    <w:p w14:paraId="172343FF" w14:textId="090CDCDC" w:rsidR="006B2827" w:rsidRDefault="006B2827" w:rsidP="005C73B3">
      <w:pPr>
        <w:ind w:left="720"/>
      </w:pPr>
      <w:r w:rsidRPr="006B2827">
        <w:t xml:space="preserve">The </w:t>
      </w:r>
      <w:r w:rsidR="00954D7E">
        <w:t xml:space="preserve">major contributor to revenue is </w:t>
      </w:r>
      <w:r w:rsidRPr="006B2827">
        <w:t>electric scooter sales via its direct-to-consumer model, powered by its mobile app and experience centers.</w:t>
      </w:r>
    </w:p>
    <w:p w14:paraId="3EF4575E" w14:textId="77777777" w:rsidR="006B2827" w:rsidRPr="006B2827" w:rsidRDefault="006B2827" w:rsidP="005C73B3">
      <w:pPr>
        <w:ind w:left="720"/>
      </w:pPr>
    </w:p>
    <w:p w14:paraId="3EC880CC" w14:textId="77777777" w:rsidR="006B2827" w:rsidRPr="006B2827" w:rsidRDefault="006B2827" w:rsidP="005C73B3">
      <w:pPr>
        <w:ind w:left="720"/>
      </w:pPr>
      <w:r w:rsidRPr="006B2827">
        <w:t xml:space="preserve">Complementary income streams include after-sales services (424 service stations), accessories, and emerging software-based monetization through </w:t>
      </w:r>
      <w:proofErr w:type="spellStart"/>
      <w:r w:rsidRPr="006B2827">
        <w:t>MoveOS</w:t>
      </w:r>
      <w:proofErr w:type="spellEnd"/>
      <w:r w:rsidRPr="006B2827">
        <w:t>.</w:t>
      </w:r>
    </w:p>
    <w:p w14:paraId="2D01EF2C" w14:textId="77777777" w:rsidR="006B2827" w:rsidRPr="006B2827" w:rsidRDefault="006B2827" w:rsidP="005C73B3">
      <w:pPr>
        <w:ind w:left="720"/>
      </w:pPr>
    </w:p>
    <w:p w14:paraId="3E413563" w14:textId="77777777" w:rsidR="006B2827" w:rsidRPr="006B2827" w:rsidRDefault="006B2827" w:rsidP="005C73B3">
      <w:pPr>
        <w:ind w:left="720"/>
      </w:pPr>
      <w:r w:rsidRPr="006B2827">
        <w:t>The company is also building long-term growth levers through its charging infrastructure, fleet/B2B partnerships, and international expansion. It’s also positioned to benefit from carbon credits and ESG incentives — alongside India’s FAME-II and PLI subsidies.</w:t>
      </w:r>
    </w:p>
    <w:p w14:paraId="66A9FEF7" w14:textId="77777777" w:rsidR="006B2827" w:rsidRDefault="00FD7212" w:rsidP="005C73B3">
      <w:pPr>
        <w:ind w:left="720"/>
      </w:pPr>
      <w:r w:rsidRPr="00FD7212">
        <w:rPr>
          <w:noProof/>
          <w14:ligatures w14:val="standardContextual"/>
        </w:rPr>
        <w:pict w14:anchorId="1290EA15">
          <v:rect id="_x0000_i1033" alt="" style="width:398.75pt;height:.05pt;mso-width-percent:0;mso-height-percent:0;mso-width-percent:0;mso-height-percent:0" o:hrpct="923" o:hralign="center" o:hrstd="t" o:hr="t" fillcolor="#a0a0a0" stroked="f"/>
        </w:pict>
      </w:r>
    </w:p>
    <w:p w14:paraId="7FDFCDCA" w14:textId="5D39B170" w:rsidR="00A95525" w:rsidRPr="00D51D06" w:rsidRDefault="00D51D06" w:rsidP="005C73B3">
      <w:pPr>
        <w:ind w:left="720"/>
        <w:rPr>
          <w:b/>
          <w:bCs/>
          <w:sz w:val="40"/>
          <w:szCs w:val="40"/>
        </w:rPr>
      </w:pPr>
      <w:r w:rsidRPr="00D51D06">
        <w:rPr>
          <w:b/>
          <w:bCs/>
          <w:sz w:val="40"/>
          <w:szCs w:val="40"/>
        </w:rPr>
        <w:t>PRODUCTS UNDER OFFER:</w:t>
      </w:r>
    </w:p>
    <w:p w14:paraId="4028FE52" w14:textId="77777777" w:rsidR="00D75735" w:rsidRDefault="00D75735" w:rsidP="005C73B3">
      <w:pPr>
        <w:ind w:left="720"/>
      </w:pPr>
    </w:p>
    <w:p w14:paraId="5616C12C" w14:textId="4AFA750F" w:rsidR="00D75735" w:rsidRPr="00D51D06" w:rsidRDefault="00D75735" w:rsidP="005C73B3">
      <w:pPr>
        <w:ind w:left="720"/>
        <w:rPr>
          <w:b/>
          <w:bCs/>
          <w:u w:val="single"/>
        </w:rPr>
      </w:pPr>
      <w:r w:rsidRPr="00D51D06">
        <w:rPr>
          <w:b/>
          <w:bCs/>
          <w:u w:val="single"/>
        </w:rPr>
        <w:t>Scooters:</w:t>
      </w:r>
    </w:p>
    <w:p w14:paraId="11BD2A16" w14:textId="204846B5" w:rsidR="00D75735" w:rsidRPr="00D75735" w:rsidRDefault="00D75735" w:rsidP="005C73B3">
      <w:pPr>
        <w:pStyle w:val="ListParagraph"/>
        <w:numPr>
          <w:ilvl w:val="0"/>
          <w:numId w:val="15"/>
        </w:numPr>
        <w:rPr>
          <w:sz w:val="30"/>
          <w:szCs w:val="30"/>
        </w:rPr>
      </w:pPr>
      <w:r w:rsidRPr="00D75735">
        <w:rPr>
          <w:sz w:val="30"/>
          <w:szCs w:val="30"/>
        </w:rPr>
        <w:t>Ola S1PRO+</w:t>
      </w:r>
    </w:p>
    <w:p w14:paraId="55094F87" w14:textId="45EDDD49" w:rsidR="00D75735" w:rsidRPr="00D75735" w:rsidRDefault="00D75735" w:rsidP="005C73B3">
      <w:pPr>
        <w:pStyle w:val="ListParagraph"/>
        <w:numPr>
          <w:ilvl w:val="0"/>
          <w:numId w:val="15"/>
        </w:numPr>
        <w:rPr>
          <w:sz w:val="30"/>
          <w:szCs w:val="30"/>
        </w:rPr>
      </w:pPr>
      <w:r w:rsidRPr="00D75735">
        <w:rPr>
          <w:sz w:val="30"/>
          <w:szCs w:val="30"/>
        </w:rPr>
        <w:t>Ola S1 Pro</w:t>
      </w:r>
    </w:p>
    <w:p w14:paraId="62083DB2" w14:textId="1C8866AD" w:rsidR="00D75735" w:rsidRPr="00D75735" w:rsidRDefault="00D75735" w:rsidP="005C73B3">
      <w:pPr>
        <w:pStyle w:val="ListParagraph"/>
        <w:numPr>
          <w:ilvl w:val="0"/>
          <w:numId w:val="15"/>
        </w:numPr>
        <w:rPr>
          <w:sz w:val="30"/>
          <w:szCs w:val="30"/>
        </w:rPr>
      </w:pPr>
      <w:r w:rsidRPr="00D75735">
        <w:rPr>
          <w:sz w:val="30"/>
          <w:szCs w:val="30"/>
        </w:rPr>
        <w:t>Ola S1 X+</w:t>
      </w:r>
    </w:p>
    <w:p w14:paraId="6AFF1886" w14:textId="1CE916B0" w:rsidR="00D75735" w:rsidRPr="00D75735" w:rsidRDefault="00D75735" w:rsidP="005C73B3">
      <w:pPr>
        <w:pStyle w:val="ListParagraph"/>
        <w:numPr>
          <w:ilvl w:val="0"/>
          <w:numId w:val="15"/>
        </w:numPr>
        <w:rPr>
          <w:sz w:val="30"/>
          <w:szCs w:val="30"/>
        </w:rPr>
      </w:pPr>
      <w:r w:rsidRPr="00D75735">
        <w:rPr>
          <w:sz w:val="30"/>
          <w:szCs w:val="30"/>
        </w:rPr>
        <w:t>Ola S1 x</w:t>
      </w:r>
    </w:p>
    <w:p w14:paraId="3F65051D" w14:textId="10CE3A0A" w:rsidR="00D75735" w:rsidRPr="00D51D06" w:rsidRDefault="00D75735" w:rsidP="005C73B3">
      <w:pPr>
        <w:ind w:left="720"/>
        <w:rPr>
          <w:b/>
          <w:bCs/>
          <w:u w:val="single"/>
        </w:rPr>
      </w:pPr>
      <w:r w:rsidRPr="00D51D06">
        <w:rPr>
          <w:b/>
          <w:bCs/>
          <w:u w:val="single"/>
        </w:rPr>
        <w:t>Motorcycles:</w:t>
      </w:r>
    </w:p>
    <w:p w14:paraId="45691F3F" w14:textId="05C6155F" w:rsidR="00D75735" w:rsidRPr="00D75735" w:rsidRDefault="00D75735" w:rsidP="005C73B3">
      <w:pPr>
        <w:pStyle w:val="ListParagraph"/>
        <w:numPr>
          <w:ilvl w:val="0"/>
          <w:numId w:val="16"/>
        </w:numPr>
        <w:rPr>
          <w:sz w:val="30"/>
          <w:szCs w:val="30"/>
        </w:rPr>
      </w:pPr>
      <w:r w:rsidRPr="00D75735">
        <w:rPr>
          <w:sz w:val="30"/>
          <w:szCs w:val="30"/>
        </w:rPr>
        <w:t>Roadster X+</w:t>
      </w:r>
    </w:p>
    <w:p w14:paraId="673D4BE5" w14:textId="76DED1A5" w:rsidR="00D75735" w:rsidRPr="00D75735" w:rsidRDefault="00D75735" w:rsidP="005C73B3">
      <w:pPr>
        <w:pStyle w:val="ListParagraph"/>
        <w:numPr>
          <w:ilvl w:val="0"/>
          <w:numId w:val="16"/>
        </w:numPr>
        <w:rPr>
          <w:sz w:val="30"/>
          <w:szCs w:val="30"/>
        </w:rPr>
      </w:pPr>
      <w:r w:rsidRPr="00D75735">
        <w:rPr>
          <w:sz w:val="30"/>
          <w:szCs w:val="30"/>
        </w:rPr>
        <w:t>Roadster X</w:t>
      </w:r>
    </w:p>
    <w:p w14:paraId="54BEF254" w14:textId="0F3C8B5A" w:rsidR="00D75735" w:rsidRPr="00D75735" w:rsidRDefault="00D75735" w:rsidP="005C73B3">
      <w:pPr>
        <w:pStyle w:val="ListParagraph"/>
        <w:numPr>
          <w:ilvl w:val="0"/>
          <w:numId w:val="16"/>
        </w:numPr>
        <w:rPr>
          <w:sz w:val="30"/>
          <w:szCs w:val="30"/>
        </w:rPr>
      </w:pPr>
      <w:r w:rsidRPr="00D75735">
        <w:rPr>
          <w:sz w:val="30"/>
          <w:szCs w:val="30"/>
        </w:rPr>
        <w:t xml:space="preserve">Roadster </w:t>
      </w:r>
    </w:p>
    <w:p w14:paraId="35CD91EC" w14:textId="77C64A4F" w:rsidR="00D75735" w:rsidRPr="00D75735" w:rsidRDefault="00D75735" w:rsidP="005C73B3">
      <w:pPr>
        <w:pStyle w:val="ListParagraph"/>
        <w:numPr>
          <w:ilvl w:val="0"/>
          <w:numId w:val="16"/>
        </w:numPr>
        <w:rPr>
          <w:sz w:val="30"/>
          <w:szCs w:val="30"/>
        </w:rPr>
      </w:pPr>
      <w:r w:rsidRPr="00D75735">
        <w:rPr>
          <w:sz w:val="30"/>
          <w:szCs w:val="30"/>
        </w:rPr>
        <w:t>Roadster Pro</w:t>
      </w:r>
    </w:p>
    <w:p w14:paraId="78E7CF97" w14:textId="77777777" w:rsidR="00D75735" w:rsidRDefault="00D75735" w:rsidP="005C73B3">
      <w:pPr>
        <w:ind w:left="720"/>
      </w:pPr>
    </w:p>
    <w:p w14:paraId="0AD0CF83" w14:textId="5A3078D1" w:rsidR="00A95525" w:rsidRDefault="00D75735" w:rsidP="005C73B3">
      <w:pPr>
        <w:ind w:left="720"/>
      </w:pPr>
      <w:r>
        <w:t xml:space="preserve">Ola is </w:t>
      </w:r>
      <w:r w:rsidR="00D51D06">
        <w:t>committed</w:t>
      </w:r>
      <w:r>
        <w:t xml:space="preserve"> to launching updates of </w:t>
      </w:r>
      <w:proofErr w:type="gramStart"/>
      <w:r>
        <w:t>vehicles ,</w:t>
      </w:r>
      <w:proofErr w:type="gramEnd"/>
      <w:r>
        <w:t xml:space="preserve"> </w:t>
      </w:r>
      <w:r w:rsidR="00D51D06">
        <w:t xml:space="preserve">a </w:t>
      </w:r>
      <w:r>
        <w:t xml:space="preserve">new booking system </w:t>
      </w:r>
      <w:r w:rsidR="00D51D06">
        <w:t xml:space="preserve">introduced allows </w:t>
      </w:r>
      <w:r>
        <w:t>customers to pre order their vehicles allowing Ola to get a cash-influx before the sale of the Vehicle itself.</w:t>
      </w:r>
    </w:p>
    <w:p w14:paraId="25D3E8DC" w14:textId="77777777" w:rsidR="00D51D06" w:rsidRDefault="00D51D06" w:rsidP="005C73B3">
      <w:pPr>
        <w:ind w:left="720"/>
      </w:pPr>
    </w:p>
    <w:p w14:paraId="752F4E39" w14:textId="03F682D4" w:rsidR="00D75735" w:rsidRPr="00D51D06" w:rsidRDefault="00D51D06" w:rsidP="005C73B3">
      <w:pPr>
        <w:ind w:left="720"/>
        <w:rPr>
          <w:sz w:val="30"/>
          <w:szCs w:val="30"/>
        </w:rPr>
      </w:pPr>
      <w:r w:rsidRPr="00D51D06">
        <w:rPr>
          <w:sz w:val="30"/>
          <w:szCs w:val="30"/>
        </w:rPr>
        <w:t>MODEL WISE SALES IN FY2024</w:t>
      </w:r>
      <w:r>
        <w:rPr>
          <w:sz w:val="30"/>
          <w:szCs w:val="30"/>
        </w:rPr>
        <w:t>:</w:t>
      </w:r>
    </w:p>
    <w:p w14:paraId="2536DE91" w14:textId="450525E9" w:rsidR="00A95525" w:rsidRDefault="00A95525" w:rsidP="005C73B3">
      <w:pPr>
        <w:ind w:left="720"/>
      </w:pPr>
      <w:r>
        <w:lastRenderedPageBreak/>
        <w:fldChar w:fldCharType="begin"/>
      </w:r>
      <w:r>
        <w:instrText xml:space="preserve"> INCLUDEPICTURE "/Users/vasistha/Library/Group Containers/UBF8T346G9.ms/WebArchiveCopyPasteTempFiles/com.microsoft.Word/Ola-Electric-FY24-table-1.jpg" \* MERGEFORMATINET </w:instrText>
      </w:r>
      <w:r>
        <w:fldChar w:fldCharType="separate"/>
      </w:r>
      <w:r>
        <w:rPr>
          <w:noProof/>
        </w:rPr>
        <w:drawing>
          <wp:inline distT="0" distB="0" distL="0" distR="0" wp14:anchorId="718C2F30" wp14:editId="73B31423">
            <wp:extent cx="3781989" cy="2958860"/>
            <wp:effectExtent l="0" t="0" r="3175" b="635"/>
            <wp:docPr id="91379923" name="Picture 7" descr="Revenue Contribution Breakdown Of Ola Electric's Escooter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Revenue Contribution Breakdown Of Ola Electric's Escooter Model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792" b="15289"/>
                    <a:stretch/>
                  </pic:blipFill>
                  <pic:spPr bwMode="auto">
                    <a:xfrm>
                      <a:off x="0" y="0"/>
                      <a:ext cx="3928239" cy="307327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DF92DCC" w14:textId="047AEA0C" w:rsidR="00D51D06" w:rsidRDefault="00D51D06" w:rsidP="005C73B3">
      <w:pPr>
        <w:ind w:left="720"/>
      </w:pPr>
      <w:r>
        <w:t>The demand of Ola S1Pro and Ola S1</w:t>
      </w:r>
      <w:proofErr w:type="gramStart"/>
      <w:r>
        <w:t>Pro(</w:t>
      </w:r>
      <w:proofErr w:type="gramEnd"/>
      <w:r>
        <w:t>gen 2) has constantly been more than the more affordable OLA S1Air and OLA S1</w:t>
      </w:r>
    </w:p>
    <w:p w14:paraId="67DCD5FD" w14:textId="14D84BDD" w:rsidR="00A95525" w:rsidRDefault="00FD7212" w:rsidP="005C73B3">
      <w:pPr>
        <w:ind w:left="720"/>
      </w:pPr>
      <w:r w:rsidRPr="00FD7212">
        <w:rPr>
          <w:noProof/>
          <w14:ligatures w14:val="standardContextual"/>
        </w:rPr>
        <w:pict w14:anchorId="779062DE">
          <v:rect id="_x0000_i1032" alt="" style="width:398.75pt;height:.05pt;mso-width-percent:0;mso-height-percent:0;mso-width-percent:0;mso-height-percent:0" o:hrpct="923" o:hralign="center" o:hrstd="t" o:hr="t" fillcolor="#a0a0a0" stroked="f"/>
        </w:pict>
      </w:r>
    </w:p>
    <w:p w14:paraId="082A94AA" w14:textId="77777777" w:rsidR="00A95525" w:rsidRDefault="00A95525" w:rsidP="005C73B3">
      <w:pPr>
        <w:ind w:left="720"/>
      </w:pPr>
    </w:p>
    <w:p w14:paraId="71C89F1A" w14:textId="77777777" w:rsidR="0063118E" w:rsidRPr="006B2827" w:rsidRDefault="0063118E" w:rsidP="005C73B3">
      <w:pPr>
        <w:ind w:left="720"/>
      </w:pPr>
    </w:p>
    <w:p w14:paraId="22A72811" w14:textId="7A718979" w:rsidR="006B2827" w:rsidRPr="006B2827" w:rsidRDefault="006B2827" w:rsidP="005C73B3">
      <w:pPr>
        <w:ind w:left="720"/>
      </w:pPr>
      <w:r w:rsidRPr="006B2827">
        <w:rPr>
          <w:b/>
          <w:bCs/>
        </w:rPr>
        <w:t>Acquisitions:</w:t>
      </w:r>
    </w:p>
    <w:p w14:paraId="01B8E1F5" w14:textId="77777777" w:rsidR="006B2827" w:rsidRPr="006B2827" w:rsidRDefault="006B2827" w:rsidP="005C73B3">
      <w:pPr>
        <w:numPr>
          <w:ilvl w:val="0"/>
          <w:numId w:val="14"/>
        </w:numPr>
      </w:pPr>
      <w:r w:rsidRPr="006B2827">
        <w:t xml:space="preserve">Acquired </w:t>
      </w:r>
      <w:proofErr w:type="spellStart"/>
      <w:r w:rsidRPr="006B2827">
        <w:t>Etergo</w:t>
      </w:r>
      <w:proofErr w:type="spellEnd"/>
      <w:r w:rsidRPr="006B2827">
        <w:t xml:space="preserve"> (Netherlands) in 2020 for £3.75 million to absorb valuable IP and EV expertise.</w:t>
      </w:r>
    </w:p>
    <w:p w14:paraId="06B2098C" w14:textId="79ED884D" w:rsidR="00A95525" w:rsidRDefault="006B2827" w:rsidP="005C73B3">
      <w:pPr>
        <w:numPr>
          <w:ilvl w:val="0"/>
          <w:numId w:val="14"/>
        </w:numPr>
      </w:pPr>
      <w:r w:rsidRPr="006B2827">
        <w:t xml:space="preserve">In March 2022, Ola made a strategic investment in Israel-based </w:t>
      </w:r>
      <w:proofErr w:type="spellStart"/>
      <w:r w:rsidRPr="006B2827">
        <w:t>StoreDot</w:t>
      </w:r>
      <w:proofErr w:type="spellEnd"/>
      <w:r w:rsidRPr="006B2827">
        <w:t xml:space="preserve"> to co-develop and manufacture extreme fast-charging (XFC) batteries in India.</w:t>
      </w:r>
    </w:p>
    <w:p w14:paraId="0673C9A0" w14:textId="26459461" w:rsidR="006B2827" w:rsidRPr="006B2827" w:rsidRDefault="00FD7212" w:rsidP="005C73B3">
      <w:pPr>
        <w:ind w:left="720"/>
      </w:pPr>
      <w:r w:rsidRPr="00FD7212">
        <w:rPr>
          <w:noProof/>
          <w14:ligatures w14:val="standardContextual"/>
        </w:rPr>
        <w:pict w14:anchorId="77710E8E">
          <v:rect id="_x0000_i1031" alt="" style="width:398.75pt;height:.05pt;mso-width-percent:0;mso-height-percent:0;mso-width-percent:0;mso-height-percent:0" o:hrpct="923" o:hralign="center" o:hrstd="t" o:hr="t" fillcolor="#a0a0a0" stroked="f"/>
        </w:pict>
      </w:r>
    </w:p>
    <w:p w14:paraId="230AA80A" w14:textId="77777777" w:rsidR="006B2827" w:rsidRPr="006B2827" w:rsidRDefault="006B2827" w:rsidP="005C73B3">
      <w:pPr>
        <w:ind w:left="720"/>
      </w:pPr>
      <w:r w:rsidRPr="006B2827">
        <w:rPr>
          <w:b/>
          <w:bCs/>
        </w:rPr>
        <w:t>Staff and Workforce Structure:</w:t>
      </w:r>
    </w:p>
    <w:p w14:paraId="6ADD41DA" w14:textId="77777777" w:rsidR="006B2827" w:rsidRPr="006B2827" w:rsidRDefault="006B2827" w:rsidP="005C73B3">
      <w:pPr>
        <w:ind w:left="720"/>
      </w:pPr>
    </w:p>
    <w:p w14:paraId="45342734" w14:textId="77777777" w:rsidR="006B2827" w:rsidRPr="006B2827" w:rsidRDefault="006B2827" w:rsidP="005C73B3">
      <w:pPr>
        <w:ind w:left="720"/>
      </w:pPr>
      <w:r w:rsidRPr="006B2827">
        <w:t xml:space="preserve">As of October 31, 2023, Ola had a total of </w:t>
      </w:r>
      <w:r w:rsidRPr="006B2827">
        <w:rPr>
          <w:b/>
          <w:bCs/>
        </w:rPr>
        <w:t>3,733 on-roll</w:t>
      </w:r>
      <w:r w:rsidRPr="006B2827">
        <w:t xml:space="preserve"> employees and </w:t>
      </w:r>
      <w:r w:rsidRPr="006B2827">
        <w:rPr>
          <w:b/>
          <w:bCs/>
        </w:rPr>
        <w:t>2,844 off-roll</w:t>
      </w:r>
      <w:r w:rsidRPr="006B2827">
        <w:t xml:space="preserve"> employees across India, the UK, and the 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0"/>
        <w:gridCol w:w="2882"/>
        <w:gridCol w:w="1928"/>
      </w:tblGrid>
      <w:tr w:rsidR="006B2827" w:rsidRPr="006B2827" w14:paraId="008FC396" w14:textId="77777777" w:rsidTr="006B2827">
        <w:trPr>
          <w:tblHeader/>
          <w:tblCellSpacing w:w="15" w:type="dxa"/>
        </w:trPr>
        <w:tc>
          <w:tcPr>
            <w:tcW w:w="0" w:type="auto"/>
            <w:vAlign w:val="center"/>
            <w:hideMark/>
          </w:tcPr>
          <w:p w14:paraId="7CD0DC04" w14:textId="77777777" w:rsidR="006B2827" w:rsidRPr="006B2827" w:rsidRDefault="006B2827" w:rsidP="005C73B3">
            <w:pPr>
              <w:ind w:left="720"/>
              <w:rPr>
                <w:b/>
                <w:bCs/>
              </w:rPr>
            </w:pPr>
            <w:r w:rsidRPr="006B2827">
              <w:rPr>
                <w:b/>
                <w:bCs/>
              </w:rPr>
              <w:t>Function</w:t>
            </w:r>
          </w:p>
        </w:tc>
        <w:tc>
          <w:tcPr>
            <w:tcW w:w="0" w:type="auto"/>
            <w:vAlign w:val="center"/>
            <w:hideMark/>
          </w:tcPr>
          <w:p w14:paraId="73957565" w14:textId="77777777" w:rsidR="006B2827" w:rsidRPr="006B2827" w:rsidRDefault="006B2827" w:rsidP="005C73B3">
            <w:pPr>
              <w:ind w:left="720"/>
              <w:rPr>
                <w:b/>
                <w:bCs/>
              </w:rPr>
            </w:pPr>
            <w:r w:rsidRPr="006B2827">
              <w:rPr>
                <w:b/>
                <w:bCs/>
              </w:rPr>
              <w:t>Number of Employees</w:t>
            </w:r>
          </w:p>
        </w:tc>
        <w:tc>
          <w:tcPr>
            <w:tcW w:w="0" w:type="auto"/>
            <w:vAlign w:val="center"/>
            <w:hideMark/>
          </w:tcPr>
          <w:p w14:paraId="47C58BC4" w14:textId="77777777" w:rsidR="006B2827" w:rsidRPr="006B2827" w:rsidRDefault="006B2827" w:rsidP="005C73B3">
            <w:pPr>
              <w:ind w:left="720"/>
              <w:rPr>
                <w:b/>
                <w:bCs/>
              </w:rPr>
            </w:pPr>
            <w:r w:rsidRPr="006B2827">
              <w:rPr>
                <w:b/>
                <w:bCs/>
              </w:rPr>
              <w:t>Percentage</w:t>
            </w:r>
          </w:p>
        </w:tc>
      </w:tr>
      <w:tr w:rsidR="006B2827" w:rsidRPr="006B2827" w14:paraId="7610C7B0" w14:textId="77777777" w:rsidTr="006B2827">
        <w:trPr>
          <w:tblCellSpacing w:w="15" w:type="dxa"/>
        </w:trPr>
        <w:tc>
          <w:tcPr>
            <w:tcW w:w="0" w:type="auto"/>
            <w:vAlign w:val="center"/>
            <w:hideMark/>
          </w:tcPr>
          <w:p w14:paraId="264EFBC1" w14:textId="77777777" w:rsidR="006B2827" w:rsidRPr="006B2827" w:rsidRDefault="006B2827" w:rsidP="005C73B3">
            <w:pPr>
              <w:ind w:left="720"/>
            </w:pPr>
            <w:r w:rsidRPr="006B2827">
              <w:t>Research and product development</w:t>
            </w:r>
          </w:p>
        </w:tc>
        <w:tc>
          <w:tcPr>
            <w:tcW w:w="0" w:type="auto"/>
            <w:vAlign w:val="center"/>
            <w:hideMark/>
          </w:tcPr>
          <w:p w14:paraId="3F1CDFAD" w14:textId="77777777" w:rsidR="006B2827" w:rsidRPr="006B2827" w:rsidRDefault="006B2827" w:rsidP="005C73B3">
            <w:pPr>
              <w:ind w:left="720"/>
            </w:pPr>
            <w:r w:rsidRPr="006B2827">
              <w:t>889</w:t>
            </w:r>
          </w:p>
        </w:tc>
        <w:tc>
          <w:tcPr>
            <w:tcW w:w="0" w:type="auto"/>
            <w:vAlign w:val="center"/>
            <w:hideMark/>
          </w:tcPr>
          <w:p w14:paraId="51BDB68B" w14:textId="77777777" w:rsidR="006B2827" w:rsidRPr="006B2827" w:rsidRDefault="006B2827" w:rsidP="005C73B3">
            <w:pPr>
              <w:ind w:left="720"/>
            </w:pPr>
            <w:r w:rsidRPr="006B2827">
              <w:t>23.81%</w:t>
            </w:r>
          </w:p>
        </w:tc>
      </w:tr>
      <w:tr w:rsidR="006B2827" w:rsidRPr="006B2827" w14:paraId="711071E6" w14:textId="77777777" w:rsidTr="006B2827">
        <w:trPr>
          <w:tblCellSpacing w:w="15" w:type="dxa"/>
        </w:trPr>
        <w:tc>
          <w:tcPr>
            <w:tcW w:w="0" w:type="auto"/>
            <w:vAlign w:val="center"/>
            <w:hideMark/>
          </w:tcPr>
          <w:p w14:paraId="7CC998EE" w14:textId="77777777" w:rsidR="006B2827" w:rsidRPr="006B2827" w:rsidRDefault="006B2827" w:rsidP="005C73B3">
            <w:pPr>
              <w:ind w:left="720"/>
            </w:pPr>
            <w:r w:rsidRPr="006B2827">
              <w:t>Manufacturing operations and supply chain</w:t>
            </w:r>
          </w:p>
        </w:tc>
        <w:tc>
          <w:tcPr>
            <w:tcW w:w="0" w:type="auto"/>
            <w:vAlign w:val="center"/>
            <w:hideMark/>
          </w:tcPr>
          <w:p w14:paraId="5CFCD52D" w14:textId="77777777" w:rsidR="006B2827" w:rsidRPr="006B2827" w:rsidRDefault="006B2827" w:rsidP="005C73B3">
            <w:pPr>
              <w:ind w:left="720"/>
            </w:pPr>
            <w:r w:rsidRPr="006B2827">
              <w:t>1,463</w:t>
            </w:r>
          </w:p>
        </w:tc>
        <w:tc>
          <w:tcPr>
            <w:tcW w:w="0" w:type="auto"/>
            <w:vAlign w:val="center"/>
            <w:hideMark/>
          </w:tcPr>
          <w:p w14:paraId="6A8AFCC8" w14:textId="77777777" w:rsidR="006B2827" w:rsidRPr="006B2827" w:rsidRDefault="006B2827" w:rsidP="005C73B3">
            <w:pPr>
              <w:ind w:left="720"/>
            </w:pPr>
            <w:r w:rsidRPr="006B2827">
              <w:t>39.19%</w:t>
            </w:r>
          </w:p>
        </w:tc>
      </w:tr>
      <w:tr w:rsidR="006B2827" w:rsidRPr="006B2827" w14:paraId="1F16DBD8" w14:textId="77777777" w:rsidTr="006B2827">
        <w:trPr>
          <w:tblCellSpacing w:w="15" w:type="dxa"/>
        </w:trPr>
        <w:tc>
          <w:tcPr>
            <w:tcW w:w="0" w:type="auto"/>
            <w:vAlign w:val="center"/>
            <w:hideMark/>
          </w:tcPr>
          <w:p w14:paraId="1EEE7E51" w14:textId="77777777" w:rsidR="006B2827" w:rsidRPr="006B2827" w:rsidRDefault="006B2827" w:rsidP="005C73B3">
            <w:pPr>
              <w:ind w:left="720"/>
            </w:pPr>
            <w:r w:rsidRPr="006B2827">
              <w:t>Support functions</w:t>
            </w:r>
          </w:p>
        </w:tc>
        <w:tc>
          <w:tcPr>
            <w:tcW w:w="0" w:type="auto"/>
            <w:vAlign w:val="center"/>
            <w:hideMark/>
          </w:tcPr>
          <w:p w14:paraId="3E70A359" w14:textId="77777777" w:rsidR="006B2827" w:rsidRPr="006B2827" w:rsidRDefault="006B2827" w:rsidP="005C73B3">
            <w:pPr>
              <w:ind w:left="720"/>
            </w:pPr>
            <w:r w:rsidRPr="006B2827">
              <w:t>241</w:t>
            </w:r>
          </w:p>
        </w:tc>
        <w:tc>
          <w:tcPr>
            <w:tcW w:w="0" w:type="auto"/>
            <w:vAlign w:val="center"/>
            <w:hideMark/>
          </w:tcPr>
          <w:p w14:paraId="02375079" w14:textId="77777777" w:rsidR="006B2827" w:rsidRPr="006B2827" w:rsidRDefault="006B2827" w:rsidP="005C73B3">
            <w:pPr>
              <w:ind w:left="720"/>
            </w:pPr>
            <w:r w:rsidRPr="006B2827">
              <w:t>6.46%</w:t>
            </w:r>
          </w:p>
        </w:tc>
      </w:tr>
      <w:tr w:rsidR="006B2827" w:rsidRPr="006B2827" w14:paraId="73BA9485" w14:textId="77777777" w:rsidTr="006B2827">
        <w:trPr>
          <w:tblCellSpacing w:w="15" w:type="dxa"/>
        </w:trPr>
        <w:tc>
          <w:tcPr>
            <w:tcW w:w="0" w:type="auto"/>
            <w:vAlign w:val="center"/>
            <w:hideMark/>
          </w:tcPr>
          <w:p w14:paraId="4AFCB58D" w14:textId="77777777" w:rsidR="006B2827" w:rsidRPr="006B2827" w:rsidRDefault="006B2827" w:rsidP="005C73B3">
            <w:pPr>
              <w:ind w:left="720"/>
            </w:pPr>
            <w:r w:rsidRPr="006B2827">
              <w:t>Sales, service, and fulfillment</w:t>
            </w:r>
          </w:p>
        </w:tc>
        <w:tc>
          <w:tcPr>
            <w:tcW w:w="0" w:type="auto"/>
            <w:vAlign w:val="center"/>
            <w:hideMark/>
          </w:tcPr>
          <w:p w14:paraId="5BCDC906" w14:textId="77777777" w:rsidR="006B2827" w:rsidRPr="006B2827" w:rsidRDefault="006B2827" w:rsidP="005C73B3">
            <w:pPr>
              <w:ind w:left="720"/>
            </w:pPr>
            <w:r w:rsidRPr="006B2827">
              <w:t>1,140</w:t>
            </w:r>
          </w:p>
        </w:tc>
        <w:tc>
          <w:tcPr>
            <w:tcW w:w="0" w:type="auto"/>
            <w:vAlign w:val="center"/>
            <w:hideMark/>
          </w:tcPr>
          <w:p w14:paraId="00A5CD1D" w14:textId="77777777" w:rsidR="006B2827" w:rsidRPr="006B2827" w:rsidRDefault="006B2827" w:rsidP="005C73B3">
            <w:pPr>
              <w:ind w:left="720"/>
            </w:pPr>
            <w:r w:rsidRPr="006B2827">
              <w:t>30.54%</w:t>
            </w:r>
          </w:p>
        </w:tc>
      </w:tr>
      <w:tr w:rsidR="006B2827" w:rsidRPr="006B2827" w14:paraId="552289CD" w14:textId="77777777" w:rsidTr="006B2827">
        <w:trPr>
          <w:tblCellSpacing w:w="15" w:type="dxa"/>
        </w:trPr>
        <w:tc>
          <w:tcPr>
            <w:tcW w:w="0" w:type="auto"/>
            <w:vAlign w:val="center"/>
            <w:hideMark/>
          </w:tcPr>
          <w:p w14:paraId="57E09AFE" w14:textId="77777777" w:rsidR="006B2827" w:rsidRPr="006B2827" w:rsidRDefault="006B2827" w:rsidP="005C73B3">
            <w:pPr>
              <w:ind w:left="720"/>
            </w:pPr>
            <w:r w:rsidRPr="006B2827">
              <w:rPr>
                <w:b/>
                <w:bCs/>
              </w:rPr>
              <w:t>Total</w:t>
            </w:r>
          </w:p>
        </w:tc>
        <w:tc>
          <w:tcPr>
            <w:tcW w:w="0" w:type="auto"/>
            <w:vAlign w:val="center"/>
            <w:hideMark/>
          </w:tcPr>
          <w:p w14:paraId="5EA6DE0F" w14:textId="77777777" w:rsidR="006B2827" w:rsidRPr="006B2827" w:rsidRDefault="006B2827" w:rsidP="005C73B3">
            <w:pPr>
              <w:ind w:left="720"/>
            </w:pPr>
            <w:r w:rsidRPr="006B2827">
              <w:rPr>
                <w:b/>
                <w:bCs/>
              </w:rPr>
              <w:t>3,733</w:t>
            </w:r>
          </w:p>
        </w:tc>
        <w:tc>
          <w:tcPr>
            <w:tcW w:w="0" w:type="auto"/>
            <w:vAlign w:val="center"/>
            <w:hideMark/>
          </w:tcPr>
          <w:p w14:paraId="42A1D2D8" w14:textId="77777777" w:rsidR="006B2827" w:rsidRPr="006B2827" w:rsidRDefault="006B2827" w:rsidP="005C73B3">
            <w:pPr>
              <w:ind w:left="720"/>
            </w:pPr>
            <w:r w:rsidRPr="006B2827">
              <w:rPr>
                <w:b/>
                <w:bCs/>
              </w:rPr>
              <w:t>100.00%</w:t>
            </w:r>
          </w:p>
        </w:tc>
      </w:tr>
    </w:tbl>
    <w:p w14:paraId="53880E97" w14:textId="3E73863C" w:rsidR="000B5663" w:rsidRDefault="006B2827" w:rsidP="005C73B3">
      <w:pPr>
        <w:ind w:left="720"/>
      </w:pPr>
      <w:r w:rsidRPr="006B2827">
        <w:t xml:space="preserve">Ola maintains a highly inclusive workforce. As of October 31, 2023, the Future Factory’s manufacturing shop floor had </w:t>
      </w:r>
      <w:r w:rsidRPr="006B2827">
        <w:rPr>
          <w:b/>
          <w:bCs/>
        </w:rPr>
        <w:t>944 female employees</w:t>
      </w:r>
      <w:r w:rsidRPr="006B2827">
        <w:t xml:space="preserve">, making up </w:t>
      </w:r>
      <w:r w:rsidRPr="006B2827">
        <w:rPr>
          <w:b/>
          <w:bCs/>
        </w:rPr>
        <w:t>100% of the factory’s on-roll workforce</w:t>
      </w:r>
      <w:r w:rsidRPr="006B2827">
        <w:t>.</w:t>
      </w:r>
    </w:p>
    <w:p w14:paraId="4FA24FB0" w14:textId="77777777" w:rsidR="00D51D06" w:rsidRDefault="00D51D06" w:rsidP="005C73B3">
      <w:pPr>
        <w:ind w:left="720"/>
      </w:pPr>
    </w:p>
    <w:p w14:paraId="15530F19" w14:textId="77777777" w:rsidR="00D51D06" w:rsidRDefault="00D51D06" w:rsidP="005C73B3">
      <w:pPr>
        <w:ind w:left="720"/>
      </w:pPr>
    </w:p>
    <w:p w14:paraId="3513710E" w14:textId="50E31AB0" w:rsidR="000B5663" w:rsidRDefault="000B5663" w:rsidP="005C73B3">
      <w:pPr>
        <w:ind w:left="720"/>
      </w:pPr>
      <w:r w:rsidRPr="000B5663">
        <w:rPr>
          <w:noProof/>
        </w:rPr>
        <w:lastRenderedPageBreak/>
        <w:drawing>
          <wp:inline distT="0" distB="0" distL="0" distR="0" wp14:anchorId="3383C58E" wp14:editId="59BFD3DC">
            <wp:extent cx="3076754" cy="2588774"/>
            <wp:effectExtent l="0" t="0" r="0" b="2540"/>
            <wp:docPr id="335198492" name="Picture 1" descr="A graph with green ba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98492" name="Picture 1" descr="A graph with green bars and numbers&#10;&#10;Description automatically generated"/>
                    <pic:cNvPicPr/>
                  </pic:nvPicPr>
                  <pic:blipFill>
                    <a:blip r:embed="rId13"/>
                    <a:stretch>
                      <a:fillRect/>
                    </a:stretch>
                  </pic:blipFill>
                  <pic:spPr>
                    <a:xfrm>
                      <a:off x="0" y="0"/>
                      <a:ext cx="3105089" cy="2612615"/>
                    </a:xfrm>
                    <a:prstGeom prst="rect">
                      <a:avLst/>
                    </a:prstGeom>
                  </pic:spPr>
                </pic:pic>
              </a:graphicData>
            </a:graphic>
          </wp:inline>
        </w:drawing>
      </w:r>
    </w:p>
    <w:p w14:paraId="1B33B168" w14:textId="2467060E" w:rsidR="000B5663" w:rsidRDefault="000B5663" w:rsidP="005C73B3">
      <w:pPr>
        <w:ind w:left="720"/>
      </w:pPr>
    </w:p>
    <w:p w14:paraId="40EAEE7A" w14:textId="77777777" w:rsidR="000B5663" w:rsidRPr="000B5663" w:rsidRDefault="000B5663" w:rsidP="005C73B3">
      <w:r w:rsidRPr="000B5663">
        <w:t>Ola Electric has significantly optimized its employee cost base over the past three years — from 61.91% in FY22 to just 8.37% in FY24 — reflecting increased operating leverage and improved revenue growth.</w:t>
      </w:r>
    </w:p>
    <w:p w14:paraId="0FCB989D" w14:textId="77777777" w:rsidR="000B5663" w:rsidRPr="000B5663" w:rsidRDefault="000B5663" w:rsidP="005C73B3">
      <w:r w:rsidRPr="000B5663">
        <w:rPr>
          <w:i/>
          <w:iCs/>
        </w:rPr>
        <w:t>Source: Company filings</w:t>
      </w:r>
    </w:p>
    <w:p w14:paraId="3D19E0C4" w14:textId="77777777" w:rsidR="000B5663" w:rsidRPr="006B2827" w:rsidRDefault="000B5663" w:rsidP="005C73B3">
      <w:pPr>
        <w:ind w:left="720"/>
      </w:pPr>
    </w:p>
    <w:p w14:paraId="7F938CF7" w14:textId="77777777" w:rsidR="006B2827" w:rsidRPr="006B2827" w:rsidRDefault="00FD7212" w:rsidP="005C73B3">
      <w:pPr>
        <w:ind w:left="720"/>
      </w:pPr>
      <w:r w:rsidRPr="00FD7212">
        <w:rPr>
          <w:noProof/>
          <w14:ligatures w14:val="standardContextual"/>
        </w:rPr>
        <w:pict w14:anchorId="254309BF">
          <v:rect id="_x0000_i1030" alt="" style="width:398.75pt;height:.05pt;mso-width-percent:0;mso-height-percent:0;mso-width-percent:0;mso-height-percent:0" o:hrpct="923" o:hralign="center" o:hrstd="t" o:hr="t" fillcolor="#a0a0a0" stroked="f"/>
        </w:pict>
      </w:r>
    </w:p>
    <w:p w14:paraId="4BD6A4E5" w14:textId="7804D8C9" w:rsidR="009B5CED" w:rsidRDefault="009B5CED" w:rsidP="005C73B3">
      <w:pPr>
        <w:ind w:left="720"/>
      </w:pPr>
    </w:p>
    <w:p w14:paraId="7EF58684" w14:textId="77777777" w:rsidR="00BA5410" w:rsidRDefault="00BA5410" w:rsidP="005C73B3">
      <w:pPr>
        <w:ind w:left="720"/>
      </w:pPr>
    </w:p>
    <w:p w14:paraId="112BF140" w14:textId="77777777" w:rsidR="0061568C" w:rsidRDefault="0061568C" w:rsidP="005C73B3">
      <w:pPr>
        <w:ind w:left="720"/>
      </w:pPr>
    </w:p>
    <w:p w14:paraId="3E8A51EE" w14:textId="32BB2520" w:rsidR="0061568C" w:rsidRDefault="00BA5410" w:rsidP="005C73B3">
      <w:r>
        <w:tab/>
      </w:r>
    </w:p>
    <w:p w14:paraId="3A22D2C4" w14:textId="77777777" w:rsidR="00441046" w:rsidRPr="00441046" w:rsidRDefault="00441046" w:rsidP="005C73B3">
      <w:pPr>
        <w:ind w:left="720"/>
      </w:pPr>
    </w:p>
    <w:p w14:paraId="61AD6F4E" w14:textId="77777777" w:rsidR="00692AC9" w:rsidRDefault="00692AC9" w:rsidP="005C73B3">
      <w:pPr>
        <w:ind w:left="720"/>
        <w:rPr>
          <w:b/>
          <w:bCs/>
        </w:rPr>
      </w:pPr>
    </w:p>
    <w:p w14:paraId="27E31321" w14:textId="77777777" w:rsidR="00692AC9" w:rsidRPr="00692AC9" w:rsidRDefault="00692AC9" w:rsidP="005C73B3">
      <w:pPr>
        <w:ind w:left="720"/>
        <w:rPr>
          <w:b/>
          <w:bCs/>
        </w:rPr>
      </w:pPr>
    </w:p>
    <w:p w14:paraId="4B0A924B" w14:textId="277ECC75" w:rsidR="00692AC9" w:rsidRPr="00692AC9" w:rsidRDefault="00692AC9" w:rsidP="005C73B3">
      <w:pPr>
        <w:rPr>
          <w:b/>
          <w:bCs/>
        </w:rPr>
      </w:pPr>
      <w:r w:rsidRPr="00692AC9">
        <w:rPr>
          <w:b/>
          <w:bCs/>
        </w:rPr>
        <w:tab/>
      </w:r>
    </w:p>
    <w:p w14:paraId="5ABADC6B" w14:textId="77777777" w:rsidR="00EF4BE0" w:rsidRDefault="00EF4BE0" w:rsidP="005C73B3">
      <w:pPr>
        <w:ind w:left="1800"/>
      </w:pPr>
    </w:p>
    <w:p w14:paraId="3BC2E129" w14:textId="77777777" w:rsidR="00EF4BE0" w:rsidRDefault="00EF4BE0" w:rsidP="005C73B3"/>
    <w:p w14:paraId="1789E61A" w14:textId="77777777" w:rsidR="00EF4BE0" w:rsidRDefault="00EF4BE0" w:rsidP="005C73B3"/>
    <w:p w14:paraId="22CC5250" w14:textId="77777777" w:rsidR="00EF4BE0" w:rsidRDefault="00EF4BE0" w:rsidP="005C73B3">
      <w:pPr>
        <w:pStyle w:val="ListParagraph"/>
      </w:pPr>
    </w:p>
    <w:p w14:paraId="470AB8EE" w14:textId="77777777" w:rsidR="00EF4BE0" w:rsidRPr="002761B0" w:rsidRDefault="00EF4BE0" w:rsidP="005C73B3">
      <w:pPr>
        <w:pStyle w:val="ListParagraph"/>
        <w:ind w:left="2160"/>
      </w:pPr>
    </w:p>
    <w:p w14:paraId="28C18AA6" w14:textId="77777777" w:rsidR="00562D8C" w:rsidRPr="002761B0" w:rsidRDefault="00562D8C" w:rsidP="005C73B3"/>
    <w:p w14:paraId="683BDCE0" w14:textId="77777777" w:rsidR="005632A5" w:rsidRPr="002761B0" w:rsidRDefault="005632A5" w:rsidP="005C73B3"/>
    <w:p w14:paraId="0A714B46" w14:textId="77777777" w:rsidR="00A44965" w:rsidRDefault="00A44965" w:rsidP="005C73B3">
      <w:pPr>
        <w:rPr>
          <w:b/>
          <w:bCs/>
          <w:sz w:val="100"/>
          <w:szCs w:val="100"/>
        </w:rPr>
      </w:pPr>
    </w:p>
    <w:p w14:paraId="302E8788" w14:textId="77777777" w:rsidR="00A44965" w:rsidRPr="00611B09" w:rsidRDefault="00A44965" w:rsidP="005C73B3">
      <w:pPr>
        <w:rPr>
          <w:b/>
          <w:bCs/>
        </w:rPr>
      </w:pPr>
    </w:p>
    <w:p w14:paraId="28BA56FC" w14:textId="77777777" w:rsidR="00F85C19" w:rsidRDefault="00F85C19" w:rsidP="005C73B3"/>
    <w:p w14:paraId="564DC3F7" w14:textId="77777777" w:rsidR="00F85C19" w:rsidRDefault="00F85C19" w:rsidP="005C73B3"/>
    <w:p w14:paraId="79EE80FD" w14:textId="77777777" w:rsidR="00A44965" w:rsidRPr="00F04849" w:rsidRDefault="00A44965" w:rsidP="005C73B3">
      <w:pPr>
        <w:rPr>
          <w:u w:val="single"/>
        </w:rPr>
      </w:pPr>
    </w:p>
    <w:p w14:paraId="246A4AE5" w14:textId="77777777" w:rsidR="00CB645B" w:rsidRPr="00F04849" w:rsidRDefault="00CB645B" w:rsidP="005C73B3">
      <w:pPr>
        <w:rPr>
          <w:b/>
          <w:bCs/>
          <w:sz w:val="80"/>
          <w:szCs w:val="80"/>
          <w:u w:val="single"/>
        </w:rPr>
      </w:pPr>
      <w:r w:rsidRPr="00F04849">
        <w:rPr>
          <w:b/>
          <w:bCs/>
          <w:sz w:val="80"/>
          <w:szCs w:val="80"/>
          <w:u w:val="single"/>
        </w:rPr>
        <w:lastRenderedPageBreak/>
        <w:t xml:space="preserve">MARKET </w:t>
      </w:r>
    </w:p>
    <w:p w14:paraId="5ABB7B8B" w14:textId="5A0C4971" w:rsidR="00A44965" w:rsidRPr="00F04849" w:rsidRDefault="00CB645B" w:rsidP="005C73B3">
      <w:pPr>
        <w:rPr>
          <w:b/>
          <w:bCs/>
          <w:sz w:val="80"/>
          <w:szCs w:val="80"/>
          <w:u w:val="single"/>
        </w:rPr>
      </w:pPr>
      <w:r w:rsidRPr="00F04849">
        <w:rPr>
          <w:b/>
          <w:bCs/>
          <w:sz w:val="80"/>
          <w:szCs w:val="80"/>
          <w:u w:val="single"/>
        </w:rPr>
        <w:t>OVERVIEW</w:t>
      </w:r>
    </w:p>
    <w:p w14:paraId="61496821" w14:textId="77777777" w:rsidR="00A44965" w:rsidRDefault="00A44965" w:rsidP="005C73B3"/>
    <w:p w14:paraId="0A9BD540" w14:textId="77777777" w:rsidR="00CB645B" w:rsidRDefault="00CB645B" w:rsidP="005C73B3"/>
    <w:p w14:paraId="0C20D886" w14:textId="77777777" w:rsidR="00CB645B" w:rsidRDefault="00CB645B" w:rsidP="005C73B3"/>
    <w:p w14:paraId="4023D942" w14:textId="47EFE73B" w:rsidR="00CB645B" w:rsidRPr="007B306F" w:rsidRDefault="00CB645B" w:rsidP="005C73B3">
      <w:pPr>
        <w:rPr>
          <w:b/>
          <w:bCs/>
          <w:sz w:val="30"/>
          <w:szCs w:val="30"/>
        </w:rPr>
      </w:pPr>
      <w:r w:rsidRPr="007B306F">
        <w:rPr>
          <w:b/>
          <w:bCs/>
          <w:sz w:val="30"/>
          <w:szCs w:val="30"/>
        </w:rPr>
        <w:t>Development of the industry:</w:t>
      </w:r>
    </w:p>
    <w:p w14:paraId="6BCA2E9F" w14:textId="77777777" w:rsidR="00AD3504" w:rsidRPr="00AD3504" w:rsidRDefault="00AD3504" w:rsidP="005C73B3"/>
    <w:p w14:paraId="527CC342" w14:textId="76896B46" w:rsidR="00B9614F" w:rsidRPr="00AD3504" w:rsidRDefault="00AD3504" w:rsidP="005C73B3">
      <w:r w:rsidRPr="00AD3504">
        <w:t xml:space="preserve">Despite the large volumes, there is significant headroom for further growth. In CY2022, India had only </w:t>
      </w:r>
      <w:r w:rsidRPr="00AD3504">
        <w:rPr>
          <w:b/>
          <w:bCs/>
        </w:rPr>
        <w:t>160 2Ws per 1,000 people</w:t>
      </w:r>
      <w:r w:rsidRPr="00AD3504">
        <w:t>, which is still far lower than many Southeast Asian countries, showing untapped potential.</w:t>
      </w:r>
      <w:r w:rsidR="00B9614F">
        <w:t xml:space="preserve"> The graph below shows the large void to be filled in the Indian market.</w:t>
      </w:r>
    </w:p>
    <w:p w14:paraId="18465CC4" w14:textId="77777777" w:rsidR="00837703" w:rsidRDefault="00837703" w:rsidP="005C73B3"/>
    <w:p w14:paraId="60480839" w14:textId="63048F1F" w:rsidR="00837703" w:rsidRDefault="00837703" w:rsidP="005C73B3">
      <w:r w:rsidRPr="00837703">
        <w:rPr>
          <w:noProof/>
        </w:rPr>
        <w:drawing>
          <wp:inline distT="0" distB="0" distL="0" distR="0" wp14:anchorId="40F377B8" wp14:editId="2429600E">
            <wp:extent cx="5943600" cy="2976245"/>
            <wp:effectExtent l="0" t="0" r="0" b="0"/>
            <wp:docPr id="53228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87349" name=""/>
                    <pic:cNvPicPr/>
                  </pic:nvPicPr>
                  <pic:blipFill>
                    <a:blip r:embed="rId14"/>
                    <a:stretch>
                      <a:fillRect/>
                    </a:stretch>
                  </pic:blipFill>
                  <pic:spPr>
                    <a:xfrm>
                      <a:off x="0" y="0"/>
                      <a:ext cx="5943600" cy="2976245"/>
                    </a:xfrm>
                    <a:prstGeom prst="rect">
                      <a:avLst/>
                    </a:prstGeom>
                  </pic:spPr>
                </pic:pic>
              </a:graphicData>
            </a:graphic>
          </wp:inline>
        </w:drawing>
      </w:r>
    </w:p>
    <w:p w14:paraId="615C914C" w14:textId="77777777" w:rsidR="00CB645B" w:rsidRDefault="00CB645B" w:rsidP="005C73B3"/>
    <w:p w14:paraId="56EB0D47" w14:textId="23B4BFFC" w:rsidR="00837703" w:rsidRPr="007B306F" w:rsidRDefault="00076470" w:rsidP="005C73B3">
      <w:pPr>
        <w:rPr>
          <w:b/>
          <w:bCs/>
        </w:rPr>
      </w:pPr>
      <w:r w:rsidRPr="007B306F">
        <w:rPr>
          <w:b/>
          <w:bCs/>
        </w:rPr>
        <w:t>Electrification</w:t>
      </w:r>
      <w:r w:rsidR="00837703" w:rsidRPr="007B306F">
        <w:rPr>
          <w:b/>
          <w:bCs/>
        </w:rPr>
        <w:t xml:space="preserve"> of </w:t>
      </w:r>
      <w:r w:rsidRPr="007B306F">
        <w:rPr>
          <w:b/>
          <w:bCs/>
        </w:rPr>
        <w:t>Indian</w:t>
      </w:r>
      <w:r w:rsidR="00837703" w:rsidRPr="007B306F">
        <w:rPr>
          <w:b/>
          <w:bCs/>
        </w:rPr>
        <w:t xml:space="preserve"> 2W market:</w:t>
      </w:r>
    </w:p>
    <w:p w14:paraId="0A02CE31" w14:textId="1DD43F87" w:rsidR="00CB645B" w:rsidRDefault="00076470" w:rsidP="005C73B3">
      <w:r>
        <w:t>T</w:t>
      </w:r>
      <w:r w:rsidR="00837703">
        <w:t xml:space="preserve">he </w:t>
      </w:r>
      <w:r>
        <w:t xml:space="preserve">current share of </w:t>
      </w:r>
      <w:proofErr w:type="gramStart"/>
      <w:r w:rsidR="00837703">
        <w:t>EV</w:t>
      </w:r>
      <w:r>
        <w:t>’s(</w:t>
      </w:r>
      <w:r w:rsidR="00B9614F">
        <w:t xml:space="preserve"> 2</w:t>
      </w:r>
      <w:proofErr w:type="gramEnd"/>
      <w:r w:rsidR="00B9614F">
        <w:t xml:space="preserve"> wheelers)</w:t>
      </w:r>
      <w:r w:rsidR="00837703">
        <w:t xml:space="preserve">is at 5% </w:t>
      </w:r>
      <w:r>
        <w:t xml:space="preserve">of the total </w:t>
      </w:r>
      <w:r w:rsidR="007B306F">
        <w:t>market and</w:t>
      </w:r>
      <w:r w:rsidR="00837703">
        <w:t xml:space="preserve"> is projected to grow to 13% by 2026(Jefferies report) and close to half of the domestic 2W sales volume by FY2028, th</w:t>
      </w:r>
      <w:r w:rsidR="007B306F">
        <w:t>is</w:t>
      </w:r>
      <w:r w:rsidR="00837703">
        <w:t xml:space="preserve"> increase in demand is not only confi</w:t>
      </w:r>
      <w:r w:rsidR="00AD3504">
        <w:t>n</w:t>
      </w:r>
      <w:r w:rsidR="00837703">
        <w:t xml:space="preserve">ed to </w:t>
      </w:r>
      <w:r>
        <w:t>India</w:t>
      </w:r>
      <w:r w:rsidR="00837703">
        <w:t xml:space="preserve"> </w:t>
      </w:r>
      <w:r>
        <w:t>but also the emerging markets in Africa and eastern Europe.</w:t>
      </w:r>
    </w:p>
    <w:p w14:paraId="5C7F84DC" w14:textId="4E1962B1" w:rsidR="00553502" w:rsidRDefault="00553502" w:rsidP="005C73B3">
      <w:r>
        <w:t>The graph below shows EV 2W’S penetration since Ola electric’s debut:</w:t>
      </w:r>
    </w:p>
    <w:p w14:paraId="0BA16E97" w14:textId="77777777" w:rsidR="00CB645B" w:rsidRDefault="00CB645B" w:rsidP="005C73B3"/>
    <w:p w14:paraId="16038013" w14:textId="3AADC7B9" w:rsidR="00CB645B" w:rsidRDefault="004C71E0" w:rsidP="005C73B3">
      <w:r w:rsidRPr="004C71E0">
        <w:rPr>
          <w:noProof/>
        </w:rPr>
        <w:lastRenderedPageBreak/>
        <w:drawing>
          <wp:inline distT="0" distB="0" distL="0" distR="0" wp14:anchorId="37D3CE03" wp14:editId="42521941">
            <wp:extent cx="4699405" cy="2418989"/>
            <wp:effectExtent l="0" t="0" r="0" b="0"/>
            <wp:docPr id="369076077" name="Picture 1" descr="A green graph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76077" name="Picture 1" descr="A green graph with white text&#10;&#10;Description automatically generated"/>
                    <pic:cNvPicPr/>
                  </pic:nvPicPr>
                  <pic:blipFill>
                    <a:blip r:embed="rId15"/>
                    <a:stretch>
                      <a:fillRect/>
                    </a:stretch>
                  </pic:blipFill>
                  <pic:spPr>
                    <a:xfrm>
                      <a:off x="0" y="0"/>
                      <a:ext cx="4720758" cy="2429980"/>
                    </a:xfrm>
                    <a:prstGeom prst="rect">
                      <a:avLst/>
                    </a:prstGeom>
                  </pic:spPr>
                </pic:pic>
              </a:graphicData>
            </a:graphic>
          </wp:inline>
        </w:drawing>
      </w:r>
    </w:p>
    <w:p w14:paraId="7CAFBDA7" w14:textId="77777777" w:rsidR="007B306F" w:rsidRDefault="007B306F" w:rsidP="005C73B3"/>
    <w:p w14:paraId="1C167EEE" w14:textId="7295ECF1" w:rsidR="00CB645B" w:rsidRDefault="00031A06" w:rsidP="005C73B3">
      <w:r>
        <w:t xml:space="preserve">The sales of Electric 2Wheelers </w:t>
      </w:r>
      <w:proofErr w:type="gramStart"/>
      <w:r>
        <w:t>has</w:t>
      </w:r>
      <w:proofErr w:type="gramEnd"/>
      <w:r>
        <w:t xml:space="preserve"> reaches 1.14M units a 21% increase over FY2024</w:t>
      </w:r>
    </w:p>
    <w:p w14:paraId="4BB5E003" w14:textId="560700DC" w:rsidR="00A44965" w:rsidRDefault="004C71E0" w:rsidP="005C73B3">
      <w:r>
        <w:t xml:space="preserve">Scooters are leading </w:t>
      </w:r>
      <w:r w:rsidR="007B306F">
        <w:t xml:space="preserve">this </w:t>
      </w:r>
      <w:r>
        <w:t>E2W penetration:</w:t>
      </w:r>
    </w:p>
    <w:p w14:paraId="6AFE3C95" w14:textId="77777777" w:rsidR="004C71E0" w:rsidRDefault="004C71E0" w:rsidP="005C73B3"/>
    <w:p w14:paraId="2AF76995" w14:textId="33216FFB" w:rsidR="004C71E0" w:rsidRDefault="004C71E0" w:rsidP="005C73B3">
      <w:r>
        <w:t>With the ease of driving and the rise in city</w:t>
      </w:r>
      <w:r w:rsidR="007B306F">
        <w:t xml:space="preserve"> </w:t>
      </w:r>
      <w:proofErr w:type="gramStart"/>
      <w:r>
        <w:t xml:space="preserve">commuters </w:t>
      </w:r>
      <w:r w:rsidR="007B306F">
        <w:t>,</w:t>
      </w:r>
      <w:proofErr w:type="gramEnd"/>
      <w:r w:rsidR="007B306F">
        <w:t xml:space="preserve"> </w:t>
      </w:r>
      <w:r>
        <w:t xml:space="preserve">the demands of Scooters have skyrocketed in the Indian 2W market , </w:t>
      </w:r>
      <w:r w:rsidR="00076470">
        <w:t>the versatility of scooters is being able to be used for work as well as h</w:t>
      </w:r>
      <w:r w:rsidR="007B306F">
        <w:t>ousehold</w:t>
      </w:r>
      <w:r w:rsidR="00076470">
        <w:t xml:space="preserve"> purposes by both the genders</w:t>
      </w:r>
      <w:r w:rsidR="007B306F">
        <w:t xml:space="preserve"> ,</w:t>
      </w:r>
      <w:r w:rsidR="00076470">
        <w:t xml:space="preserve"> unlike motorbikes.</w:t>
      </w:r>
    </w:p>
    <w:p w14:paraId="17CEFD7C" w14:textId="77777777" w:rsidR="00076470" w:rsidRDefault="00076470" w:rsidP="005C73B3"/>
    <w:p w14:paraId="611F6078" w14:textId="77777777" w:rsidR="00076470" w:rsidRDefault="00076470" w:rsidP="005C73B3"/>
    <w:p w14:paraId="596AF757" w14:textId="77777777" w:rsidR="00076470" w:rsidRDefault="00076470" w:rsidP="005C73B3"/>
    <w:p w14:paraId="1631A0D3" w14:textId="4E31B1CB" w:rsidR="00076470" w:rsidRDefault="00076470" w:rsidP="005C73B3">
      <w:r>
        <w:t xml:space="preserve">The segment wise 2Wheeler </w:t>
      </w:r>
      <w:proofErr w:type="gramStart"/>
      <w:r>
        <w:t>graph(</w:t>
      </w:r>
      <w:proofErr w:type="gramEnd"/>
      <w:r>
        <w:t xml:space="preserve">given below) supports the point that usage by </w:t>
      </w:r>
      <w:r w:rsidR="007B306F">
        <w:t>Indian</w:t>
      </w:r>
      <w:r>
        <w:t xml:space="preserve"> household women and young adults </w:t>
      </w:r>
      <w:r w:rsidR="007B306F">
        <w:t xml:space="preserve">are </w:t>
      </w:r>
      <w:r>
        <w:t xml:space="preserve">a huge sector of the </w:t>
      </w:r>
      <w:r w:rsidR="007B306F">
        <w:t>market. This</w:t>
      </w:r>
      <w:r>
        <w:t xml:space="preserve"> constant rise in demand of e-bikes and scooters co-insides with ola’s </w:t>
      </w:r>
      <w:proofErr w:type="gramStart"/>
      <w:r>
        <w:t>future plans</w:t>
      </w:r>
      <w:proofErr w:type="gramEnd"/>
      <w:r>
        <w:t xml:space="preserve"> and goals.</w:t>
      </w:r>
    </w:p>
    <w:p w14:paraId="7517DE1C" w14:textId="6FF2949B" w:rsidR="00A44965" w:rsidRDefault="00A44965" w:rsidP="005C73B3"/>
    <w:p w14:paraId="2A677AB8" w14:textId="483BF48C" w:rsidR="00A44965" w:rsidRDefault="00D40F3B" w:rsidP="005C73B3">
      <w:r w:rsidRPr="00D40F3B">
        <w:rPr>
          <w:noProof/>
        </w:rPr>
        <w:drawing>
          <wp:inline distT="0" distB="0" distL="0" distR="0" wp14:anchorId="3F216A76" wp14:editId="37136138">
            <wp:extent cx="5943600" cy="2658110"/>
            <wp:effectExtent l="0" t="0" r="0" b="0"/>
            <wp:docPr id="1540058140" name="Picture 1" descr="A graph of sales and sa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58140" name="Picture 1" descr="A graph of sales and sales&#10;&#10;Description automatically generated with medium confidence"/>
                    <pic:cNvPicPr/>
                  </pic:nvPicPr>
                  <pic:blipFill>
                    <a:blip r:embed="rId16"/>
                    <a:stretch>
                      <a:fillRect/>
                    </a:stretch>
                  </pic:blipFill>
                  <pic:spPr>
                    <a:xfrm>
                      <a:off x="0" y="0"/>
                      <a:ext cx="5943600" cy="2658110"/>
                    </a:xfrm>
                    <a:prstGeom prst="rect">
                      <a:avLst/>
                    </a:prstGeom>
                  </pic:spPr>
                </pic:pic>
              </a:graphicData>
            </a:graphic>
          </wp:inline>
        </w:drawing>
      </w:r>
    </w:p>
    <w:p w14:paraId="69CEBC94" w14:textId="77777777" w:rsidR="00D40F3B" w:rsidRDefault="00D40F3B" w:rsidP="005C73B3"/>
    <w:p w14:paraId="772BC8A8" w14:textId="77777777" w:rsidR="00F04849" w:rsidRDefault="00F04849" w:rsidP="005C73B3">
      <w:pPr>
        <w:rPr>
          <w:b/>
          <w:bCs/>
          <w:sz w:val="30"/>
          <w:szCs w:val="30"/>
        </w:rPr>
      </w:pPr>
    </w:p>
    <w:p w14:paraId="3A886023" w14:textId="77777777" w:rsidR="00F04849" w:rsidRDefault="00F04849" w:rsidP="005C73B3">
      <w:pPr>
        <w:rPr>
          <w:b/>
          <w:bCs/>
          <w:sz w:val="30"/>
          <w:szCs w:val="30"/>
        </w:rPr>
      </w:pPr>
    </w:p>
    <w:p w14:paraId="27D62FFE" w14:textId="65BDB9A8" w:rsidR="00D40F3B" w:rsidRPr="007B306F" w:rsidRDefault="00D40F3B" w:rsidP="005C73B3">
      <w:pPr>
        <w:rPr>
          <w:b/>
          <w:bCs/>
          <w:sz w:val="30"/>
          <w:szCs w:val="30"/>
        </w:rPr>
      </w:pPr>
      <w:r w:rsidRPr="007B306F">
        <w:rPr>
          <w:b/>
          <w:bCs/>
          <w:sz w:val="30"/>
          <w:szCs w:val="30"/>
        </w:rPr>
        <w:lastRenderedPageBreak/>
        <w:t xml:space="preserve">Target </w:t>
      </w:r>
      <w:proofErr w:type="gramStart"/>
      <w:r w:rsidRPr="007B306F">
        <w:rPr>
          <w:b/>
          <w:bCs/>
          <w:sz w:val="30"/>
          <w:szCs w:val="30"/>
        </w:rPr>
        <w:t>Demographics :</w:t>
      </w:r>
      <w:proofErr w:type="gramEnd"/>
    </w:p>
    <w:p w14:paraId="73997367" w14:textId="77777777" w:rsidR="00D40F3B" w:rsidRDefault="00D40F3B" w:rsidP="005C73B3"/>
    <w:p w14:paraId="175AB276" w14:textId="77777777" w:rsidR="00D40F3B" w:rsidRPr="00D40F3B" w:rsidRDefault="00D40F3B" w:rsidP="005C73B3">
      <w:r w:rsidRPr="00D40F3B">
        <w:t xml:space="preserve">Ola Electric’s core customer base primarily consists of </w:t>
      </w:r>
      <w:r w:rsidRPr="00D40F3B">
        <w:rPr>
          <w:b/>
          <w:bCs/>
        </w:rPr>
        <w:t>urban and semi-urban commuters</w:t>
      </w:r>
      <w:r w:rsidRPr="00D40F3B">
        <w:t xml:space="preserve"> aged </w:t>
      </w:r>
      <w:r w:rsidRPr="00D40F3B">
        <w:rPr>
          <w:b/>
          <w:bCs/>
        </w:rPr>
        <w:t>20 to 45</w:t>
      </w:r>
      <w:r w:rsidRPr="00D40F3B">
        <w:t xml:space="preserve">, who are </w:t>
      </w:r>
      <w:r w:rsidRPr="00D40F3B">
        <w:rPr>
          <w:b/>
          <w:bCs/>
        </w:rPr>
        <w:t>digitally savvy, cost-conscious</w:t>
      </w:r>
      <w:r w:rsidRPr="00D40F3B">
        <w:t xml:space="preserve">, and increasingly </w:t>
      </w:r>
      <w:r w:rsidRPr="00D40F3B">
        <w:rPr>
          <w:b/>
          <w:bCs/>
        </w:rPr>
        <w:t>environmentally aware</w:t>
      </w:r>
      <w:r w:rsidRPr="00D40F3B">
        <w:t xml:space="preserve">. These users prioritize </w:t>
      </w:r>
      <w:r w:rsidRPr="00D40F3B">
        <w:rPr>
          <w:b/>
          <w:bCs/>
        </w:rPr>
        <w:t>low operational costs, convenience, and sustainability</w:t>
      </w:r>
      <w:r w:rsidRPr="00D40F3B">
        <w:t>.</w:t>
      </w:r>
    </w:p>
    <w:p w14:paraId="06D10976" w14:textId="74A0CA3B" w:rsidR="00D40F3B" w:rsidRDefault="00D40F3B" w:rsidP="005C73B3">
      <w:r>
        <w:t xml:space="preserve">The customer base is increasing with our expansion into Motorcycles using Roadster as well as E-bikes such as Ola </w:t>
      </w:r>
      <w:proofErr w:type="gramStart"/>
      <w:r>
        <w:t>Gig .</w:t>
      </w:r>
      <w:proofErr w:type="gramEnd"/>
      <w:r>
        <w:t xml:space="preserve"> </w:t>
      </w:r>
    </w:p>
    <w:p w14:paraId="2A37383B" w14:textId="03FCCC06" w:rsidR="00D40F3B" w:rsidRDefault="00D40F3B" w:rsidP="005C73B3">
      <w:r>
        <w:t xml:space="preserve">India is seeing </w:t>
      </w:r>
      <w:proofErr w:type="gramStart"/>
      <w:r>
        <w:t>a</w:t>
      </w:r>
      <w:proofErr w:type="gramEnd"/>
      <w:r>
        <w:t xml:space="preserve"> EV boom not only in urban cities but also in Tier-2 and Tier-3 cities where Ola is the sole Market leader with over 50% market share. The vast retail store network combined with strong online store </w:t>
      </w:r>
      <w:r w:rsidR="00553502">
        <w:t>Prescence</w:t>
      </w:r>
      <w:r>
        <w:t xml:space="preserve"> has allowed ola to dominate this market.</w:t>
      </w:r>
    </w:p>
    <w:p w14:paraId="5C7DF72D" w14:textId="77777777" w:rsidR="00553502" w:rsidRDefault="00553502" w:rsidP="005C73B3"/>
    <w:p w14:paraId="42B63695" w14:textId="3D5300D4" w:rsidR="00553502" w:rsidRDefault="00553502" w:rsidP="005C73B3">
      <w:r>
        <w:t xml:space="preserve">The healthy demand from Indian cities is observed in the graph below which shows high demand from Tier-1 and Tier-2 </w:t>
      </w:r>
      <w:proofErr w:type="gramStart"/>
      <w:r>
        <w:t>cities ,</w:t>
      </w:r>
      <w:proofErr w:type="gramEnd"/>
      <w:r>
        <w:t xml:space="preserve"> </w:t>
      </w:r>
    </w:p>
    <w:p w14:paraId="2F324915" w14:textId="55E01585" w:rsidR="00957CBE" w:rsidRDefault="00957CBE" w:rsidP="005C73B3">
      <w:r w:rsidRPr="00957CBE">
        <w:rPr>
          <w:noProof/>
        </w:rPr>
        <w:drawing>
          <wp:inline distT="0" distB="0" distL="0" distR="0" wp14:anchorId="10A67167" wp14:editId="4BD01C86">
            <wp:extent cx="3245464" cy="1679944"/>
            <wp:effectExtent l="0" t="0" r="0" b="0"/>
            <wp:docPr id="1958236272" name="Picture 1" descr="A graph with green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36272" name="Picture 1" descr="A graph with green bars&#10;&#10;Description automatically generated"/>
                    <pic:cNvPicPr/>
                  </pic:nvPicPr>
                  <pic:blipFill>
                    <a:blip r:embed="rId17"/>
                    <a:stretch>
                      <a:fillRect/>
                    </a:stretch>
                  </pic:blipFill>
                  <pic:spPr>
                    <a:xfrm>
                      <a:off x="0" y="0"/>
                      <a:ext cx="3328847" cy="1723105"/>
                    </a:xfrm>
                    <a:prstGeom prst="rect">
                      <a:avLst/>
                    </a:prstGeom>
                  </pic:spPr>
                </pic:pic>
              </a:graphicData>
            </a:graphic>
          </wp:inline>
        </w:drawing>
      </w:r>
    </w:p>
    <w:p w14:paraId="088864A7" w14:textId="77777777" w:rsidR="007B306F" w:rsidRDefault="007B306F" w:rsidP="005C73B3">
      <w:pPr>
        <w:rPr>
          <w:b/>
          <w:bCs/>
          <w:sz w:val="30"/>
          <w:szCs w:val="30"/>
        </w:rPr>
      </w:pPr>
    </w:p>
    <w:p w14:paraId="487B8460" w14:textId="637E8A31" w:rsidR="00553502" w:rsidRDefault="00553502" w:rsidP="005C73B3">
      <w:pPr>
        <w:rPr>
          <w:b/>
          <w:bCs/>
          <w:sz w:val="30"/>
          <w:szCs w:val="30"/>
        </w:rPr>
      </w:pPr>
      <w:r w:rsidRPr="00553502">
        <w:rPr>
          <w:b/>
          <w:bCs/>
          <w:sz w:val="30"/>
          <w:szCs w:val="30"/>
        </w:rPr>
        <w:t>Future growth</w:t>
      </w:r>
      <w:r>
        <w:rPr>
          <w:b/>
          <w:bCs/>
          <w:sz w:val="30"/>
          <w:szCs w:val="30"/>
        </w:rPr>
        <w:t>:</w:t>
      </w:r>
    </w:p>
    <w:p w14:paraId="279E68DE" w14:textId="77777777" w:rsidR="00553502" w:rsidRPr="00553502" w:rsidRDefault="00553502" w:rsidP="005C73B3">
      <w:pPr>
        <w:rPr>
          <w:b/>
          <w:bCs/>
          <w:sz w:val="30"/>
          <w:szCs w:val="30"/>
        </w:rPr>
      </w:pPr>
    </w:p>
    <w:p w14:paraId="2B609D17" w14:textId="02B9D07A" w:rsidR="00A44965" w:rsidRDefault="00957CBE" w:rsidP="005C73B3">
      <w:r>
        <w:t xml:space="preserve">The strong adoption is only the beginning as EV 2W’s are at the inflection point where all revolutionary technologies </w:t>
      </w:r>
      <w:r w:rsidR="0016183B">
        <w:t>were before mass-</w:t>
      </w:r>
      <w:proofErr w:type="gramStart"/>
      <w:r w:rsidR="0016183B">
        <w:t>adoption ,</w:t>
      </w:r>
      <w:proofErr w:type="gramEnd"/>
      <w:r w:rsidR="0016183B">
        <w:t xml:space="preserve"> The category sales penetration curves of E2Ws , Smartphones and Laptops show high adoption of Electric vehicles even in early stages showing that the next decade is crucial and the most lucrative. </w:t>
      </w:r>
    </w:p>
    <w:p w14:paraId="179C1A4B" w14:textId="77777777" w:rsidR="0016183B" w:rsidRDefault="0016183B" w:rsidP="005C73B3">
      <w:r w:rsidRPr="0016183B">
        <w:rPr>
          <w:noProof/>
        </w:rPr>
        <w:lastRenderedPageBreak/>
        <w:drawing>
          <wp:inline distT="0" distB="0" distL="0" distR="0" wp14:anchorId="1AE3EBDE" wp14:editId="77742353">
            <wp:extent cx="5943600" cy="2886710"/>
            <wp:effectExtent l="0" t="0" r="0" b="0"/>
            <wp:docPr id="1983151373"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51373" name="Picture 1" descr="A graph of a graph&#10;&#10;Description automatically generated"/>
                    <pic:cNvPicPr/>
                  </pic:nvPicPr>
                  <pic:blipFill>
                    <a:blip r:embed="rId18"/>
                    <a:stretch>
                      <a:fillRect/>
                    </a:stretch>
                  </pic:blipFill>
                  <pic:spPr>
                    <a:xfrm>
                      <a:off x="0" y="0"/>
                      <a:ext cx="5943600" cy="2886710"/>
                    </a:xfrm>
                    <a:prstGeom prst="rect">
                      <a:avLst/>
                    </a:prstGeom>
                  </pic:spPr>
                </pic:pic>
              </a:graphicData>
            </a:graphic>
          </wp:inline>
        </w:drawing>
      </w:r>
    </w:p>
    <w:p w14:paraId="2E6E2E31" w14:textId="77777777" w:rsidR="0016183B" w:rsidRDefault="0016183B" w:rsidP="005C73B3"/>
    <w:p w14:paraId="66EFA5A2" w14:textId="77777777" w:rsidR="007B306F" w:rsidRDefault="007B306F" w:rsidP="005C73B3"/>
    <w:p w14:paraId="1D9FE3F9" w14:textId="77777777" w:rsidR="005D089C" w:rsidRDefault="005D089C" w:rsidP="005C73B3"/>
    <w:p w14:paraId="124DD556" w14:textId="35AD0CCF" w:rsidR="0016183B" w:rsidRDefault="0063118E" w:rsidP="005C73B3">
      <w:r>
        <w:t>INDUSTRY GROWTH CATALYST:</w:t>
      </w:r>
    </w:p>
    <w:p w14:paraId="41720152" w14:textId="77777777" w:rsidR="005D089C" w:rsidRDefault="005D089C" w:rsidP="005C73B3"/>
    <w:p w14:paraId="102FA4E4" w14:textId="7930A9C3" w:rsidR="005D089C" w:rsidRPr="005D089C" w:rsidRDefault="00553502" w:rsidP="005C73B3">
      <w:r>
        <w:rPr>
          <w:b/>
          <w:bCs/>
        </w:rPr>
        <w:t>1)</w:t>
      </w:r>
      <w:r w:rsidR="0063118E">
        <w:rPr>
          <w:b/>
          <w:bCs/>
        </w:rPr>
        <w:t>Government Policy &amp; Rising EV adoption:</w:t>
      </w:r>
    </w:p>
    <w:p w14:paraId="219CFE00" w14:textId="6C724117" w:rsidR="005D089C" w:rsidRDefault="005D089C" w:rsidP="005C73B3">
      <w:r w:rsidRPr="005D089C">
        <w:t>Government push (FAME-II subsidies, PLI schemes) and rising fuel prices have accelerated the shift to electric mobility. With 2W EVs forming over 60% of India’s EV sales, Ola is ideally positioned to capitalize on t</w:t>
      </w:r>
      <w:r>
        <w:t>he transition from ICE to EV vehicles</w:t>
      </w:r>
      <w:r w:rsidR="00553502">
        <w:t>.</w:t>
      </w:r>
    </w:p>
    <w:p w14:paraId="30332DF9" w14:textId="77777777" w:rsidR="00553502" w:rsidRDefault="00553502" w:rsidP="005C73B3"/>
    <w:p w14:paraId="5D4A67BB" w14:textId="36777C1B" w:rsidR="00553502" w:rsidRDefault="00553502" w:rsidP="005C73B3">
      <w:r>
        <w:t xml:space="preserve">This can be seen in the graph below depicting </w:t>
      </w:r>
      <w:proofErr w:type="spellStart"/>
      <w:r>
        <w:t>no_of_units</w:t>
      </w:r>
      <w:proofErr w:type="spellEnd"/>
      <w:r>
        <w:t xml:space="preserve"> sold per year:</w:t>
      </w:r>
    </w:p>
    <w:p w14:paraId="5AB31AFA" w14:textId="77777777" w:rsidR="00553502" w:rsidRDefault="00553502" w:rsidP="005C73B3">
      <w:r>
        <w:rPr>
          <w:noProof/>
        </w:rPr>
        <w:drawing>
          <wp:inline distT="0" distB="0" distL="0" distR="0" wp14:anchorId="042B6887" wp14:editId="75414858">
            <wp:extent cx="5486400" cy="3200400"/>
            <wp:effectExtent l="0" t="0" r="12700" b="12700"/>
            <wp:docPr id="2099036077"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41ECF06" w14:textId="77777777" w:rsidR="00553502" w:rsidRDefault="00553502" w:rsidP="005C73B3"/>
    <w:p w14:paraId="4CF8E9BA" w14:textId="5DB7D094" w:rsidR="00553502" w:rsidRDefault="00553502" w:rsidP="005C73B3">
      <w:r>
        <w:lastRenderedPageBreak/>
        <w:t xml:space="preserve">With post pandemic rise being strong at 11% </w:t>
      </w:r>
      <w:proofErr w:type="gramStart"/>
      <w:r>
        <w:t>CAGR ,the</w:t>
      </w:r>
      <w:proofErr w:type="gramEnd"/>
      <w:r>
        <w:t xml:space="preserve"> market is predicted to reach $35-45Billion </w:t>
      </w:r>
      <w:r w:rsidR="007B306F">
        <w:t>valuation</w:t>
      </w:r>
      <w:r>
        <w:t xml:space="preserve"> by FY2028.Growing middle class population and increasing urbanization </w:t>
      </w:r>
      <w:r w:rsidR="007B306F">
        <w:t>are key contributors</w:t>
      </w:r>
      <w:r w:rsidR="006D14C0">
        <w:t>.</w:t>
      </w:r>
    </w:p>
    <w:p w14:paraId="2BFE6D48" w14:textId="77777777" w:rsidR="00553502" w:rsidRPr="005D089C" w:rsidRDefault="00553502" w:rsidP="005C73B3"/>
    <w:p w14:paraId="616C2600" w14:textId="4BC6AD23" w:rsidR="005D089C" w:rsidRPr="005D089C" w:rsidRDefault="00252B1F" w:rsidP="005C73B3">
      <w:r>
        <w:rPr>
          <w:b/>
          <w:bCs/>
        </w:rPr>
        <w:t>2)</w:t>
      </w:r>
      <w:r w:rsidR="005D089C" w:rsidRPr="00252B1F">
        <w:rPr>
          <w:b/>
          <w:bCs/>
        </w:rPr>
        <w:t xml:space="preserve">Expansion of </w:t>
      </w:r>
      <w:proofErr w:type="spellStart"/>
      <w:r w:rsidR="005D089C" w:rsidRPr="00252B1F">
        <w:rPr>
          <w:b/>
          <w:bCs/>
        </w:rPr>
        <w:t>Hypercharging</w:t>
      </w:r>
      <w:proofErr w:type="spellEnd"/>
      <w:r w:rsidR="005D089C" w:rsidRPr="00252B1F">
        <w:rPr>
          <w:b/>
          <w:bCs/>
        </w:rPr>
        <w:t xml:space="preserve"> Network</w:t>
      </w:r>
    </w:p>
    <w:p w14:paraId="46DE8E94" w14:textId="40554136" w:rsidR="006D14C0" w:rsidRDefault="005D089C" w:rsidP="005C73B3">
      <w:r>
        <w:t xml:space="preserve">The charging </w:t>
      </w:r>
      <w:r w:rsidR="007B306F">
        <w:t>infrastructure</w:t>
      </w:r>
      <w:r w:rsidR="006D14C0">
        <w:t xml:space="preserve"> for EV’s is a crucial piece of the </w:t>
      </w:r>
      <w:proofErr w:type="gramStart"/>
      <w:r w:rsidR="006D14C0">
        <w:t>puzzle ,</w:t>
      </w:r>
      <w:proofErr w:type="gramEnd"/>
      <w:r w:rsidR="006D14C0">
        <w:t xml:space="preserve"> electric charging stations have almost been doubling</w:t>
      </w:r>
      <w:r>
        <w:t xml:space="preserve"> every year with all major players investing heavily, </w:t>
      </w:r>
    </w:p>
    <w:p w14:paraId="0E86BFFA" w14:textId="77777777" w:rsidR="006D14C0" w:rsidRDefault="006D14C0" w:rsidP="005C73B3"/>
    <w:p w14:paraId="0CFAAE49" w14:textId="666F9862" w:rsidR="005D089C" w:rsidRDefault="005D089C" w:rsidP="005C73B3">
      <w:r>
        <w:t xml:space="preserve">Ola </w:t>
      </w:r>
      <w:r w:rsidR="006D14C0">
        <w:t xml:space="preserve">electric </w:t>
      </w:r>
      <w:r>
        <w:t xml:space="preserve">has one of the most robust charging </w:t>
      </w:r>
      <w:proofErr w:type="gramStart"/>
      <w:r>
        <w:t>network</w:t>
      </w:r>
      <w:proofErr w:type="gramEnd"/>
      <w:r>
        <w:t xml:space="preserve"> in the country allowing for a wide reach</w:t>
      </w:r>
    </w:p>
    <w:p w14:paraId="43A119D8" w14:textId="665A972F" w:rsidR="006D14C0" w:rsidRDefault="006D14C0" w:rsidP="005C73B3">
      <w:r>
        <w:t xml:space="preserve">The </w:t>
      </w:r>
      <w:proofErr w:type="gramStart"/>
      <w:r>
        <w:t>company  operates</w:t>
      </w:r>
      <w:proofErr w:type="gramEnd"/>
      <w:r>
        <w:t xml:space="preserve"> </w:t>
      </w:r>
      <w:r w:rsidR="007B306F">
        <w:t xml:space="preserve">approximately </w:t>
      </w:r>
      <w:r>
        <w:t>1000 fast charging point(end of 2024) with plans set in place for 10,000 stations by the end of  FY2026</w:t>
      </w:r>
    </w:p>
    <w:p w14:paraId="4DC61B34" w14:textId="77777777" w:rsidR="007B306F" w:rsidRPr="005D089C" w:rsidRDefault="007B306F" w:rsidP="005C73B3"/>
    <w:p w14:paraId="07FCE9A9" w14:textId="0A1C888C" w:rsidR="005D089C" w:rsidRDefault="00252B1F" w:rsidP="005C73B3">
      <w:pPr>
        <w:rPr>
          <w:b/>
          <w:bCs/>
        </w:rPr>
      </w:pPr>
      <w:r>
        <w:rPr>
          <w:b/>
          <w:bCs/>
        </w:rPr>
        <w:t>3)</w:t>
      </w:r>
      <w:r w:rsidR="005D089C" w:rsidRPr="005D089C">
        <w:rPr>
          <w:b/>
          <w:bCs/>
        </w:rPr>
        <w:t xml:space="preserve">Technology Differentiation </w:t>
      </w:r>
      <w:r w:rsidR="005D089C">
        <w:rPr>
          <w:b/>
          <w:bCs/>
        </w:rPr>
        <w:t>via software</w:t>
      </w:r>
    </w:p>
    <w:p w14:paraId="328CD860" w14:textId="77777777" w:rsidR="007B306F" w:rsidRPr="005D089C" w:rsidRDefault="007B306F" w:rsidP="005C73B3"/>
    <w:p w14:paraId="0C9CA248" w14:textId="54909819" w:rsidR="005D089C" w:rsidRDefault="005D089C" w:rsidP="005C73B3">
      <w:r>
        <w:t xml:space="preserve">Software has been a clear differentiator between ICE and </w:t>
      </w:r>
      <w:proofErr w:type="gramStart"/>
      <w:r>
        <w:t>EV’s ,</w:t>
      </w:r>
      <w:proofErr w:type="gramEnd"/>
      <w:r>
        <w:t xml:space="preserve"> with EV’s offering features like </w:t>
      </w:r>
      <w:r w:rsidRPr="005D089C">
        <w:t>OTA updates, predictive maintenance, voice commands, and app-based control enhance user experience and create recurring software monetization potential.</w:t>
      </w:r>
    </w:p>
    <w:p w14:paraId="7FB4161C" w14:textId="77777777" w:rsidR="006D14C0" w:rsidRDefault="006D14C0" w:rsidP="005C73B3"/>
    <w:p w14:paraId="510FE897" w14:textId="77777777" w:rsidR="007B306F" w:rsidRDefault="007B306F" w:rsidP="005C73B3"/>
    <w:p w14:paraId="74AC1DB9" w14:textId="00713C09" w:rsidR="005D089C" w:rsidRDefault="005D089C" w:rsidP="005C73B3">
      <w:r>
        <w:t xml:space="preserve">Ola through </w:t>
      </w:r>
      <w:proofErr w:type="spellStart"/>
      <w:r>
        <w:t>moveOS</w:t>
      </w:r>
      <w:proofErr w:type="spellEnd"/>
      <w:r>
        <w:t xml:space="preserve"> has sold the idea of software integration to enhance driving experience</w:t>
      </w:r>
      <w:r w:rsidR="00252B1F">
        <w:t>.</w:t>
      </w:r>
    </w:p>
    <w:p w14:paraId="60B11CCB" w14:textId="00D2A410" w:rsidR="006D14C0" w:rsidRDefault="006D14C0" w:rsidP="005C73B3">
      <w:r>
        <w:t>The industry is playing catchup with Ola electrics software and keyless entry into vehicles.</w:t>
      </w:r>
    </w:p>
    <w:p w14:paraId="37A6CFEE" w14:textId="77777777" w:rsidR="007B306F" w:rsidRDefault="007B306F" w:rsidP="005C73B3"/>
    <w:p w14:paraId="0B9F75AC" w14:textId="77777777" w:rsidR="007B306F" w:rsidRDefault="007B306F" w:rsidP="005C73B3"/>
    <w:p w14:paraId="79247641" w14:textId="77777777" w:rsidR="007B306F" w:rsidRPr="007B306F" w:rsidRDefault="007B306F" w:rsidP="005C73B3"/>
    <w:p w14:paraId="612158C8" w14:textId="77777777" w:rsidR="005D089C" w:rsidRPr="005D089C" w:rsidRDefault="00FD7212" w:rsidP="005C73B3">
      <w:r w:rsidRPr="00FD7212">
        <w:rPr>
          <w:noProof/>
          <w14:ligatures w14:val="standardContextual"/>
        </w:rPr>
        <w:pict w14:anchorId="0F1A75B7">
          <v:rect id="_x0000_i1029" alt="" style="width:468pt;height:.05pt;mso-width-percent:0;mso-height-percent:0;mso-width-percent:0;mso-height-percent:0" o:hralign="center" o:hrstd="t" o:hr="t" fillcolor="#a0a0a0" stroked="f"/>
        </w:pict>
      </w:r>
    </w:p>
    <w:p w14:paraId="6280650B" w14:textId="77777777" w:rsidR="00F04849" w:rsidRDefault="00F04849" w:rsidP="005C73B3">
      <w:pPr>
        <w:rPr>
          <w:b/>
          <w:bCs/>
        </w:rPr>
      </w:pPr>
    </w:p>
    <w:p w14:paraId="151B175A" w14:textId="77777777" w:rsidR="00F04849" w:rsidRDefault="00F04849" w:rsidP="005C73B3">
      <w:pPr>
        <w:rPr>
          <w:b/>
          <w:bCs/>
        </w:rPr>
      </w:pPr>
    </w:p>
    <w:p w14:paraId="15DF3BA7" w14:textId="77777777" w:rsidR="00F04849" w:rsidRDefault="00F04849" w:rsidP="005C73B3">
      <w:pPr>
        <w:rPr>
          <w:b/>
          <w:bCs/>
        </w:rPr>
      </w:pPr>
    </w:p>
    <w:p w14:paraId="023846A3" w14:textId="4B5BA53F" w:rsidR="0003049F" w:rsidRPr="0003049F" w:rsidRDefault="0003049F" w:rsidP="005C73B3">
      <w:pPr>
        <w:rPr>
          <w:b/>
          <w:bCs/>
        </w:rPr>
      </w:pPr>
      <w:r w:rsidRPr="0003049F">
        <w:rPr>
          <w:b/>
          <w:bCs/>
        </w:rPr>
        <w:t xml:space="preserve">Global </w:t>
      </w:r>
      <w:r w:rsidR="00553502">
        <w:rPr>
          <w:b/>
          <w:bCs/>
        </w:rPr>
        <w:t>Expansion:</w:t>
      </w:r>
    </w:p>
    <w:p w14:paraId="43FA9AD4" w14:textId="77777777" w:rsidR="0003049F" w:rsidRPr="0003049F" w:rsidRDefault="0003049F" w:rsidP="005C73B3"/>
    <w:p w14:paraId="00129907" w14:textId="77777777" w:rsidR="0003049F" w:rsidRPr="0003049F" w:rsidRDefault="0003049F" w:rsidP="005C73B3">
      <w:r w:rsidRPr="0003049F">
        <w:t xml:space="preserve">The Indian E2W market is still in its infancy but growing at an extraordinary pace. Increased government spending and industry-wide innovation will make the </w:t>
      </w:r>
      <w:r w:rsidRPr="0003049F">
        <w:rPr>
          <w:b/>
          <w:bCs/>
        </w:rPr>
        <w:t>rise of electric vehicles inevitable</w:t>
      </w:r>
      <w:r w:rsidRPr="0003049F">
        <w:t xml:space="preserve"> in India. Furthermore, </w:t>
      </w:r>
      <w:r w:rsidRPr="0003049F">
        <w:rPr>
          <w:b/>
          <w:bCs/>
        </w:rPr>
        <w:t>international demand</w:t>
      </w:r>
      <w:r w:rsidRPr="0003049F">
        <w:t xml:space="preserve"> is also increasing — especially from </w:t>
      </w:r>
      <w:r w:rsidRPr="0003049F">
        <w:rPr>
          <w:b/>
          <w:bCs/>
        </w:rPr>
        <w:t>South Africa</w:t>
      </w:r>
      <w:r w:rsidRPr="0003049F">
        <w:t xml:space="preserve"> and </w:t>
      </w:r>
      <w:r w:rsidRPr="0003049F">
        <w:rPr>
          <w:b/>
          <w:bCs/>
        </w:rPr>
        <w:t>South America</w:t>
      </w:r>
      <w:r w:rsidRPr="0003049F">
        <w:t>.</w:t>
      </w:r>
    </w:p>
    <w:p w14:paraId="64855C23" w14:textId="77777777" w:rsidR="0003049F" w:rsidRPr="0003049F" w:rsidRDefault="0003049F" w:rsidP="005C73B3"/>
    <w:p w14:paraId="6B2C8634" w14:textId="2818CB9F" w:rsidR="0003049F" w:rsidRPr="0003049F" w:rsidRDefault="0003049F" w:rsidP="005C73B3">
      <w:r w:rsidRPr="0003049F">
        <w:t xml:space="preserve">Ola is already tapping into this opportunity, with </w:t>
      </w:r>
      <w:r w:rsidRPr="0003049F">
        <w:rPr>
          <w:b/>
          <w:bCs/>
        </w:rPr>
        <w:t xml:space="preserve">18% of its total scooters exported in </w:t>
      </w:r>
      <w:proofErr w:type="gramStart"/>
      <w:r w:rsidRPr="0003049F">
        <w:rPr>
          <w:b/>
          <w:bCs/>
        </w:rPr>
        <w:t>2023</w:t>
      </w:r>
      <w:r w:rsidRPr="0003049F">
        <w:t>,</w:t>
      </w:r>
      <w:r w:rsidR="00553502">
        <w:t>primarily</w:t>
      </w:r>
      <w:proofErr w:type="gramEnd"/>
      <w:r w:rsidR="00553502">
        <w:t xml:space="preserve"> to African countries</w:t>
      </w:r>
      <w:r w:rsidRPr="0003049F">
        <w:t xml:space="preserve"> and talks for broader international expansion currently underway.</w:t>
      </w:r>
    </w:p>
    <w:p w14:paraId="326F8880" w14:textId="77777777" w:rsidR="00031A06" w:rsidRDefault="00031A06" w:rsidP="005C73B3"/>
    <w:p w14:paraId="129342F2" w14:textId="77777777" w:rsidR="00D61B36" w:rsidRDefault="00D61B36" w:rsidP="005C73B3"/>
    <w:p w14:paraId="4F6372E9" w14:textId="77777777" w:rsidR="00D61B36" w:rsidRDefault="00D61B36" w:rsidP="005C73B3"/>
    <w:p w14:paraId="35048B52" w14:textId="77777777" w:rsidR="00F949EF" w:rsidRDefault="00F949EF" w:rsidP="005C73B3"/>
    <w:p w14:paraId="5BA94EB0" w14:textId="77777777" w:rsidR="00F949EF" w:rsidRDefault="00F949EF" w:rsidP="005C73B3"/>
    <w:p w14:paraId="4E04A5D4" w14:textId="77777777" w:rsidR="007B306F" w:rsidRDefault="007B306F" w:rsidP="005C73B3"/>
    <w:p w14:paraId="1BDF7EC2" w14:textId="77777777" w:rsidR="00F949EF" w:rsidRDefault="00F949EF" w:rsidP="005C73B3"/>
    <w:p w14:paraId="1B9F36B5" w14:textId="77777777" w:rsidR="00D51D06" w:rsidRPr="00F04849" w:rsidRDefault="00D51D06" w:rsidP="005C73B3">
      <w:pPr>
        <w:rPr>
          <w:b/>
          <w:bCs/>
          <w:sz w:val="80"/>
          <w:szCs w:val="80"/>
          <w:u w:val="single"/>
        </w:rPr>
      </w:pPr>
      <w:r w:rsidRPr="00F04849">
        <w:rPr>
          <w:b/>
          <w:bCs/>
          <w:sz w:val="80"/>
          <w:szCs w:val="80"/>
          <w:u w:val="single"/>
        </w:rPr>
        <w:lastRenderedPageBreak/>
        <w:t>Financial Performance &amp; Projections</w:t>
      </w:r>
    </w:p>
    <w:p w14:paraId="6DA24D03" w14:textId="6D4A383A" w:rsidR="00D51D06" w:rsidRDefault="00D51D06" w:rsidP="005C73B3">
      <w:pPr>
        <w:spacing w:after="160" w:line="278" w:lineRule="auto"/>
        <w:rPr>
          <w:rFonts w:eastAsiaTheme="majorEastAsia"/>
          <w:b/>
          <w:bCs/>
        </w:rPr>
      </w:pPr>
      <w:r w:rsidRPr="00D61B36">
        <w:rPr>
          <w:b/>
          <w:bCs/>
        </w:rPr>
        <w:t>Ola Electric – Financial Performance</w:t>
      </w:r>
    </w:p>
    <w:p w14:paraId="0AC02C7E" w14:textId="77777777" w:rsidR="00F04849" w:rsidRPr="00F04849" w:rsidRDefault="00F04849" w:rsidP="005C73B3">
      <w:pPr>
        <w:spacing w:after="160" w:line="278" w:lineRule="auto"/>
        <w:rPr>
          <w:rFonts w:eastAsiaTheme="majorEastAsia"/>
          <w:b/>
          <w:bCs/>
        </w:rPr>
      </w:pPr>
    </w:p>
    <w:p w14:paraId="067168ED" w14:textId="77777777" w:rsidR="00D51D06" w:rsidRPr="00D61B36" w:rsidRDefault="00D51D06" w:rsidP="005C73B3">
      <w:pPr>
        <w:spacing w:after="160" w:line="278" w:lineRule="auto"/>
      </w:pPr>
      <w:r w:rsidRPr="00D61B36">
        <w:t xml:space="preserve">Ola Electric Mobility Ltd. has demonstrated remarkable revenue growth since FY2021, expanding from a nascent stage into one of India’s largest EV manufacturers. The company’s revenue from operations surged from ₹0.86 Cr in FY2021 to ₹5,514 Cr in FY2025, a </w:t>
      </w:r>
      <w:r w:rsidRPr="00D61B36">
        <w:rPr>
          <w:rFonts w:eastAsiaTheme="majorEastAsia"/>
          <w:b/>
          <w:bCs/>
        </w:rPr>
        <w:t>CAGR of ~500%+</w:t>
      </w:r>
      <w:r w:rsidRPr="00D61B36">
        <w:t xml:space="preserve"> over four years. While the company continues to incur operating losses, the margin of loss as a percentage of revenue has been narrowing, and strategic investments in infrastructure, R&amp;D, and workforce have set the stage for future breakeven.</w:t>
      </w:r>
    </w:p>
    <w:p w14:paraId="47D2F0BD" w14:textId="77777777" w:rsidR="00D51D06" w:rsidRDefault="00D51D06" w:rsidP="005C73B3">
      <w:pPr>
        <w:rPr>
          <w:b/>
          <w:bCs/>
        </w:rPr>
      </w:pPr>
    </w:p>
    <w:p w14:paraId="026A55AF" w14:textId="77777777" w:rsidR="00D51D06" w:rsidRDefault="00D51D06" w:rsidP="005C73B3">
      <w:pPr>
        <w:rPr>
          <w:b/>
          <w:bCs/>
        </w:rPr>
      </w:pPr>
      <w:r>
        <w:rPr>
          <w:b/>
          <w:bCs/>
        </w:rPr>
        <w:t>The Journey of the company can be broadly segregated into two phases:</w:t>
      </w:r>
    </w:p>
    <w:p w14:paraId="4465D7F1" w14:textId="77777777" w:rsidR="00D51D06" w:rsidRPr="0064748D" w:rsidRDefault="00D51D06" w:rsidP="005C73B3">
      <w:pPr>
        <w:spacing w:after="160" w:line="278" w:lineRule="auto"/>
        <w:rPr>
          <w:b/>
          <w:bCs/>
        </w:rPr>
      </w:pPr>
    </w:p>
    <w:p w14:paraId="121A0954" w14:textId="77777777" w:rsidR="00D51D06" w:rsidRPr="0064748D" w:rsidRDefault="00D51D06" w:rsidP="005C73B3">
      <w:pPr>
        <w:spacing w:after="160" w:line="278" w:lineRule="auto"/>
      </w:pPr>
      <w:r w:rsidRPr="0064748D">
        <w:rPr>
          <w:b/>
          <w:bCs/>
        </w:rPr>
        <w:t>Phase 1: Hyper-Growth &amp; Market Capture (FY22-FY25)</w:t>
      </w:r>
      <w:r w:rsidRPr="0064748D">
        <w:rPr>
          <w:rFonts w:eastAsiaTheme="majorEastAsia"/>
        </w:rPr>
        <w:t> </w:t>
      </w:r>
      <w:r w:rsidRPr="0064748D">
        <w:t>The financial statements from this period reflect the Company's strategic priority: rapid market penetration and infrastructure development.</w:t>
      </w:r>
    </w:p>
    <w:p w14:paraId="0BE49EA8" w14:textId="77777777" w:rsidR="00D51D06" w:rsidRPr="0064748D" w:rsidRDefault="00D51D06" w:rsidP="005C73B3">
      <w:pPr>
        <w:numPr>
          <w:ilvl w:val="0"/>
          <w:numId w:val="23"/>
        </w:numPr>
        <w:spacing w:after="160" w:line="278" w:lineRule="auto"/>
      </w:pPr>
      <w:r w:rsidRPr="0064748D">
        <w:rPr>
          <w:rFonts w:eastAsiaTheme="majorEastAsia"/>
          <w:b/>
          <w:bCs/>
        </w:rPr>
        <w:t>Revenue Growth:</w:t>
      </w:r>
      <w:r w:rsidRPr="0064748D">
        <w:rPr>
          <w:rFonts w:eastAsiaTheme="majorEastAsia"/>
        </w:rPr>
        <w:t> Revenue from operations surged from ₹373.44 Cr in FY22 to ₹5,514 Cr in FY25, a CAGR of over 500% over four years</w:t>
      </w:r>
      <w:r w:rsidRPr="0064748D">
        <w:t>.</w:t>
      </w:r>
    </w:p>
    <w:p w14:paraId="5CA73CEA" w14:textId="77777777" w:rsidR="00D51D06" w:rsidRPr="0064748D" w:rsidRDefault="00D51D06" w:rsidP="005C73B3">
      <w:pPr>
        <w:numPr>
          <w:ilvl w:val="0"/>
          <w:numId w:val="23"/>
        </w:numPr>
        <w:spacing w:after="160" w:line="278" w:lineRule="auto"/>
      </w:pPr>
      <w:r w:rsidRPr="0064748D">
        <w:rPr>
          <w:b/>
          <w:bCs/>
        </w:rPr>
        <w:t>Operating Losses:</w:t>
      </w:r>
      <w:r w:rsidRPr="0064748D">
        <w:rPr>
          <w:rFonts w:eastAsiaTheme="majorEastAsia"/>
        </w:rPr>
        <w:t> </w:t>
      </w:r>
      <w:r w:rsidRPr="0064748D">
        <w:t>These were driven by three key strategic investments:</w:t>
      </w:r>
    </w:p>
    <w:p w14:paraId="16D8CB74" w14:textId="77777777" w:rsidR="00D51D06" w:rsidRPr="0064748D" w:rsidRDefault="00D51D06" w:rsidP="005C73B3">
      <w:pPr>
        <w:numPr>
          <w:ilvl w:val="1"/>
          <w:numId w:val="23"/>
        </w:numPr>
        <w:spacing w:after="160" w:line="278" w:lineRule="auto"/>
      </w:pPr>
      <w:r w:rsidRPr="0064748D">
        <w:rPr>
          <w:rFonts w:eastAsiaTheme="majorEastAsia"/>
          <w:b/>
          <w:bCs/>
        </w:rPr>
        <w:t>Infrastructure Capex:</w:t>
      </w:r>
      <w:r w:rsidRPr="0064748D">
        <w:rPr>
          <w:rFonts w:eastAsiaTheme="majorEastAsia"/>
        </w:rPr>
        <w:t xml:space="preserve"> Building the </w:t>
      </w:r>
      <w:proofErr w:type="spellStart"/>
      <w:r w:rsidRPr="0064748D">
        <w:rPr>
          <w:rFonts w:eastAsiaTheme="majorEastAsia"/>
        </w:rPr>
        <w:t>FutureFactory</w:t>
      </w:r>
      <w:proofErr w:type="spellEnd"/>
      <w:r w:rsidRPr="0064748D">
        <w:rPr>
          <w:rFonts w:eastAsiaTheme="majorEastAsia"/>
        </w:rPr>
        <w:t xml:space="preserve"> and Gigafactory</w:t>
      </w:r>
      <w:r w:rsidRPr="0064748D">
        <w:t>.</w:t>
      </w:r>
    </w:p>
    <w:p w14:paraId="1601F0F1" w14:textId="77777777" w:rsidR="00D51D06" w:rsidRPr="0064748D" w:rsidRDefault="00D51D06" w:rsidP="005C73B3">
      <w:pPr>
        <w:numPr>
          <w:ilvl w:val="1"/>
          <w:numId w:val="23"/>
        </w:numPr>
        <w:spacing w:after="160" w:line="278" w:lineRule="auto"/>
      </w:pPr>
      <w:r w:rsidRPr="0064748D">
        <w:rPr>
          <w:rFonts w:eastAsiaTheme="majorEastAsia"/>
          <w:b/>
          <w:bCs/>
        </w:rPr>
        <w:t>Heavy R&amp;D Spend:</w:t>
      </w:r>
      <w:r w:rsidRPr="0064748D">
        <w:rPr>
          <w:rFonts w:eastAsiaTheme="majorEastAsia"/>
        </w:rPr>
        <w:t xml:space="preserve"> Developing the proprietary 4680 cell, HRE-free motors, and the </w:t>
      </w:r>
      <w:proofErr w:type="spellStart"/>
      <w:r w:rsidRPr="0064748D">
        <w:rPr>
          <w:rFonts w:eastAsiaTheme="majorEastAsia"/>
        </w:rPr>
        <w:t>MoveOS</w:t>
      </w:r>
      <w:proofErr w:type="spellEnd"/>
      <w:r w:rsidRPr="0064748D">
        <w:rPr>
          <w:rFonts w:eastAsiaTheme="majorEastAsia"/>
        </w:rPr>
        <w:t xml:space="preserve"> platform</w:t>
      </w:r>
      <w:r w:rsidRPr="0064748D">
        <w:t>.</w:t>
      </w:r>
    </w:p>
    <w:p w14:paraId="6385122F" w14:textId="77777777" w:rsidR="00D51D06" w:rsidRPr="0064748D" w:rsidRDefault="00D51D06" w:rsidP="005C73B3">
      <w:pPr>
        <w:numPr>
          <w:ilvl w:val="1"/>
          <w:numId w:val="23"/>
        </w:numPr>
        <w:spacing w:after="160" w:line="278" w:lineRule="auto"/>
        <w:ind w:left="1080"/>
      </w:pPr>
      <w:r w:rsidRPr="0064748D">
        <w:rPr>
          <w:rFonts w:eastAsiaTheme="majorEastAsia"/>
          <w:b/>
          <w:bCs/>
        </w:rPr>
        <w:t>Market Acquisition Costs:</w:t>
      </w:r>
      <w:r w:rsidRPr="0064748D">
        <w:rPr>
          <w:rFonts w:eastAsiaTheme="majorEastAsia"/>
        </w:rPr>
        <w:t xml:space="preserve"> This includes aggressive pricing, marketing, and the rapid expansion of the </w:t>
      </w:r>
      <w:proofErr w:type="gramStart"/>
      <w:r w:rsidRPr="0064748D">
        <w:rPr>
          <w:rFonts w:eastAsiaTheme="majorEastAsia"/>
        </w:rPr>
        <w:t xml:space="preserve">retail </w:t>
      </w:r>
      <w:r>
        <w:t>,</w:t>
      </w:r>
      <w:proofErr w:type="gramEnd"/>
      <w:r w:rsidRPr="0064748D">
        <w:rPr>
          <w:rFonts w:eastAsiaTheme="majorEastAsia"/>
        </w:rPr>
        <w:t xml:space="preserve"> service network to over 4,000 </w:t>
      </w:r>
      <w:r w:rsidRPr="0064748D">
        <w:t>stores.</w:t>
      </w:r>
      <w:r>
        <w:t xml:space="preserve"> </w:t>
      </w:r>
      <w:r w:rsidRPr="0064748D">
        <w:t>Including the parallel buildout of a nationwide charging infrastructure as a core strategic pillar.</w:t>
      </w:r>
    </w:p>
    <w:p w14:paraId="03177D9A" w14:textId="77777777" w:rsidR="00D51D06" w:rsidRPr="0064748D" w:rsidRDefault="00D51D06" w:rsidP="005C73B3">
      <w:pPr>
        <w:spacing w:after="160" w:line="278" w:lineRule="auto"/>
        <w:ind w:left="1080"/>
      </w:pPr>
    </w:p>
    <w:p w14:paraId="373A3F55" w14:textId="77777777" w:rsidR="00D51D06" w:rsidRDefault="00D51D06" w:rsidP="005C73B3">
      <w:pPr>
        <w:rPr>
          <w:b/>
          <w:bCs/>
        </w:rPr>
      </w:pPr>
      <w:r>
        <w:rPr>
          <w:b/>
          <w:bCs/>
        </w:rPr>
        <w:t>Stock price of Ola electric (2023-2025)</w:t>
      </w:r>
    </w:p>
    <w:p w14:paraId="509C772C" w14:textId="77777777" w:rsidR="00D51D06" w:rsidRPr="00265491" w:rsidRDefault="00D51D06" w:rsidP="005C73B3">
      <w:pPr>
        <w:spacing w:after="160" w:line="278" w:lineRule="auto"/>
      </w:pPr>
      <w:r w:rsidRPr="00265491">
        <w:rPr>
          <w:rFonts w:eastAsiaTheme="majorEastAsia"/>
        </w:rPr>
        <w:t>The chart below presents the historical share price performance from August 2024 through July 2025</w:t>
      </w:r>
      <w:r w:rsidRPr="00265491">
        <w:t>.</w:t>
      </w:r>
      <w:r w:rsidRPr="00265491">
        <w:rPr>
          <w:rFonts w:eastAsiaTheme="majorEastAsia"/>
        </w:rPr>
        <w:t> During this period, the Company's valuation experienced a significant decline from a high of ₹117.93 before stabilizing in the ₹40-₹50 range in mid-2025</w:t>
      </w:r>
      <w:r w:rsidRPr="00265491">
        <w:t>.</w:t>
      </w:r>
    </w:p>
    <w:p w14:paraId="1D94B4EB" w14:textId="77777777" w:rsidR="00D51D06" w:rsidRDefault="00D51D06" w:rsidP="005C73B3">
      <w:pPr>
        <w:rPr>
          <w:b/>
          <w:bCs/>
        </w:rPr>
      </w:pPr>
    </w:p>
    <w:p w14:paraId="6CED5E5B" w14:textId="34581FE5" w:rsidR="00D51D06" w:rsidRDefault="00D51D06" w:rsidP="005C73B3">
      <w:pPr>
        <w:rPr>
          <w:b/>
          <w:bCs/>
        </w:rPr>
      </w:pPr>
    </w:p>
    <w:p w14:paraId="1BB4D59E" w14:textId="009740AF" w:rsidR="00F63C2B" w:rsidRPr="00F63C2B" w:rsidRDefault="00FD7212" w:rsidP="005C73B3">
      <w:pPr>
        <w:rPr>
          <w:rFonts w:eastAsiaTheme="majorEastAsia"/>
        </w:rPr>
      </w:pPr>
      <w:r w:rsidRPr="00FD7212">
        <w:rPr>
          <w:rFonts w:eastAsiaTheme="majorEastAsia"/>
          <w:noProof/>
          <w14:ligatures w14:val="standardContextual"/>
        </w:rPr>
        <w:pict w14:anchorId="2B858B79">
          <v:rect id="_x0000_i1028" alt="" style="width:468pt;height:.05pt;mso-width-percent:0;mso-height-percent:0;mso-width-percent:0;mso-height-percent:0" o:hralign="center" o:hrstd="t" o:hr="t" fillcolor="#a0a0a0" stroked="f"/>
        </w:pict>
      </w:r>
    </w:p>
    <w:p w14:paraId="0373D968" w14:textId="77777777" w:rsidR="00F63C2B" w:rsidRPr="00F63C2B" w:rsidRDefault="00F63C2B" w:rsidP="005C73B3">
      <w:pPr>
        <w:rPr>
          <w:rFonts w:eastAsiaTheme="majorEastAsia"/>
          <w:b/>
          <w:bCs/>
        </w:rPr>
      </w:pPr>
      <w:r w:rsidRPr="00F63C2B">
        <w:rPr>
          <w:rFonts w:eastAsiaTheme="majorEastAsia"/>
          <w:b/>
          <w:bCs/>
        </w:rPr>
        <w:t>Strategic Context for Historical Share Price Performance</w:t>
      </w:r>
    </w:p>
    <w:p w14:paraId="0E681771" w14:textId="77777777" w:rsidR="00F63C2B" w:rsidRDefault="00F63C2B" w:rsidP="005C73B3">
      <w:pPr>
        <w:rPr>
          <w:rFonts w:eastAsiaTheme="majorEastAsia"/>
        </w:rPr>
      </w:pPr>
      <w:r w:rsidRPr="00F63C2B">
        <w:rPr>
          <w:rFonts w:eastAsiaTheme="majorEastAsia"/>
        </w:rPr>
        <w:t>The chart below presents the historical share price performance from August 2024 through July 2025. During this period, the Company's valuation experienced a significant decline from a high of ₹117.93 before stabilizing in the ₹40-₹50 range in mid-2025.</w:t>
      </w:r>
    </w:p>
    <w:p w14:paraId="128D97BB" w14:textId="77777777" w:rsidR="00F63C2B" w:rsidRPr="00F63C2B" w:rsidRDefault="00F63C2B" w:rsidP="005C73B3">
      <w:pPr>
        <w:rPr>
          <w:rFonts w:eastAsiaTheme="majorEastAsia"/>
        </w:rPr>
      </w:pPr>
    </w:p>
    <w:p w14:paraId="4A58076B" w14:textId="77777777" w:rsidR="00F63C2B" w:rsidRDefault="00F63C2B" w:rsidP="005C73B3">
      <w:pPr>
        <w:rPr>
          <w:rFonts w:eastAsiaTheme="majorEastAsia"/>
        </w:rPr>
      </w:pPr>
      <w:r w:rsidRPr="00F63C2B">
        <w:rPr>
          <w:rFonts w:eastAsiaTheme="majorEastAsia"/>
        </w:rPr>
        <w:t xml:space="preserve">This performance is a direct reflection of a period of the most intensive capital investment in the Company's history. The valuation decline coincided with planned, peak expenditures on building the </w:t>
      </w:r>
      <w:proofErr w:type="spellStart"/>
      <w:r w:rsidRPr="00F63C2B">
        <w:rPr>
          <w:rFonts w:eastAsiaTheme="majorEastAsia"/>
        </w:rPr>
        <w:t>FutureFactory</w:t>
      </w:r>
      <w:proofErr w:type="spellEnd"/>
      <w:r w:rsidRPr="00F63C2B">
        <w:rPr>
          <w:rFonts w:eastAsiaTheme="majorEastAsia"/>
        </w:rPr>
        <w:t xml:space="preserve"> and the </w:t>
      </w:r>
      <w:proofErr w:type="gramStart"/>
      <w:r w:rsidRPr="00F63C2B">
        <w:rPr>
          <w:rFonts w:eastAsiaTheme="majorEastAsia"/>
        </w:rPr>
        <w:t>Gigafactory ,</w:t>
      </w:r>
      <w:proofErr w:type="gramEnd"/>
      <w:r w:rsidRPr="00F63C2B">
        <w:rPr>
          <w:rFonts w:eastAsiaTheme="majorEastAsia"/>
        </w:rPr>
        <w:t xml:space="preserve"> significant R&amp;D spending on proprietary 4680 battery cell technology , and aggressive market acquisition strategies designed to secure long-term market dominance. This strategic focus on building a deep competitive moat prioritized market share and vertical integration over short-term profitability, resulting in operating losses that were reflected in public market sentiment during that period.</w:t>
      </w:r>
    </w:p>
    <w:p w14:paraId="47940B5A" w14:textId="77777777" w:rsidR="00F63C2B" w:rsidRPr="00F63C2B" w:rsidRDefault="00F63C2B" w:rsidP="005C73B3">
      <w:pPr>
        <w:rPr>
          <w:rFonts w:eastAsiaTheme="majorEastAsia"/>
        </w:rPr>
      </w:pPr>
    </w:p>
    <w:p w14:paraId="2E2164A5" w14:textId="77777777" w:rsidR="00F63C2B" w:rsidRPr="00F63C2B" w:rsidRDefault="00F63C2B" w:rsidP="005C73B3">
      <w:pPr>
        <w:rPr>
          <w:rFonts w:eastAsiaTheme="majorEastAsia"/>
        </w:rPr>
      </w:pPr>
      <w:r w:rsidRPr="00F63C2B">
        <w:rPr>
          <w:rFonts w:eastAsiaTheme="majorEastAsia"/>
        </w:rPr>
        <w:t>Management views this foundational investment phase as successfully completed. With the core infrastructure now in place, the strategic focus has shifted decisively toward operational efficiency and translating market leadership into financial performance. Initiatives such as 'Project Lakshya' are specifically designed to improve gross margins from 19% to 36.5% and drive the Company toward profitability by FY2027. Therefore, we believe the current valuation represents a strategic entry point that does not yet fully account for the future earnings potential unlocked by these foundational investments.</w:t>
      </w:r>
    </w:p>
    <w:p w14:paraId="4B3449B2" w14:textId="77777777" w:rsidR="00D51D06" w:rsidRDefault="00D51D06" w:rsidP="005C73B3">
      <w:pPr>
        <w:rPr>
          <w:b/>
          <w:bCs/>
        </w:rPr>
      </w:pPr>
    </w:p>
    <w:p w14:paraId="2FFC07AF" w14:textId="021BD6D9" w:rsidR="00D51D06" w:rsidRDefault="00F63C2B" w:rsidP="005C73B3">
      <w:pPr>
        <w:rPr>
          <w:b/>
          <w:bCs/>
        </w:rPr>
      </w:pPr>
      <w:r>
        <w:rPr>
          <w:noProof/>
          <w14:ligatures w14:val="standardContextual"/>
        </w:rPr>
        <w:drawing>
          <wp:inline distT="0" distB="0" distL="0" distR="0" wp14:anchorId="010DEB26" wp14:editId="59497FA7">
            <wp:extent cx="5943600" cy="3306445"/>
            <wp:effectExtent l="0" t="0" r="0" b="0"/>
            <wp:docPr id="921423616" name="Picture 10" descr="A graph of 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23616" name="Picture 10" descr="A graph of red bars&#10;&#10;Description automatically generated"/>
                    <pic:cNvPicPr/>
                  </pic:nvPicPr>
                  <pic:blipFill>
                    <a:blip r:embed="rId20" cstate="print">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943600" cy="3306445"/>
                    </a:xfrm>
                    <a:prstGeom prst="rect">
                      <a:avLst/>
                    </a:prstGeom>
                  </pic:spPr>
                </pic:pic>
              </a:graphicData>
            </a:graphic>
          </wp:inline>
        </w:drawing>
      </w:r>
    </w:p>
    <w:p w14:paraId="72BF8C21" w14:textId="77777777" w:rsidR="00D51D06" w:rsidRDefault="00D51D06" w:rsidP="005C73B3">
      <w:pPr>
        <w:rPr>
          <w:b/>
          <w:bCs/>
        </w:rPr>
      </w:pPr>
    </w:p>
    <w:p w14:paraId="396FB9BC" w14:textId="77777777" w:rsidR="00D51D06" w:rsidRDefault="00D51D06" w:rsidP="005C73B3">
      <w:pPr>
        <w:rPr>
          <w:b/>
          <w:bCs/>
        </w:rPr>
      </w:pPr>
    </w:p>
    <w:p w14:paraId="0E3542C8" w14:textId="77777777" w:rsidR="00D51D06" w:rsidRDefault="00D51D06" w:rsidP="005C73B3">
      <w:pPr>
        <w:rPr>
          <w:b/>
          <w:bCs/>
        </w:rPr>
      </w:pPr>
    </w:p>
    <w:p w14:paraId="3A4B7F65" w14:textId="77777777" w:rsidR="00F63C2B" w:rsidRDefault="00F63C2B" w:rsidP="005C73B3">
      <w:pPr>
        <w:rPr>
          <w:b/>
          <w:bCs/>
        </w:rPr>
      </w:pPr>
    </w:p>
    <w:p w14:paraId="77BB64CB" w14:textId="77777777" w:rsidR="00F63C2B" w:rsidRDefault="00F63C2B" w:rsidP="005C73B3">
      <w:pPr>
        <w:spacing w:after="160" w:line="278" w:lineRule="auto"/>
        <w:rPr>
          <w:b/>
          <w:bCs/>
        </w:rPr>
      </w:pPr>
    </w:p>
    <w:p w14:paraId="5FDD80E8" w14:textId="77777777" w:rsidR="00F63C2B" w:rsidRDefault="00F63C2B" w:rsidP="005C73B3">
      <w:pPr>
        <w:spacing w:after="160" w:line="278" w:lineRule="auto"/>
        <w:rPr>
          <w:b/>
          <w:bCs/>
        </w:rPr>
      </w:pPr>
    </w:p>
    <w:p w14:paraId="08740335" w14:textId="6B16AC51" w:rsidR="00D51D06" w:rsidRPr="00D61B36" w:rsidRDefault="00D51D06" w:rsidP="005C73B3">
      <w:pPr>
        <w:spacing w:after="160" w:line="278" w:lineRule="auto"/>
        <w:rPr>
          <w:b/>
          <w:bCs/>
        </w:rPr>
      </w:pPr>
      <w:r w:rsidRPr="00D61B36">
        <w:rPr>
          <w:b/>
          <w:bCs/>
        </w:rPr>
        <w:t xml:space="preserve">1. Revenue and Loss </w:t>
      </w:r>
      <w:proofErr w:type="gramStart"/>
      <w:r w:rsidRPr="00D61B36">
        <w:rPr>
          <w:b/>
          <w:bCs/>
        </w:rPr>
        <w:t>Trends</w:t>
      </w:r>
      <w:r>
        <w:rPr>
          <w:b/>
          <w:bCs/>
        </w:rPr>
        <w:t>(</w:t>
      </w:r>
      <w:proofErr w:type="gramEnd"/>
      <w:r>
        <w:rPr>
          <w:b/>
          <w:bCs/>
        </w:rPr>
        <w:t>All in INR CR)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960"/>
        <w:gridCol w:w="1020"/>
        <w:gridCol w:w="1020"/>
        <w:gridCol w:w="900"/>
        <w:gridCol w:w="982"/>
      </w:tblGrid>
      <w:tr w:rsidR="00D51D06" w:rsidRPr="00D61B36" w14:paraId="328D7542" w14:textId="77777777" w:rsidTr="00813CF2">
        <w:trPr>
          <w:tblHeader/>
          <w:tblCellSpacing w:w="15" w:type="dxa"/>
        </w:trPr>
        <w:tc>
          <w:tcPr>
            <w:tcW w:w="0" w:type="auto"/>
            <w:vAlign w:val="center"/>
            <w:hideMark/>
          </w:tcPr>
          <w:p w14:paraId="65ABAFF7" w14:textId="77777777" w:rsidR="00D51D06" w:rsidRPr="00D61B36" w:rsidRDefault="00D51D06" w:rsidP="005C73B3">
            <w:pPr>
              <w:spacing w:after="160" w:line="278" w:lineRule="auto"/>
              <w:rPr>
                <w:b/>
                <w:bCs/>
              </w:rPr>
            </w:pPr>
            <w:r w:rsidRPr="00D61B36">
              <w:rPr>
                <w:b/>
                <w:bCs/>
              </w:rPr>
              <w:t>Particulars (₹ Cr)</w:t>
            </w:r>
          </w:p>
        </w:tc>
        <w:tc>
          <w:tcPr>
            <w:tcW w:w="0" w:type="auto"/>
            <w:vAlign w:val="center"/>
            <w:hideMark/>
          </w:tcPr>
          <w:p w14:paraId="068A7AEA" w14:textId="77777777" w:rsidR="00D51D06" w:rsidRPr="00D61B36" w:rsidRDefault="00D51D06" w:rsidP="005C73B3">
            <w:pPr>
              <w:spacing w:after="160" w:line="278" w:lineRule="auto"/>
              <w:rPr>
                <w:b/>
                <w:bCs/>
              </w:rPr>
            </w:pPr>
            <w:r w:rsidRPr="00D61B36">
              <w:rPr>
                <w:b/>
                <w:bCs/>
              </w:rPr>
              <w:t>FY2021</w:t>
            </w:r>
          </w:p>
        </w:tc>
        <w:tc>
          <w:tcPr>
            <w:tcW w:w="0" w:type="auto"/>
            <w:vAlign w:val="center"/>
            <w:hideMark/>
          </w:tcPr>
          <w:p w14:paraId="099A10DE" w14:textId="77777777" w:rsidR="00D51D06" w:rsidRPr="00D61B36" w:rsidRDefault="00D51D06" w:rsidP="005C73B3">
            <w:pPr>
              <w:spacing w:after="160" w:line="278" w:lineRule="auto"/>
              <w:rPr>
                <w:b/>
                <w:bCs/>
              </w:rPr>
            </w:pPr>
            <w:r w:rsidRPr="00D61B36">
              <w:rPr>
                <w:b/>
                <w:bCs/>
              </w:rPr>
              <w:t>FY2022</w:t>
            </w:r>
          </w:p>
        </w:tc>
        <w:tc>
          <w:tcPr>
            <w:tcW w:w="0" w:type="auto"/>
            <w:vAlign w:val="center"/>
            <w:hideMark/>
          </w:tcPr>
          <w:p w14:paraId="7685CE6A" w14:textId="77777777" w:rsidR="00D51D06" w:rsidRPr="00D61B36" w:rsidRDefault="00D51D06" w:rsidP="005C73B3">
            <w:pPr>
              <w:spacing w:after="160" w:line="278" w:lineRule="auto"/>
              <w:rPr>
                <w:b/>
                <w:bCs/>
              </w:rPr>
            </w:pPr>
            <w:r w:rsidRPr="00D61B36">
              <w:rPr>
                <w:b/>
                <w:bCs/>
              </w:rPr>
              <w:t>FY2023</w:t>
            </w:r>
          </w:p>
        </w:tc>
        <w:tc>
          <w:tcPr>
            <w:tcW w:w="0" w:type="auto"/>
            <w:vAlign w:val="center"/>
            <w:hideMark/>
          </w:tcPr>
          <w:p w14:paraId="064CBA70" w14:textId="77777777" w:rsidR="00D51D06" w:rsidRPr="00D61B36" w:rsidRDefault="00D51D06" w:rsidP="005C73B3">
            <w:pPr>
              <w:spacing w:after="160" w:line="278" w:lineRule="auto"/>
              <w:rPr>
                <w:b/>
                <w:bCs/>
              </w:rPr>
            </w:pPr>
            <w:r w:rsidRPr="00D61B36">
              <w:rPr>
                <w:b/>
                <w:bCs/>
              </w:rPr>
              <w:t>FY2024</w:t>
            </w:r>
          </w:p>
        </w:tc>
        <w:tc>
          <w:tcPr>
            <w:tcW w:w="937" w:type="dxa"/>
            <w:vAlign w:val="center"/>
            <w:hideMark/>
          </w:tcPr>
          <w:p w14:paraId="48990CD0" w14:textId="77777777" w:rsidR="00D51D06" w:rsidRPr="00D61B36" w:rsidRDefault="00D51D06" w:rsidP="005C73B3">
            <w:pPr>
              <w:spacing w:after="160" w:line="278" w:lineRule="auto"/>
              <w:rPr>
                <w:b/>
                <w:bCs/>
              </w:rPr>
            </w:pPr>
            <w:r w:rsidRPr="00D61B36">
              <w:rPr>
                <w:b/>
                <w:bCs/>
              </w:rPr>
              <w:t>FY2025</w:t>
            </w:r>
          </w:p>
        </w:tc>
      </w:tr>
      <w:tr w:rsidR="00D51D06" w:rsidRPr="00D61B36" w14:paraId="0651F47B" w14:textId="77777777" w:rsidTr="00813CF2">
        <w:trPr>
          <w:tblCellSpacing w:w="15" w:type="dxa"/>
        </w:trPr>
        <w:tc>
          <w:tcPr>
            <w:tcW w:w="0" w:type="auto"/>
            <w:vAlign w:val="center"/>
            <w:hideMark/>
          </w:tcPr>
          <w:p w14:paraId="77D83BD1" w14:textId="77777777" w:rsidR="00D51D06" w:rsidRPr="00D61B36" w:rsidRDefault="00D51D06" w:rsidP="005C73B3">
            <w:pPr>
              <w:spacing w:after="160" w:line="278" w:lineRule="auto"/>
            </w:pPr>
            <w:r w:rsidRPr="00D61B36">
              <w:t>Revenue from Operations</w:t>
            </w:r>
          </w:p>
        </w:tc>
        <w:tc>
          <w:tcPr>
            <w:tcW w:w="0" w:type="auto"/>
            <w:vAlign w:val="center"/>
            <w:hideMark/>
          </w:tcPr>
          <w:p w14:paraId="3D7BAEC5" w14:textId="77777777" w:rsidR="00D51D06" w:rsidRPr="00D61B36" w:rsidRDefault="00D51D06" w:rsidP="005C73B3">
            <w:pPr>
              <w:spacing w:after="160" w:line="278" w:lineRule="auto"/>
            </w:pPr>
            <w:r w:rsidRPr="00D61B36">
              <w:t>0.86</w:t>
            </w:r>
          </w:p>
        </w:tc>
        <w:tc>
          <w:tcPr>
            <w:tcW w:w="0" w:type="auto"/>
            <w:vAlign w:val="center"/>
            <w:hideMark/>
          </w:tcPr>
          <w:p w14:paraId="4CECA058" w14:textId="77777777" w:rsidR="00D51D06" w:rsidRPr="00D61B36" w:rsidRDefault="00D51D06" w:rsidP="005C73B3">
            <w:pPr>
              <w:spacing w:after="160" w:line="278" w:lineRule="auto"/>
            </w:pPr>
            <w:r w:rsidRPr="00D61B36">
              <w:t>373.44</w:t>
            </w:r>
          </w:p>
        </w:tc>
        <w:tc>
          <w:tcPr>
            <w:tcW w:w="0" w:type="auto"/>
            <w:vAlign w:val="center"/>
            <w:hideMark/>
          </w:tcPr>
          <w:p w14:paraId="2CD03593" w14:textId="77777777" w:rsidR="00D51D06" w:rsidRPr="00D61B36" w:rsidRDefault="00D51D06" w:rsidP="005C73B3">
            <w:pPr>
              <w:spacing w:after="160" w:line="278" w:lineRule="auto"/>
            </w:pPr>
            <w:r w:rsidRPr="00D61B36">
              <w:t>2,605.97</w:t>
            </w:r>
          </w:p>
        </w:tc>
        <w:tc>
          <w:tcPr>
            <w:tcW w:w="0" w:type="auto"/>
            <w:vAlign w:val="center"/>
            <w:hideMark/>
          </w:tcPr>
          <w:p w14:paraId="4AA40791" w14:textId="77777777" w:rsidR="00D51D06" w:rsidRPr="00D61B36" w:rsidRDefault="00D51D06" w:rsidP="005C73B3">
            <w:pPr>
              <w:spacing w:after="160" w:line="278" w:lineRule="auto"/>
            </w:pPr>
            <w:r w:rsidRPr="00D61B36">
              <w:t>5,010.00</w:t>
            </w:r>
          </w:p>
        </w:tc>
        <w:tc>
          <w:tcPr>
            <w:tcW w:w="937" w:type="dxa"/>
            <w:vAlign w:val="center"/>
            <w:hideMark/>
          </w:tcPr>
          <w:p w14:paraId="11C3243D" w14:textId="77777777" w:rsidR="00D51D06" w:rsidRPr="00D61B36" w:rsidRDefault="00D51D06" w:rsidP="005C73B3">
            <w:pPr>
              <w:spacing w:after="160" w:line="278" w:lineRule="auto"/>
            </w:pPr>
            <w:r w:rsidRPr="00D61B36">
              <w:t>5,514.00</w:t>
            </w:r>
          </w:p>
        </w:tc>
      </w:tr>
      <w:tr w:rsidR="00D51D06" w:rsidRPr="00D61B36" w14:paraId="2C1983B4" w14:textId="77777777" w:rsidTr="00813CF2">
        <w:trPr>
          <w:tblCellSpacing w:w="15" w:type="dxa"/>
        </w:trPr>
        <w:tc>
          <w:tcPr>
            <w:tcW w:w="0" w:type="auto"/>
            <w:vAlign w:val="center"/>
            <w:hideMark/>
          </w:tcPr>
          <w:p w14:paraId="111CCEA1" w14:textId="77777777" w:rsidR="00D51D06" w:rsidRPr="00D61B36" w:rsidRDefault="00D51D06" w:rsidP="005C73B3">
            <w:pPr>
              <w:spacing w:after="160" w:line="278" w:lineRule="auto"/>
            </w:pPr>
            <w:r w:rsidRPr="00D61B36">
              <w:t>Total Income</w:t>
            </w:r>
          </w:p>
        </w:tc>
        <w:tc>
          <w:tcPr>
            <w:tcW w:w="0" w:type="auto"/>
            <w:vAlign w:val="center"/>
            <w:hideMark/>
          </w:tcPr>
          <w:p w14:paraId="192FB5F5" w14:textId="77777777" w:rsidR="00D51D06" w:rsidRPr="00D61B36" w:rsidRDefault="00D51D06" w:rsidP="005C73B3">
            <w:pPr>
              <w:spacing w:after="160" w:line="278" w:lineRule="auto"/>
            </w:pPr>
            <w:r w:rsidRPr="00D61B36">
              <w:t>1.07</w:t>
            </w:r>
          </w:p>
        </w:tc>
        <w:tc>
          <w:tcPr>
            <w:tcW w:w="0" w:type="auto"/>
            <w:vAlign w:val="center"/>
            <w:hideMark/>
          </w:tcPr>
          <w:p w14:paraId="566425B6" w14:textId="77777777" w:rsidR="00D51D06" w:rsidRPr="00D61B36" w:rsidRDefault="00D51D06" w:rsidP="005C73B3">
            <w:pPr>
              <w:spacing w:after="160" w:line="278" w:lineRule="auto"/>
            </w:pPr>
            <w:r w:rsidRPr="00D61B36">
              <w:t>1,068.81</w:t>
            </w:r>
          </w:p>
        </w:tc>
        <w:tc>
          <w:tcPr>
            <w:tcW w:w="0" w:type="auto"/>
            <w:vAlign w:val="center"/>
            <w:hideMark/>
          </w:tcPr>
          <w:p w14:paraId="5B078950" w14:textId="77777777" w:rsidR="00D51D06" w:rsidRPr="00D61B36" w:rsidRDefault="00D51D06" w:rsidP="005C73B3">
            <w:pPr>
              <w:spacing w:after="160" w:line="278" w:lineRule="auto"/>
            </w:pPr>
            <w:r w:rsidRPr="00D61B36">
              <w:t>2,742.71</w:t>
            </w:r>
          </w:p>
        </w:tc>
        <w:tc>
          <w:tcPr>
            <w:tcW w:w="0" w:type="auto"/>
            <w:vAlign w:val="center"/>
            <w:hideMark/>
          </w:tcPr>
          <w:p w14:paraId="4B2BA5DE" w14:textId="77777777" w:rsidR="00D51D06" w:rsidRPr="00D61B36" w:rsidRDefault="00D51D06" w:rsidP="005C73B3">
            <w:pPr>
              <w:spacing w:after="160" w:line="278" w:lineRule="auto"/>
            </w:pPr>
            <w:r w:rsidRPr="00D61B36">
              <w:t>5,243.00</w:t>
            </w:r>
          </w:p>
        </w:tc>
        <w:tc>
          <w:tcPr>
            <w:tcW w:w="937" w:type="dxa"/>
            <w:vAlign w:val="center"/>
            <w:hideMark/>
          </w:tcPr>
          <w:p w14:paraId="64870D63" w14:textId="77777777" w:rsidR="00D51D06" w:rsidRPr="00D61B36" w:rsidRDefault="00D51D06" w:rsidP="005C73B3">
            <w:pPr>
              <w:spacing w:after="160" w:line="278" w:lineRule="auto"/>
            </w:pPr>
            <w:r w:rsidRPr="00D61B36">
              <w:t>4,932.00</w:t>
            </w:r>
          </w:p>
        </w:tc>
      </w:tr>
      <w:tr w:rsidR="00D51D06" w:rsidRPr="00D61B36" w14:paraId="775BB7A4" w14:textId="77777777" w:rsidTr="00813CF2">
        <w:trPr>
          <w:tblCellSpacing w:w="15" w:type="dxa"/>
        </w:trPr>
        <w:tc>
          <w:tcPr>
            <w:tcW w:w="0" w:type="auto"/>
            <w:vAlign w:val="center"/>
            <w:hideMark/>
          </w:tcPr>
          <w:p w14:paraId="69DE6A14" w14:textId="77777777" w:rsidR="00D51D06" w:rsidRPr="00D61B36" w:rsidRDefault="00D51D06" w:rsidP="005C73B3">
            <w:pPr>
              <w:spacing w:after="160" w:line="278" w:lineRule="auto"/>
            </w:pPr>
            <w:r w:rsidRPr="00D61B36">
              <w:t>Total Expenses</w:t>
            </w:r>
          </w:p>
        </w:tc>
        <w:tc>
          <w:tcPr>
            <w:tcW w:w="0" w:type="auto"/>
            <w:vAlign w:val="center"/>
            <w:hideMark/>
          </w:tcPr>
          <w:p w14:paraId="14986B5E" w14:textId="77777777" w:rsidR="00D51D06" w:rsidRPr="00D61B36" w:rsidRDefault="00D51D06" w:rsidP="005C73B3">
            <w:pPr>
              <w:spacing w:after="160" w:line="278" w:lineRule="auto"/>
            </w:pPr>
            <w:r w:rsidRPr="00D61B36">
              <w:t>2,840.93</w:t>
            </w:r>
          </w:p>
        </w:tc>
        <w:tc>
          <w:tcPr>
            <w:tcW w:w="0" w:type="auto"/>
            <w:vAlign w:val="center"/>
            <w:hideMark/>
          </w:tcPr>
          <w:p w14:paraId="365BB06B" w14:textId="77777777" w:rsidR="00D51D06" w:rsidRPr="00D61B36" w:rsidRDefault="00D51D06" w:rsidP="005C73B3">
            <w:pPr>
              <w:spacing w:after="160" w:line="278" w:lineRule="auto"/>
            </w:pPr>
            <w:r w:rsidRPr="00D61B36">
              <w:t>11,872.78</w:t>
            </w:r>
          </w:p>
        </w:tc>
        <w:tc>
          <w:tcPr>
            <w:tcW w:w="0" w:type="auto"/>
            <w:vAlign w:val="center"/>
            <w:hideMark/>
          </w:tcPr>
          <w:p w14:paraId="768BC658" w14:textId="77777777" w:rsidR="00D51D06" w:rsidRPr="00D61B36" w:rsidRDefault="00D51D06" w:rsidP="005C73B3">
            <w:pPr>
              <w:spacing w:after="160" w:line="278" w:lineRule="auto"/>
            </w:pPr>
            <w:r w:rsidRPr="00D61B36">
              <w:t>16,311.25</w:t>
            </w:r>
          </w:p>
        </w:tc>
        <w:tc>
          <w:tcPr>
            <w:tcW w:w="0" w:type="auto"/>
            <w:vAlign w:val="center"/>
            <w:hideMark/>
          </w:tcPr>
          <w:p w14:paraId="6B451720" w14:textId="77777777" w:rsidR="00D51D06" w:rsidRPr="00D61B36" w:rsidRDefault="00D51D06" w:rsidP="005C73B3">
            <w:pPr>
              <w:spacing w:after="160" w:line="278" w:lineRule="auto"/>
            </w:pPr>
            <w:r w:rsidRPr="00D61B36">
              <w:t>6,278.00</w:t>
            </w:r>
          </w:p>
        </w:tc>
        <w:tc>
          <w:tcPr>
            <w:tcW w:w="937" w:type="dxa"/>
            <w:vAlign w:val="center"/>
            <w:hideMark/>
          </w:tcPr>
          <w:p w14:paraId="54951BE3" w14:textId="77777777" w:rsidR="00D51D06" w:rsidRPr="00D61B36" w:rsidRDefault="00D51D06" w:rsidP="005C73B3">
            <w:pPr>
              <w:spacing w:after="160" w:line="278" w:lineRule="auto"/>
            </w:pPr>
            <w:r w:rsidRPr="00D61B36">
              <w:t>6,283.00</w:t>
            </w:r>
          </w:p>
        </w:tc>
      </w:tr>
      <w:tr w:rsidR="00D51D06" w:rsidRPr="00D61B36" w14:paraId="299C2C73" w14:textId="77777777" w:rsidTr="00813CF2">
        <w:trPr>
          <w:tblCellSpacing w:w="15" w:type="dxa"/>
        </w:trPr>
        <w:tc>
          <w:tcPr>
            <w:tcW w:w="0" w:type="auto"/>
            <w:vAlign w:val="center"/>
            <w:hideMark/>
          </w:tcPr>
          <w:p w14:paraId="14A1092A" w14:textId="77777777" w:rsidR="00D51D06" w:rsidRPr="00D61B36" w:rsidRDefault="00D51D06" w:rsidP="005C73B3">
            <w:pPr>
              <w:spacing w:after="160" w:line="278" w:lineRule="auto"/>
            </w:pPr>
            <w:r w:rsidRPr="00D61B36">
              <w:t xml:space="preserve">EBITDA </w:t>
            </w:r>
          </w:p>
        </w:tc>
        <w:tc>
          <w:tcPr>
            <w:tcW w:w="0" w:type="auto"/>
            <w:vAlign w:val="center"/>
            <w:hideMark/>
          </w:tcPr>
          <w:p w14:paraId="00E94A08" w14:textId="77777777" w:rsidR="00D51D06" w:rsidRPr="00D61B36" w:rsidRDefault="00D51D06" w:rsidP="005C73B3">
            <w:pPr>
              <w:spacing w:after="160" w:line="278" w:lineRule="auto"/>
            </w:pPr>
            <w:r w:rsidRPr="00D61B36">
              <w:t>-1,750</w:t>
            </w:r>
          </w:p>
        </w:tc>
        <w:tc>
          <w:tcPr>
            <w:tcW w:w="0" w:type="auto"/>
            <w:vAlign w:val="center"/>
            <w:hideMark/>
          </w:tcPr>
          <w:p w14:paraId="10C9CA1C" w14:textId="77777777" w:rsidR="00D51D06" w:rsidRPr="00D61B36" w:rsidRDefault="00D51D06" w:rsidP="005C73B3">
            <w:pPr>
              <w:spacing w:after="160" w:line="278" w:lineRule="auto"/>
            </w:pPr>
            <w:r w:rsidRPr="00D61B36">
              <w:t>-7,844</w:t>
            </w:r>
          </w:p>
        </w:tc>
        <w:tc>
          <w:tcPr>
            <w:tcW w:w="0" w:type="auto"/>
            <w:vAlign w:val="center"/>
            <w:hideMark/>
          </w:tcPr>
          <w:p w14:paraId="285B464D" w14:textId="77777777" w:rsidR="00D51D06" w:rsidRPr="00D61B36" w:rsidRDefault="00D51D06" w:rsidP="005C73B3">
            <w:pPr>
              <w:spacing w:after="160" w:line="278" w:lineRule="auto"/>
            </w:pPr>
            <w:r w:rsidRPr="00D61B36">
              <w:t>-14,729</w:t>
            </w:r>
          </w:p>
        </w:tc>
        <w:tc>
          <w:tcPr>
            <w:tcW w:w="0" w:type="auto"/>
            <w:vAlign w:val="center"/>
            <w:hideMark/>
          </w:tcPr>
          <w:p w14:paraId="50A4CACE" w14:textId="77777777" w:rsidR="00D51D06" w:rsidRPr="00D61B36" w:rsidRDefault="00D51D06" w:rsidP="005C73B3">
            <w:pPr>
              <w:spacing w:after="160" w:line="278" w:lineRule="auto"/>
            </w:pPr>
            <w:r w:rsidRPr="00D61B36">
              <w:t>-1,392</w:t>
            </w:r>
          </w:p>
        </w:tc>
        <w:tc>
          <w:tcPr>
            <w:tcW w:w="937" w:type="dxa"/>
            <w:vAlign w:val="center"/>
            <w:hideMark/>
          </w:tcPr>
          <w:p w14:paraId="5D052653" w14:textId="77777777" w:rsidR="00D51D06" w:rsidRPr="00D61B36" w:rsidRDefault="00D51D06" w:rsidP="005C73B3">
            <w:pPr>
              <w:spacing w:after="160" w:line="278" w:lineRule="auto"/>
            </w:pPr>
            <w:r w:rsidRPr="00D61B36">
              <w:t>-1,721</w:t>
            </w:r>
          </w:p>
        </w:tc>
      </w:tr>
      <w:tr w:rsidR="00D51D06" w:rsidRPr="00D61B36" w14:paraId="27DCEF40" w14:textId="77777777" w:rsidTr="00813CF2">
        <w:trPr>
          <w:tblCellSpacing w:w="15" w:type="dxa"/>
        </w:trPr>
        <w:tc>
          <w:tcPr>
            <w:tcW w:w="0" w:type="auto"/>
            <w:vAlign w:val="center"/>
            <w:hideMark/>
          </w:tcPr>
          <w:p w14:paraId="6761F9A3" w14:textId="77777777" w:rsidR="00D51D06" w:rsidRPr="00D61B36" w:rsidRDefault="00D51D06" w:rsidP="005C73B3">
            <w:pPr>
              <w:spacing w:after="160" w:line="278" w:lineRule="auto"/>
            </w:pPr>
            <w:r w:rsidRPr="00D61B36">
              <w:t>EBIT</w:t>
            </w:r>
          </w:p>
        </w:tc>
        <w:tc>
          <w:tcPr>
            <w:tcW w:w="0" w:type="auto"/>
            <w:vAlign w:val="center"/>
            <w:hideMark/>
          </w:tcPr>
          <w:p w14:paraId="34B2D575" w14:textId="77777777" w:rsidR="00D51D06" w:rsidRPr="00D61B36" w:rsidRDefault="00D51D06" w:rsidP="005C73B3">
            <w:pPr>
              <w:spacing w:after="160" w:line="278" w:lineRule="auto"/>
            </w:pPr>
            <w:r w:rsidRPr="00D61B36">
              <w:t>-1,992</w:t>
            </w:r>
          </w:p>
        </w:tc>
        <w:tc>
          <w:tcPr>
            <w:tcW w:w="0" w:type="auto"/>
            <w:vAlign w:val="center"/>
            <w:hideMark/>
          </w:tcPr>
          <w:p w14:paraId="4BB3AAEA" w14:textId="77777777" w:rsidR="00D51D06" w:rsidRPr="00D61B36" w:rsidRDefault="00D51D06" w:rsidP="005C73B3">
            <w:pPr>
              <w:spacing w:after="160" w:line="278" w:lineRule="auto"/>
            </w:pPr>
            <w:r w:rsidRPr="00D61B36">
              <w:t>-7,541</w:t>
            </w:r>
          </w:p>
        </w:tc>
        <w:tc>
          <w:tcPr>
            <w:tcW w:w="0" w:type="auto"/>
            <w:vAlign w:val="center"/>
            <w:hideMark/>
          </w:tcPr>
          <w:p w14:paraId="46B0C2CD" w14:textId="77777777" w:rsidR="00D51D06" w:rsidRPr="00D61B36" w:rsidRDefault="00D51D06" w:rsidP="005C73B3">
            <w:pPr>
              <w:spacing w:after="160" w:line="278" w:lineRule="auto"/>
            </w:pPr>
            <w:r w:rsidRPr="00D61B36">
              <w:t>-13,576</w:t>
            </w:r>
          </w:p>
        </w:tc>
        <w:tc>
          <w:tcPr>
            <w:tcW w:w="0" w:type="auto"/>
            <w:vAlign w:val="center"/>
            <w:hideMark/>
          </w:tcPr>
          <w:p w14:paraId="062E0C9E" w14:textId="77777777" w:rsidR="00D51D06" w:rsidRPr="00D61B36" w:rsidRDefault="00D51D06" w:rsidP="005C73B3">
            <w:pPr>
              <w:spacing w:after="160" w:line="278" w:lineRule="auto"/>
            </w:pPr>
            <w:r w:rsidRPr="00D61B36">
              <w:t>-1,580</w:t>
            </w:r>
          </w:p>
        </w:tc>
        <w:tc>
          <w:tcPr>
            <w:tcW w:w="937" w:type="dxa"/>
            <w:vAlign w:val="center"/>
            <w:hideMark/>
          </w:tcPr>
          <w:p w14:paraId="2FA6AA38" w14:textId="77777777" w:rsidR="00D51D06" w:rsidRPr="00D61B36" w:rsidRDefault="00D51D06" w:rsidP="005C73B3">
            <w:pPr>
              <w:spacing w:after="160" w:line="278" w:lineRule="auto"/>
            </w:pPr>
            <w:r w:rsidRPr="00D61B36">
              <w:t>-2,253</w:t>
            </w:r>
          </w:p>
        </w:tc>
      </w:tr>
      <w:tr w:rsidR="00D51D06" w:rsidRPr="00D61B36" w14:paraId="2CC909A4" w14:textId="77777777" w:rsidTr="00813CF2">
        <w:trPr>
          <w:tblCellSpacing w:w="15" w:type="dxa"/>
        </w:trPr>
        <w:tc>
          <w:tcPr>
            <w:tcW w:w="0" w:type="auto"/>
            <w:vAlign w:val="center"/>
            <w:hideMark/>
          </w:tcPr>
          <w:p w14:paraId="61D339F9" w14:textId="77777777" w:rsidR="00D51D06" w:rsidRPr="00D61B36" w:rsidRDefault="00D51D06" w:rsidP="005C73B3">
            <w:pPr>
              <w:spacing w:after="160" w:line="278" w:lineRule="auto"/>
            </w:pPr>
            <w:r w:rsidRPr="00D61B36">
              <w:t>Net Loss</w:t>
            </w:r>
          </w:p>
        </w:tc>
        <w:tc>
          <w:tcPr>
            <w:tcW w:w="0" w:type="auto"/>
            <w:vAlign w:val="center"/>
            <w:hideMark/>
          </w:tcPr>
          <w:p w14:paraId="7F63E97C" w14:textId="77777777" w:rsidR="00D51D06" w:rsidRPr="00D61B36" w:rsidRDefault="00D51D06" w:rsidP="005C73B3">
            <w:pPr>
              <w:spacing w:after="160" w:line="278" w:lineRule="auto"/>
            </w:pPr>
            <w:r w:rsidRPr="00D61B36">
              <w:t>-1,992</w:t>
            </w:r>
          </w:p>
        </w:tc>
        <w:tc>
          <w:tcPr>
            <w:tcW w:w="0" w:type="auto"/>
            <w:vAlign w:val="center"/>
            <w:hideMark/>
          </w:tcPr>
          <w:p w14:paraId="370126B2" w14:textId="77777777" w:rsidR="00D51D06" w:rsidRPr="00D61B36" w:rsidRDefault="00D51D06" w:rsidP="005C73B3">
            <w:pPr>
              <w:spacing w:after="160" w:line="278" w:lineRule="auto"/>
            </w:pPr>
            <w:r w:rsidRPr="00D61B36">
              <w:t>-7,541</w:t>
            </w:r>
          </w:p>
        </w:tc>
        <w:tc>
          <w:tcPr>
            <w:tcW w:w="0" w:type="auto"/>
            <w:vAlign w:val="center"/>
            <w:hideMark/>
          </w:tcPr>
          <w:p w14:paraId="42363CAD" w14:textId="77777777" w:rsidR="00D51D06" w:rsidRPr="00D61B36" w:rsidRDefault="00D51D06" w:rsidP="005C73B3">
            <w:pPr>
              <w:spacing w:after="160" w:line="278" w:lineRule="auto"/>
            </w:pPr>
            <w:r w:rsidRPr="00D61B36">
              <w:t>-14,729</w:t>
            </w:r>
          </w:p>
        </w:tc>
        <w:tc>
          <w:tcPr>
            <w:tcW w:w="0" w:type="auto"/>
            <w:vAlign w:val="center"/>
            <w:hideMark/>
          </w:tcPr>
          <w:p w14:paraId="35C293A9" w14:textId="77777777" w:rsidR="00D51D06" w:rsidRPr="00D61B36" w:rsidRDefault="00D51D06" w:rsidP="005C73B3">
            <w:pPr>
              <w:spacing w:after="160" w:line="278" w:lineRule="auto"/>
            </w:pPr>
            <w:r w:rsidRPr="00D61B36">
              <w:t>-1,586</w:t>
            </w:r>
          </w:p>
        </w:tc>
        <w:tc>
          <w:tcPr>
            <w:tcW w:w="937" w:type="dxa"/>
            <w:vAlign w:val="center"/>
            <w:hideMark/>
          </w:tcPr>
          <w:p w14:paraId="04A799EF" w14:textId="77777777" w:rsidR="00D51D06" w:rsidRPr="00D61B36" w:rsidRDefault="00D51D06" w:rsidP="005C73B3">
            <w:pPr>
              <w:spacing w:after="160" w:line="278" w:lineRule="auto"/>
            </w:pPr>
            <w:r w:rsidRPr="00D61B36">
              <w:t>-2,276</w:t>
            </w:r>
          </w:p>
        </w:tc>
      </w:tr>
      <w:tr w:rsidR="00D51D06" w:rsidRPr="00D61B36" w14:paraId="48F1D6CB" w14:textId="77777777" w:rsidTr="00813CF2">
        <w:trPr>
          <w:tblCellSpacing w:w="15" w:type="dxa"/>
        </w:trPr>
        <w:tc>
          <w:tcPr>
            <w:tcW w:w="0" w:type="auto"/>
            <w:vAlign w:val="center"/>
            <w:hideMark/>
          </w:tcPr>
          <w:p w14:paraId="3783ABAD" w14:textId="77777777" w:rsidR="00D51D06" w:rsidRPr="00D61B36" w:rsidRDefault="00D51D06" w:rsidP="005C73B3">
            <w:pPr>
              <w:spacing w:after="160" w:line="278" w:lineRule="auto"/>
            </w:pPr>
            <w:r w:rsidRPr="00D61B36">
              <w:t>Net Loss % of Revenue</w:t>
            </w:r>
          </w:p>
        </w:tc>
        <w:tc>
          <w:tcPr>
            <w:tcW w:w="0" w:type="auto"/>
            <w:vAlign w:val="center"/>
            <w:hideMark/>
          </w:tcPr>
          <w:p w14:paraId="515DD02E" w14:textId="77777777" w:rsidR="00D51D06" w:rsidRPr="00D61B36" w:rsidRDefault="00D51D06" w:rsidP="005C73B3">
            <w:pPr>
              <w:spacing w:after="160" w:line="278" w:lineRule="auto"/>
            </w:pPr>
            <w:r w:rsidRPr="00D61B36">
              <w:t>(2,317%)</w:t>
            </w:r>
          </w:p>
        </w:tc>
        <w:tc>
          <w:tcPr>
            <w:tcW w:w="0" w:type="auto"/>
            <w:vAlign w:val="center"/>
            <w:hideMark/>
          </w:tcPr>
          <w:p w14:paraId="170867BB" w14:textId="77777777" w:rsidR="00D51D06" w:rsidRPr="00D61B36" w:rsidRDefault="00D51D06" w:rsidP="005C73B3">
            <w:pPr>
              <w:spacing w:after="160" w:line="278" w:lineRule="auto"/>
            </w:pPr>
            <w:r w:rsidRPr="00D61B36">
              <w:t>(2,019%)</w:t>
            </w:r>
          </w:p>
        </w:tc>
        <w:tc>
          <w:tcPr>
            <w:tcW w:w="0" w:type="auto"/>
            <w:vAlign w:val="center"/>
            <w:hideMark/>
          </w:tcPr>
          <w:p w14:paraId="38801D71" w14:textId="77777777" w:rsidR="00D51D06" w:rsidRPr="00D61B36" w:rsidRDefault="00D51D06" w:rsidP="005C73B3">
            <w:pPr>
              <w:spacing w:after="160" w:line="278" w:lineRule="auto"/>
            </w:pPr>
            <w:r w:rsidRPr="00D61B36">
              <w:t>(565%)</w:t>
            </w:r>
          </w:p>
        </w:tc>
        <w:tc>
          <w:tcPr>
            <w:tcW w:w="0" w:type="auto"/>
            <w:vAlign w:val="center"/>
            <w:hideMark/>
          </w:tcPr>
          <w:p w14:paraId="25F64DD8" w14:textId="77777777" w:rsidR="00D51D06" w:rsidRPr="00D61B36" w:rsidRDefault="00D51D06" w:rsidP="005C73B3">
            <w:pPr>
              <w:spacing w:after="160" w:line="278" w:lineRule="auto"/>
            </w:pPr>
            <w:r w:rsidRPr="00D61B36">
              <w:t>(31.7%)</w:t>
            </w:r>
          </w:p>
        </w:tc>
        <w:tc>
          <w:tcPr>
            <w:tcW w:w="937" w:type="dxa"/>
            <w:vAlign w:val="center"/>
            <w:hideMark/>
          </w:tcPr>
          <w:p w14:paraId="7515307B" w14:textId="77777777" w:rsidR="00D51D06" w:rsidRPr="00D61B36" w:rsidRDefault="00D51D06" w:rsidP="005C73B3">
            <w:pPr>
              <w:spacing w:after="160" w:line="278" w:lineRule="auto"/>
            </w:pPr>
            <w:r w:rsidRPr="00D61B36">
              <w:rPr>
                <w:b/>
                <w:bCs/>
              </w:rPr>
              <w:t>(41.3%)</w:t>
            </w:r>
          </w:p>
        </w:tc>
      </w:tr>
    </w:tbl>
    <w:p w14:paraId="00CA0A2F" w14:textId="77777777" w:rsidR="00D51D06" w:rsidRPr="00D61B36" w:rsidRDefault="00D51D06" w:rsidP="005C73B3">
      <w:pPr>
        <w:spacing w:after="160" w:line="278" w:lineRule="auto"/>
      </w:pPr>
      <w:r w:rsidRPr="00D61B36">
        <w:t xml:space="preserve">While absolute losses widened in FY2025, the </w:t>
      </w:r>
      <w:r w:rsidRPr="00D61B36">
        <w:rPr>
          <w:rFonts w:eastAsiaTheme="majorEastAsia"/>
          <w:b/>
          <w:bCs/>
        </w:rPr>
        <w:t>loss as a % of revenue has dropped drastically</w:t>
      </w:r>
      <w:r w:rsidRPr="00D61B36">
        <w:t xml:space="preserve"> compared to earlier years (e.g., 2,317% in FY2021 vs. 41.3% in FY2025), reflecting </w:t>
      </w:r>
      <w:r w:rsidRPr="00D61B36">
        <w:rPr>
          <w:rFonts w:eastAsiaTheme="majorEastAsia"/>
          <w:b/>
          <w:bCs/>
        </w:rPr>
        <w:t>operating leverage and improved cost absorption</w:t>
      </w:r>
      <w:r w:rsidRPr="00D61B36">
        <w:t>.</w:t>
      </w:r>
      <w:r>
        <w:t xml:space="preserve"> Ola electric is committed towards achieving profit by FY-2027.</w:t>
      </w:r>
    </w:p>
    <w:p w14:paraId="61F557C8" w14:textId="77777777" w:rsidR="00D51D06" w:rsidRPr="00D61B36" w:rsidRDefault="00FD7212" w:rsidP="005C73B3">
      <w:pPr>
        <w:spacing w:after="160" w:line="278" w:lineRule="auto"/>
      </w:pPr>
      <w:r w:rsidRPr="00FD7212">
        <w:rPr>
          <w:noProof/>
          <w14:ligatures w14:val="standardContextual"/>
        </w:rPr>
        <w:pict w14:anchorId="4B66BC1B">
          <v:rect id="_x0000_i1027" alt="" style="width:468pt;height:.05pt;mso-width-percent:0;mso-height-percent:0;mso-width-percent:0;mso-height-percent:0" o:hralign="center" o:hrstd="t" o:hr="t" fillcolor="#a0a0a0" stroked="f"/>
        </w:pict>
      </w:r>
    </w:p>
    <w:p w14:paraId="1C358208" w14:textId="77777777" w:rsidR="00D51D06" w:rsidRPr="00D61B36" w:rsidRDefault="00D51D06" w:rsidP="005C73B3">
      <w:pPr>
        <w:spacing w:after="160" w:line="278" w:lineRule="auto"/>
        <w:rPr>
          <w:rFonts w:eastAsiaTheme="majorEastAsia"/>
          <w:b/>
          <w:bCs/>
        </w:rPr>
      </w:pPr>
      <w:r w:rsidRPr="00D61B36">
        <w:rPr>
          <w:b/>
          <w:bCs/>
        </w:rPr>
        <w:t>2. Key Balance Sheet Highlights (as of FY-End</w:t>
      </w:r>
      <w:proofErr w:type="gramStart"/>
      <w:r w:rsidRPr="00D61B36">
        <w:rPr>
          <w:b/>
          <w:bCs/>
        </w:rPr>
        <w:t>) )</w:t>
      </w:r>
      <w:proofErr w:type="gramEnd"/>
      <w:r>
        <w:rPr>
          <w:b/>
          <w:bCs/>
        </w:rPr>
        <w:t>(All in INR CR)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880"/>
        <w:gridCol w:w="900"/>
        <w:gridCol w:w="1060"/>
        <w:gridCol w:w="860"/>
        <w:gridCol w:w="1242"/>
      </w:tblGrid>
      <w:tr w:rsidR="00D51D06" w:rsidRPr="00D61B36" w14:paraId="23CA4663" w14:textId="77777777" w:rsidTr="00813CF2">
        <w:trPr>
          <w:tblHeader/>
          <w:tblCellSpacing w:w="15" w:type="dxa"/>
        </w:trPr>
        <w:tc>
          <w:tcPr>
            <w:tcW w:w="0" w:type="auto"/>
            <w:vAlign w:val="center"/>
            <w:hideMark/>
          </w:tcPr>
          <w:p w14:paraId="4BCA1AD6" w14:textId="77777777" w:rsidR="00D51D06" w:rsidRPr="00D61B36" w:rsidRDefault="00D51D06" w:rsidP="005C73B3">
            <w:pPr>
              <w:spacing w:after="160" w:line="278" w:lineRule="auto"/>
              <w:rPr>
                <w:b/>
                <w:bCs/>
              </w:rPr>
            </w:pPr>
            <w:r w:rsidRPr="00D61B36">
              <w:rPr>
                <w:b/>
                <w:bCs/>
              </w:rPr>
              <w:t>Balance Sheet Item (₹ Cr)</w:t>
            </w:r>
          </w:p>
        </w:tc>
        <w:tc>
          <w:tcPr>
            <w:tcW w:w="0" w:type="auto"/>
            <w:vAlign w:val="center"/>
            <w:hideMark/>
          </w:tcPr>
          <w:p w14:paraId="23746AD8" w14:textId="77777777" w:rsidR="00D51D06" w:rsidRPr="00D61B36" w:rsidRDefault="00D51D06" w:rsidP="005C73B3">
            <w:pPr>
              <w:spacing w:after="160" w:line="278" w:lineRule="auto"/>
              <w:rPr>
                <w:b/>
                <w:bCs/>
              </w:rPr>
            </w:pPr>
            <w:r w:rsidRPr="00D61B36">
              <w:rPr>
                <w:b/>
                <w:bCs/>
              </w:rPr>
              <w:t>FY2021</w:t>
            </w:r>
          </w:p>
        </w:tc>
        <w:tc>
          <w:tcPr>
            <w:tcW w:w="0" w:type="auto"/>
            <w:vAlign w:val="center"/>
            <w:hideMark/>
          </w:tcPr>
          <w:p w14:paraId="4433B7E9" w14:textId="77777777" w:rsidR="00D51D06" w:rsidRPr="00D61B36" w:rsidRDefault="00D51D06" w:rsidP="005C73B3">
            <w:pPr>
              <w:spacing w:after="160" w:line="278" w:lineRule="auto"/>
              <w:rPr>
                <w:b/>
                <w:bCs/>
              </w:rPr>
            </w:pPr>
            <w:r w:rsidRPr="00D61B36">
              <w:rPr>
                <w:b/>
                <w:bCs/>
              </w:rPr>
              <w:t>FY2022</w:t>
            </w:r>
          </w:p>
        </w:tc>
        <w:tc>
          <w:tcPr>
            <w:tcW w:w="0" w:type="auto"/>
            <w:vAlign w:val="center"/>
            <w:hideMark/>
          </w:tcPr>
          <w:p w14:paraId="0F233E83" w14:textId="77777777" w:rsidR="00D51D06" w:rsidRPr="00D61B36" w:rsidRDefault="00D51D06" w:rsidP="005C73B3">
            <w:pPr>
              <w:spacing w:after="160" w:line="278" w:lineRule="auto"/>
              <w:rPr>
                <w:b/>
                <w:bCs/>
              </w:rPr>
            </w:pPr>
            <w:r w:rsidRPr="00D61B36">
              <w:rPr>
                <w:b/>
                <w:bCs/>
              </w:rPr>
              <w:t>FY2023</w:t>
            </w:r>
          </w:p>
        </w:tc>
        <w:tc>
          <w:tcPr>
            <w:tcW w:w="0" w:type="auto"/>
            <w:vAlign w:val="center"/>
            <w:hideMark/>
          </w:tcPr>
          <w:p w14:paraId="5621EB66" w14:textId="77777777" w:rsidR="00D51D06" w:rsidRPr="00D61B36" w:rsidRDefault="00D51D06" w:rsidP="005C73B3">
            <w:pPr>
              <w:spacing w:after="160" w:line="278" w:lineRule="auto"/>
              <w:rPr>
                <w:b/>
                <w:bCs/>
              </w:rPr>
            </w:pPr>
            <w:r w:rsidRPr="00D61B36">
              <w:rPr>
                <w:b/>
                <w:bCs/>
              </w:rPr>
              <w:t>FY2024</w:t>
            </w:r>
          </w:p>
        </w:tc>
        <w:tc>
          <w:tcPr>
            <w:tcW w:w="0" w:type="auto"/>
            <w:vAlign w:val="center"/>
            <w:hideMark/>
          </w:tcPr>
          <w:p w14:paraId="6E5090A7" w14:textId="77777777" w:rsidR="00D51D06" w:rsidRPr="00D61B36" w:rsidRDefault="00D51D06" w:rsidP="005C73B3">
            <w:pPr>
              <w:spacing w:after="160" w:line="278" w:lineRule="auto"/>
              <w:rPr>
                <w:b/>
                <w:bCs/>
              </w:rPr>
            </w:pPr>
            <w:r w:rsidRPr="00D61B36">
              <w:rPr>
                <w:b/>
                <w:bCs/>
              </w:rPr>
              <w:t>Q1 FY2026</w:t>
            </w:r>
          </w:p>
        </w:tc>
      </w:tr>
      <w:tr w:rsidR="00D51D06" w:rsidRPr="00D61B36" w14:paraId="5A7443C5" w14:textId="77777777" w:rsidTr="00813CF2">
        <w:trPr>
          <w:tblCellSpacing w:w="15" w:type="dxa"/>
        </w:trPr>
        <w:tc>
          <w:tcPr>
            <w:tcW w:w="0" w:type="auto"/>
            <w:vAlign w:val="center"/>
            <w:hideMark/>
          </w:tcPr>
          <w:p w14:paraId="21FB1736" w14:textId="77777777" w:rsidR="00D51D06" w:rsidRPr="00D61B36" w:rsidRDefault="00D51D06" w:rsidP="005C73B3">
            <w:pPr>
              <w:spacing w:after="160" w:line="278" w:lineRule="auto"/>
            </w:pPr>
            <w:r w:rsidRPr="00D61B36">
              <w:t>Total Assets</w:t>
            </w:r>
          </w:p>
        </w:tc>
        <w:tc>
          <w:tcPr>
            <w:tcW w:w="0" w:type="auto"/>
            <w:vAlign w:val="center"/>
            <w:hideMark/>
          </w:tcPr>
          <w:p w14:paraId="38B644E4" w14:textId="77777777" w:rsidR="00D51D06" w:rsidRPr="00D61B36" w:rsidRDefault="00D51D06" w:rsidP="005C73B3">
            <w:pPr>
              <w:spacing w:after="160" w:line="278" w:lineRule="auto"/>
            </w:pPr>
            <w:r w:rsidRPr="00D61B36">
              <w:t>3,112</w:t>
            </w:r>
          </w:p>
        </w:tc>
        <w:tc>
          <w:tcPr>
            <w:tcW w:w="0" w:type="auto"/>
            <w:vAlign w:val="center"/>
            <w:hideMark/>
          </w:tcPr>
          <w:p w14:paraId="437DA33D" w14:textId="77777777" w:rsidR="00D51D06" w:rsidRPr="00D61B36" w:rsidRDefault="00D51D06" w:rsidP="005C73B3">
            <w:pPr>
              <w:spacing w:after="160" w:line="278" w:lineRule="auto"/>
            </w:pPr>
            <w:r w:rsidRPr="00D61B36">
              <w:t>8,598</w:t>
            </w:r>
          </w:p>
        </w:tc>
        <w:tc>
          <w:tcPr>
            <w:tcW w:w="0" w:type="auto"/>
            <w:vAlign w:val="center"/>
            <w:hideMark/>
          </w:tcPr>
          <w:p w14:paraId="45EC2EC8" w14:textId="77777777" w:rsidR="00D51D06" w:rsidRPr="00D61B36" w:rsidRDefault="00D51D06" w:rsidP="005C73B3">
            <w:pPr>
              <w:spacing w:after="160" w:line="278" w:lineRule="auto"/>
            </w:pPr>
            <w:r w:rsidRPr="00D61B36">
              <w:t>13,599</w:t>
            </w:r>
          </w:p>
        </w:tc>
        <w:tc>
          <w:tcPr>
            <w:tcW w:w="0" w:type="auto"/>
            <w:vAlign w:val="center"/>
            <w:hideMark/>
          </w:tcPr>
          <w:p w14:paraId="10CB7D69" w14:textId="77777777" w:rsidR="00D51D06" w:rsidRPr="00D61B36" w:rsidRDefault="00D51D06" w:rsidP="005C73B3">
            <w:pPr>
              <w:spacing w:after="160" w:line="278" w:lineRule="auto"/>
            </w:pPr>
            <w:r w:rsidRPr="00D61B36">
              <w:t>21,116</w:t>
            </w:r>
          </w:p>
        </w:tc>
        <w:tc>
          <w:tcPr>
            <w:tcW w:w="0" w:type="auto"/>
            <w:vAlign w:val="center"/>
            <w:hideMark/>
          </w:tcPr>
          <w:p w14:paraId="6996D4F2" w14:textId="77777777" w:rsidR="00D51D06" w:rsidRPr="00D61B36" w:rsidRDefault="00D51D06" w:rsidP="005C73B3">
            <w:pPr>
              <w:spacing w:after="160" w:line="278" w:lineRule="auto"/>
            </w:pPr>
            <w:r w:rsidRPr="00D61B36">
              <w:t>27,114</w:t>
            </w:r>
          </w:p>
        </w:tc>
      </w:tr>
      <w:tr w:rsidR="00D51D06" w:rsidRPr="00D61B36" w14:paraId="032E2C55" w14:textId="77777777" w:rsidTr="00813CF2">
        <w:trPr>
          <w:tblCellSpacing w:w="15" w:type="dxa"/>
        </w:trPr>
        <w:tc>
          <w:tcPr>
            <w:tcW w:w="0" w:type="auto"/>
            <w:vAlign w:val="center"/>
            <w:hideMark/>
          </w:tcPr>
          <w:p w14:paraId="3958C012" w14:textId="77777777" w:rsidR="00D51D06" w:rsidRPr="00D61B36" w:rsidRDefault="00D51D06" w:rsidP="005C73B3">
            <w:pPr>
              <w:spacing w:after="160" w:line="278" w:lineRule="auto"/>
            </w:pPr>
            <w:r w:rsidRPr="00D61B36">
              <w:t>Equity Share Capital</w:t>
            </w:r>
          </w:p>
        </w:tc>
        <w:tc>
          <w:tcPr>
            <w:tcW w:w="0" w:type="auto"/>
            <w:vAlign w:val="center"/>
            <w:hideMark/>
          </w:tcPr>
          <w:p w14:paraId="1CCD54C6" w14:textId="77777777" w:rsidR="00D51D06" w:rsidRPr="00D61B36" w:rsidRDefault="00D51D06" w:rsidP="005C73B3">
            <w:pPr>
              <w:spacing w:after="160" w:line="278" w:lineRule="auto"/>
            </w:pPr>
            <w:r w:rsidRPr="00D61B36">
              <w:t>0.10</w:t>
            </w:r>
          </w:p>
        </w:tc>
        <w:tc>
          <w:tcPr>
            <w:tcW w:w="0" w:type="auto"/>
            <w:vAlign w:val="center"/>
            <w:hideMark/>
          </w:tcPr>
          <w:p w14:paraId="0C39E86E" w14:textId="77777777" w:rsidR="00D51D06" w:rsidRPr="00D61B36" w:rsidRDefault="00D51D06" w:rsidP="005C73B3">
            <w:pPr>
              <w:spacing w:after="160" w:line="278" w:lineRule="auto"/>
            </w:pPr>
            <w:r w:rsidRPr="00D61B36">
              <w:t>0.10</w:t>
            </w:r>
          </w:p>
        </w:tc>
        <w:tc>
          <w:tcPr>
            <w:tcW w:w="0" w:type="auto"/>
            <w:vAlign w:val="center"/>
            <w:hideMark/>
          </w:tcPr>
          <w:p w14:paraId="249675CA" w14:textId="77777777" w:rsidR="00D51D06" w:rsidRPr="00D61B36" w:rsidRDefault="00D51D06" w:rsidP="005C73B3">
            <w:pPr>
              <w:spacing w:after="160" w:line="278" w:lineRule="auto"/>
            </w:pPr>
            <w:r w:rsidRPr="00D61B36">
              <w:t>0.10</w:t>
            </w:r>
          </w:p>
        </w:tc>
        <w:tc>
          <w:tcPr>
            <w:tcW w:w="0" w:type="auto"/>
            <w:vAlign w:val="center"/>
            <w:hideMark/>
          </w:tcPr>
          <w:p w14:paraId="3B319835" w14:textId="77777777" w:rsidR="00D51D06" w:rsidRPr="00D61B36" w:rsidRDefault="00D51D06" w:rsidP="005C73B3">
            <w:pPr>
              <w:spacing w:after="160" w:line="278" w:lineRule="auto"/>
            </w:pPr>
            <w:r w:rsidRPr="00D61B36">
              <w:t>19,554</w:t>
            </w:r>
          </w:p>
        </w:tc>
        <w:tc>
          <w:tcPr>
            <w:tcW w:w="0" w:type="auto"/>
            <w:vAlign w:val="center"/>
            <w:hideMark/>
          </w:tcPr>
          <w:p w14:paraId="78A8EA37" w14:textId="77777777" w:rsidR="00D51D06" w:rsidRPr="00D61B36" w:rsidRDefault="00D51D06" w:rsidP="005C73B3">
            <w:pPr>
              <w:spacing w:after="160" w:line="278" w:lineRule="auto"/>
            </w:pPr>
            <w:r w:rsidRPr="00D61B36">
              <w:t>19,554</w:t>
            </w:r>
          </w:p>
        </w:tc>
      </w:tr>
      <w:tr w:rsidR="00D51D06" w:rsidRPr="00D61B36" w14:paraId="40B2436C" w14:textId="77777777" w:rsidTr="00813CF2">
        <w:trPr>
          <w:tblCellSpacing w:w="15" w:type="dxa"/>
        </w:trPr>
        <w:tc>
          <w:tcPr>
            <w:tcW w:w="0" w:type="auto"/>
            <w:vAlign w:val="center"/>
            <w:hideMark/>
          </w:tcPr>
          <w:p w14:paraId="1D675F05" w14:textId="77777777" w:rsidR="00D51D06" w:rsidRPr="00D61B36" w:rsidRDefault="00D51D06" w:rsidP="005C73B3">
            <w:pPr>
              <w:spacing w:after="160" w:line="278" w:lineRule="auto"/>
            </w:pPr>
            <w:r w:rsidRPr="00D61B36">
              <w:t>Reserves &amp; Surplus</w:t>
            </w:r>
          </w:p>
        </w:tc>
        <w:tc>
          <w:tcPr>
            <w:tcW w:w="0" w:type="auto"/>
            <w:vAlign w:val="center"/>
            <w:hideMark/>
          </w:tcPr>
          <w:p w14:paraId="21B507C1" w14:textId="77777777" w:rsidR="00D51D06" w:rsidRPr="00D61B36" w:rsidRDefault="00D51D06" w:rsidP="005C73B3">
            <w:pPr>
              <w:spacing w:after="160" w:line="278" w:lineRule="auto"/>
            </w:pPr>
            <w:r w:rsidRPr="00D61B36">
              <w:t>(192.98)</w:t>
            </w:r>
          </w:p>
        </w:tc>
        <w:tc>
          <w:tcPr>
            <w:tcW w:w="0" w:type="auto"/>
            <w:vAlign w:val="center"/>
            <w:hideMark/>
          </w:tcPr>
          <w:p w14:paraId="38F745CA" w14:textId="77777777" w:rsidR="00D51D06" w:rsidRPr="00D61B36" w:rsidRDefault="00D51D06" w:rsidP="005C73B3">
            <w:pPr>
              <w:spacing w:after="160" w:line="278" w:lineRule="auto"/>
            </w:pPr>
            <w:r w:rsidRPr="00D61B36">
              <w:t>(688.04)</w:t>
            </w:r>
          </w:p>
        </w:tc>
        <w:tc>
          <w:tcPr>
            <w:tcW w:w="0" w:type="auto"/>
            <w:vAlign w:val="center"/>
            <w:hideMark/>
          </w:tcPr>
          <w:p w14:paraId="013D2596" w14:textId="77777777" w:rsidR="00D51D06" w:rsidRPr="00D61B36" w:rsidRDefault="00D51D06" w:rsidP="005C73B3">
            <w:pPr>
              <w:spacing w:after="160" w:line="278" w:lineRule="auto"/>
            </w:pPr>
            <w:r w:rsidRPr="00D61B36">
              <w:t>(1,354.60)</w:t>
            </w:r>
          </w:p>
        </w:tc>
        <w:tc>
          <w:tcPr>
            <w:tcW w:w="0" w:type="auto"/>
            <w:vAlign w:val="center"/>
            <w:hideMark/>
          </w:tcPr>
          <w:p w14:paraId="21D79EBF" w14:textId="77777777" w:rsidR="00D51D06" w:rsidRPr="00D61B36" w:rsidRDefault="00D51D06" w:rsidP="005C73B3">
            <w:pPr>
              <w:spacing w:after="160" w:line="278" w:lineRule="auto"/>
            </w:pPr>
            <w:r w:rsidRPr="00D61B36">
              <w:t>(2,909)</w:t>
            </w:r>
          </w:p>
        </w:tc>
        <w:tc>
          <w:tcPr>
            <w:tcW w:w="0" w:type="auto"/>
            <w:vAlign w:val="center"/>
            <w:hideMark/>
          </w:tcPr>
          <w:p w14:paraId="67F1C227" w14:textId="77777777" w:rsidR="00D51D06" w:rsidRPr="00D61B36" w:rsidRDefault="00D51D06" w:rsidP="005C73B3">
            <w:pPr>
              <w:spacing w:after="160" w:line="278" w:lineRule="auto"/>
            </w:pPr>
            <w:r w:rsidRPr="00D61B36">
              <w:t>(10,233)</w:t>
            </w:r>
          </w:p>
        </w:tc>
      </w:tr>
      <w:tr w:rsidR="00D51D06" w:rsidRPr="00D61B36" w14:paraId="154F5E1F" w14:textId="77777777" w:rsidTr="00813CF2">
        <w:trPr>
          <w:tblCellSpacing w:w="15" w:type="dxa"/>
        </w:trPr>
        <w:tc>
          <w:tcPr>
            <w:tcW w:w="0" w:type="auto"/>
            <w:vAlign w:val="center"/>
            <w:hideMark/>
          </w:tcPr>
          <w:p w14:paraId="11D16206" w14:textId="77777777" w:rsidR="00D51D06" w:rsidRPr="00D61B36" w:rsidRDefault="00D51D06" w:rsidP="005C73B3">
            <w:pPr>
              <w:spacing w:after="160" w:line="278" w:lineRule="auto"/>
            </w:pPr>
            <w:r w:rsidRPr="00D61B36">
              <w:t>Total Equity</w:t>
            </w:r>
          </w:p>
        </w:tc>
        <w:tc>
          <w:tcPr>
            <w:tcW w:w="0" w:type="auto"/>
            <w:vAlign w:val="center"/>
            <w:hideMark/>
          </w:tcPr>
          <w:p w14:paraId="28AA4737" w14:textId="77777777" w:rsidR="00D51D06" w:rsidRPr="00D61B36" w:rsidRDefault="00D51D06" w:rsidP="005C73B3">
            <w:pPr>
              <w:spacing w:after="160" w:line="278" w:lineRule="auto"/>
            </w:pPr>
            <w:r w:rsidRPr="00D61B36">
              <w:t>(192.85)</w:t>
            </w:r>
          </w:p>
        </w:tc>
        <w:tc>
          <w:tcPr>
            <w:tcW w:w="0" w:type="auto"/>
            <w:vAlign w:val="center"/>
            <w:hideMark/>
          </w:tcPr>
          <w:p w14:paraId="277AC3F3" w14:textId="77777777" w:rsidR="00D51D06" w:rsidRPr="00D61B36" w:rsidRDefault="00D51D06" w:rsidP="005C73B3">
            <w:pPr>
              <w:spacing w:after="160" w:line="278" w:lineRule="auto"/>
            </w:pPr>
            <w:r w:rsidRPr="00D61B36">
              <w:t>(687.94)</w:t>
            </w:r>
          </w:p>
        </w:tc>
        <w:tc>
          <w:tcPr>
            <w:tcW w:w="0" w:type="auto"/>
            <w:vAlign w:val="center"/>
            <w:hideMark/>
          </w:tcPr>
          <w:p w14:paraId="2BBC193F" w14:textId="77777777" w:rsidR="00D51D06" w:rsidRPr="00D61B36" w:rsidRDefault="00D51D06" w:rsidP="005C73B3">
            <w:pPr>
              <w:spacing w:after="160" w:line="278" w:lineRule="auto"/>
            </w:pPr>
            <w:r w:rsidRPr="00D61B36">
              <w:t>(1,354.50)</w:t>
            </w:r>
          </w:p>
        </w:tc>
        <w:tc>
          <w:tcPr>
            <w:tcW w:w="0" w:type="auto"/>
            <w:vAlign w:val="center"/>
            <w:hideMark/>
          </w:tcPr>
          <w:p w14:paraId="6A2142CD" w14:textId="77777777" w:rsidR="00D51D06" w:rsidRPr="00D61B36" w:rsidRDefault="00D51D06" w:rsidP="005C73B3">
            <w:pPr>
              <w:spacing w:after="160" w:line="278" w:lineRule="auto"/>
            </w:pPr>
            <w:r w:rsidRPr="00D61B36">
              <w:t>16,645</w:t>
            </w:r>
          </w:p>
        </w:tc>
        <w:tc>
          <w:tcPr>
            <w:tcW w:w="0" w:type="auto"/>
            <w:vAlign w:val="center"/>
            <w:hideMark/>
          </w:tcPr>
          <w:p w14:paraId="190CA62A" w14:textId="77777777" w:rsidR="00D51D06" w:rsidRPr="00D61B36" w:rsidRDefault="00D51D06" w:rsidP="005C73B3">
            <w:pPr>
              <w:spacing w:after="160" w:line="278" w:lineRule="auto"/>
            </w:pPr>
            <w:r w:rsidRPr="00D61B36">
              <w:t>9,321</w:t>
            </w:r>
          </w:p>
        </w:tc>
      </w:tr>
      <w:tr w:rsidR="00D51D06" w:rsidRPr="00D61B36" w14:paraId="125432FE" w14:textId="77777777" w:rsidTr="00813CF2">
        <w:trPr>
          <w:tblCellSpacing w:w="15" w:type="dxa"/>
        </w:trPr>
        <w:tc>
          <w:tcPr>
            <w:tcW w:w="0" w:type="auto"/>
            <w:vAlign w:val="center"/>
            <w:hideMark/>
          </w:tcPr>
          <w:p w14:paraId="20DA7BF8" w14:textId="77777777" w:rsidR="00D51D06" w:rsidRPr="00D61B36" w:rsidRDefault="00D51D06" w:rsidP="005C73B3">
            <w:pPr>
              <w:spacing w:after="160" w:line="278" w:lineRule="auto"/>
            </w:pPr>
            <w:r w:rsidRPr="00D61B36">
              <w:t>Total Liabilities</w:t>
            </w:r>
          </w:p>
        </w:tc>
        <w:tc>
          <w:tcPr>
            <w:tcW w:w="0" w:type="auto"/>
            <w:vAlign w:val="center"/>
            <w:hideMark/>
          </w:tcPr>
          <w:p w14:paraId="78D28F1D" w14:textId="77777777" w:rsidR="00D51D06" w:rsidRPr="00D61B36" w:rsidRDefault="00D51D06" w:rsidP="005C73B3">
            <w:pPr>
              <w:spacing w:after="160" w:line="278" w:lineRule="auto"/>
            </w:pPr>
            <w:r w:rsidRPr="00D61B36">
              <w:t>3,304</w:t>
            </w:r>
          </w:p>
        </w:tc>
        <w:tc>
          <w:tcPr>
            <w:tcW w:w="0" w:type="auto"/>
            <w:vAlign w:val="center"/>
            <w:hideMark/>
          </w:tcPr>
          <w:p w14:paraId="40C94A50" w14:textId="77777777" w:rsidR="00D51D06" w:rsidRPr="00D61B36" w:rsidRDefault="00D51D06" w:rsidP="005C73B3">
            <w:pPr>
              <w:spacing w:after="160" w:line="278" w:lineRule="auto"/>
            </w:pPr>
            <w:r w:rsidRPr="00D61B36">
              <w:t>9,286</w:t>
            </w:r>
          </w:p>
        </w:tc>
        <w:tc>
          <w:tcPr>
            <w:tcW w:w="0" w:type="auto"/>
            <w:vAlign w:val="center"/>
            <w:hideMark/>
          </w:tcPr>
          <w:p w14:paraId="0534C5CB" w14:textId="77777777" w:rsidR="00D51D06" w:rsidRPr="00D61B36" w:rsidRDefault="00D51D06" w:rsidP="005C73B3">
            <w:pPr>
              <w:spacing w:after="160" w:line="278" w:lineRule="auto"/>
            </w:pPr>
            <w:r w:rsidRPr="00D61B36">
              <w:t>14,953</w:t>
            </w:r>
          </w:p>
        </w:tc>
        <w:tc>
          <w:tcPr>
            <w:tcW w:w="0" w:type="auto"/>
            <w:vAlign w:val="center"/>
            <w:hideMark/>
          </w:tcPr>
          <w:p w14:paraId="5494B158" w14:textId="77777777" w:rsidR="00D51D06" w:rsidRPr="00D61B36" w:rsidRDefault="00D51D06" w:rsidP="005C73B3">
            <w:pPr>
              <w:spacing w:after="160" w:line="278" w:lineRule="auto"/>
            </w:pPr>
            <w:r w:rsidRPr="00D61B36">
              <w:t>4,471</w:t>
            </w:r>
          </w:p>
        </w:tc>
        <w:tc>
          <w:tcPr>
            <w:tcW w:w="0" w:type="auto"/>
            <w:vAlign w:val="center"/>
            <w:hideMark/>
          </w:tcPr>
          <w:p w14:paraId="67646A70" w14:textId="77777777" w:rsidR="00D51D06" w:rsidRPr="00D61B36" w:rsidRDefault="00D51D06" w:rsidP="005C73B3">
            <w:pPr>
              <w:spacing w:after="160" w:line="278" w:lineRule="auto"/>
            </w:pPr>
            <w:r w:rsidRPr="00D61B36">
              <w:t>17,793</w:t>
            </w:r>
          </w:p>
        </w:tc>
      </w:tr>
      <w:tr w:rsidR="00D51D06" w:rsidRPr="00D61B36" w14:paraId="4B711382" w14:textId="77777777" w:rsidTr="00813CF2">
        <w:trPr>
          <w:tblCellSpacing w:w="15" w:type="dxa"/>
        </w:trPr>
        <w:tc>
          <w:tcPr>
            <w:tcW w:w="0" w:type="auto"/>
            <w:vAlign w:val="center"/>
            <w:hideMark/>
          </w:tcPr>
          <w:p w14:paraId="4334E7C1" w14:textId="77777777" w:rsidR="00D51D06" w:rsidRPr="00D61B36" w:rsidRDefault="00D51D06" w:rsidP="005C73B3">
            <w:pPr>
              <w:spacing w:after="160" w:line="278" w:lineRule="auto"/>
            </w:pPr>
            <w:r w:rsidRPr="00D61B36">
              <w:t>Cash &amp; Cash Equivalents</w:t>
            </w:r>
          </w:p>
        </w:tc>
        <w:tc>
          <w:tcPr>
            <w:tcW w:w="0" w:type="auto"/>
            <w:vAlign w:val="center"/>
            <w:hideMark/>
          </w:tcPr>
          <w:p w14:paraId="5FABBAC4" w14:textId="77777777" w:rsidR="00D51D06" w:rsidRPr="00D61B36" w:rsidRDefault="00D51D06" w:rsidP="005C73B3">
            <w:pPr>
              <w:spacing w:after="160" w:line="278" w:lineRule="auto"/>
            </w:pPr>
            <w:r w:rsidRPr="00D61B36">
              <w:t>289.34</w:t>
            </w:r>
          </w:p>
        </w:tc>
        <w:tc>
          <w:tcPr>
            <w:tcW w:w="0" w:type="auto"/>
            <w:vAlign w:val="center"/>
            <w:hideMark/>
          </w:tcPr>
          <w:p w14:paraId="5A28E15F" w14:textId="77777777" w:rsidR="00D51D06" w:rsidRPr="00D61B36" w:rsidRDefault="00D51D06" w:rsidP="005C73B3">
            <w:pPr>
              <w:spacing w:after="160" w:line="278" w:lineRule="auto"/>
            </w:pPr>
            <w:r w:rsidRPr="00D61B36">
              <w:t>1,007.17</w:t>
            </w:r>
          </w:p>
        </w:tc>
        <w:tc>
          <w:tcPr>
            <w:tcW w:w="0" w:type="auto"/>
            <w:vAlign w:val="center"/>
            <w:hideMark/>
          </w:tcPr>
          <w:p w14:paraId="6D5AD020" w14:textId="77777777" w:rsidR="00D51D06" w:rsidRPr="00D61B36" w:rsidRDefault="00D51D06" w:rsidP="005C73B3">
            <w:pPr>
              <w:spacing w:after="160" w:line="278" w:lineRule="auto"/>
            </w:pPr>
            <w:r w:rsidRPr="00D61B36">
              <w:t>1,342.08</w:t>
            </w:r>
          </w:p>
        </w:tc>
        <w:tc>
          <w:tcPr>
            <w:tcW w:w="0" w:type="auto"/>
            <w:vAlign w:val="center"/>
            <w:hideMark/>
          </w:tcPr>
          <w:p w14:paraId="4FEF5AED" w14:textId="77777777" w:rsidR="00D51D06" w:rsidRPr="00D61B36" w:rsidRDefault="00D51D06" w:rsidP="005C73B3">
            <w:pPr>
              <w:spacing w:after="160" w:line="278" w:lineRule="auto"/>
            </w:pPr>
            <w:r w:rsidRPr="00D61B36">
              <w:t>2,462</w:t>
            </w:r>
          </w:p>
        </w:tc>
        <w:tc>
          <w:tcPr>
            <w:tcW w:w="0" w:type="auto"/>
            <w:vAlign w:val="center"/>
            <w:hideMark/>
          </w:tcPr>
          <w:p w14:paraId="2C802751" w14:textId="77777777" w:rsidR="00D51D06" w:rsidRPr="00D61B36" w:rsidRDefault="00D51D06" w:rsidP="005C73B3">
            <w:pPr>
              <w:spacing w:after="160" w:line="278" w:lineRule="auto"/>
            </w:pPr>
            <w:r w:rsidRPr="00D61B36">
              <w:t>3,661</w:t>
            </w:r>
          </w:p>
        </w:tc>
      </w:tr>
      <w:tr w:rsidR="00D51D06" w:rsidRPr="00D61B36" w14:paraId="43AF5B49" w14:textId="77777777" w:rsidTr="00813CF2">
        <w:trPr>
          <w:tblCellSpacing w:w="15" w:type="dxa"/>
        </w:trPr>
        <w:tc>
          <w:tcPr>
            <w:tcW w:w="0" w:type="auto"/>
            <w:vAlign w:val="center"/>
            <w:hideMark/>
          </w:tcPr>
          <w:p w14:paraId="4C064E33" w14:textId="77777777" w:rsidR="00D51D06" w:rsidRPr="00D61B36" w:rsidRDefault="00D51D06" w:rsidP="005C73B3">
            <w:pPr>
              <w:spacing w:after="160" w:line="278" w:lineRule="auto"/>
            </w:pPr>
            <w:r w:rsidRPr="00D61B36">
              <w:t>Borrowings (Total)</w:t>
            </w:r>
          </w:p>
        </w:tc>
        <w:tc>
          <w:tcPr>
            <w:tcW w:w="0" w:type="auto"/>
            <w:vAlign w:val="center"/>
            <w:hideMark/>
          </w:tcPr>
          <w:p w14:paraId="28F2CA8D" w14:textId="77777777" w:rsidR="00D51D06" w:rsidRPr="00D61B36" w:rsidRDefault="00D51D06" w:rsidP="005C73B3">
            <w:pPr>
              <w:spacing w:after="160" w:line="278" w:lineRule="auto"/>
            </w:pPr>
            <w:r w:rsidRPr="00D61B36">
              <w:t>388.72</w:t>
            </w:r>
          </w:p>
        </w:tc>
        <w:tc>
          <w:tcPr>
            <w:tcW w:w="0" w:type="auto"/>
            <w:vAlign w:val="center"/>
            <w:hideMark/>
          </w:tcPr>
          <w:p w14:paraId="05515CC4" w14:textId="77777777" w:rsidR="00D51D06" w:rsidRPr="00D61B36" w:rsidRDefault="00D51D06" w:rsidP="005C73B3">
            <w:pPr>
              <w:spacing w:after="160" w:line="278" w:lineRule="auto"/>
            </w:pPr>
            <w:r w:rsidRPr="00D61B36">
              <w:t>2,266.17</w:t>
            </w:r>
          </w:p>
        </w:tc>
        <w:tc>
          <w:tcPr>
            <w:tcW w:w="0" w:type="auto"/>
            <w:vAlign w:val="center"/>
            <w:hideMark/>
          </w:tcPr>
          <w:p w14:paraId="1D608101" w14:textId="77777777" w:rsidR="00D51D06" w:rsidRPr="00D61B36" w:rsidRDefault="00D51D06" w:rsidP="005C73B3">
            <w:pPr>
              <w:spacing w:after="160" w:line="278" w:lineRule="auto"/>
            </w:pPr>
            <w:r w:rsidRPr="00D61B36">
              <w:t>9,945</w:t>
            </w:r>
          </w:p>
        </w:tc>
        <w:tc>
          <w:tcPr>
            <w:tcW w:w="0" w:type="auto"/>
            <w:vAlign w:val="center"/>
            <w:hideMark/>
          </w:tcPr>
          <w:p w14:paraId="1A41C6E0" w14:textId="77777777" w:rsidR="00D51D06" w:rsidRPr="00D61B36" w:rsidRDefault="00D51D06" w:rsidP="005C73B3">
            <w:pPr>
              <w:spacing w:after="160" w:line="278" w:lineRule="auto"/>
            </w:pPr>
            <w:r w:rsidRPr="00D61B36">
              <w:t>7,009</w:t>
            </w:r>
          </w:p>
        </w:tc>
        <w:tc>
          <w:tcPr>
            <w:tcW w:w="0" w:type="auto"/>
            <w:vAlign w:val="center"/>
            <w:hideMark/>
          </w:tcPr>
          <w:p w14:paraId="68774C19" w14:textId="77777777" w:rsidR="00D51D06" w:rsidRPr="00D61B36" w:rsidRDefault="00D51D06" w:rsidP="005C73B3">
            <w:pPr>
              <w:spacing w:after="160" w:line="278" w:lineRule="auto"/>
            </w:pPr>
            <w:r w:rsidRPr="00D61B36">
              <w:t>16,063</w:t>
            </w:r>
          </w:p>
        </w:tc>
      </w:tr>
    </w:tbl>
    <w:p w14:paraId="394DD131" w14:textId="77777777" w:rsidR="00D51D06" w:rsidRPr="00D61B36" w:rsidRDefault="00FD7212" w:rsidP="005C73B3">
      <w:pPr>
        <w:spacing w:after="160" w:line="278" w:lineRule="auto"/>
      </w:pPr>
      <w:r w:rsidRPr="00FD7212">
        <w:rPr>
          <w:noProof/>
          <w14:ligatures w14:val="standardContextual"/>
        </w:rPr>
        <w:pict w14:anchorId="4180C746">
          <v:rect id="_x0000_i1026" alt="" style="width:468pt;height:.05pt;mso-width-percent:0;mso-height-percent:0;mso-width-percent:0;mso-height-percent:0" o:hralign="center" o:hrstd="t" o:hr="t" fillcolor="#a0a0a0" stroked="f"/>
        </w:pict>
      </w:r>
    </w:p>
    <w:p w14:paraId="795F1E30" w14:textId="77777777" w:rsidR="00D51D06" w:rsidRDefault="00D51D06" w:rsidP="005C73B3">
      <w:pPr>
        <w:rPr>
          <w:b/>
          <w:bCs/>
        </w:rPr>
      </w:pPr>
    </w:p>
    <w:p w14:paraId="51160C06" w14:textId="77777777" w:rsidR="00D51D06" w:rsidRPr="00D61B36" w:rsidRDefault="00D51D06" w:rsidP="005C73B3">
      <w:pPr>
        <w:spacing w:after="160" w:line="278" w:lineRule="auto"/>
        <w:rPr>
          <w:rFonts w:eastAsiaTheme="majorEastAsia"/>
          <w:b/>
          <w:bCs/>
        </w:rPr>
      </w:pPr>
      <w:r w:rsidRPr="00D61B36">
        <w:rPr>
          <w:b/>
          <w:bCs/>
        </w:rPr>
        <w:lastRenderedPageBreak/>
        <w:t xml:space="preserve"> Summary Table of Key Financial Metrics (FY2021–FY</w:t>
      </w:r>
      <w:proofErr w:type="gramStart"/>
      <w:r w:rsidRPr="00D61B36">
        <w:rPr>
          <w:b/>
          <w:bCs/>
        </w:rPr>
        <w:t>2025)</w:t>
      </w:r>
      <w:r>
        <w:rPr>
          <w:b/>
          <w:bCs/>
        </w:rPr>
        <w:t>(</w:t>
      </w:r>
      <w:proofErr w:type="gramEnd"/>
      <w:r>
        <w:rPr>
          <w:b/>
          <w:bCs/>
        </w:rPr>
        <w:t>All in INR CR)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880"/>
        <w:gridCol w:w="900"/>
        <w:gridCol w:w="1060"/>
        <w:gridCol w:w="860"/>
        <w:gridCol w:w="875"/>
      </w:tblGrid>
      <w:tr w:rsidR="00D51D06" w:rsidRPr="00D61B36" w14:paraId="758E06C6" w14:textId="77777777" w:rsidTr="00813CF2">
        <w:trPr>
          <w:tblHeader/>
          <w:tblCellSpacing w:w="15" w:type="dxa"/>
        </w:trPr>
        <w:tc>
          <w:tcPr>
            <w:tcW w:w="0" w:type="auto"/>
            <w:vAlign w:val="center"/>
            <w:hideMark/>
          </w:tcPr>
          <w:p w14:paraId="55D8344B" w14:textId="77777777" w:rsidR="00D51D06" w:rsidRPr="00D61B36" w:rsidRDefault="00D51D06" w:rsidP="005C73B3">
            <w:pPr>
              <w:spacing w:after="160" w:line="278" w:lineRule="auto"/>
              <w:rPr>
                <w:b/>
                <w:bCs/>
              </w:rPr>
            </w:pPr>
            <w:r w:rsidRPr="00D61B36">
              <w:rPr>
                <w:b/>
                <w:bCs/>
              </w:rPr>
              <w:t>Metric</w:t>
            </w:r>
          </w:p>
        </w:tc>
        <w:tc>
          <w:tcPr>
            <w:tcW w:w="0" w:type="auto"/>
            <w:vAlign w:val="center"/>
            <w:hideMark/>
          </w:tcPr>
          <w:p w14:paraId="625B1396" w14:textId="77777777" w:rsidR="00D51D06" w:rsidRPr="00D61B36" w:rsidRDefault="00D51D06" w:rsidP="005C73B3">
            <w:pPr>
              <w:spacing w:after="160" w:line="278" w:lineRule="auto"/>
              <w:rPr>
                <w:b/>
                <w:bCs/>
              </w:rPr>
            </w:pPr>
            <w:r w:rsidRPr="00D61B36">
              <w:rPr>
                <w:b/>
                <w:bCs/>
              </w:rPr>
              <w:t>FY2021</w:t>
            </w:r>
          </w:p>
        </w:tc>
        <w:tc>
          <w:tcPr>
            <w:tcW w:w="0" w:type="auto"/>
            <w:vAlign w:val="center"/>
            <w:hideMark/>
          </w:tcPr>
          <w:p w14:paraId="5B0B4260" w14:textId="77777777" w:rsidR="00D51D06" w:rsidRPr="00D61B36" w:rsidRDefault="00D51D06" w:rsidP="005C73B3">
            <w:pPr>
              <w:spacing w:after="160" w:line="278" w:lineRule="auto"/>
              <w:rPr>
                <w:b/>
                <w:bCs/>
              </w:rPr>
            </w:pPr>
            <w:r w:rsidRPr="00D61B36">
              <w:rPr>
                <w:b/>
                <w:bCs/>
              </w:rPr>
              <w:t>FY2022</w:t>
            </w:r>
          </w:p>
        </w:tc>
        <w:tc>
          <w:tcPr>
            <w:tcW w:w="0" w:type="auto"/>
            <w:vAlign w:val="center"/>
            <w:hideMark/>
          </w:tcPr>
          <w:p w14:paraId="59FE3165" w14:textId="77777777" w:rsidR="00D51D06" w:rsidRPr="00D61B36" w:rsidRDefault="00D51D06" w:rsidP="005C73B3">
            <w:pPr>
              <w:spacing w:after="160" w:line="278" w:lineRule="auto"/>
              <w:rPr>
                <w:b/>
                <w:bCs/>
              </w:rPr>
            </w:pPr>
            <w:r w:rsidRPr="00D61B36">
              <w:rPr>
                <w:b/>
                <w:bCs/>
              </w:rPr>
              <w:t>FY2023</w:t>
            </w:r>
          </w:p>
        </w:tc>
        <w:tc>
          <w:tcPr>
            <w:tcW w:w="0" w:type="auto"/>
            <w:vAlign w:val="center"/>
            <w:hideMark/>
          </w:tcPr>
          <w:p w14:paraId="07B9C557" w14:textId="77777777" w:rsidR="00D51D06" w:rsidRPr="00D61B36" w:rsidRDefault="00D51D06" w:rsidP="005C73B3">
            <w:pPr>
              <w:spacing w:after="160" w:line="278" w:lineRule="auto"/>
              <w:rPr>
                <w:b/>
                <w:bCs/>
              </w:rPr>
            </w:pPr>
            <w:r w:rsidRPr="00D61B36">
              <w:rPr>
                <w:b/>
                <w:bCs/>
              </w:rPr>
              <w:t>FY2024</w:t>
            </w:r>
          </w:p>
        </w:tc>
        <w:tc>
          <w:tcPr>
            <w:tcW w:w="0" w:type="auto"/>
            <w:vAlign w:val="center"/>
            <w:hideMark/>
          </w:tcPr>
          <w:p w14:paraId="7CD43F51" w14:textId="77777777" w:rsidR="00D51D06" w:rsidRPr="00D61B36" w:rsidRDefault="00D51D06" w:rsidP="005C73B3">
            <w:pPr>
              <w:spacing w:after="160" w:line="278" w:lineRule="auto"/>
              <w:rPr>
                <w:b/>
                <w:bCs/>
              </w:rPr>
            </w:pPr>
            <w:r w:rsidRPr="00D61B36">
              <w:rPr>
                <w:b/>
                <w:bCs/>
              </w:rPr>
              <w:t>FY2025</w:t>
            </w:r>
          </w:p>
        </w:tc>
      </w:tr>
      <w:tr w:rsidR="00D51D06" w:rsidRPr="00D61B36" w14:paraId="45BCC498" w14:textId="77777777" w:rsidTr="00813CF2">
        <w:trPr>
          <w:tblCellSpacing w:w="15" w:type="dxa"/>
        </w:trPr>
        <w:tc>
          <w:tcPr>
            <w:tcW w:w="0" w:type="auto"/>
            <w:vAlign w:val="center"/>
            <w:hideMark/>
          </w:tcPr>
          <w:p w14:paraId="64A6DFF9" w14:textId="77777777" w:rsidR="00D51D06" w:rsidRPr="00D61B36" w:rsidRDefault="00D51D06" w:rsidP="005C73B3">
            <w:pPr>
              <w:spacing w:after="160" w:line="278" w:lineRule="auto"/>
            </w:pPr>
            <w:r w:rsidRPr="00D61B36">
              <w:t>Revenue (₹ Cr)</w:t>
            </w:r>
          </w:p>
        </w:tc>
        <w:tc>
          <w:tcPr>
            <w:tcW w:w="0" w:type="auto"/>
            <w:vAlign w:val="center"/>
            <w:hideMark/>
          </w:tcPr>
          <w:p w14:paraId="70EB5202" w14:textId="77777777" w:rsidR="00D51D06" w:rsidRPr="00D61B36" w:rsidRDefault="00D51D06" w:rsidP="005C73B3">
            <w:pPr>
              <w:spacing w:after="160" w:line="278" w:lineRule="auto"/>
            </w:pPr>
            <w:r w:rsidRPr="00D61B36">
              <w:t>0.86</w:t>
            </w:r>
          </w:p>
        </w:tc>
        <w:tc>
          <w:tcPr>
            <w:tcW w:w="0" w:type="auto"/>
            <w:vAlign w:val="center"/>
            <w:hideMark/>
          </w:tcPr>
          <w:p w14:paraId="0EB60EEA" w14:textId="77777777" w:rsidR="00D51D06" w:rsidRPr="00D61B36" w:rsidRDefault="00D51D06" w:rsidP="005C73B3">
            <w:pPr>
              <w:spacing w:after="160" w:line="278" w:lineRule="auto"/>
            </w:pPr>
            <w:r w:rsidRPr="00D61B36">
              <w:t>373.44</w:t>
            </w:r>
          </w:p>
        </w:tc>
        <w:tc>
          <w:tcPr>
            <w:tcW w:w="0" w:type="auto"/>
            <w:vAlign w:val="center"/>
            <w:hideMark/>
          </w:tcPr>
          <w:p w14:paraId="7966E7F8" w14:textId="77777777" w:rsidR="00D51D06" w:rsidRPr="00D61B36" w:rsidRDefault="00D51D06" w:rsidP="005C73B3">
            <w:pPr>
              <w:spacing w:after="160" w:line="278" w:lineRule="auto"/>
            </w:pPr>
            <w:r w:rsidRPr="00D61B36">
              <w:t>2,605.97</w:t>
            </w:r>
          </w:p>
        </w:tc>
        <w:tc>
          <w:tcPr>
            <w:tcW w:w="0" w:type="auto"/>
            <w:vAlign w:val="center"/>
            <w:hideMark/>
          </w:tcPr>
          <w:p w14:paraId="7BDE0170" w14:textId="77777777" w:rsidR="00D51D06" w:rsidRPr="00D61B36" w:rsidRDefault="00D51D06" w:rsidP="005C73B3">
            <w:pPr>
              <w:spacing w:after="160" w:line="278" w:lineRule="auto"/>
            </w:pPr>
            <w:r w:rsidRPr="00D61B36">
              <w:t>5,010</w:t>
            </w:r>
          </w:p>
        </w:tc>
        <w:tc>
          <w:tcPr>
            <w:tcW w:w="0" w:type="auto"/>
            <w:vAlign w:val="center"/>
            <w:hideMark/>
          </w:tcPr>
          <w:p w14:paraId="0EEA188E" w14:textId="77777777" w:rsidR="00D51D06" w:rsidRPr="00D61B36" w:rsidRDefault="00D51D06" w:rsidP="005C73B3">
            <w:pPr>
              <w:spacing w:after="160" w:line="278" w:lineRule="auto"/>
            </w:pPr>
            <w:r w:rsidRPr="00D61B36">
              <w:t>5,514</w:t>
            </w:r>
          </w:p>
        </w:tc>
      </w:tr>
      <w:tr w:rsidR="00D51D06" w:rsidRPr="00D61B36" w14:paraId="08A494F8" w14:textId="77777777" w:rsidTr="00813CF2">
        <w:trPr>
          <w:tblCellSpacing w:w="15" w:type="dxa"/>
        </w:trPr>
        <w:tc>
          <w:tcPr>
            <w:tcW w:w="0" w:type="auto"/>
            <w:vAlign w:val="center"/>
            <w:hideMark/>
          </w:tcPr>
          <w:p w14:paraId="75CEE038" w14:textId="77777777" w:rsidR="00D51D06" w:rsidRPr="00D61B36" w:rsidRDefault="00D51D06" w:rsidP="005C73B3">
            <w:pPr>
              <w:spacing w:after="160" w:line="278" w:lineRule="auto"/>
            </w:pPr>
            <w:r w:rsidRPr="00D61B36">
              <w:t>EBITDA (₹ Cr)</w:t>
            </w:r>
          </w:p>
        </w:tc>
        <w:tc>
          <w:tcPr>
            <w:tcW w:w="0" w:type="auto"/>
            <w:vAlign w:val="center"/>
            <w:hideMark/>
          </w:tcPr>
          <w:p w14:paraId="1C7CBEDB" w14:textId="77777777" w:rsidR="00D51D06" w:rsidRPr="00D61B36" w:rsidRDefault="00D51D06" w:rsidP="005C73B3">
            <w:pPr>
              <w:spacing w:after="160" w:line="278" w:lineRule="auto"/>
            </w:pPr>
            <w:r w:rsidRPr="00D61B36">
              <w:t>-1,750</w:t>
            </w:r>
          </w:p>
        </w:tc>
        <w:tc>
          <w:tcPr>
            <w:tcW w:w="0" w:type="auto"/>
            <w:vAlign w:val="center"/>
            <w:hideMark/>
          </w:tcPr>
          <w:p w14:paraId="78B28A6F" w14:textId="77777777" w:rsidR="00D51D06" w:rsidRPr="00D61B36" w:rsidRDefault="00D51D06" w:rsidP="005C73B3">
            <w:pPr>
              <w:spacing w:after="160" w:line="278" w:lineRule="auto"/>
            </w:pPr>
            <w:r w:rsidRPr="00D61B36">
              <w:t>-7,844</w:t>
            </w:r>
          </w:p>
        </w:tc>
        <w:tc>
          <w:tcPr>
            <w:tcW w:w="0" w:type="auto"/>
            <w:vAlign w:val="center"/>
            <w:hideMark/>
          </w:tcPr>
          <w:p w14:paraId="7475AAF9" w14:textId="77777777" w:rsidR="00D51D06" w:rsidRPr="00D61B36" w:rsidRDefault="00D51D06" w:rsidP="005C73B3">
            <w:pPr>
              <w:spacing w:after="160" w:line="278" w:lineRule="auto"/>
            </w:pPr>
            <w:r w:rsidRPr="00D61B36">
              <w:t>-14,729</w:t>
            </w:r>
          </w:p>
        </w:tc>
        <w:tc>
          <w:tcPr>
            <w:tcW w:w="0" w:type="auto"/>
            <w:vAlign w:val="center"/>
            <w:hideMark/>
          </w:tcPr>
          <w:p w14:paraId="612D0CD0" w14:textId="77777777" w:rsidR="00D51D06" w:rsidRPr="00D61B36" w:rsidRDefault="00D51D06" w:rsidP="005C73B3">
            <w:pPr>
              <w:spacing w:after="160" w:line="278" w:lineRule="auto"/>
            </w:pPr>
            <w:r w:rsidRPr="00D61B36">
              <w:t>-1,392</w:t>
            </w:r>
          </w:p>
        </w:tc>
        <w:tc>
          <w:tcPr>
            <w:tcW w:w="0" w:type="auto"/>
            <w:vAlign w:val="center"/>
            <w:hideMark/>
          </w:tcPr>
          <w:p w14:paraId="1851793B" w14:textId="77777777" w:rsidR="00D51D06" w:rsidRPr="00D61B36" w:rsidRDefault="00D51D06" w:rsidP="005C73B3">
            <w:pPr>
              <w:spacing w:after="160" w:line="278" w:lineRule="auto"/>
            </w:pPr>
            <w:r w:rsidRPr="00D61B36">
              <w:t>-1,721</w:t>
            </w:r>
          </w:p>
        </w:tc>
      </w:tr>
      <w:tr w:rsidR="00D51D06" w:rsidRPr="00D61B36" w14:paraId="7C9F41C7" w14:textId="77777777" w:rsidTr="00813CF2">
        <w:trPr>
          <w:tblCellSpacing w:w="15" w:type="dxa"/>
        </w:trPr>
        <w:tc>
          <w:tcPr>
            <w:tcW w:w="0" w:type="auto"/>
            <w:vAlign w:val="center"/>
            <w:hideMark/>
          </w:tcPr>
          <w:p w14:paraId="2CF39AFA" w14:textId="77777777" w:rsidR="00D51D06" w:rsidRPr="00D61B36" w:rsidRDefault="00D51D06" w:rsidP="005C73B3">
            <w:pPr>
              <w:spacing w:after="160" w:line="278" w:lineRule="auto"/>
            </w:pPr>
            <w:r w:rsidRPr="00D61B36">
              <w:t>EBIT (₹ Cr)</w:t>
            </w:r>
          </w:p>
        </w:tc>
        <w:tc>
          <w:tcPr>
            <w:tcW w:w="0" w:type="auto"/>
            <w:vAlign w:val="center"/>
            <w:hideMark/>
          </w:tcPr>
          <w:p w14:paraId="188D3B18" w14:textId="77777777" w:rsidR="00D51D06" w:rsidRPr="00D61B36" w:rsidRDefault="00D51D06" w:rsidP="005C73B3">
            <w:pPr>
              <w:spacing w:after="160" w:line="278" w:lineRule="auto"/>
            </w:pPr>
            <w:r w:rsidRPr="00D61B36">
              <w:t>-1,992</w:t>
            </w:r>
          </w:p>
        </w:tc>
        <w:tc>
          <w:tcPr>
            <w:tcW w:w="0" w:type="auto"/>
            <w:vAlign w:val="center"/>
            <w:hideMark/>
          </w:tcPr>
          <w:p w14:paraId="7D20CC20" w14:textId="77777777" w:rsidR="00D51D06" w:rsidRPr="00D61B36" w:rsidRDefault="00D51D06" w:rsidP="005C73B3">
            <w:pPr>
              <w:spacing w:after="160" w:line="278" w:lineRule="auto"/>
            </w:pPr>
            <w:r w:rsidRPr="00D61B36">
              <w:t>-7,541</w:t>
            </w:r>
          </w:p>
        </w:tc>
        <w:tc>
          <w:tcPr>
            <w:tcW w:w="0" w:type="auto"/>
            <w:vAlign w:val="center"/>
            <w:hideMark/>
          </w:tcPr>
          <w:p w14:paraId="6E43E19B" w14:textId="77777777" w:rsidR="00D51D06" w:rsidRPr="00D61B36" w:rsidRDefault="00D51D06" w:rsidP="005C73B3">
            <w:pPr>
              <w:spacing w:after="160" w:line="278" w:lineRule="auto"/>
            </w:pPr>
            <w:r w:rsidRPr="00D61B36">
              <w:t>-13,576</w:t>
            </w:r>
          </w:p>
        </w:tc>
        <w:tc>
          <w:tcPr>
            <w:tcW w:w="0" w:type="auto"/>
            <w:vAlign w:val="center"/>
            <w:hideMark/>
          </w:tcPr>
          <w:p w14:paraId="3D32EC6C" w14:textId="77777777" w:rsidR="00D51D06" w:rsidRPr="00D61B36" w:rsidRDefault="00D51D06" w:rsidP="005C73B3">
            <w:pPr>
              <w:spacing w:after="160" w:line="278" w:lineRule="auto"/>
            </w:pPr>
            <w:r w:rsidRPr="00D61B36">
              <w:t>-1,580</w:t>
            </w:r>
          </w:p>
        </w:tc>
        <w:tc>
          <w:tcPr>
            <w:tcW w:w="0" w:type="auto"/>
            <w:vAlign w:val="center"/>
            <w:hideMark/>
          </w:tcPr>
          <w:p w14:paraId="65A4C17A" w14:textId="77777777" w:rsidR="00D51D06" w:rsidRPr="00D61B36" w:rsidRDefault="00D51D06" w:rsidP="005C73B3">
            <w:pPr>
              <w:spacing w:after="160" w:line="278" w:lineRule="auto"/>
            </w:pPr>
            <w:r w:rsidRPr="00D61B36">
              <w:t>-2,253</w:t>
            </w:r>
          </w:p>
        </w:tc>
      </w:tr>
      <w:tr w:rsidR="00D51D06" w:rsidRPr="00D61B36" w14:paraId="6888EA0F" w14:textId="77777777" w:rsidTr="00813CF2">
        <w:trPr>
          <w:tblCellSpacing w:w="15" w:type="dxa"/>
        </w:trPr>
        <w:tc>
          <w:tcPr>
            <w:tcW w:w="0" w:type="auto"/>
            <w:vAlign w:val="center"/>
            <w:hideMark/>
          </w:tcPr>
          <w:p w14:paraId="04AB750B" w14:textId="77777777" w:rsidR="00D51D06" w:rsidRPr="00D61B36" w:rsidRDefault="00D51D06" w:rsidP="005C73B3">
            <w:pPr>
              <w:spacing w:after="160" w:line="278" w:lineRule="auto"/>
            </w:pPr>
            <w:r w:rsidRPr="00D61B36">
              <w:t>Net Loss (₹ Cr)</w:t>
            </w:r>
          </w:p>
        </w:tc>
        <w:tc>
          <w:tcPr>
            <w:tcW w:w="0" w:type="auto"/>
            <w:vAlign w:val="center"/>
            <w:hideMark/>
          </w:tcPr>
          <w:p w14:paraId="40B5E350" w14:textId="77777777" w:rsidR="00D51D06" w:rsidRPr="00D61B36" w:rsidRDefault="00D51D06" w:rsidP="005C73B3">
            <w:pPr>
              <w:spacing w:after="160" w:line="278" w:lineRule="auto"/>
            </w:pPr>
            <w:r w:rsidRPr="00D61B36">
              <w:t>-1,992</w:t>
            </w:r>
          </w:p>
        </w:tc>
        <w:tc>
          <w:tcPr>
            <w:tcW w:w="0" w:type="auto"/>
            <w:vAlign w:val="center"/>
            <w:hideMark/>
          </w:tcPr>
          <w:p w14:paraId="1CDE565F" w14:textId="77777777" w:rsidR="00D51D06" w:rsidRPr="00D61B36" w:rsidRDefault="00D51D06" w:rsidP="005C73B3">
            <w:pPr>
              <w:spacing w:after="160" w:line="278" w:lineRule="auto"/>
            </w:pPr>
            <w:r w:rsidRPr="00D61B36">
              <w:t>-7,541</w:t>
            </w:r>
          </w:p>
        </w:tc>
        <w:tc>
          <w:tcPr>
            <w:tcW w:w="0" w:type="auto"/>
            <w:vAlign w:val="center"/>
            <w:hideMark/>
          </w:tcPr>
          <w:p w14:paraId="18A439FB" w14:textId="77777777" w:rsidR="00D51D06" w:rsidRPr="00D61B36" w:rsidRDefault="00D51D06" w:rsidP="005C73B3">
            <w:pPr>
              <w:spacing w:after="160" w:line="278" w:lineRule="auto"/>
            </w:pPr>
            <w:r w:rsidRPr="00D61B36">
              <w:t>-14,729</w:t>
            </w:r>
          </w:p>
        </w:tc>
        <w:tc>
          <w:tcPr>
            <w:tcW w:w="0" w:type="auto"/>
            <w:vAlign w:val="center"/>
            <w:hideMark/>
          </w:tcPr>
          <w:p w14:paraId="6F50FFE3" w14:textId="77777777" w:rsidR="00D51D06" w:rsidRPr="00D61B36" w:rsidRDefault="00D51D06" w:rsidP="005C73B3">
            <w:pPr>
              <w:spacing w:after="160" w:line="278" w:lineRule="auto"/>
            </w:pPr>
            <w:r w:rsidRPr="00D61B36">
              <w:t>-1,586</w:t>
            </w:r>
          </w:p>
        </w:tc>
        <w:tc>
          <w:tcPr>
            <w:tcW w:w="0" w:type="auto"/>
            <w:vAlign w:val="center"/>
            <w:hideMark/>
          </w:tcPr>
          <w:p w14:paraId="1175A007" w14:textId="77777777" w:rsidR="00D51D06" w:rsidRPr="00D61B36" w:rsidRDefault="00D51D06" w:rsidP="005C73B3">
            <w:pPr>
              <w:spacing w:after="160" w:line="278" w:lineRule="auto"/>
            </w:pPr>
            <w:r w:rsidRPr="00D61B36">
              <w:t>-2,276</w:t>
            </w:r>
          </w:p>
        </w:tc>
      </w:tr>
      <w:tr w:rsidR="00D51D06" w:rsidRPr="00D61B36" w14:paraId="44009C83" w14:textId="77777777" w:rsidTr="00813CF2">
        <w:trPr>
          <w:tblCellSpacing w:w="15" w:type="dxa"/>
        </w:trPr>
        <w:tc>
          <w:tcPr>
            <w:tcW w:w="0" w:type="auto"/>
            <w:vAlign w:val="center"/>
            <w:hideMark/>
          </w:tcPr>
          <w:p w14:paraId="67882028" w14:textId="77777777" w:rsidR="00D51D06" w:rsidRPr="00D61B36" w:rsidRDefault="00D51D06" w:rsidP="005C73B3">
            <w:pPr>
              <w:spacing w:after="160" w:line="278" w:lineRule="auto"/>
            </w:pPr>
            <w:r w:rsidRPr="00D61B36">
              <w:t>EPS (₹)</w:t>
            </w:r>
          </w:p>
        </w:tc>
        <w:tc>
          <w:tcPr>
            <w:tcW w:w="0" w:type="auto"/>
            <w:vAlign w:val="center"/>
            <w:hideMark/>
          </w:tcPr>
          <w:p w14:paraId="6C468F25" w14:textId="77777777" w:rsidR="00D51D06" w:rsidRPr="00D61B36" w:rsidRDefault="00D51D06" w:rsidP="005C73B3">
            <w:pPr>
              <w:spacing w:after="160" w:line="278" w:lineRule="auto"/>
            </w:pPr>
            <w:r w:rsidRPr="00D61B36">
              <w:t>(0.99)</w:t>
            </w:r>
          </w:p>
        </w:tc>
        <w:tc>
          <w:tcPr>
            <w:tcW w:w="0" w:type="auto"/>
            <w:vAlign w:val="center"/>
            <w:hideMark/>
          </w:tcPr>
          <w:p w14:paraId="69EE7EDE" w14:textId="77777777" w:rsidR="00D51D06" w:rsidRPr="00D61B36" w:rsidRDefault="00D51D06" w:rsidP="005C73B3">
            <w:pPr>
              <w:spacing w:after="160" w:line="278" w:lineRule="auto"/>
            </w:pPr>
            <w:r w:rsidRPr="00D61B36">
              <w:t>(2.23)</w:t>
            </w:r>
          </w:p>
        </w:tc>
        <w:tc>
          <w:tcPr>
            <w:tcW w:w="0" w:type="auto"/>
            <w:vAlign w:val="center"/>
            <w:hideMark/>
          </w:tcPr>
          <w:p w14:paraId="7D85F139" w14:textId="77777777" w:rsidR="00D51D06" w:rsidRPr="00D61B36" w:rsidRDefault="00D51D06" w:rsidP="005C73B3">
            <w:pPr>
              <w:spacing w:after="160" w:line="278" w:lineRule="auto"/>
            </w:pPr>
            <w:r w:rsidRPr="00D61B36">
              <w:t>(3.91)</w:t>
            </w:r>
          </w:p>
        </w:tc>
        <w:tc>
          <w:tcPr>
            <w:tcW w:w="0" w:type="auto"/>
            <w:vAlign w:val="center"/>
            <w:hideMark/>
          </w:tcPr>
          <w:p w14:paraId="16840B19" w14:textId="77777777" w:rsidR="00D51D06" w:rsidRPr="00D61B36" w:rsidRDefault="00D51D06" w:rsidP="005C73B3">
            <w:pPr>
              <w:spacing w:after="160" w:line="278" w:lineRule="auto"/>
            </w:pPr>
            <w:r w:rsidRPr="00D61B36">
              <w:t>(4.35)</w:t>
            </w:r>
          </w:p>
        </w:tc>
        <w:tc>
          <w:tcPr>
            <w:tcW w:w="0" w:type="auto"/>
            <w:vAlign w:val="center"/>
            <w:hideMark/>
          </w:tcPr>
          <w:p w14:paraId="62AA8D6E" w14:textId="77777777" w:rsidR="00D51D06" w:rsidRPr="00D61B36" w:rsidRDefault="00D51D06" w:rsidP="005C73B3">
            <w:pPr>
              <w:spacing w:after="160" w:line="278" w:lineRule="auto"/>
            </w:pPr>
            <w:r w:rsidRPr="00D61B36">
              <w:t>(5.48)</w:t>
            </w:r>
          </w:p>
        </w:tc>
      </w:tr>
      <w:tr w:rsidR="00D51D06" w:rsidRPr="00D61B36" w14:paraId="7DC1C426" w14:textId="77777777" w:rsidTr="00813CF2">
        <w:trPr>
          <w:tblCellSpacing w:w="15" w:type="dxa"/>
        </w:trPr>
        <w:tc>
          <w:tcPr>
            <w:tcW w:w="0" w:type="auto"/>
            <w:vAlign w:val="center"/>
            <w:hideMark/>
          </w:tcPr>
          <w:p w14:paraId="6681287A" w14:textId="77777777" w:rsidR="00D51D06" w:rsidRPr="00D61B36" w:rsidRDefault="00D51D06" w:rsidP="005C73B3">
            <w:pPr>
              <w:spacing w:after="160" w:line="278" w:lineRule="auto"/>
            </w:pPr>
            <w:r w:rsidRPr="00D61B36">
              <w:t>Total Assets (₹ Cr)</w:t>
            </w:r>
          </w:p>
        </w:tc>
        <w:tc>
          <w:tcPr>
            <w:tcW w:w="0" w:type="auto"/>
            <w:vAlign w:val="center"/>
            <w:hideMark/>
          </w:tcPr>
          <w:p w14:paraId="03FAB6D4" w14:textId="77777777" w:rsidR="00D51D06" w:rsidRPr="00D61B36" w:rsidRDefault="00D51D06" w:rsidP="005C73B3">
            <w:pPr>
              <w:spacing w:after="160" w:line="278" w:lineRule="auto"/>
            </w:pPr>
            <w:r w:rsidRPr="00D61B36">
              <w:t>3,112</w:t>
            </w:r>
          </w:p>
        </w:tc>
        <w:tc>
          <w:tcPr>
            <w:tcW w:w="0" w:type="auto"/>
            <w:vAlign w:val="center"/>
            <w:hideMark/>
          </w:tcPr>
          <w:p w14:paraId="444482B6" w14:textId="77777777" w:rsidR="00D51D06" w:rsidRPr="00D61B36" w:rsidRDefault="00D51D06" w:rsidP="005C73B3">
            <w:pPr>
              <w:spacing w:after="160" w:line="278" w:lineRule="auto"/>
            </w:pPr>
            <w:r w:rsidRPr="00D61B36">
              <w:t>8,598</w:t>
            </w:r>
          </w:p>
        </w:tc>
        <w:tc>
          <w:tcPr>
            <w:tcW w:w="0" w:type="auto"/>
            <w:vAlign w:val="center"/>
            <w:hideMark/>
          </w:tcPr>
          <w:p w14:paraId="13575397" w14:textId="77777777" w:rsidR="00D51D06" w:rsidRPr="00D61B36" w:rsidRDefault="00D51D06" w:rsidP="005C73B3">
            <w:pPr>
              <w:spacing w:after="160" w:line="278" w:lineRule="auto"/>
            </w:pPr>
            <w:r w:rsidRPr="00D61B36">
              <w:t>13,599</w:t>
            </w:r>
          </w:p>
        </w:tc>
        <w:tc>
          <w:tcPr>
            <w:tcW w:w="0" w:type="auto"/>
            <w:vAlign w:val="center"/>
            <w:hideMark/>
          </w:tcPr>
          <w:p w14:paraId="182E88AC" w14:textId="77777777" w:rsidR="00D51D06" w:rsidRPr="00D61B36" w:rsidRDefault="00D51D06" w:rsidP="005C73B3">
            <w:pPr>
              <w:spacing w:after="160" w:line="278" w:lineRule="auto"/>
            </w:pPr>
            <w:r w:rsidRPr="00D61B36">
              <w:t>21,116</w:t>
            </w:r>
          </w:p>
        </w:tc>
        <w:tc>
          <w:tcPr>
            <w:tcW w:w="0" w:type="auto"/>
            <w:vAlign w:val="center"/>
            <w:hideMark/>
          </w:tcPr>
          <w:p w14:paraId="4C3DE688" w14:textId="77777777" w:rsidR="00D51D06" w:rsidRPr="00D61B36" w:rsidRDefault="00D51D06" w:rsidP="005C73B3">
            <w:pPr>
              <w:spacing w:after="160" w:line="278" w:lineRule="auto"/>
            </w:pPr>
            <w:r w:rsidRPr="00D61B36">
              <w:t>27,114</w:t>
            </w:r>
          </w:p>
        </w:tc>
      </w:tr>
      <w:tr w:rsidR="00D51D06" w:rsidRPr="00D61B36" w14:paraId="3E4631CE" w14:textId="77777777" w:rsidTr="00813CF2">
        <w:trPr>
          <w:tblCellSpacing w:w="15" w:type="dxa"/>
        </w:trPr>
        <w:tc>
          <w:tcPr>
            <w:tcW w:w="0" w:type="auto"/>
            <w:vAlign w:val="center"/>
            <w:hideMark/>
          </w:tcPr>
          <w:p w14:paraId="0D8ED05B" w14:textId="77777777" w:rsidR="00D51D06" w:rsidRPr="00D61B36" w:rsidRDefault="00D51D06" w:rsidP="005C73B3">
            <w:pPr>
              <w:spacing w:after="160" w:line="278" w:lineRule="auto"/>
            </w:pPr>
            <w:r w:rsidRPr="00D61B36">
              <w:t>Equity (₹ Cr)</w:t>
            </w:r>
          </w:p>
        </w:tc>
        <w:tc>
          <w:tcPr>
            <w:tcW w:w="0" w:type="auto"/>
            <w:vAlign w:val="center"/>
            <w:hideMark/>
          </w:tcPr>
          <w:p w14:paraId="3ADBF1C6" w14:textId="77777777" w:rsidR="00D51D06" w:rsidRPr="00D61B36" w:rsidRDefault="00D51D06" w:rsidP="005C73B3">
            <w:pPr>
              <w:spacing w:after="160" w:line="278" w:lineRule="auto"/>
            </w:pPr>
            <w:r w:rsidRPr="00D61B36">
              <w:t>(192.85)</w:t>
            </w:r>
          </w:p>
        </w:tc>
        <w:tc>
          <w:tcPr>
            <w:tcW w:w="0" w:type="auto"/>
            <w:vAlign w:val="center"/>
            <w:hideMark/>
          </w:tcPr>
          <w:p w14:paraId="22D7140B" w14:textId="77777777" w:rsidR="00D51D06" w:rsidRPr="00D61B36" w:rsidRDefault="00D51D06" w:rsidP="005C73B3">
            <w:pPr>
              <w:spacing w:after="160" w:line="278" w:lineRule="auto"/>
            </w:pPr>
            <w:r w:rsidRPr="00D61B36">
              <w:t>(687.94)</w:t>
            </w:r>
          </w:p>
        </w:tc>
        <w:tc>
          <w:tcPr>
            <w:tcW w:w="0" w:type="auto"/>
            <w:vAlign w:val="center"/>
            <w:hideMark/>
          </w:tcPr>
          <w:p w14:paraId="3028BF0A" w14:textId="77777777" w:rsidR="00D51D06" w:rsidRPr="00D61B36" w:rsidRDefault="00D51D06" w:rsidP="005C73B3">
            <w:pPr>
              <w:spacing w:after="160" w:line="278" w:lineRule="auto"/>
            </w:pPr>
            <w:r w:rsidRPr="00D61B36">
              <w:t>(1,354.50)</w:t>
            </w:r>
          </w:p>
        </w:tc>
        <w:tc>
          <w:tcPr>
            <w:tcW w:w="0" w:type="auto"/>
            <w:vAlign w:val="center"/>
            <w:hideMark/>
          </w:tcPr>
          <w:p w14:paraId="2635C2B1" w14:textId="77777777" w:rsidR="00D51D06" w:rsidRPr="00D61B36" w:rsidRDefault="00D51D06" w:rsidP="005C73B3">
            <w:pPr>
              <w:spacing w:after="160" w:line="278" w:lineRule="auto"/>
            </w:pPr>
            <w:r w:rsidRPr="00D61B36">
              <w:t>16,645</w:t>
            </w:r>
          </w:p>
        </w:tc>
        <w:tc>
          <w:tcPr>
            <w:tcW w:w="0" w:type="auto"/>
            <w:vAlign w:val="center"/>
            <w:hideMark/>
          </w:tcPr>
          <w:p w14:paraId="777AD4E4" w14:textId="77777777" w:rsidR="00D51D06" w:rsidRPr="00D61B36" w:rsidRDefault="00D51D06" w:rsidP="005C73B3">
            <w:pPr>
              <w:spacing w:after="160" w:line="278" w:lineRule="auto"/>
            </w:pPr>
            <w:r w:rsidRPr="00D61B36">
              <w:t>9,321</w:t>
            </w:r>
          </w:p>
        </w:tc>
      </w:tr>
      <w:tr w:rsidR="00D51D06" w:rsidRPr="00D61B36" w14:paraId="43797F38" w14:textId="77777777" w:rsidTr="00813CF2">
        <w:trPr>
          <w:tblCellSpacing w:w="15" w:type="dxa"/>
        </w:trPr>
        <w:tc>
          <w:tcPr>
            <w:tcW w:w="0" w:type="auto"/>
            <w:vAlign w:val="center"/>
            <w:hideMark/>
          </w:tcPr>
          <w:p w14:paraId="25F172CC" w14:textId="77777777" w:rsidR="00D51D06" w:rsidRPr="00D61B36" w:rsidRDefault="00D51D06" w:rsidP="005C73B3">
            <w:pPr>
              <w:spacing w:after="160" w:line="278" w:lineRule="auto"/>
            </w:pPr>
            <w:r w:rsidRPr="00D61B36">
              <w:t>Borrowings (₹ Cr)</w:t>
            </w:r>
          </w:p>
        </w:tc>
        <w:tc>
          <w:tcPr>
            <w:tcW w:w="0" w:type="auto"/>
            <w:vAlign w:val="center"/>
            <w:hideMark/>
          </w:tcPr>
          <w:p w14:paraId="3ACDB01C" w14:textId="77777777" w:rsidR="00D51D06" w:rsidRPr="00D61B36" w:rsidRDefault="00D51D06" w:rsidP="005C73B3">
            <w:pPr>
              <w:spacing w:after="160" w:line="278" w:lineRule="auto"/>
            </w:pPr>
            <w:r w:rsidRPr="00D61B36">
              <w:t>388.72</w:t>
            </w:r>
          </w:p>
        </w:tc>
        <w:tc>
          <w:tcPr>
            <w:tcW w:w="0" w:type="auto"/>
            <w:vAlign w:val="center"/>
            <w:hideMark/>
          </w:tcPr>
          <w:p w14:paraId="7FE9FE41" w14:textId="77777777" w:rsidR="00D51D06" w:rsidRPr="00D61B36" w:rsidRDefault="00D51D06" w:rsidP="005C73B3">
            <w:pPr>
              <w:spacing w:after="160" w:line="278" w:lineRule="auto"/>
            </w:pPr>
            <w:r w:rsidRPr="00D61B36">
              <w:t>2,266.17</w:t>
            </w:r>
          </w:p>
        </w:tc>
        <w:tc>
          <w:tcPr>
            <w:tcW w:w="0" w:type="auto"/>
            <w:vAlign w:val="center"/>
            <w:hideMark/>
          </w:tcPr>
          <w:p w14:paraId="4ECC0CE2" w14:textId="77777777" w:rsidR="00D51D06" w:rsidRPr="00D61B36" w:rsidRDefault="00D51D06" w:rsidP="005C73B3">
            <w:pPr>
              <w:spacing w:after="160" w:line="278" w:lineRule="auto"/>
            </w:pPr>
            <w:r w:rsidRPr="00D61B36">
              <w:t>9,945</w:t>
            </w:r>
          </w:p>
        </w:tc>
        <w:tc>
          <w:tcPr>
            <w:tcW w:w="0" w:type="auto"/>
            <w:vAlign w:val="center"/>
            <w:hideMark/>
          </w:tcPr>
          <w:p w14:paraId="05170AF4" w14:textId="77777777" w:rsidR="00D51D06" w:rsidRPr="00D61B36" w:rsidRDefault="00D51D06" w:rsidP="005C73B3">
            <w:pPr>
              <w:spacing w:after="160" w:line="278" w:lineRule="auto"/>
            </w:pPr>
            <w:r w:rsidRPr="00D61B36">
              <w:t>7,009</w:t>
            </w:r>
          </w:p>
        </w:tc>
        <w:tc>
          <w:tcPr>
            <w:tcW w:w="0" w:type="auto"/>
            <w:vAlign w:val="center"/>
            <w:hideMark/>
          </w:tcPr>
          <w:p w14:paraId="600BE5BD" w14:textId="77777777" w:rsidR="00D51D06" w:rsidRPr="00D61B36" w:rsidRDefault="00D51D06" w:rsidP="005C73B3">
            <w:pPr>
              <w:spacing w:after="160" w:line="278" w:lineRule="auto"/>
            </w:pPr>
            <w:r w:rsidRPr="00D61B36">
              <w:t>16,063</w:t>
            </w:r>
          </w:p>
        </w:tc>
      </w:tr>
      <w:tr w:rsidR="00D51D06" w:rsidRPr="00D61B36" w14:paraId="084D504E" w14:textId="77777777" w:rsidTr="00813CF2">
        <w:trPr>
          <w:tblCellSpacing w:w="15" w:type="dxa"/>
        </w:trPr>
        <w:tc>
          <w:tcPr>
            <w:tcW w:w="0" w:type="auto"/>
            <w:vAlign w:val="center"/>
            <w:hideMark/>
          </w:tcPr>
          <w:p w14:paraId="27124EFA" w14:textId="77777777" w:rsidR="00D51D06" w:rsidRPr="00D61B36" w:rsidRDefault="00D51D06" w:rsidP="005C73B3">
            <w:pPr>
              <w:spacing w:after="160" w:line="278" w:lineRule="auto"/>
            </w:pPr>
            <w:r w:rsidRPr="00D61B36">
              <w:t>Cash &amp; Equivalents (₹ Cr)</w:t>
            </w:r>
          </w:p>
        </w:tc>
        <w:tc>
          <w:tcPr>
            <w:tcW w:w="0" w:type="auto"/>
            <w:vAlign w:val="center"/>
            <w:hideMark/>
          </w:tcPr>
          <w:p w14:paraId="046C992D" w14:textId="77777777" w:rsidR="00D51D06" w:rsidRPr="00D61B36" w:rsidRDefault="00D51D06" w:rsidP="005C73B3">
            <w:pPr>
              <w:spacing w:after="160" w:line="278" w:lineRule="auto"/>
            </w:pPr>
            <w:r w:rsidRPr="00D61B36">
              <w:t>289.34</w:t>
            </w:r>
          </w:p>
        </w:tc>
        <w:tc>
          <w:tcPr>
            <w:tcW w:w="0" w:type="auto"/>
            <w:vAlign w:val="center"/>
            <w:hideMark/>
          </w:tcPr>
          <w:p w14:paraId="553D0A58" w14:textId="77777777" w:rsidR="00D51D06" w:rsidRPr="00D61B36" w:rsidRDefault="00D51D06" w:rsidP="005C73B3">
            <w:pPr>
              <w:spacing w:after="160" w:line="278" w:lineRule="auto"/>
            </w:pPr>
            <w:r w:rsidRPr="00D61B36">
              <w:t>1,007.17</w:t>
            </w:r>
          </w:p>
        </w:tc>
        <w:tc>
          <w:tcPr>
            <w:tcW w:w="0" w:type="auto"/>
            <w:vAlign w:val="center"/>
            <w:hideMark/>
          </w:tcPr>
          <w:p w14:paraId="21C2B83F" w14:textId="77777777" w:rsidR="00D51D06" w:rsidRPr="00D61B36" w:rsidRDefault="00D51D06" w:rsidP="005C73B3">
            <w:pPr>
              <w:spacing w:after="160" w:line="278" w:lineRule="auto"/>
            </w:pPr>
            <w:r w:rsidRPr="00D61B36">
              <w:t>1,342.08</w:t>
            </w:r>
          </w:p>
        </w:tc>
        <w:tc>
          <w:tcPr>
            <w:tcW w:w="0" w:type="auto"/>
            <w:vAlign w:val="center"/>
            <w:hideMark/>
          </w:tcPr>
          <w:p w14:paraId="46232067" w14:textId="77777777" w:rsidR="00D51D06" w:rsidRPr="00D61B36" w:rsidRDefault="00D51D06" w:rsidP="005C73B3">
            <w:pPr>
              <w:spacing w:after="160" w:line="278" w:lineRule="auto"/>
            </w:pPr>
            <w:r w:rsidRPr="00D61B36">
              <w:t>2,462</w:t>
            </w:r>
          </w:p>
        </w:tc>
        <w:tc>
          <w:tcPr>
            <w:tcW w:w="0" w:type="auto"/>
            <w:vAlign w:val="center"/>
            <w:hideMark/>
          </w:tcPr>
          <w:p w14:paraId="4C9EEF40" w14:textId="77777777" w:rsidR="00D51D06" w:rsidRPr="00D61B36" w:rsidRDefault="00D51D06" w:rsidP="005C73B3">
            <w:pPr>
              <w:spacing w:after="160" w:line="278" w:lineRule="auto"/>
            </w:pPr>
            <w:r w:rsidRPr="00D61B36">
              <w:t>3,661</w:t>
            </w:r>
          </w:p>
        </w:tc>
      </w:tr>
    </w:tbl>
    <w:p w14:paraId="1688C12E" w14:textId="77777777" w:rsidR="00D51D06" w:rsidRDefault="00D51D06" w:rsidP="005C73B3">
      <w:pPr>
        <w:rPr>
          <w:b/>
          <w:bCs/>
        </w:rPr>
      </w:pPr>
    </w:p>
    <w:p w14:paraId="1767BAF5" w14:textId="77777777" w:rsidR="00D51D06" w:rsidRDefault="00D51D06" w:rsidP="005C73B3">
      <w:pPr>
        <w:rPr>
          <w:b/>
          <w:bCs/>
        </w:rPr>
      </w:pPr>
    </w:p>
    <w:p w14:paraId="017C1A28" w14:textId="77777777" w:rsidR="00D51D06" w:rsidRPr="0064748D" w:rsidRDefault="00D51D06" w:rsidP="005C73B3">
      <w:pPr>
        <w:spacing w:after="160" w:line="278" w:lineRule="auto"/>
      </w:pPr>
      <w:r w:rsidRPr="0064748D">
        <w:rPr>
          <w:b/>
          <w:bCs/>
        </w:rPr>
        <w:t>Phase 2: The Turn to Profitability (FY26 Onward)</w:t>
      </w:r>
      <w:r w:rsidRPr="0064748D">
        <w:rPr>
          <w:rFonts w:eastAsiaTheme="majorEastAsia"/>
        </w:rPr>
        <w:t xml:space="preserve"> Management has instituted a clear plan to translate market leadership into financial strength, with a commitment to achieving </w:t>
      </w:r>
      <w:r>
        <w:t>a +</w:t>
      </w:r>
      <w:proofErr w:type="spellStart"/>
      <w:r>
        <w:t>ve</w:t>
      </w:r>
      <w:proofErr w:type="spellEnd"/>
      <w:r>
        <w:t xml:space="preserve"> EBITA </w:t>
      </w:r>
      <w:r w:rsidRPr="0064748D">
        <w:rPr>
          <w:rFonts w:eastAsiaTheme="majorEastAsia"/>
        </w:rPr>
        <w:t>by FY2027</w:t>
      </w:r>
      <w:r w:rsidRPr="0064748D">
        <w:t>.</w:t>
      </w:r>
    </w:p>
    <w:p w14:paraId="11041925" w14:textId="77777777" w:rsidR="00D51D06" w:rsidRDefault="00D51D06" w:rsidP="005C73B3">
      <w:r w:rsidRPr="0064748D">
        <w:rPr>
          <w:b/>
          <w:bCs/>
        </w:rPr>
        <w:t>Pathway to 36.5% Gross Margin: "Project Lakshya"</w:t>
      </w:r>
      <w:r w:rsidRPr="0064748D">
        <w:rPr>
          <w:rFonts w:eastAsiaTheme="majorEastAsia"/>
        </w:rPr>
        <w:t> </w:t>
      </w:r>
      <w:r w:rsidRPr="0064748D">
        <w:t xml:space="preserve">The projection of improving gross margins from 19% to 36.5% by Q2 FY2026 is the cornerstone of the investment thesis. </w:t>
      </w:r>
    </w:p>
    <w:p w14:paraId="65456526" w14:textId="77777777" w:rsidR="00D51D06" w:rsidRPr="0064748D" w:rsidRDefault="00D51D06" w:rsidP="005C73B3">
      <w:pPr>
        <w:spacing w:after="160" w:line="278" w:lineRule="auto"/>
      </w:pPr>
      <w:r>
        <w:t>The projected margin expansion Is underpinned by 3 drivers:</w:t>
      </w:r>
    </w:p>
    <w:p w14:paraId="32465DCD" w14:textId="77777777" w:rsidR="00D51D06" w:rsidRPr="0064748D" w:rsidRDefault="00D51D06" w:rsidP="005C73B3">
      <w:pPr>
        <w:numPr>
          <w:ilvl w:val="0"/>
          <w:numId w:val="24"/>
        </w:numPr>
        <w:spacing w:after="160" w:line="278" w:lineRule="auto"/>
      </w:pPr>
      <w:r w:rsidRPr="0064748D">
        <w:rPr>
          <w:rFonts w:eastAsiaTheme="majorEastAsia"/>
          <w:b/>
          <w:bCs/>
        </w:rPr>
        <w:t>Vertical Integration Savings:</w:t>
      </w:r>
      <w:r w:rsidRPr="0064748D">
        <w:rPr>
          <w:rFonts w:eastAsiaTheme="majorEastAsia"/>
        </w:rPr>
        <w:t> As the Gigafactory scales, reliance on third-party battery components will decrease, significantly reducing the cost of materials, which currently accounts for ~65% of total expenses</w:t>
      </w:r>
      <w:r w:rsidRPr="0064748D">
        <w:t>.</w:t>
      </w:r>
    </w:p>
    <w:p w14:paraId="50894E6C" w14:textId="77777777" w:rsidR="00D51D06" w:rsidRDefault="00D51D06" w:rsidP="005C73B3">
      <w:pPr>
        <w:numPr>
          <w:ilvl w:val="0"/>
          <w:numId w:val="24"/>
        </w:numPr>
        <w:spacing w:after="160" w:line="278" w:lineRule="auto"/>
      </w:pPr>
      <w:r w:rsidRPr="0064748D">
        <w:rPr>
          <w:b/>
          <w:bCs/>
        </w:rPr>
        <w:t>Next-Generation Technology:</w:t>
      </w:r>
      <w:r w:rsidRPr="0064748D">
        <w:rPr>
          <w:rFonts w:eastAsiaTheme="majorEastAsia"/>
        </w:rPr>
        <w:t> </w:t>
      </w:r>
      <w:r w:rsidRPr="0064748D">
        <w:t>The launch of the indigenously developed Heavy Rare Earth (HRE) free motors in FY2026 is projected to materially reduce costs and insulate the Company from geopolitical supply chain risks.</w:t>
      </w:r>
    </w:p>
    <w:p w14:paraId="3E9273FB" w14:textId="77777777" w:rsidR="00D51D06" w:rsidRDefault="00D51D06" w:rsidP="005C73B3">
      <w:pPr>
        <w:numPr>
          <w:ilvl w:val="0"/>
          <w:numId w:val="24"/>
        </w:numPr>
        <w:spacing w:after="160" w:line="278" w:lineRule="auto"/>
      </w:pPr>
      <w:r>
        <w:rPr>
          <w:b/>
          <w:bCs/>
        </w:rPr>
        <w:t xml:space="preserve">Headroom for increasing Gross Margins </w:t>
      </w:r>
      <w:proofErr w:type="spellStart"/>
      <w:r>
        <w:rPr>
          <w:b/>
          <w:bCs/>
        </w:rPr>
        <w:t>wrt</w:t>
      </w:r>
      <w:proofErr w:type="spellEnd"/>
      <w:r>
        <w:rPr>
          <w:b/>
          <w:bCs/>
        </w:rPr>
        <w:t xml:space="preserve"> to industry: </w:t>
      </w:r>
      <w:r>
        <w:t xml:space="preserve">The given comparison shoes the difference in gross margins from sale of scooters </w:t>
      </w:r>
    </w:p>
    <w:p w14:paraId="1378297F" w14:textId="77777777" w:rsidR="00D51D06" w:rsidRDefault="00D51D06" w:rsidP="005C73B3">
      <w:pPr>
        <w:ind w:left="720"/>
      </w:pPr>
      <w:r>
        <w:rPr>
          <w:noProof/>
          <w:sz w:val="20"/>
          <w:szCs w:val="20"/>
          <w14:ligatures w14:val="standardContextual"/>
        </w:rPr>
        <w:lastRenderedPageBreak/>
        <w:drawing>
          <wp:inline distT="0" distB="0" distL="0" distR="0" wp14:anchorId="1CBC62A1" wp14:editId="6B0FD41E">
            <wp:extent cx="2146773" cy="1254034"/>
            <wp:effectExtent l="0" t="0" r="0" b="3810"/>
            <wp:docPr id="912972271" name="Picture 8" descr="A screen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72271" name="Picture 8" descr="A screenshot of a video&#10;&#10;Description automatically generated"/>
                    <pic:cNvPicPr/>
                  </pic:nvPicPr>
                  <pic:blipFill rotWithShape="1">
                    <a:blip r:embed="rId21" cstate="print">
                      <a:extLst>
                        <a:ext uri="{28A0092B-C50C-407E-A947-70E740481C1C}">
                          <a14:useLocalDpi xmlns:a14="http://schemas.microsoft.com/office/drawing/2010/main" val="0"/>
                        </a:ext>
                      </a:extLst>
                    </a:blip>
                    <a:srcRect l="9965" t="18479" r="8272" b="8077"/>
                    <a:stretch/>
                  </pic:blipFill>
                  <pic:spPr bwMode="auto">
                    <a:xfrm>
                      <a:off x="0" y="0"/>
                      <a:ext cx="2146773" cy="1254034"/>
                    </a:xfrm>
                    <a:prstGeom prst="rect">
                      <a:avLst/>
                    </a:prstGeom>
                    <a:ln>
                      <a:noFill/>
                    </a:ln>
                    <a:extLst>
                      <a:ext uri="{53640926-AAD7-44D8-BBD7-CCE9431645EC}">
                        <a14:shadowObscured xmlns:a14="http://schemas.microsoft.com/office/drawing/2010/main"/>
                      </a:ext>
                    </a:extLst>
                  </pic:spPr>
                </pic:pic>
              </a:graphicData>
            </a:graphic>
          </wp:inline>
        </w:drawing>
      </w:r>
    </w:p>
    <w:p w14:paraId="03DCA14A" w14:textId="77777777" w:rsidR="00D51D06" w:rsidRDefault="00D51D06" w:rsidP="005C73B3">
      <w:pPr>
        <w:ind w:left="720"/>
      </w:pPr>
      <w:r>
        <w:t>Our aim is to close the gap to legacy automakers in the market with this project and reach 30% gross margin by Q1 FY2026 AND 36.5% by Q2 FY2026</w:t>
      </w:r>
    </w:p>
    <w:p w14:paraId="4224578B" w14:textId="77777777" w:rsidR="00D51D06" w:rsidRDefault="00D51D06" w:rsidP="005C73B3">
      <w:r>
        <w:t xml:space="preserve">             </w:t>
      </w:r>
      <w:r>
        <w:rPr>
          <w:noProof/>
          <w:sz w:val="20"/>
          <w:szCs w:val="20"/>
          <w14:ligatures w14:val="standardContextual"/>
        </w:rPr>
        <w:drawing>
          <wp:inline distT="0" distB="0" distL="0" distR="0" wp14:anchorId="31B16832" wp14:editId="7DF7198F">
            <wp:extent cx="2089150" cy="1242596"/>
            <wp:effectExtent l="0" t="0" r="0" b="2540"/>
            <wp:docPr id="2023665873" name="Picture 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65873" name="Picture 9" descr="A screenshot of a graph&#10;&#10;Description automatically generated"/>
                    <pic:cNvPicPr/>
                  </pic:nvPicPr>
                  <pic:blipFill rotWithShape="1">
                    <a:blip r:embed="rId22" cstate="print">
                      <a:extLst>
                        <a:ext uri="{28A0092B-C50C-407E-A947-70E740481C1C}">
                          <a14:useLocalDpi xmlns:a14="http://schemas.microsoft.com/office/drawing/2010/main" val="0"/>
                        </a:ext>
                      </a:extLst>
                    </a:blip>
                    <a:srcRect l="9672" t="17124" r="8544" b="8076"/>
                    <a:stretch/>
                  </pic:blipFill>
                  <pic:spPr bwMode="auto">
                    <a:xfrm>
                      <a:off x="0" y="0"/>
                      <a:ext cx="2177739" cy="1295288"/>
                    </a:xfrm>
                    <a:prstGeom prst="rect">
                      <a:avLst/>
                    </a:prstGeom>
                    <a:ln>
                      <a:noFill/>
                    </a:ln>
                    <a:extLst>
                      <a:ext uri="{53640926-AAD7-44D8-BBD7-CCE9431645EC}">
                        <a14:shadowObscured xmlns:a14="http://schemas.microsoft.com/office/drawing/2010/main"/>
                      </a:ext>
                    </a:extLst>
                  </pic:spPr>
                </pic:pic>
              </a:graphicData>
            </a:graphic>
          </wp:inline>
        </w:drawing>
      </w:r>
    </w:p>
    <w:p w14:paraId="073F4A2A" w14:textId="3A13A070" w:rsidR="00D51D06" w:rsidRDefault="00D51D06" w:rsidP="005C73B3">
      <w:r>
        <w:tab/>
        <w:t>Achieving the goals will facilitate a +</w:t>
      </w:r>
      <w:proofErr w:type="spellStart"/>
      <w:r>
        <w:t>ve</w:t>
      </w:r>
      <w:proofErr w:type="spellEnd"/>
      <w:r>
        <w:t xml:space="preserve"> EBITA by Q3 FY2026 at the latest.</w:t>
      </w:r>
    </w:p>
    <w:p w14:paraId="220CD87E" w14:textId="77777777" w:rsidR="00D51D06" w:rsidRDefault="00D51D06" w:rsidP="005C73B3"/>
    <w:p w14:paraId="61DA2C31" w14:textId="77777777" w:rsidR="00D51D06" w:rsidRDefault="00D51D06" w:rsidP="005C73B3"/>
    <w:p w14:paraId="09DE4C84" w14:textId="77777777" w:rsidR="00D51D06" w:rsidRDefault="00D51D06" w:rsidP="005C73B3"/>
    <w:p w14:paraId="302A08F8" w14:textId="77777777" w:rsidR="00D51D06" w:rsidRPr="0064748D" w:rsidRDefault="00D51D06" w:rsidP="005C73B3">
      <w:pPr>
        <w:spacing w:after="160" w:line="278" w:lineRule="auto"/>
        <w:rPr>
          <w:b/>
          <w:bCs/>
        </w:rPr>
      </w:pPr>
      <w:r w:rsidRPr="00265491">
        <w:rPr>
          <w:b/>
          <w:bCs/>
        </w:rPr>
        <w:t xml:space="preserve">Project </w:t>
      </w:r>
      <w:proofErr w:type="spellStart"/>
      <w:r w:rsidRPr="00265491">
        <w:rPr>
          <w:b/>
          <w:bCs/>
        </w:rPr>
        <w:t>Vistaar</w:t>
      </w:r>
      <w:proofErr w:type="spellEnd"/>
      <w:r w:rsidRPr="00265491">
        <w:rPr>
          <w:b/>
          <w:bCs/>
        </w:rPr>
        <w:t>:</w:t>
      </w:r>
    </w:p>
    <w:p w14:paraId="57A6E197" w14:textId="77777777" w:rsidR="00D51D06" w:rsidRPr="00F37725" w:rsidRDefault="00D51D06" w:rsidP="005C73B3">
      <w:pPr>
        <w:pStyle w:val="ListParagraph"/>
        <w:rPr>
          <w:sz w:val="20"/>
          <w:szCs w:val="20"/>
        </w:rPr>
      </w:pPr>
      <w:r w:rsidRPr="00265491">
        <w:t xml:space="preserve">Ola electric has listened to customer concerns about long waiting times and issues with service </w:t>
      </w:r>
      <w:proofErr w:type="gramStart"/>
      <w:r w:rsidRPr="00265491">
        <w:t>centers ,</w:t>
      </w:r>
      <w:proofErr w:type="gramEnd"/>
      <w:r w:rsidRPr="00265491">
        <w:t xml:space="preserve"> With our 1000+ Service centers we have been able to cut service times from 12 days to 3-4days on average. Our goal through this project remains to streamline inventory and enable same-day delivery via </w:t>
      </w:r>
      <w:proofErr w:type="spellStart"/>
      <w:r w:rsidRPr="00265491">
        <w:t>HyperDelivery</w:t>
      </w:r>
      <w:proofErr w:type="spellEnd"/>
    </w:p>
    <w:p w14:paraId="38295358" w14:textId="77777777" w:rsidR="00D51D06" w:rsidRDefault="00D51D06" w:rsidP="005C73B3"/>
    <w:p w14:paraId="246F299E" w14:textId="77777777" w:rsidR="00D51D06" w:rsidRDefault="00D51D06" w:rsidP="005C73B3"/>
    <w:p w14:paraId="579C5349" w14:textId="77777777" w:rsidR="00D51D06" w:rsidRPr="00265491" w:rsidRDefault="00D51D06" w:rsidP="005C73B3">
      <w:pPr>
        <w:spacing w:after="160" w:line="278" w:lineRule="auto"/>
        <w:rPr>
          <w:b/>
          <w:bCs/>
          <w:sz w:val="40"/>
          <w:szCs w:val="40"/>
        </w:rPr>
      </w:pPr>
      <w:r w:rsidRPr="00265491">
        <w:rPr>
          <w:b/>
          <w:bCs/>
          <w:sz w:val="40"/>
          <w:szCs w:val="40"/>
        </w:rPr>
        <w:t>Risk Factors</w:t>
      </w:r>
    </w:p>
    <w:p w14:paraId="2333FCE6" w14:textId="77777777" w:rsidR="00D51D06" w:rsidRPr="00265491" w:rsidRDefault="00D51D06" w:rsidP="005C73B3">
      <w:pPr>
        <w:spacing w:after="160" w:line="278" w:lineRule="auto"/>
      </w:pPr>
      <w:r w:rsidRPr="00265491">
        <w:t>A prospective investor should consider the following risks:</w:t>
      </w:r>
    </w:p>
    <w:p w14:paraId="1C79D42E" w14:textId="77777777" w:rsidR="00D51D06" w:rsidRPr="00265491" w:rsidRDefault="00D51D06" w:rsidP="005C73B3">
      <w:pPr>
        <w:numPr>
          <w:ilvl w:val="0"/>
          <w:numId w:val="25"/>
        </w:numPr>
        <w:spacing w:after="160" w:line="278" w:lineRule="auto"/>
      </w:pPr>
      <w:r w:rsidRPr="00265491">
        <w:rPr>
          <w:b/>
          <w:bCs/>
        </w:rPr>
        <w:t>Financial Risk &amp; Capital Dependency:</w:t>
      </w:r>
      <w:r w:rsidRPr="00265491">
        <w:rPr>
          <w:rFonts w:eastAsiaTheme="majorEastAsia"/>
        </w:rPr>
        <w:t> </w:t>
      </w:r>
      <w:r w:rsidRPr="00265491">
        <w:t>The Company remains loss-making and will require significant capital to fund operations until it achieves positive free cash flow. The success of the investment is contingent on achieving the projected turnaround.</w:t>
      </w:r>
    </w:p>
    <w:p w14:paraId="08CDAD46" w14:textId="77777777" w:rsidR="00D51D06" w:rsidRPr="00265491" w:rsidRDefault="00D51D06" w:rsidP="005C73B3">
      <w:pPr>
        <w:numPr>
          <w:ilvl w:val="0"/>
          <w:numId w:val="25"/>
        </w:numPr>
        <w:spacing w:after="160" w:line="278" w:lineRule="auto"/>
      </w:pPr>
      <w:r w:rsidRPr="00265491">
        <w:rPr>
          <w:b/>
          <w:bCs/>
        </w:rPr>
        <w:t>Execution Risk:</w:t>
      </w:r>
      <w:r w:rsidRPr="00265491">
        <w:rPr>
          <w:rFonts w:eastAsiaTheme="majorEastAsia"/>
        </w:rPr>
        <w:t> </w:t>
      </w:r>
      <w:r w:rsidRPr="00265491">
        <w:t>The ambitious targets for margin improvement and new product launches are subject to significant execution risk.</w:t>
      </w:r>
    </w:p>
    <w:p w14:paraId="557D119F" w14:textId="77777777" w:rsidR="00D51D06" w:rsidRPr="00265491" w:rsidRDefault="00D51D06" w:rsidP="005C73B3">
      <w:pPr>
        <w:numPr>
          <w:ilvl w:val="0"/>
          <w:numId w:val="25"/>
        </w:numPr>
        <w:spacing w:after="160" w:line="278" w:lineRule="auto"/>
      </w:pPr>
      <w:r w:rsidRPr="00265491">
        <w:rPr>
          <w:b/>
          <w:bCs/>
        </w:rPr>
        <w:t>Intense Competition:</w:t>
      </w:r>
      <w:r w:rsidRPr="00265491">
        <w:rPr>
          <w:rFonts w:eastAsiaTheme="majorEastAsia"/>
        </w:rPr>
        <w:t> </w:t>
      </w:r>
      <w:r w:rsidRPr="00265491">
        <w:t>The E2W market is highly competitive, with well-capitalized legacy players (TVS, Bajaj) and other EV-native companies (</w:t>
      </w:r>
      <w:proofErr w:type="spellStart"/>
      <w:r w:rsidRPr="00265491">
        <w:t>Ather</w:t>
      </w:r>
      <w:proofErr w:type="spellEnd"/>
      <w:r w:rsidRPr="00265491">
        <w:t>) competing aggressively.</w:t>
      </w:r>
    </w:p>
    <w:p w14:paraId="3A19EDA2" w14:textId="77777777" w:rsidR="00D51D06" w:rsidRPr="00265491" w:rsidRDefault="00D51D06" w:rsidP="005C73B3">
      <w:pPr>
        <w:numPr>
          <w:ilvl w:val="0"/>
          <w:numId w:val="25"/>
        </w:numPr>
        <w:spacing w:after="160" w:line="278" w:lineRule="auto"/>
      </w:pPr>
      <w:r w:rsidRPr="00265491">
        <w:rPr>
          <w:b/>
          <w:bCs/>
        </w:rPr>
        <w:lastRenderedPageBreak/>
        <w:t>Regulatory Uncertainty:</w:t>
      </w:r>
      <w:r w:rsidRPr="00265491">
        <w:rPr>
          <w:rFonts w:eastAsiaTheme="majorEastAsia"/>
        </w:rPr>
        <w:t> </w:t>
      </w:r>
      <w:r w:rsidRPr="00265491">
        <w:t>The business has benefited significantly from government subsidies (FAME-II). Any adverse changes to these policies could impact demand and profitability.</w:t>
      </w:r>
    </w:p>
    <w:p w14:paraId="0FBE36C6" w14:textId="77777777" w:rsidR="00D51D06" w:rsidRPr="00265491" w:rsidRDefault="00D51D06" w:rsidP="005C73B3">
      <w:pPr>
        <w:numPr>
          <w:ilvl w:val="0"/>
          <w:numId w:val="25"/>
        </w:numPr>
        <w:spacing w:after="160" w:line="278" w:lineRule="auto"/>
      </w:pPr>
      <w:r w:rsidRPr="00265491">
        <w:rPr>
          <w:b/>
          <w:bCs/>
        </w:rPr>
        <w:t>Key-Person Risk:</w:t>
      </w:r>
      <w:r w:rsidRPr="00265491">
        <w:rPr>
          <w:rFonts w:eastAsiaTheme="majorEastAsia"/>
        </w:rPr>
        <w:t> </w:t>
      </w:r>
      <w:r w:rsidRPr="00265491">
        <w:t xml:space="preserve">The Company's strategy and vision are closely tied to its founder, </w:t>
      </w:r>
      <w:proofErr w:type="spellStart"/>
      <w:r w:rsidRPr="00265491">
        <w:t>Bhavish</w:t>
      </w:r>
      <w:proofErr w:type="spellEnd"/>
      <w:r w:rsidRPr="00265491">
        <w:t xml:space="preserve"> Aggarwal. A successful transition will require institutionalizing this vision within a durable management structure.</w:t>
      </w:r>
    </w:p>
    <w:p w14:paraId="0F47F205" w14:textId="77777777" w:rsidR="00D51D06" w:rsidRDefault="00D51D06" w:rsidP="005C73B3"/>
    <w:p w14:paraId="36890C16" w14:textId="609771E7" w:rsidR="00D61B36" w:rsidRDefault="00FD7212" w:rsidP="005C73B3">
      <w:r w:rsidRPr="00FD7212">
        <w:rPr>
          <w:noProof/>
          <w14:ligatures w14:val="standardContextual"/>
        </w:rPr>
        <w:pict w14:anchorId="7B42D2F0">
          <v:rect id="_x0000_i1025" alt="" style="width:468pt;height:.05pt;mso-width-percent:0;mso-height-percent:0;mso-width-percent:0;mso-height-percent:0" o:hralign="center" o:hrstd="t" o:hr="t" fillcolor="#a0a0a0" stroked="f"/>
        </w:pict>
      </w:r>
    </w:p>
    <w:sectPr w:rsidR="00D61B36">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DAF44" w14:textId="77777777" w:rsidR="00FD7212" w:rsidRDefault="00FD7212" w:rsidP="008C7EAD">
      <w:r>
        <w:separator/>
      </w:r>
    </w:p>
  </w:endnote>
  <w:endnote w:type="continuationSeparator" w:id="0">
    <w:p w14:paraId="731D223C" w14:textId="77777777" w:rsidR="00FD7212" w:rsidRDefault="00FD7212" w:rsidP="008C7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E12E7" w14:textId="77777777" w:rsidR="00FD7212" w:rsidRDefault="00FD7212" w:rsidP="008C7EAD">
      <w:r>
        <w:separator/>
      </w:r>
    </w:p>
  </w:footnote>
  <w:footnote w:type="continuationSeparator" w:id="0">
    <w:p w14:paraId="7B89DBA4" w14:textId="77777777" w:rsidR="00FD7212" w:rsidRDefault="00FD7212" w:rsidP="008C7EAD">
      <w:r>
        <w:continuationSeparator/>
      </w:r>
    </w:p>
  </w:footnote>
  <w:footnote w:id="1">
    <w:p w14:paraId="518659DF" w14:textId="5BC5E292" w:rsidR="008C7EAD" w:rsidRDefault="008C7EAD">
      <w:pPr>
        <w:pStyle w:val="FootnoteText"/>
      </w:pPr>
      <w:r w:rsidRPr="008C7EAD">
        <w:t>https://www.businesstoday.in/magazine/the-buzz/story/indias-electric-two-wheeler-market-is-no-longer-a-niche-segment-but-a-battleground-for-both-start-ups-and-legacy-players-464880-2025-02-18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1D1B9" w14:textId="467BFC1F" w:rsidR="00873E56" w:rsidRDefault="00873E56">
    <w:pPr>
      <w:pStyle w:val="Header"/>
    </w:pPr>
    <w:r>
      <w:rPr>
        <w:noProof/>
        <w14:ligatures w14:val="standardContextual"/>
      </w:rPr>
      <mc:AlternateContent>
        <mc:Choice Requires="wps">
          <w:drawing>
            <wp:anchor distT="0" distB="0" distL="114300" distR="114300" simplePos="0" relativeHeight="251659264" behindDoc="0" locked="0" layoutInCell="1" allowOverlap="1" wp14:anchorId="343EBE87" wp14:editId="10E9901C">
              <wp:simplePos x="0" y="0"/>
              <wp:positionH relativeFrom="column">
                <wp:posOffset>-898634</wp:posOffset>
              </wp:positionH>
              <wp:positionV relativeFrom="paragraph">
                <wp:posOffset>-441434</wp:posOffset>
              </wp:positionV>
              <wp:extent cx="157655" cy="10079355"/>
              <wp:effectExtent l="0" t="0" r="7620" b="17145"/>
              <wp:wrapNone/>
              <wp:docPr id="314698478" name="Rectangle 8"/>
              <wp:cNvGraphicFramePr/>
              <a:graphic xmlns:a="http://schemas.openxmlformats.org/drawingml/2006/main">
                <a:graphicData uri="http://schemas.microsoft.com/office/word/2010/wordprocessingShape">
                  <wps:wsp>
                    <wps:cNvSpPr/>
                    <wps:spPr>
                      <a:xfrm>
                        <a:off x="0" y="0"/>
                        <a:ext cx="157655" cy="10079355"/>
                      </a:xfrm>
                      <a:prstGeom prst="rect">
                        <a:avLst/>
                      </a:prstGeom>
                      <a:solidFill>
                        <a:schemeClr val="accent6">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7C5325" id="Rectangle 8" o:spid="_x0000_s1026" style="position:absolute;margin-left:-70.75pt;margin-top:-34.75pt;width:12.4pt;height:793.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qCKYeQIAAG8FAAAOAAAAZHJzL2Uyb0RvYy54bWysVE1v2zAMvQ/YfxB0X21nTT+COkXQosOA&#13;&#10;rg3WDj2rslQLkERNUuJkv36U7DhBF+wwLAeFFMlH8Znk1fXGaLIWPiiwNa1OSkqE5dAo+1bTH893&#13;&#10;ny4oCZHZhmmwoqZbEej1/OOHq87NxARa0I3wBEFsmHWupm2MblYUgbfCsHACTlg0SvCGRVT9W9F4&#13;&#10;1iG60cWkLM+KDnzjPHARAt7e9kY6z/hSCh4fpQwiEl1TfFvMp8/nazqL+RWbvXnmWsWHZ7B/eIVh&#13;&#10;ymLSEeqWRUZWXv0BZRT3EEDGEw6mACkVF7kGrKYq31Xz1DInci1ITnAjTeH/wfKH9ZNbeqShc2EW&#13;&#10;UExVbKQ36R/fRzaZrO1IlthEwvGymp6fTaeUcDRVZXl++Rk1xCn24c6H+EWAIUmoqcevkUli6/sQ&#13;&#10;e9edS8oWQKvmTmmdldQB4kZ7smb47RjnwsazHK5X5hs0/f20xN+QNjdNCsmPOEAr9rVlKW61SDm0&#13;&#10;/S4kUQ1WM8nII8Jh0qo3tawR/XWVkh7NmQETssQqRuwB4FhB1QAz+KdQkbt2DC7/9rCewzEiZwYb&#13;&#10;x2CjLPhjADqOmXt/pOyAmiS+QrNdeuKhn5ng+J3Cz3jPQlwyj0OC44SDHx/xkBq6msIgUdKC/3Xs&#13;&#10;Pvlj76KVkg6Hrqbh54p5QYn+arGrL6vT0zSlWTmdnk9Q8YeW10OLXZkbwN6ocMU4nsXkH/VOlB7M&#13;&#10;C+6HRcqKJmY55q4pj36n3MR+GeCG4WKxyG44mY7Fe/vkeAJPrKY2fd68MO+GXo44Bg+wG1A2e9fS&#13;&#10;vW+KtLBYRZAq9/ue14FvnOrcrMMGSmvjUM9e+z05/w0AAP//AwBQSwMEFAAGAAgAAAAhABSz3Vbm&#13;&#10;AAAAEwEAAA8AAABkcnMvZG93bnJldi54bWxMT8tOwzAQvCPxD9YicUGpYyBpSONUFYEbEqItEkcn&#13;&#10;NkmEH8F22/TvWU5wWc1qZ+dRrWejyVH5MDrLgS1SIMp2To6257DfPScFkBCFlUI7qzicVYB1fXlR&#13;&#10;iVK6k31Tx23sCYrYUAoOQ4xTSWnoBmVEWLhJWbx9Om9ExNX3VHpxQnGj6W2a5tSI0aLDICb1OKju&#13;&#10;a3swHN6/X27OH22ziXf6aV942jTZ647z66u5WeHYrIBENce/D/jtgPmhxmCtO1gZiOaQsHuWIRdR&#13;&#10;/oAAKQlj+RJIi+SMLQugdUX/d6l/AAAA//8DAFBLAQItABQABgAIAAAAIQC2gziS/gAAAOEBAAAT&#13;&#10;AAAAAAAAAAAAAAAAAAAAAABbQ29udGVudF9UeXBlc10ueG1sUEsBAi0AFAAGAAgAAAAhADj9If/W&#13;&#10;AAAAlAEAAAsAAAAAAAAAAAAAAAAALwEAAF9yZWxzLy5yZWxzUEsBAi0AFAAGAAgAAAAhAGqoIph5&#13;&#10;AgAAbwUAAA4AAAAAAAAAAAAAAAAALgIAAGRycy9lMm9Eb2MueG1sUEsBAi0AFAAGAAgAAAAhABSz&#13;&#10;3VbmAAAAEwEAAA8AAAAAAAAAAAAAAAAA0wQAAGRycy9kb3ducmV2LnhtbFBLBQYAAAAABAAEAPMA&#13;&#10;AADmBQAAAAA=&#13;&#10;" fillcolor="#265317 [1609]" strokecolor="#030e13 [484]"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1015"/>
    <w:multiLevelType w:val="multilevel"/>
    <w:tmpl w:val="2F761202"/>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A3510"/>
    <w:multiLevelType w:val="multilevel"/>
    <w:tmpl w:val="BB3A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B3DA7"/>
    <w:multiLevelType w:val="hybridMultilevel"/>
    <w:tmpl w:val="6B389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415F8"/>
    <w:multiLevelType w:val="multilevel"/>
    <w:tmpl w:val="230C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93665"/>
    <w:multiLevelType w:val="hybridMultilevel"/>
    <w:tmpl w:val="EE96B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0F3A16"/>
    <w:multiLevelType w:val="multilevel"/>
    <w:tmpl w:val="53DA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56FED"/>
    <w:multiLevelType w:val="hybridMultilevel"/>
    <w:tmpl w:val="99364EE0"/>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95C36"/>
    <w:multiLevelType w:val="hybridMultilevel"/>
    <w:tmpl w:val="8C368936"/>
    <w:lvl w:ilvl="0" w:tplc="04090005">
      <w:start w:val="1"/>
      <w:numFmt w:val="bullet"/>
      <w:lvlText w:val=""/>
      <w:lvlJc w:val="left"/>
      <w:pPr>
        <w:ind w:left="1451" w:hanging="360"/>
      </w:pPr>
      <w:rPr>
        <w:rFonts w:ascii="Wingdings" w:hAnsi="Wingdings" w:hint="default"/>
      </w:rPr>
    </w:lvl>
    <w:lvl w:ilvl="1" w:tplc="04090003" w:tentative="1">
      <w:start w:val="1"/>
      <w:numFmt w:val="bullet"/>
      <w:lvlText w:val="o"/>
      <w:lvlJc w:val="left"/>
      <w:pPr>
        <w:ind w:left="2171" w:hanging="360"/>
      </w:pPr>
      <w:rPr>
        <w:rFonts w:ascii="Courier New" w:hAnsi="Courier New" w:cs="Courier New" w:hint="default"/>
      </w:rPr>
    </w:lvl>
    <w:lvl w:ilvl="2" w:tplc="04090005" w:tentative="1">
      <w:start w:val="1"/>
      <w:numFmt w:val="bullet"/>
      <w:lvlText w:val=""/>
      <w:lvlJc w:val="left"/>
      <w:pPr>
        <w:ind w:left="2891" w:hanging="360"/>
      </w:pPr>
      <w:rPr>
        <w:rFonts w:ascii="Wingdings" w:hAnsi="Wingdings" w:hint="default"/>
      </w:rPr>
    </w:lvl>
    <w:lvl w:ilvl="3" w:tplc="04090001" w:tentative="1">
      <w:start w:val="1"/>
      <w:numFmt w:val="bullet"/>
      <w:lvlText w:val=""/>
      <w:lvlJc w:val="left"/>
      <w:pPr>
        <w:ind w:left="3611" w:hanging="360"/>
      </w:pPr>
      <w:rPr>
        <w:rFonts w:ascii="Symbol" w:hAnsi="Symbol" w:hint="default"/>
      </w:rPr>
    </w:lvl>
    <w:lvl w:ilvl="4" w:tplc="04090003" w:tentative="1">
      <w:start w:val="1"/>
      <w:numFmt w:val="bullet"/>
      <w:lvlText w:val="o"/>
      <w:lvlJc w:val="left"/>
      <w:pPr>
        <w:ind w:left="4331" w:hanging="360"/>
      </w:pPr>
      <w:rPr>
        <w:rFonts w:ascii="Courier New" w:hAnsi="Courier New" w:cs="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cs="Courier New" w:hint="default"/>
      </w:rPr>
    </w:lvl>
    <w:lvl w:ilvl="8" w:tplc="04090005" w:tentative="1">
      <w:start w:val="1"/>
      <w:numFmt w:val="bullet"/>
      <w:lvlText w:val=""/>
      <w:lvlJc w:val="left"/>
      <w:pPr>
        <w:ind w:left="7211" w:hanging="360"/>
      </w:pPr>
      <w:rPr>
        <w:rFonts w:ascii="Wingdings" w:hAnsi="Wingdings" w:hint="default"/>
      </w:rPr>
    </w:lvl>
  </w:abstractNum>
  <w:abstractNum w:abstractNumId="8" w15:restartNumberingAfterBreak="0">
    <w:nsid w:val="20C847AE"/>
    <w:multiLevelType w:val="multilevel"/>
    <w:tmpl w:val="4F946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05A6F"/>
    <w:multiLevelType w:val="multilevel"/>
    <w:tmpl w:val="5CCC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17820"/>
    <w:multiLevelType w:val="multilevel"/>
    <w:tmpl w:val="8F30A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337794"/>
    <w:multiLevelType w:val="multilevel"/>
    <w:tmpl w:val="6A40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559CA"/>
    <w:multiLevelType w:val="multilevel"/>
    <w:tmpl w:val="A686F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ED4509"/>
    <w:multiLevelType w:val="multilevel"/>
    <w:tmpl w:val="561C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74374"/>
    <w:multiLevelType w:val="hybridMultilevel"/>
    <w:tmpl w:val="FDAC75D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74875DC"/>
    <w:multiLevelType w:val="hybridMultilevel"/>
    <w:tmpl w:val="8F262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E972CF"/>
    <w:multiLevelType w:val="multilevel"/>
    <w:tmpl w:val="A392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C4666C"/>
    <w:multiLevelType w:val="hybridMultilevel"/>
    <w:tmpl w:val="30EE97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80106B3"/>
    <w:multiLevelType w:val="multilevel"/>
    <w:tmpl w:val="424C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35893"/>
    <w:multiLevelType w:val="hybridMultilevel"/>
    <w:tmpl w:val="8B826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5CA647C"/>
    <w:multiLevelType w:val="multilevel"/>
    <w:tmpl w:val="4E68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904D0"/>
    <w:multiLevelType w:val="multilevel"/>
    <w:tmpl w:val="908E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411A99"/>
    <w:multiLevelType w:val="hybridMultilevel"/>
    <w:tmpl w:val="3A66CE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265863"/>
    <w:multiLevelType w:val="multilevel"/>
    <w:tmpl w:val="3C0A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057428"/>
    <w:multiLevelType w:val="multilevel"/>
    <w:tmpl w:val="ED9AAC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DE7724"/>
    <w:multiLevelType w:val="multilevel"/>
    <w:tmpl w:val="E6DC3A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1266AA"/>
    <w:multiLevelType w:val="multilevel"/>
    <w:tmpl w:val="CCC6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D24BED"/>
    <w:multiLevelType w:val="multilevel"/>
    <w:tmpl w:val="1B4C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88077F"/>
    <w:multiLevelType w:val="hybridMultilevel"/>
    <w:tmpl w:val="9F12DB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6260370">
    <w:abstractNumId w:val="12"/>
  </w:num>
  <w:num w:numId="2" w16cid:durableId="1083379826">
    <w:abstractNumId w:val="10"/>
  </w:num>
  <w:num w:numId="3" w16cid:durableId="1313489989">
    <w:abstractNumId w:val="8"/>
  </w:num>
  <w:num w:numId="4" w16cid:durableId="347876511">
    <w:abstractNumId w:val="2"/>
  </w:num>
  <w:num w:numId="5" w16cid:durableId="1053769602">
    <w:abstractNumId w:val="7"/>
  </w:num>
  <w:num w:numId="6" w16cid:durableId="2108842942">
    <w:abstractNumId w:val="14"/>
  </w:num>
  <w:num w:numId="7" w16cid:durableId="632056767">
    <w:abstractNumId w:val="22"/>
  </w:num>
  <w:num w:numId="8" w16cid:durableId="543955002">
    <w:abstractNumId w:val="5"/>
  </w:num>
  <w:num w:numId="9" w16cid:durableId="1429307015">
    <w:abstractNumId w:val="9"/>
  </w:num>
  <w:num w:numId="10" w16cid:durableId="438181895">
    <w:abstractNumId w:val="18"/>
  </w:num>
  <w:num w:numId="11" w16cid:durableId="241793301">
    <w:abstractNumId w:val="23"/>
  </w:num>
  <w:num w:numId="12" w16cid:durableId="1249995082">
    <w:abstractNumId w:val="26"/>
  </w:num>
  <w:num w:numId="13" w16cid:durableId="1585407723">
    <w:abstractNumId w:val="3"/>
  </w:num>
  <w:num w:numId="14" w16cid:durableId="1584876899">
    <w:abstractNumId w:val="1"/>
  </w:num>
  <w:num w:numId="15" w16cid:durableId="1717003212">
    <w:abstractNumId w:val="17"/>
  </w:num>
  <w:num w:numId="16" w16cid:durableId="1999260558">
    <w:abstractNumId w:val="19"/>
  </w:num>
  <w:num w:numId="17" w16cid:durableId="1368409029">
    <w:abstractNumId w:val="0"/>
  </w:num>
  <w:num w:numId="18" w16cid:durableId="743912512">
    <w:abstractNumId w:val="24"/>
  </w:num>
  <w:num w:numId="19" w16cid:durableId="1348555226">
    <w:abstractNumId w:val="13"/>
  </w:num>
  <w:num w:numId="20" w16cid:durableId="1890998546">
    <w:abstractNumId w:val="21"/>
  </w:num>
  <w:num w:numId="21" w16cid:durableId="1705330652">
    <w:abstractNumId w:val="20"/>
  </w:num>
  <w:num w:numId="22" w16cid:durableId="546842058">
    <w:abstractNumId w:val="16"/>
  </w:num>
  <w:num w:numId="23" w16cid:durableId="1658682016">
    <w:abstractNumId w:val="25"/>
  </w:num>
  <w:num w:numId="24" w16cid:durableId="912398591">
    <w:abstractNumId w:val="11"/>
  </w:num>
  <w:num w:numId="25" w16cid:durableId="775252438">
    <w:abstractNumId w:val="27"/>
  </w:num>
  <w:num w:numId="26" w16cid:durableId="1788961072">
    <w:abstractNumId w:val="6"/>
  </w:num>
  <w:num w:numId="27" w16cid:durableId="711156125">
    <w:abstractNumId w:val="28"/>
  </w:num>
  <w:num w:numId="28" w16cid:durableId="1800682250">
    <w:abstractNumId w:val="15"/>
  </w:num>
  <w:num w:numId="29" w16cid:durableId="1094666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862"/>
    <w:rsid w:val="0003049F"/>
    <w:rsid w:val="00031A06"/>
    <w:rsid w:val="00076470"/>
    <w:rsid w:val="000B5663"/>
    <w:rsid w:val="0016183B"/>
    <w:rsid w:val="001844FD"/>
    <w:rsid w:val="00187CA3"/>
    <w:rsid w:val="00252B1F"/>
    <w:rsid w:val="00264BEC"/>
    <w:rsid w:val="002761B0"/>
    <w:rsid w:val="00321A52"/>
    <w:rsid w:val="00355438"/>
    <w:rsid w:val="00375305"/>
    <w:rsid w:val="00385123"/>
    <w:rsid w:val="003856F9"/>
    <w:rsid w:val="003B11F8"/>
    <w:rsid w:val="003D088E"/>
    <w:rsid w:val="00423960"/>
    <w:rsid w:val="00441046"/>
    <w:rsid w:val="00456AC9"/>
    <w:rsid w:val="00482F4D"/>
    <w:rsid w:val="004C71E0"/>
    <w:rsid w:val="00527D23"/>
    <w:rsid w:val="00543D1E"/>
    <w:rsid w:val="00553502"/>
    <w:rsid w:val="00562D8C"/>
    <w:rsid w:val="005632A5"/>
    <w:rsid w:val="005853B9"/>
    <w:rsid w:val="005A77C5"/>
    <w:rsid w:val="005C73B3"/>
    <w:rsid w:val="005D089C"/>
    <w:rsid w:val="005D4A43"/>
    <w:rsid w:val="00611B09"/>
    <w:rsid w:val="00614C52"/>
    <w:rsid w:val="0061568C"/>
    <w:rsid w:val="0063118E"/>
    <w:rsid w:val="00692AC9"/>
    <w:rsid w:val="006B1CFC"/>
    <w:rsid w:val="006B2827"/>
    <w:rsid w:val="006D14C0"/>
    <w:rsid w:val="00722990"/>
    <w:rsid w:val="0074117C"/>
    <w:rsid w:val="00766EAA"/>
    <w:rsid w:val="007814E8"/>
    <w:rsid w:val="00782AFC"/>
    <w:rsid w:val="00785825"/>
    <w:rsid w:val="007B306F"/>
    <w:rsid w:val="007C60D6"/>
    <w:rsid w:val="007E5ECC"/>
    <w:rsid w:val="00837703"/>
    <w:rsid w:val="00873E56"/>
    <w:rsid w:val="008C7EAD"/>
    <w:rsid w:val="00954D7E"/>
    <w:rsid w:val="00957CBE"/>
    <w:rsid w:val="00960862"/>
    <w:rsid w:val="0096166F"/>
    <w:rsid w:val="009928F3"/>
    <w:rsid w:val="009B5CED"/>
    <w:rsid w:val="00A00B2C"/>
    <w:rsid w:val="00A443D4"/>
    <w:rsid w:val="00A44965"/>
    <w:rsid w:val="00A95525"/>
    <w:rsid w:val="00AD2691"/>
    <w:rsid w:val="00AD3504"/>
    <w:rsid w:val="00AD76DE"/>
    <w:rsid w:val="00B4200F"/>
    <w:rsid w:val="00B658D1"/>
    <w:rsid w:val="00B9614F"/>
    <w:rsid w:val="00BA2A37"/>
    <w:rsid w:val="00BA5410"/>
    <w:rsid w:val="00BF6638"/>
    <w:rsid w:val="00C21634"/>
    <w:rsid w:val="00CA1925"/>
    <w:rsid w:val="00CB5A92"/>
    <w:rsid w:val="00CB645B"/>
    <w:rsid w:val="00D40F3B"/>
    <w:rsid w:val="00D51D06"/>
    <w:rsid w:val="00D61B36"/>
    <w:rsid w:val="00D75735"/>
    <w:rsid w:val="00D91D08"/>
    <w:rsid w:val="00D974F1"/>
    <w:rsid w:val="00DB3708"/>
    <w:rsid w:val="00DC366C"/>
    <w:rsid w:val="00DF34AB"/>
    <w:rsid w:val="00E14A1C"/>
    <w:rsid w:val="00E46341"/>
    <w:rsid w:val="00EA6C84"/>
    <w:rsid w:val="00EC38F5"/>
    <w:rsid w:val="00EF4BE0"/>
    <w:rsid w:val="00EF72F9"/>
    <w:rsid w:val="00F04849"/>
    <w:rsid w:val="00F21F3F"/>
    <w:rsid w:val="00F37725"/>
    <w:rsid w:val="00F4365E"/>
    <w:rsid w:val="00F63C2B"/>
    <w:rsid w:val="00F85C19"/>
    <w:rsid w:val="00F949EF"/>
    <w:rsid w:val="00FD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E6308"/>
  <w15:chartTrackingRefBased/>
  <w15:docId w15:val="{E67DA941-230F-9C48-A964-D6D46D433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3B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6086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6086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6086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6086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6086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6086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6086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6086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6086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862"/>
    <w:rPr>
      <w:rFonts w:eastAsiaTheme="majorEastAsia" w:cstheme="majorBidi"/>
      <w:color w:val="272727" w:themeColor="text1" w:themeTint="D8"/>
    </w:rPr>
  </w:style>
  <w:style w:type="paragraph" w:styleId="Title">
    <w:name w:val="Title"/>
    <w:basedOn w:val="Normal"/>
    <w:next w:val="Normal"/>
    <w:link w:val="TitleChar"/>
    <w:uiPriority w:val="10"/>
    <w:qFormat/>
    <w:rsid w:val="0096086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60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86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60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862"/>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60862"/>
    <w:rPr>
      <w:i/>
      <w:iCs/>
      <w:color w:val="404040" w:themeColor="text1" w:themeTint="BF"/>
    </w:rPr>
  </w:style>
  <w:style w:type="paragraph" w:styleId="ListParagraph">
    <w:name w:val="List Paragraph"/>
    <w:basedOn w:val="Normal"/>
    <w:uiPriority w:val="34"/>
    <w:qFormat/>
    <w:rsid w:val="00960862"/>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60862"/>
    <w:rPr>
      <w:i/>
      <w:iCs/>
      <w:color w:val="0F4761" w:themeColor="accent1" w:themeShade="BF"/>
    </w:rPr>
  </w:style>
  <w:style w:type="paragraph" w:styleId="IntenseQuote">
    <w:name w:val="Intense Quote"/>
    <w:basedOn w:val="Normal"/>
    <w:next w:val="Normal"/>
    <w:link w:val="IntenseQuoteChar"/>
    <w:uiPriority w:val="30"/>
    <w:qFormat/>
    <w:rsid w:val="0096086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60862"/>
    <w:rPr>
      <w:i/>
      <w:iCs/>
      <w:color w:val="0F4761" w:themeColor="accent1" w:themeShade="BF"/>
    </w:rPr>
  </w:style>
  <w:style w:type="character" w:styleId="IntenseReference">
    <w:name w:val="Intense Reference"/>
    <w:basedOn w:val="DefaultParagraphFont"/>
    <w:uiPriority w:val="32"/>
    <w:qFormat/>
    <w:rsid w:val="00960862"/>
    <w:rPr>
      <w:b/>
      <w:bCs/>
      <w:smallCaps/>
      <w:color w:val="0F4761" w:themeColor="accent1" w:themeShade="BF"/>
      <w:spacing w:val="5"/>
    </w:rPr>
  </w:style>
  <w:style w:type="paragraph" w:styleId="FootnoteText">
    <w:name w:val="footnote text"/>
    <w:basedOn w:val="Normal"/>
    <w:link w:val="FootnoteTextChar"/>
    <w:uiPriority w:val="99"/>
    <w:semiHidden/>
    <w:unhideWhenUsed/>
    <w:rsid w:val="008C7EAD"/>
    <w:rPr>
      <w:rFonts w:asciiTheme="minorHAnsi" w:eastAsiaTheme="minorHAnsi" w:hAnsiTheme="minorHAnsi" w:cstheme="minorBidi"/>
      <w:kern w:val="2"/>
      <w:sz w:val="20"/>
      <w:szCs w:val="20"/>
      <w14:ligatures w14:val="standardContextual"/>
    </w:rPr>
  </w:style>
  <w:style w:type="character" w:customStyle="1" w:styleId="FootnoteTextChar">
    <w:name w:val="Footnote Text Char"/>
    <w:basedOn w:val="DefaultParagraphFont"/>
    <w:link w:val="FootnoteText"/>
    <w:uiPriority w:val="99"/>
    <w:semiHidden/>
    <w:rsid w:val="008C7EAD"/>
    <w:rPr>
      <w:sz w:val="20"/>
      <w:szCs w:val="20"/>
    </w:rPr>
  </w:style>
  <w:style w:type="character" w:styleId="FootnoteReference">
    <w:name w:val="footnote reference"/>
    <w:basedOn w:val="DefaultParagraphFont"/>
    <w:uiPriority w:val="99"/>
    <w:semiHidden/>
    <w:unhideWhenUsed/>
    <w:rsid w:val="008C7EAD"/>
    <w:rPr>
      <w:vertAlign w:val="superscript"/>
    </w:rPr>
  </w:style>
  <w:style w:type="paragraph" w:customStyle="1" w:styleId="p1">
    <w:name w:val="p1"/>
    <w:basedOn w:val="Normal"/>
    <w:rsid w:val="00441046"/>
    <w:pPr>
      <w:spacing w:before="100" w:beforeAutospacing="1" w:after="100" w:afterAutospacing="1"/>
    </w:pPr>
  </w:style>
  <w:style w:type="character" w:styleId="Hyperlink">
    <w:name w:val="Hyperlink"/>
    <w:basedOn w:val="DefaultParagraphFont"/>
    <w:uiPriority w:val="99"/>
    <w:unhideWhenUsed/>
    <w:rsid w:val="0061568C"/>
    <w:rPr>
      <w:color w:val="467886" w:themeColor="hyperlink"/>
      <w:u w:val="single"/>
    </w:rPr>
  </w:style>
  <w:style w:type="character" w:styleId="UnresolvedMention">
    <w:name w:val="Unresolved Mention"/>
    <w:basedOn w:val="DefaultParagraphFont"/>
    <w:uiPriority w:val="99"/>
    <w:semiHidden/>
    <w:unhideWhenUsed/>
    <w:rsid w:val="0061568C"/>
    <w:rPr>
      <w:color w:val="605E5C"/>
      <w:shd w:val="clear" w:color="auto" w:fill="E1DFDD"/>
    </w:rPr>
  </w:style>
  <w:style w:type="paragraph" w:styleId="NormalWeb">
    <w:name w:val="Normal (Web)"/>
    <w:basedOn w:val="Normal"/>
    <w:uiPriority w:val="99"/>
    <w:semiHidden/>
    <w:unhideWhenUsed/>
    <w:rsid w:val="005853B9"/>
    <w:pPr>
      <w:spacing w:before="100" w:beforeAutospacing="1" w:after="100" w:afterAutospacing="1"/>
    </w:pPr>
  </w:style>
  <w:style w:type="paragraph" w:styleId="Header">
    <w:name w:val="header"/>
    <w:basedOn w:val="Normal"/>
    <w:link w:val="HeaderChar"/>
    <w:uiPriority w:val="99"/>
    <w:unhideWhenUsed/>
    <w:rsid w:val="00AD2691"/>
    <w:pPr>
      <w:tabs>
        <w:tab w:val="center" w:pos="4680"/>
        <w:tab w:val="right" w:pos="9360"/>
      </w:tabs>
    </w:pPr>
  </w:style>
  <w:style w:type="character" w:customStyle="1" w:styleId="HeaderChar">
    <w:name w:val="Header Char"/>
    <w:basedOn w:val="DefaultParagraphFont"/>
    <w:link w:val="Header"/>
    <w:uiPriority w:val="99"/>
    <w:rsid w:val="00AD2691"/>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AD2691"/>
    <w:pPr>
      <w:tabs>
        <w:tab w:val="center" w:pos="4680"/>
        <w:tab w:val="right" w:pos="9360"/>
      </w:tabs>
    </w:pPr>
  </w:style>
  <w:style w:type="character" w:customStyle="1" w:styleId="FooterChar">
    <w:name w:val="Footer Char"/>
    <w:basedOn w:val="DefaultParagraphFont"/>
    <w:link w:val="Footer"/>
    <w:uiPriority w:val="99"/>
    <w:rsid w:val="00AD2691"/>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447">
      <w:bodyDiv w:val="1"/>
      <w:marLeft w:val="0"/>
      <w:marRight w:val="0"/>
      <w:marTop w:val="0"/>
      <w:marBottom w:val="0"/>
      <w:divBdr>
        <w:top w:val="none" w:sz="0" w:space="0" w:color="auto"/>
        <w:left w:val="none" w:sz="0" w:space="0" w:color="auto"/>
        <w:bottom w:val="none" w:sz="0" w:space="0" w:color="auto"/>
        <w:right w:val="none" w:sz="0" w:space="0" w:color="auto"/>
      </w:divBdr>
    </w:div>
    <w:div w:id="107117279">
      <w:bodyDiv w:val="1"/>
      <w:marLeft w:val="0"/>
      <w:marRight w:val="0"/>
      <w:marTop w:val="0"/>
      <w:marBottom w:val="0"/>
      <w:divBdr>
        <w:top w:val="none" w:sz="0" w:space="0" w:color="auto"/>
        <w:left w:val="none" w:sz="0" w:space="0" w:color="auto"/>
        <w:bottom w:val="none" w:sz="0" w:space="0" w:color="auto"/>
        <w:right w:val="none" w:sz="0" w:space="0" w:color="auto"/>
      </w:divBdr>
    </w:div>
    <w:div w:id="191656111">
      <w:bodyDiv w:val="1"/>
      <w:marLeft w:val="0"/>
      <w:marRight w:val="0"/>
      <w:marTop w:val="0"/>
      <w:marBottom w:val="0"/>
      <w:divBdr>
        <w:top w:val="none" w:sz="0" w:space="0" w:color="auto"/>
        <w:left w:val="none" w:sz="0" w:space="0" w:color="auto"/>
        <w:bottom w:val="none" w:sz="0" w:space="0" w:color="auto"/>
        <w:right w:val="none" w:sz="0" w:space="0" w:color="auto"/>
      </w:divBdr>
      <w:divsChild>
        <w:div w:id="756369667">
          <w:blockQuote w:val="1"/>
          <w:marLeft w:val="225"/>
          <w:marRight w:val="0"/>
          <w:marTop w:val="0"/>
          <w:marBottom w:val="0"/>
          <w:divBdr>
            <w:top w:val="none" w:sz="0" w:space="0" w:color="auto"/>
            <w:left w:val="none" w:sz="0" w:space="0" w:color="auto"/>
            <w:bottom w:val="none" w:sz="0" w:space="0" w:color="auto"/>
            <w:right w:val="none" w:sz="0" w:space="0" w:color="auto"/>
          </w:divBdr>
        </w:div>
        <w:div w:id="64957688">
          <w:blockQuote w:val="1"/>
          <w:marLeft w:val="225"/>
          <w:marRight w:val="0"/>
          <w:marTop w:val="0"/>
          <w:marBottom w:val="0"/>
          <w:divBdr>
            <w:top w:val="none" w:sz="0" w:space="0" w:color="auto"/>
            <w:left w:val="none" w:sz="0" w:space="0" w:color="auto"/>
            <w:bottom w:val="none" w:sz="0" w:space="0" w:color="auto"/>
            <w:right w:val="none" w:sz="0" w:space="0" w:color="auto"/>
          </w:divBdr>
        </w:div>
        <w:div w:id="731199388">
          <w:blockQuote w:val="1"/>
          <w:marLeft w:val="225"/>
          <w:marRight w:val="0"/>
          <w:marTop w:val="0"/>
          <w:marBottom w:val="0"/>
          <w:divBdr>
            <w:top w:val="none" w:sz="0" w:space="0" w:color="auto"/>
            <w:left w:val="none" w:sz="0" w:space="0" w:color="auto"/>
            <w:bottom w:val="none" w:sz="0" w:space="0" w:color="auto"/>
            <w:right w:val="none" w:sz="0" w:space="0" w:color="auto"/>
          </w:divBdr>
        </w:div>
        <w:div w:id="1746024141">
          <w:blockQuote w:val="1"/>
          <w:marLeft w:val="225"/>
          <w:marRight w:val="0"/>
          <w:marTop w:val="0"/>
          <w:marBottom w:val="0"/>
          <w:divBdr>
            <w:top w:val="none" w:sz="0" w:space="0" w:color="auto"/>
            <w:left w:val="none" w:sz="0" w:space="0" w:color="auto"/>
            <w:bottom w:val="none" w:sz="0" w:space="0" w:color="auto"/>
            <w:right w:val="none" w:sz="0" w:space="0" w:color="auto"/>
          </w:divBdr>
        </w:div>
        <w:div w:id="1551962490">
          <w:blockQuote w:val="1"/>
          <w:marLeft w:val="225"/>
          <w:marRight w:val="0"/>
          <w:marTop w:val="0"/>
          <w:marBottom w:val="0"/>
          <w:divBdr>
            <w:top w:val="none" w:sz="0" w:space="0" w:color="auto"/>
            <w:left w:val="none" w:sz="0" w:space="0" w:color="auto"/>
            <w:bottom w:val="none" w:sz="0" w:space="0" w:color="auto"/>
            <w:right w:val="none" w:sz="0" w:space="0" w:color="auto"/>
          </w:divBdr>
        </w:div>
        <w:div w:id="5512810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23217827">
      <w:bodyDiv w:val="1"/>
      <w:marLeft w:val="0"/>
      <w:marRight w:val="0"/>
      <w:marTop w:val="0"/>
      <w:marBottom w:val="0"/>
      <w:divBdr>
        <w:top w:val="none" w:sz="0" w:space="0" w:color="auto"/>
        <w:left w:val="none" w:sz="0" w:space="0" w:color="auto"/>
        <w:bottom w:val="none" w:sz="0" w:space="0" w:color="auto"/>
        <w:right w:val="none" w:sz="0" w:space="0" w:color="auto"/>
      </w:divBdr>
      <w:divsChild>
        <w:div w:id="1372145700">
          <w:blockQuote w:val="1"/>
          <w:marLeft w:val="225"/>
          <w:marRight w:val="0"/>
          <w:marTop w:val="0"/>
          <w:marBottom w:val="0"/>
          <w:divBdr>
            <w:top w:val="none" w:sz="0" w:space="0" w:color="auto"/>
            <w:left w:val="none" w:sz="0" w:space="0" w:color="auto"/>
            <w:bottom w:val="none" w:sz="0" w:space="0" w:color="auto"/>
            <w:right w:val="none" w:sz="0" w:space="0" w:color="auto"/>
          </w:divBdr>
        </w:div>
        <w:div w:id="461853014">
          <w:blockQuote w:val="1"/>
          <w:marLeft w:val="225"/>
          <w:marRight w:val="0"/>
          <w:marTop w:val="0"/>
          <w:marBottom w:val="0"/>
          <w:divBdr>
            <w:top w:val="none" w:sz="0" w:space="0" w:color="auto"/>
            <w:left w:val="none" w:sz="0" w:space="0" w:color="auto"/>
            <w:bottom w:val="none" w:sz="0" w:space="0" w:color="auto"/>
            <w:right w:val="none" w:sz="0" w:space="0" w:color="auto"/>
          </w:divBdr>
        </w:div>
        <w:div w:id="118773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43536928">
      <w:bodyDiv w:val="1"/>
      <w:marLeft w:val="0"/>
      <w:marRight w:val="0"/>
      <w:marTop w:val="0"/>
      <w:marBottom w:val="0"/>
      <w:divBdr>
        <w:top w:val="none" w:sz="0" w:space="0" w:color="auto"/>
        <w:left w:val="none" w:sz="0" w:space="0" w:color="auto"/>
        <w:bottom w:val="none" w:sz="0" w:space="0" w:color="auto"/>
        <w:right w:val="none" w:sz="0" w:space="0" w:color="auto"/>
      </w:divBdr>
    </w:div>
    <w:div w:id="245506649">
      <w:bodyDiv w:val="1"/>
      <w:marLeft w:val="0"/>
      <w:marRight w:val="0"/>
      <w:marTop w:val="0"/>
      <w:marBottom w:val="0"/>
      <w:divBdr>
        <w:top w:val="none" w:sz="0" w:space="0" w:color="auto"/>
        <w:left w:val="none" w:sz="0" w:space="0" w:color="auto"/>
        <w:bottom w:val="none" w:sz="0" w:space="0" w:color="auto"/>
        <w:right w:val="none" w:sz="0" w:space="0" w:color="auto"/>
      </w:divBdr>
    </w:div>
    <w:div w:id="275644808">
      <w:bodyDiv w:val="1"/>
      <w:marLeft w:val="0"/>
      <w:marRight w:val="0"/>
      <w:marTop w:val="0"/>
      <w:marBottom w:val="0"/>
      <w:divBdr>
        <w:top w:val="none" w:sz="0" w:space="0" w:color="auto"/>
        <w:left w:val="none" w:sz="0" w:space="0" w:color="auto"/>
        <w:bottom w:val="none" w:sz="0" w:space="0" w:color="auto"/>
        <w:right w:val="none" w:sz="0" w:space="0" w:color="auto"/>
      </w:divBdr>
      <w:divsChild>
        <w:div w:id="160897788">
          <w:blockQuote w:val="1"/>
          <w:marLeft w:val="225"/>
          <w:marRight w:val="0"/>
          <w:marTop w:val="0"/>
          <w:marBottom w:val="0"/>
          <w:divBdr>
            <w:top w:val="none" w:sz="0" w:space="0" w:color="auto"/>
            <w:left w:val="none" w:sz="0" w:space="0" w:color="auto"/>
            <w:bottom w:val="none" w:sz="0" w:space="0" w:color="auto"/>
            <w:right w:val="none" w:sz="0" w:space="0" w:color="auto"/>
          </w:divBdr>
        </w:div>
        <w:div w:id="1207572131">
          <w:blockQuote w:val="1"/>
          <w:marLeft w:val="225"/>
          <w:marRight w:val="0"/>
          <w:marTop w:val="0"/>
          <w:marBottom w:val="0"/>
          <w:divBdr>
            <w:top w:val="none" w:sz="0" w:space="0" w:color="auto"/>
            <w:left w:val="none" w:sz="0" w:space="0" w:color="auto"/>
            <w:bottom w:val="none" w:sz="0" w:space="0" w:color="auto"/>
            <w:right w:val="none" w:sz="0" w:space="0" w:color="auto"/>
          </w:divBdr>
        </w:div>
        <w:div w:id="2084927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80842343">
      <w:bodyDiv w:val="1"/>
      <w:marLeft w:val="0"/>
      <w:marRight w:val="0"/>
      <w:marTop w:val="0"/>
      <w:marBottom w:val="0"/>
      <w:divBdr>
        <w:top w:val="none" w:sz="0" w:space="0" w:color="auto"/>
        <w:left w:val="none" w:sz="0" w:space="0" w:color="auto"/>
        <w:bottom w:val="none" w:sz="0" w:space="0" w:color="auto"/>
        <w:right w:val="none" w:sz="0" w:space="0" w:color="auto"/>
      </w:divBdr>
    </w:div>
    <w:div w:id="317073158">
      <w:bodyDiv w:val="1"/>
      <w:marLeft w:val="0"/>
      <w:marRight w:val="0"/>
      <w:marTop w:val="0"/>
      <w:marBottom w:val="0"/>
      <w:divBdr>
        <w:top w:val="none" w:sz="0" w:space="0" w:color="auto"/>
        <w:left w:val="none" w:sz="0" w:space="0" w:color="auto"/>
        <w:bottom w:val="none" w:sz="0" w:space="0" w:color="auto"/>
        <w:right w:val="none" w:sz="0" w:space="0" w:color="auto"/>
      </w:divBdr>
    </w:div>
    <w:div w:id="325666332">
      <w:bodyDiv w:val="1"/>
      <w:marLeft w:val="0"/>
      <w:marRight w:val="0"/>
      <w:marTop w:val="0"/>
      <w:marBottom w:val="0"/>
      <w:divBdr>
        <w:top w:val="none" w:sz="0" w:space="0" w:color="auto"/>
        <w:left w:val="none" w:sz="0" w:space="0" w:color="auto"/>
        <w:bottom w:val="none" w:sz="0" w:space="0" w:color="auto"/>
        <w:right w:val="none" w:sz="0" w:space="0" w:color="auto"/>
      </w:divBdr>
    </w:div>
    <w:div w:id="385034097">
      <w:bodyDiv w:val="1"/>
      <w:marLeft w:val="0"/>
      <w:marRight w:val="0"/>
      <w:marTop w:val="0"/>
      <w:marBottom w:val="0"/>
      <w:divBdr>
        <w:top w:val="none" w:sz="0" w:space="0" w:color="auto"/>
        <w:left w:val="none" w:sz="0" w:space="0" w:color="auto"/>
        <w:bottom w:val="none" w:sz="0" w:space="0" w:color="auto"/>
        <w:right w:val="none" w:sz="0" w:space="0" w:color="auto"/>
      </w:divBdr>
    </w:div>
    <w:div w:id="436173565">
      <w:bodyDiv w:val="1"/>
      <w:marLeft w:val="0"/>
      <w:marRight w:val="0"/>
      <w:marTop w:val="0"/>
      <w:marBottom w:val="0"/>
      <w:divBdr>
        <w:top w:val="none" w:sz="0" w:space="0" w:color="auto"/>
        <w:left w:val="none" w:sz="0" w:space="0" w:color="auto"/>
        <w:bottom w:val="none" w:sz="0" w:space="0" w:color="auto"/>
        <w:right w:val="none" w:sz="0" w:space="0" w:color="auto"/>
      </w:divBdr>
    </w:div>
    <w:div w:id="529954616">
      <w:bodyDiv w:val="1"/>
      <w:marLeft w:val="0"/>
      <w:marRight w:val="0"/>
      <w:marTop w:val="0"/>
      <w:marBottom w:val="0"/>
      <w:divBdr>
        <w:top w:val="none" w:sz="0" w:space="0" w:color="auto"/>
        <w:left w:val="none" w:sz="0" w:space="0" w:color="auto"/>
        <w:bottom w:val="none" w:sz="0" w:space="0" w:color="auto"/>
        <w:right w:val="none" w:sz="0" w:space="0" w:color="auto"/>
      </w:divBdr>
    </w:div>
    <w:div w:id="568462837">
      <w:bodyDiv w:val="1"/>
      <w:marLeft w:val="0"/>
      <w:marRight w:val="0"/>
      <w:marTop w:val="0"/>
      <w:marBottom w:val="0"/>
      <w:divBdr>
        <w:top w:val="none" w:sz="0" w:space="0" w:color="auto"/>
        <w:left w:val="none" w:sz="0" w:space="0" w:color="auto"/>
        <w:bottom w:val="none" w:sz="0" w:space="0" w:color="auto"/>
        <w:right w:val="none" w:sz="0" w:space="0" w:color="auto"/>
      </w:divBdr>
    </w:div>
    <w:div w:id="572394135">
      <w:bodyDiv w:val="1"/>
      <w:marLeft w:val="0"/>
      <w:marRight w:val="0"/>
      <w:marTop w:val="0"/>
      <w:marBottom w:val="0"/>
      <w:divBdr>
        <w:top w:val="none" w:sz="0" w:space="0" w:color="auto"/>
        <w:left w:val="none" w:sz="0" w:space="0" w:color="auto"/>
        <w:bottom w:val="none" w:sz="0" w:space="0" w:color="auto"/>
        <w:right w:val="none" w:sz="0" w:space="0" w:color="auto"/>
      </w:divBdr>
    </w:div>
    <w:div w:id="727920584">
      <w:bodyDiv w:val="1"/>
      <w:marLeft w:val="0"/>
      <w:marRight w:val="0"/>
      <w:marTop w:val="0"/>
      <w:marBottom w:val="0"/>
      <w:divBdr>
        <w:top w:val="none" w:sz="0" w:space="0" w:color="auto"/>
        <w:left w:val="none" w:sz="0" w:space="0" w:color="auto"/>
        <w:bottom w:val="none" w:sz="0" w:space="0" w:color="auto"/>
        <w:right w:val="none" w:sz="0" w:space="0" w:color="auto"/>
      </w:divBdr>
    </w:div>
    <w:div w:id="764426279">
      <w:bodyDiv w:val="1"/>
      <w:marLeft w:val="0"/>
      <w:marRight w:val="0"/>
      <w:marTop w:val="0"/>
      <w:marBottom w:val="0"/>
      <w:divBdr>
        <w:top w:val="none" w:sz="0" w:space="0" w:color="auto"/>
        <w:left w:val="none" w:sz="0" w:space="0" w:color="auto"/>
        <w:bottom w:val="none" w:sz="0" w:space="0" w:color="auto"/>
        <w:right w:val="none" w:sz="0" w:space="0" w:color="auto"/>
      </w:divBdr>
      <w:divsChild>
        <w:div w:id="914247795">
          <w:blockQuote w:val="1"/>
          <w:marLeft w:val="225"/>
          <w:marRight w:val="0"/>
          <w:marTop w:val="0"/>
          <w:marBottom w:val="0"/>
          <w:divBdr>
            <w:top w:val="none" w:sz="0" w:space="0" w:color="auto"/>
            <w:left w:val="none" w:sz="0" w:space="0" w:color="auto"/>
            <w:bottom w:val="none" w:sz="0" w:space="0" w:color="auto"/>
            <w:right w:val="none" w:sz="0" w:space="0" w:color="auto"/>
          </w:divBdr>
        </w:div>
        <w:div w:id="1593049542">
          <w:blockQuote w:val="1"/>
          <w:marLeft w:val="225"/>
          <w:marRight w:val="0"/>
          <w:marTop w:val="0"/>
          <w:marBottom w:val="0"/>
          <w:divBdr>
            <w:top w:val="none" w:sz="0" w:space="0" w:color="auto"/>
            <w:left w:val="none" w:sz="0" w:space="0" w:color="auto"/>
            <w:bottom w:val="none" w:sz="0" w:space="0" w:color="auto"/>
            <w:right w:val="none" w:sz="0" w:space="0" w:color="auto"/>
          </w:divBdr>
        </w:div>
        <w:div w:id="237598036">
          <w:blockQuote w:val="1"/>
          <w:marLeft w:val="225"/>
          <w:marRight w:val="0"/>
          <w:marTop w:val="0"/>
          <w:marBottom w:val="0"/>
          <w:divBdr>
            <w:top w:val="none" w:sz="0" w:space="0" w:color="auto"/>
            <w:left w:val="none" w:sz="0" w:space="0" w:color="auto"/>
            <w:bottom w:val="none" w:sz="0" w:space="0" w:color="auto"/>
            <w:right w:val="none" w:sz="0" w:space="0" w:color="auto"/>
          </w:divBdr>
        </w:div>
        <w:div w:id="1321809879">
          <w:blockQuote w:val="1"/>
          <w:marLeft w:val="225"/>
          <w:marRight w:val="0"/>
          <w:marTop w:val="0"/>
          <w:marBottom w:val="0"/>
          <w:divBdr>
            <w:top w:val="none" w:sz="0" w:space="0" w:color="auto"/>
            <w:left w:val="none" w:sz="0" w:space="0" w:color="auto"/>
            <w:bottom w:val="none" w:sz="0" w:space="0" w:color="auto"/>
            <w:right w:val="none" w:sz="0" w:space="0" w:color="auto"/>
          </w:divBdr>
        </w:div>
        <w:div w:id="1139878655">
          <w:blockQuote w:val="1"/>
          <w:marLeft w:val="225"/>
          <w:marRight w:val="0"/>
          <w:marTop w:val="0"/>
          <w:marBottom w:val="0"/>
          <w:divBdr>
            <w:top w:val="none" w:sz="0" w:space="0" w:color="auto"/>
            <w:left w:val="none" w:sz="0" w:space="0" w:color="auto"/>
            <w:bottom w:val="none" w:sz="0" w:space="0" w:color="auto"/>
            <w:right w:val="none" w:sz="0" w:space="0" w:color="auto"/>
          </w:divBdr>
        </w:div>
        <w:div w:id="21450809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68548090">
      <w:bodyDiv w:val="1"/>
      <w:marLeft w:val="0"/>
      <w:marRight w:val="0"/>
      <w:marTop w:val="0"/>
      <w:marBottom w:val="0"/>
      <w:divBdr>
        <w:top w:val="none" w:sz="0" w:space="0" w:color="auto"/>
        <w:left w:val="none" w:sz="0" w:space="0" w:color="auto"/>
        <w:bottom w:val="none" w:sz="0" w:space="0" w:color="auto"/>
        <w:right w:val="none" w:sz="0" w:space="0" w:color="auto"/>
      </w:divBdr>
    </w:div>
    <w:div w:id="831413671">
      <w:bodyDiv w:val="1"/>
      <w:marLeft w:val="0"/>
      <w:marRight w:val="0"/>
      <w:marTop w:val="0"/>
      <w:marBottom w:val="0"/>
      <w:divBdr>
        <w:top w:val="none" w:sz="0" w:space="0" w:color="auto"/>
        <w:left w:val="none" w:sz="0" w:space="0" w:color="auto"/>
        <w:bottom w:val="none" w:sz="0" w:space="0" w:color="auto"/>
        <w:right w:val="none" w:sz="0" w:space="0" w:color="auto"/>
      </w:divBdr>
    </w:div>
    <w:div w:id="909194922">
      <w:bodyDiv w:val="1"/>
      <w:marLeft w:val="0"/>
      <w:marRight w:val="0"/>
      <w:marTop w:val="0"/>
      <w:marBottom w:val="0"/>
      <w:divBdr>
        <w:top w:val="none" w:sz="0" w:space="0" w:color="auto"/>
        <w:left w:val="none" w:sz="0" w:space="0" w:color="auto"/>
        <w:bottom w:val="none" w:sz="0" w:space="0" w:color="auto"/>
        <w:right w:val="none" w:sz="0" w:space="0" w:color="auto"/>
      </w:divBdr>
    </w:div>
    <w:div w:id="956987978">
      <w:bodyDiv w:val="1"/>
      <w:marLeft w:val="0"/>
      <w:marRight w:val="0"/>
      <w:marTop w:val="0"/>
      <w:marBottom w:val="0"/>
      <w:divBdr>
        <w:top w:val="none" w:sz="0" w:space="0" w:color="auto"/>
        <w:left w:val="none" w:sz="0" w:space="0" w:color="auto"/>
        <w:bottom w:val="none" w:sz="0" w:space="0" w:color="auto"/>
        <w:right w:val="none" w:sz="0" w:space="0" w:color="auto"/>
      </w:divBdr>
    </w:div>
    <w:div w:id="963732507">
      <w:bodyDiv w:val="1"/>
      <w:marLeft w:val="0"/>
      <w:marRight w:val="0"/>
      <w:marTop w:val="0"/>
      <w:marBottom w:val="0"/>
      <w:divBdr>
        <w:top w:val="none" w:sz="0" w:space="0" w:color="auto"/>
        <w:left w:val="none" w:sz="0" w:space="0" w:color="auto"/>
        <w:bottom w:val="none" w:sz="0" w:space="0" w:color="auto"/>
        <w:right w:val="none" w:sz="0" w:space="0" w:color="auto"/>
      </w:divBdr>
    </w:div>
    <w:div w:id="1004942226">
      <w:bodyDiv w:val="1"/>
      <w:marLeft w:val="0"/>
      <w:marRight w:val="0"/>
      <w:marTop w:val="0"/>
      <w:marBottom w:val="0"/>
      <w:divBdr>
        <w:top w:val="none" w:sz="0" w:space="0" w:color="auto"/>
        <w:left w:val="none" w:sz="0" w:space="0" w:color="auto"/>
        <w:bottom w:val="none" w:sz="0" w:space="0" w:color="auto"/>
        <w:right w:val="none" w:sz="0" w:space="0" w:color="auto"/>
      </w:divBdr>
    </w:div>
    <w:div w:id="1009940409">
      <w:bodyDiv w:val="1"/>
      <w:marLeft w:val="0"/>
      <w:marRight w:val="0"/>
      <w:marTop w:val="0"/>
      <w:marBottom w:val="0"/>
      <w:divBdr>
        <w:top w:val="none" w:sz="0" w:space="0" w:color="auto"/>
        <w:left w:val="none" w:sz="0" w:space="0" w:color="auto"/>
        <w:bottom w:val="none" w:sz="0" w:space="0" w:color="auto"/>
        <w:right w:val="none" w:sz="0" w:space="0" w:color="auto"/>
      </w:divBdr>
    </w:div>
    <w:div w:id="1063217829">
      <w:bodyDiv w:val="1"/>
      <w:marLeft w:val="0"/>
      <w:marRight w:val="0"/>
      <w:marTop w:val="0"/>
      <w:marBottom w:val="0"/>
      <w:divBdr>
        <w:top w:val="none" w:sz="0" w:space="0" w:color="auto"/>
        <w:left w:val="none" w:sz="0" w:space="0" w:color="auto"/>
        <w:bottom w:val="none" w:sz="0" w:space="0" w:color="auto"/>
        <w:right w:val="none" w:sz="0" w:space="0" w:color="auto"/>
      </w:divBdr>
      <w:divsChild>
        <w:div w:id="1199778370">
          <w:blockQuote w:val="1"/>
          <w:marLeft w:val="225"/>
          <w:marRight w:val="0"/>
          <w:marTop w:val="0"/>
          <w:marBottom w:val="0"/>
          <w:divBdr>
            <w:top w:val="none" w:sz="0" w:space="0" w:color="auto"/>
            <w:left w:val="none" w:sz="0" w:space="0" w:color="auto"/>
            <w:bottom w:val="none" w:sz="0" w:space="0" w:color="auto"/>
            <w:right w:val="none" w:sz="0" w:space="0" w:color="auto"/>
          </w:divBdr>
        </w:div>
        <w:div w:id="857936961">
          <w:blockQuote w:val="1"/>
          <w:marLeft w:val="225"/>
          <w:marRight w:val="0"/>
          <w:marTop w:val="0"/>
          <w:marBottom w:val="0"/>
          <w:divBdr>
            <w:top w:val="none" w:sz="0" w:space="0" w:color="auto"/>
            <w:left w:val="none" w:sz="0" w:space="0" w:color="auto"/>
            <w:bottom w:val="none" w:sz="0" w:space="0" w:color="auto"/>
            <w:right w:val="none" w:sz="0" w:space="0" w:color="auto"/>
          </w:divBdr>
        </w:div>
        <w:div w:id="4394971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6875063">
      <w:bodyDiv w:val="1"/>
      <w:marLeft w:val="0"/>
      <w:marRight w:val="0"/>
      <w:marTop w:val="0"/>
      <w:marBottom w:val="0"/>
      <w:divBdr>
        <w:top w:val="none" w:sz="0" w:space="0" w:color="auto"/>
        <w:left w:val="none" w:sz="0" w:space="0" w:color="auto"/>
        <w:bottom w:val="none" w:sz="0" w:space="0" w:color="auto"/>
        <w:right w:val="none" w:sz="0" w:space="0" w:color="auto"/>
      </w:divBdr>
    </w:div>
    <w:div w:id="1150630854">
      <w:bodyDiv w:val="1"/>
      <w:marLeft w:val="0"/>
      <w:marRight w:val="0"/>
      <w:marTop w:val="0"/>
      <w:marBottom w:val="0"/>
      <w:divBdr>
        <w:top w:val="none" w:sz="0" w:space="0" w:color="auto"/>
        <w:left w:val="none" w:sz="0" w:space="0" w:color="auto"/>
        <w:bottom w:val="none" w:sz="0" w:space="0" w:color="auto"/>
        <w:right w:val="none" w:sz="0" w:space="0" w:color="auto"/>
      </w:divBdr>
    </w:div>
    <w:div w:id="1152209688">
      <w:bodyDiv w:val="1"/>
      <w:marLeft w:val="0"/>
      <w:marRight w:val="0"/>
      <w:marTop w:val="0"/>
      <w:marBottom w:val="0"/>
      <w:divBdr>
        <w:top w:val="none" w:sz="0" w:space="0" w:color="auto"/>
        <w:left w:val="none" w:sz="0" w:space="0" w:color="auto"/>
        <w:bottom w:val="none" w:sz="0" w:space="0" w:color="auto"/>
        <w:right w:val="none" w:sz="0" w:space="0" w:color="auto"/>
      </w:divBdr>
      <w:divsChild>
        <w:div w:id="8763083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03178539">
      <w:bodyDiv w:val="1"/>
      <w:marLeft w:val="0"/>
      <w:marRight w:val="0"/>
      <w:marTop w:val="0"/>
      <w:marBottom w:val="0"/>
      <w:divBdr>
        <w:top w:val="none" w:sz="0" w:space="0" w:color="auto"/>
        <w:left w:val="none" w:sz="0" w:space="0" w:color="auto"/>
        <w:bottom w:val="none" w:sz="0" w:space="0" w:color="auto"/>
        <w:right w:val="none" w:sz="0" w:space="0" w:color="auto"/>
      </w:divBdr>
    </w:div>
    <w:div w:id="1234318874">
      <w:bodyDiv w:val="1"/>
      <w:marLeft w:val="0"/>
      <w:marRight w:val="0"/>
      <w:marTop w:val="0"/>
      <w:marBottom w:val="0"/>
      <w:divBdr>
        <w:top w:val="none" w:sz="0" w:space="0" w:color="auto"/>
        <w:left w:val="none" w:sz="0" w:space="0" w:color="auto"/>
        <w:bottom w:val="none" w:sz="0" w:space="0" w:color="auto"/>
        <w:right w:val="none" w:sz="0" w:space="0" w:color="auto"/>
      </w:divBdr>
      <w:divsChild>
        <w:div w:id="15920797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39751821">
      <w:bodyDiv w:val="1"/>
      <w:marLeft w:val="0"/>
      <w:marRight w:val="0"/>
      <w:marTop w:val="0"/>
      <w:marBottom w:val="0"/>
      <w:divBdr>
        <w:top w:val="none" w:sz="0" w:space="0" w:color="auto"/>
        <w:left w:val="none" w:sz="0" w:space="0" w:color="auto"/>
        <w:bottom w:val="none" w:sz="0" w:space="0" w:color="auto"/>
        <w:right w:val="none" w:sz="0" w:space="0" w:color="auto"/>
      </w:divBdr>
    </w:div>
    <w:div w:id="1287662735">
      <w:bodyDiv w:val="1"/>
      <w:marLeft w:val="0"/>
      <w:marRight w:val="0"/>
      <w:marTop w:val="0"/>
      <w:marBottom w:val="0"/>
      <w:divBdr>
        <w:top w:val="none" w:sz="0" w:space="0" w:color="auto"/>
        <w:left w:val="none" w:sz="0" w:space="0" w:color="auto"/>
        <w:bottom w:val="none" w:sz="0" w:space="0" w:color="auto"/>
        <w:right w:val="none" w:sz="0" w:space="0" w:color="auto"/>
      </w:divBdr>
    </w:div>
    <w:div w:id="1296721746">
      <w:bodyDiv w:val="1"/>
      <w:marLeft w:val="0"/>
      <w:marRight w:val="0"/>
      <w:marTop w:val="0"/>
      <w:marBottom w:val="0"/>
      <w:divBdr>
        <w:top w:val="none" w:sz="0" w:space="0" w:color="auto"/>
        <w:left w:val="none" w:sz="0" w:space="0" w:color="auto"/>
        <w:bottom w:val="none" w:sz="0" w:space="0" w:color="auto"/>
        <w:right w:val="none" w:sz="0" w:space="0" w:color="auto"/>
      </w:divBdr>
    </w:div>
    <w:div w:id="1334644251">
      <w:bodyDiv w:val="1"/>
      <w:marLeft w:val="0"/>
      <w:marRight w:val="0"/>
      <w:marTop w:val="0"/>
      <w:marBottom w:val="0"/>
      <w:divBdr>
        <w:top w:val="none" w:sz="0" w:space="0" w:color="auto"/>
        <w:left w:val="none" w:sz="0" w:space="0" w:color="auto"/>
        <w:bottom w:val="none" w:sz="0" w:space="0" w:color="auto"/>
        <w:right w:val="none" w:sz="0" w:space="0" w:color="auto"/>
      </w:divBdr>
      <w:divsChild>
        <w:div w:id="1150899376">
          <w:blockQuote w:val="1"/>
          <w:marLeft w:val="225"/>
          <w:marRight w:val="0"/>
          <w:marTop w:val="0"/>
          <w:marBottom w:val="0"/>
          <w:divBdr>
            <w:top w:val="none" w:sz="0" w:space="0" w:color="auto"/>
            <w:left w:val="none" w:sz="0" w:space="0" w:color="auto"/>
            <w:bottom w:val="none" w:sz="0" w:space="0" w:color="auto"/>
            <w:right w:val="none" w:sz="0" w:space="0" w:color="auto"/>
          </w:divBdr>
        </w:div>
        <w:div w:id="2006399659">
          <w:blockQuote w:val="1"/>
          <w:marLeft w:val="225"/>
          <w:marRight w:val="0"/>
          <w:marTop w:val="0"/>
          <w:marBottom w:val="0"/>
          <w:divBdr>
            <w:top w:val="none" w:sz="0" w:space="0" w:color="auto"/>
            <w:left w:val="none" w:sz="0" w:space="0" w:color="auto"/>
            <w:bottom w:val="none" w:sz="0" w:space="0" w:color="auto"/>
            <w:right w:val="none" w:sz="0" w:space="0" w:color="auto"/>
          </w:divBdr>
        </w:div>
        <w:div w:id="1117263294">
          <w:blockQuote w:val="1"/>
          <w:marLeft w:val="225"/>
          <w:marRight w:val="0"/>
          <w:marTop w:val="0"/>
          <w:marBottom w:val="0"/>
          <w:divBdr>
            <w:top w:val="none" w:sz="0" w:space="0" w:color="auto"/>
            <w:left w:val="none" w:sz="0" w:space="0" w:color="auto"/>
            <w:bottom w:val="none" w:sz="0" w:space="0" w:color="auto"/>
            <w:right w:val="none" w:sz="0" w:space="0" w:color="auto"/>
          </w:divBdr>
        </w:div>
        <w:div w:id="743990822">
          <w:blockQuote w:val="1"/>
          <w:marLeft w:val="225"/>
          <w:marRight w:val="0"/>
          <w:marTop w:val="0"/>
          <w:marBottom w:val="0"/>
          <w:divBdr>
            <w:top w:val="none" w:sz="0" w:space="0" w:color="auto"/>
            <w:left w:val="none" w:sz="0" w:space="0" w:color="auto"/>
            <w:bottom w:val="none" w:sz="0" w:space="0" w:color="auto"/>
            <w:right w:val="none" w:sz="0" w:space="0" w:color="auto"/>
          </w:divBdr>
        </w:div>
        <w:div w:id="180509801">
          <w:blockQuote w:val="1"/>
          <w:marLeft w:val="225"/>
          <w:marRight w:val="0"/>
          <w:marTop w:val="0"/>
          <w:marBottom w:val="0"/>
          <w:divBdr>
            <w:top w:val="none" w:sz="0" w:space="0" w:color="auto"/>
            <w:left w:val="none" w:sz="0" w:space="0" w:color="auto"/>
            <w:bottom w:val="none" w:sz="0" w:space="0" w:color="auto"/>
            <w:right w:val="none" w:sz="0" w:space="0" w:color="auto"/>
          </w:divBdr>
        </w:div>
        <w:div w:id="126873200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90032463">
      <w:bodyDiv w:val="1"/>
      <w:marLeft w:val="0"/>
      <w:marRight w:val="0"/>
      <w:marTop w:val="0"/>
      <w:marBottom w:val="0"/>
      <w:divBdr>
        <w:top w:val="none" w:sz="0" w:space="0" w:color="auto"/>
        <w:left w:val="none" w:sz="0" w:space="0" w:color="auto"/>
        <w:bottom w:val="none" w:sz="0" w:space="0" w:color="auto"/>
        <w:right w:val="none" w:sz="0" w:space="0" w:color="auto"/>
      </w:divBdr>
      <w:divsChild>
        <w:div w:id="739838148">
          <w:blockQuote w:val="1"/>
          <w:marLeft w:val="225"/>
          <w:marRight w:val="0"/>
          <w:marTop w:val="0"/>
          <w:marBottom w:val="0"/>
          <w:divBdr>
            <w:top w:val="none" w:sz="0" w:space="0" w:color="auto"/>
            <w:left w:val="none" w:sz="0" w:space="0" w:color="auto"/>
            <w:bottom w:val="none" w:sz="0" w:space="0" w:color="auto"/>
            <w:right w:val="none" w:sz="0" w:space="0" w:color="auto"/>
          </w:divBdr>
        </w:div>
        <w:div w:id="1629318280">
          <w:blockQuote w:val="1"/>
          <w:marLeft w:val="225"/>
          <w:marRight w:val="0"/>
          <w:marTop w:val="0"/>
          <w:marBottom w:val="0"/>
          <w:divBdr>
            <w:top w:val="none" w:sz="0" w:space="0" w:color="auto"/>
            <w:left w:val="none" w:sz="0" w:space="0" w:color="auto"/>
            <w:bottom w:val="none" w:sz="0" w:space="0" w:color="auto"/>
            <w:right w:val="none" w:sz="0" w:space="0" w:color="auto"/>
          </w:divBdr>
        </w:div>
        <w:div w:id="1450049728">
          <w:blockQuote w:val="1"/>
          <w:marLeft w:val="225"/>
          <w:marRight w:val="0"/>
          <w:marTop w:val="0"/>
          <w:marBottom w:val="0"/>
          <w:divBdr>
            <w:top w:val="none" w:sz="0" w:space="0" w:color="auto"/>
            <w:left w:val="none" w:sz="0" w:space="0" w:color="auto"/>
            <w:bottom w:val="none" w:sz="0" w:space="0" w:color="auto"/>
            <w:right w:val="none" w:sz="0" w:space="0" w:color="auto"/>
          </w:divBdr>
        </w:div>
        <w:div w:id="1436093454">
          <w:blockQuote w:val="1"/>
          <w:marLeft w:val="225"/>
          <w:marRight w:val="0"/>
          <w:marTop w:val="0"/>
          <w:marBottom w:val="0"/>
          <w:divBdr>
            <w:top w:val="none" w:sz="0" w:space="0" w:color="auto"/>
            <w:left w:val="none" w:sz="0" w:space="0" w:color="auto"/>
            <w:bottom w:val="none" w:sz="0" w:space="0" w:color="auto"/>
            <w:right w:val="none" w:sz="0" w:space="0" w:color="auto"/>
          </w:divBdr>
        </w:div>
        <w:div w:id="1585142383">
          <w:blockQuote w:val="1"/>
          <w:marLeft w:val="225"/>
          <w:marRight w:val="0"/>
          <w:marTop w:val="0"/>
          <w:marBottom w:val="0"/>
          <w:divBdr>
            <w:top w:val="none" w:sz="0" w:space="0" w:color="auto"/>
            <w:left w:val="none" w:sz="0" w:space="0" w:color="auto"/>
            <w:bottom w:val="none" w:sz="0" w:space="0" w:color="auto"/>
            <w:right w:val="none" w:sz="0" w:space="0" w:color="auto"/>
          </w:divBdr>
        </w:div>
        <w:div w:id="19141213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14084664">
      <w:bodyDiv w:val="1"/>
      <w:marLeft w:val="0"/>
      <w:marRight w:val="0"/>
      <w:marTop w:val="0"/>
      <w:marBottom w:val="0"/>
      <w:divBdr>
        <w:top w:val="none" w:sz="0" w:space="0" w:color="auto"/>
        <w:left w:val="none" w:sz="0" w:space="0" w:color="auto"/>
        <w:bottom w:val="none" w:sz="0" w:space="0" w:color="auto"/>
        <w:right w:val="none" w:sz="0" w:space="0" w:color="auto"/>
      </w:divBdr>
    </w:div>
    <w:div w:id="1427073580">
      <w:bodyDiv w:val="1"/>
      <w:marLeft w:val="0"/>
      <w:marRight w:val="0"/>
      <w:marTop w:val="0"/>
      <w:marBottom w:val="0"/>
      <w:divBdr>
        <w:top w:val="none" w:sz="0" w:space="0" w:color="auto"/>
        <w:left w:val="none" w:sz="0" w:space="0" w:color="auto"/>
        <w:bottom w:val="none" w:sz="0" w:space="0" w:color="auto"/>
        <w:right w:val="none" w:sz="0" w:space="0" w:color="auto"/>
      </w:divBdr>
    </w:div>
    <w:div w:id="1508590340">
      <w:bodyDiv w:val="1"/>
      <w:marLeft w:val="0"/>
      <w:marRight w:val="0"/>
      <w:marTop w:val="0"/>
      <w:marBottom w:val="0"/>
      <w:divBdr>
        <w:top w:val="none" w:sz="0" w:space="0" w:color="auto"/>
        <w:left w:val="none" w:sz="0" w:space="0" w:color="auto"/>
        <w:bottom w:val="none" w:sz="0" w:space="0" w:color="auto"/>
        <w:right w:val="none" w:sz="0" w:space="0" w:color="auto"/>
      </w:divBdr>
      <w:divsChild>
        <w:div w:id="406658073">
          <w:blockQuote w:val="1"/>
          <w:marLeft w:val="225"/>
          <w:marRight w:val="0"/>
          <w:marTop w:val="0"/>
          <w:marBottom w:val="0"/>
          <w:divBdr>
            <w:top w:val="none" w:sz="0" w:space="0" w:color="auto"/>
            <w:left w:val="none" w:sz="0" w:space="0" w:color="auto"/>
            <w:bottom w:val="none" w:sz="0" w:space="0" w:color="auto"/>
            <w:right w:val="none" w:sz="0" w:space="0" w:color="auto"/>
          </w:divBdr>
        </w:div>
        <w:div w:id="1931307850">
          <w:blockQuote w:val="1"/>
          <w:marLeft w:val="225"/>
          <w:marRight w:val="0"/>
          <w:marTop w:val="0"/>
          <w:marBottom w:val="0"/>
          <w:divBdr>
            <w:top w:val="none" w:sz="0" w:space="0" w:color="auto"/>
            <w:left w:val="none" w:sz="0" w:space="0" w:color="auto"/>
            <w:bottom w:val="none" w:sz="0" w:space="0" w:color="auto"/>
            <w:right w:val="none" w:sz="0" w:space="0" w:color="auto"/>
          </w:divBdr>
        </w:div>
        <w:div w:id="7943268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5745104">
      <w:bodyDiv w:val="1"/>
      <w:marLeft w:val="0"/>
      <w:marRight w:val="0"/>
      <w:marTop w:val="0"/>
      <w:marBottom w:val="0"/>
      <w:divBdr>
        <w:top w:val="none" w:sz="0" w:space="0" w:color="auto"/>
        <w:left w:val="none" w:sz="0" w:space="0" w:color="auto"/>
        <w:bottom w:val="none" w:sz="0" w:space="0" w:color="auto"/>
        <w:right w:val="none" w:sz="0" w:space="0" w:color="auto"/>
      </w:divBdr>
    </w:div>
    <w:div w:id="1671323361">
      <w:bodyDiv w:val="1"/>
      <w:marLeft w:val="0"/>
      <w:marRight w:val="0"/>
      <w:marTop w:val="0"/>
      <w:marBottom w:val="0"/>
      <w:divBdr>
        <w:top w:val="none" w:sz="0" w:space="0" w:color="auto"/>
        <w:left w:val="none" w:sz="0" w:space="0" w:color="auto"/>
        <w:bottom w:val="none" w:sz="0" w:space="0" w:color="auto"/>
        <w:right w:val="none" w:sz="0" w:space="0" w:color="auto"/>
      </w:divBdr>
    </w:div>
    <w:div w:id="1688407997">
      <w:bodyDiv w:val="1"/>
      <w:marLeft w:val="0"/>
      <w:marRight w:val="0"/>
      <w:marTop w:val="0"/>
      <w:marBottom w:val="0"/>
      <w:divBdr>
        <w:top w:val="none" w:sz="0" w:space="0" w:color="auto"/>
        <w:left w:val="none" w:sz="0" w:space="0" w:color="auto"/>
        <w:bottom w:val="none" w:sz="0" w:space="0" w:color="auto"/>
        <w:right w:val="none" w:sz="0" w:space="0" w:color="auto"/>
      </w:divBdr>
    </w:div>
    <w:div w:id="1717313611">
      <w:bodyDiv w:val="1"/>
      <w:marLeft w:val="0"/>
      <w:marRight w:val="0"/>
      <w:marTop w:val="0"/>
      <w:marBottom w:val="0"/>
      <w:divBdr>
        <w:top w:val="none" w:sz="0" w:space="0" w:color="auto"/>
        <w:left w:val="none" w:sz="0" w:space="0" w:color="auto"/>
        <w:bottom w:val="none" w:sz="0" w:space="0" w:color="auto"/>
        <w:right w:val="none" w:sz="0" w:space="0" w:color="auto"/>
      </w:divBdr>
    </w:div>
    <w:div w:id="1804695946">
      <w:bodyDiv w:val="1"/>
      <w:marLeft w:val="0"/>
      <w:marRight w:val="0"/>
      <w:marTop w:val="0"/>
      <w:marBottom w:val="0"/>
      <w:divBdr>
        <w:top w:val="none" w:sz="0" w:space="0" w:color="auto"/>
        <w:left w:val="none" w:sz="0" w:space="0" w:color="auto"/>
        <w:bottom w:val="none" w:sz="0" w:space="0" w:color="auto"/>
        <w:right w:val="none" w:sz="0" w:space="0" w:color="auto"/>
      </w:divBdr>
    </w:div>
    <w:div w:id="1826975165">
      <w:bodyDiv w:val="1"/>
      <w:marLeft w:val="0"/>
      <w:marRight w:val="0"/>
      <w:marTop w:val="0"/>
      <w:marBottom w:val="0"/>
      <w:divBdr>
        <w:top w:val="none" w:sz="0" w:space="0" w:color="auto"/>
        <w:left w:val="none" w:sz="0" w:space="0" w:color="auto"/>
        <w:bottom w:val="none" w:sz="0" w:space="0" w:color="auto"/>
        <w:right w:val="none" w:sz="0" w:space="0" w:color="auto"/>
      </w:divBdr>
    </w:div>
    <w:div w:id="1895696527">
      <w:bodyDiv w:val="1"/>
      <w:marLeft w:val="0"/>
      <w:marRight w:val="0"/>
      <w:marTop w:val="0"/>
      <w:marBottom w:val="0"/>
      <w:divBdr>
        <w:top w:val="none" w:sz="0" w:space="0" w:color="auto"/>
        <w:left w:val="none" w:sz="0" w:space="0" w:color="auto"/>
        <w:bottom w:val="none" w:sz="0" w:space="0" w:color="auto"/>
        <w:right w:val="none" w:sz="0" w:space="0" w:color="auto"/>
      </w:divBdr>
    </w:div>
    <w:div w:id="1942105751">
      <w:bodyDiv w:val="1"/>
      <w:marLeft w:val="0"/>
      <w:marRight w:val="0"/>
      <w:marTop w:val="0"/>
      <w:marBottom w:val="0"/>
      <w:divBdr>
        <w:top w:val="none" w:sz="0" w:space="0" w:color="auto"/>
        <w:left w:val="none" w:sz="0" w:space="0" w:color="auto"/>
        <w:bottom w:val="none" w:sz="0" w:space="0" w:color="auto"/>
        <w:right w:val="none" w:sz="0" w:space="0" w:color="auto"/>
      </w:divBdr>
    </w:div>
    <w:div w:id="1968198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FY2022</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Electric 3 wheelers</c:v>
                </c:pt>
              </c:strCache>
            </c:strRef>
          </c:cat>
          <c:val>
            <c:numRef>
              <c:f>Sheet1!$B$2</c:f>
              <c:numCache>
                <c:formatCode>General</c:formatCode>
                <c:ptCount val="1"/>
                <c:pt idx="0">
                  <c:v>293641</c:v>
                </c:pt>
              </c:numCache>
            </c:numRef>
          </c:val>
          <c:extLst>
            <c:ext xmlns:c16="http://schemas.microsoft.com/office/drawing/2014/chart" uri="{C3380CC4-5D6E-409C-BE32-E72D297353CC}">
              <c16:uniqueId val="{00000000-47D6-0744-9E7B-A14C0C05C146}"/>
            </c:ext>
          </c:extLst>
        </c:ser>
        <c:ser>
          <c:idx val="1"/>
          <c:order val="1"/>
          <c:tx>
            <c:strRef>
              <c:f>Sheet1!$C$1</c:f>
              <c:strCache>
                <c:ptCount val="1"/>
                <c:pt idx="0">
                  <c:v>0</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Electric 3 wheelers</c:v>
                </c:pt>
              </c:strCache>
            </c:strRef>
          </c:cat>
          <c:val>
            <c:numRef>
              <c:f>Sheet1!$C$2</c:f>
              <c:numCache>
                <c:formatCode>General</c:formatCode>
                <c:ptCount val="1"/>
              </c:numCache>
            </c:numRef>
          </c:val>
          <c:extLst>
            <c:ext xmlns:c16="http://schemas.microsoft.com/office/drawing/2014/chart" uri="{C3380CC4-5D6E-409C-BE32-E72D297353CC}">
              <c16:uniqueId val="{00000001-47D6-0744-9E7B-A14C0C05C146}"/>
            </c:ext>
          </c:extLst>
        </c:ser>
        <c:ser>
          <c:idx val="2"/>
          <c:order val="2"/>
          <c:tx>
            <c:strRef>
              <c:f>Sheet1!$D$1</c:f>
              <c:strCache>
                <c:ptCount val="1"/>
                <c:pt idx="0">
                  <c:v>FY2023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Electric 3 wheelers</c:v>
                </c:pt>
              </c:strCache>
            </c:strRef>
          </c:cat>
          <c:val>
            <c:numRef>
              <c:f>Sheet1!$D$2</c:f>
              <c:numCache>
                <c:formatCode>General</c:formatCode>
                <c:ptCount val="1"/>
                <c:pt idx="0">
                  <c:v>583597</c:v>
                </c:pt>
              </c:numCache>
            </c:numRef>
          </c:val>
          <c:extLst>
            <c:ext xmlns:c16="http://schemas.microsoft.com/office/drawing/2014/chart" uri="{C3380CC4-5D6E-409C-BE32-E72D297353CC}">
              <c16:uniqueId val="{00000002-47D6-0744-9E7B-A14C0C05C146}"/>
            </c:ext>
          </c:extLst>
        </c:ser>
        <c:ser>
          <c:idx val="3"/>
          <c:order val="3"/>
          <c:tx>
            <c:strRef>
              <c:f>Sheet1!$E$1</c:f>
              <c:strCache>
                <c:ptCount val="1"/>
                <c:pt idx="0">
                  <c:v>02</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Electric 3 wheelers</c:v>
                </c:pt>
              </c:strCache>
            </c:strRef>
          </c:cat>
          <c:val>
            <c:numRef>
              <c:f>Sheet1!$E$2</c:f>
              <c:numCache>
                <c:formatCode>General</c:formatCode>
                <c:ptCount val="1"/>
              </c:numCache>
            </c:numRef>
          </c:val>
          <c:extLst>
            <c:ext xmlns:c16="http://schemas.microsoft.com/office/drawing/2014/chart" uri="{C3380CC4-5D6E-409C-BE32-E72D297353CC}">
              <c16:uniqueId val="{00000003-47D6-0744-9E7B-A14C0C05C146}"/>
            </c:ext>
          </c:extLst>
        </c:ser>
        <c:ser>
          <c:idx val="4"/>
          <c:order val="4"/>
          <c:tx>
            <c:strRef>
              <c:f>Sheet1!$F$1</c:f>
              <c:strCache>
                <c:ptCount val="1"/>
                <c:pt idx="0">
                  <c:v>FY2024</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Electric 3 wheelers</c:v>
                </c:pt>
              </c:strCache>
            </c:strRef>
          </c:cat>
          <c:val>
            <c:numRef>
              <c:f>Sheet1!$F$2</c:f>
              <c:numCache>
                <c:formatCode>General</c:formatCode>
                <c:ptCount val="1"/>
                <c:pt idx="0">
                  <c:v>691306</c:v>
                </c:pt>
              </c:numCache>
            </c:numRef>
          </c:val>
          <c:extLst>
            <c:ext xmlns:c16="http://schemas.microsoft.com/office/drawing/2014/chart" uri="{C3380CC4-5D6E-409C-BE32-E72D297353CC}">
              <c16:uniqueId val="{00000004-47D6-0744-9E7B-A14C0C05C146}"/>
            </c:ext>
          </c:extLst>
        </c:ser>
        <c:dLbls>
          <c:dLblPos val="outEnd"/>
          <c:showLegendKey val="0"/>
          <c:showVal val="1"/>
          <c:showCatName val="0"/>
          <c:showSerName val="0"/>
          <c:showPercent val="0"/>
          <c:showBubbleSize val="0"/>
        </c:dLbls>
        <c:gapWidth val="219"/>
        <c:overlap val="-27"/>
        <c:axId val="1056717295"/>
        <c:axId val="1780937712"/>
      </c:barChart>
      <c:catAx>
        <c:axId val="10567172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0937712"/>
        <c:crosses val="autoZero"/>
        <c:auto val="1"/>
        <c:lblAlgn val="ctr"/>
        <c:lblOffset val="100"/>
        <c:noMultiLvlLbl val="0"/>
      </c:catAx>
      <c:valAx>
        <c:axId val="17809377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67172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Electric 2W's</c:v>
                </c:pt>
              </c:strCache>
            </c:strRef>
          </c:tx>
          <c:spPr>
            <a:solidFill>
              <a:schemeClr val="accent6"/>
            </a:solidFill>
            <a:ln>
              <a:noFill/>
            </a:ln>
            <a:effectLst/>
          </c:spPr>
          <c:invertIfNegative val="0"/>
          <c:cat>
            <c:numRef>
              <c:f>Sheet1!$A$2:$A$5</c:f>
              <c:numCache>
                <c:formatCode>General</c:formatCode>
                <c:ptCount val="4"/>
                <c:pt idx="0">
                  <c:v>2021</c:v>
                </c:pt>
                <c:pt idx="1">
                  <c:v>2022</c:v>
                </c:pt>
                <c:pt idx="2">
                  <c:v>2023</c:v>
                </c:pt>
                <c:pt idx="3">
                  <c:v>2024</c:v>
                </c:pt>
              </c:numCache>
            </c:numRef>
          </c:cat>
          <c:val>
            <c:numRef>
              <c:f>Sheet1!$B$2:$B$5</c:f>
              <c:numCache>
                <c:formatCode>General</c:formatCode>
                <c:ptCount val="4"/>
                <c:pt idx="0">
                  <c:v>150000</c:v>
                </c:pt>
                <c:pt idx="1">
                  <c:v>620000</c:v>
                </c:pt>
                <c:pt idx="2">
                  <c:v>830000</c:v>
                </c:pt>
                <c:pt idx="3">
                  <c:v>1149000</c:v>
                </c:pt>
              </c:numCache>
            </c:numRef>
          </c:val>
          <c:extLst>
            <c:ext xmlns:c16="http://schemas.microsoft.com/office/drawing/2014/chart" uri="{C3380CC4-5D6E-409C-BE32-E72D297353CC}">
              <c16:uniqueId val="{00000000-AE8F-2644-8F7A-051F2EBD2C5E}"/>
            </c:ext>
          </c:extLst>
        </c:ser>
        <c:dLbls>
          <c:showLegendKey val="0"/>
          <c:showVal val="0"/>
          <c:showCatName val="0"/>
          <c:showSerName val="0"/>
          <c:showPercent val="0"/>
          <c:showBubbleSize val="0"/>
        </c:dLbls>
        <c:gapWidth val="219"/>
        <c:overlap val="-27"/>
        <c:axId val="898213952"/>
        <c:axId val="898215680"/>
      </c:barChart>
      <c:catAx>
        <c:axId val="898213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98215680"/>
        <c:crosses val="autoZero"/>
        <c:auto val="1"/>
        <c:lblAlgn val="ctr"/>
        <c:lblOffset val="100"/>
        <c:noMultiLvlLbl val="0"/>
      </c:catAx>
      <c:valAx>
        <c:axId val="8982156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98213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Book</b:SourceType>
    <b:Guid>{5C0D4ADE-DC4F-4147-91E6-39EE5D8464B4}</b:Guid>
    <b:Author>
      <b:Author>
        <b:NameList>
          <b:Person>
            <b:Last>https://www.businesstoday.in/magazine/the-buzz/story/indias-electric-two-wheeler-market-is-no-longer-a-niche-segment-but-a-battleground-for-both-start-ups-and-legacy-players-464880-2025-02-18</b:Last>
          </b:Person>
        </b:NameList>
      </b:Author>
    </b:Author>
    <b:RefOrder>1</b:RefOrder>
  </b:Source>
</b:Sources>
</file>

<file path=customXml/itemProps1.xml><?xml version="1.0" encoding="utf-8"?>
<ds:datastoreItem xmlns:ds="http://schemas.openxmlformats.org/officeDocument/2006/customXml" ds:itemID="{E1D39262-FB8B-4B4A-BA7C-240DA4CBE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2589</TotalTime>
  <Pages>25</Pages>
  <Words>3971</Words>
  <Characters>22636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NANDU HAPI</dc:creator>
  <cp:keywords/>
  <dc:description/>
  <cp:lastModifiedBy>NANDU HAPI</cp:lastModifiedBy>
  <cp:revision>15</cp:revision>
  <dcterms:created xsi:type="dcterms:W3CDTF">2025-06-08T11:21:00Z</dcterms:created>
  <dcterms:modified xsi:type="dcterms:W3CDTF">2025-08-15T07:45:00Z</dcterms:modified>
</cp:coreProperties>
</file>