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Lesson 1 – Physics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Progress Check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Sodium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Green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139700</wp:posOffset>
                </wp:positionV>
                <wp:extent cx="990600" cy="9715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5463" y="3298988"/>
                          <a:ext cx="981075" cy="962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139700</wp:posOffset>
                </wp:positionV>
                <wp:extent cx="990600" cy="971550"/>
                <wp:effectExtent b="0" l="0" r="0" t="0"/>
                <wp:wrapNone/>
                <wp:docPr id="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139700</wp:posOffset>
                </wp:positionV>
                <wp:extent cx="1000125" cy="657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0700" y="3456150"/>
                          <a:ext cx="990600" cy="64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139700</wp:posOffset>
                </wp:positionV>
                <wp:extent cx="1000125" cy="65722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3090"/>
        </w:tabs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Lithium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114300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Light Blue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114300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63500</wp:posOffset>
                </wp:positionV>
                <wp:extent cx="990600" cy="9715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5463" y="3298988"/>
                          <a:ext cx="981075" cy="962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63500</wp:posOffset>
                </wp:positionV>
                <wp:extent cx="990600" cy="971550"/>
                <wp:effectExtent b="0" l="0" r="0" t="0"/>
                <wp:wrapNone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63500</wp:posOffset>
                </wp:positionV>
                <wp:extent cx="990600" cy="6667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5463" y="3451388"/>
                          <a:ext cx="981075" cy="657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63500</wp:posOffset>
                </wp:positionV>
                <wp:extent cx="990600" cy="66675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Boron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38100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Light Green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38100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Selenium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165100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Yellow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165100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990600" cy="666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5463" y="3451388"/>
                          <a:ext cx="981075" cy="657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990600" cy="666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Barium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88900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88900</wp:posOffset>
                </wp:positionV>
                <wp:extent cx="1003300" cy="279400"/>
                <wp:effectExtent b="0" l="0" r="0" t="0"/>
                <wp:wrapSquare wrapText="bothSides" distB="0" distT="0" distL="114300" distR="114300"/>
                <wp:docPr id="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Mastery Questions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Prism (1)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(1)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Colours can be too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 elements change the colour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metal 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used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compounds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unsafe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(Each point worth 1 mark – maximum of 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Flame Test: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Colours can be too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 elements change the colour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metal 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used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compounds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unsafe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Spectroscopy: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spectrum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component colours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Spectrum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(Each point worth 1 mark – maximum of 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Deliberate Practice</w:t>
      </w:r>
    </w:p>
    <w:p w:rsidR="00000000" w:rsidDel="00000000" w:rsidP="00000000" w:rsidRDefault="00000000" w:rsidRPr="00000000" w14:paraId="00000026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134" w:right="567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(a)     decreases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correct order only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134" w:right="11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1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(b)     (i)      intensity (of transmitted light ) depends on thickness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to enable a valid comparison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it is a control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accept absorption depends on thickness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it would affect the results is insufficient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fair test is insufficient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(ii)     transmits the least light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absorbs the most light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accept very little light is transmitted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do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accept transmits none of the light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do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accept absorbs all of the light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any reference to heat negates this mark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038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Q2.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042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Q3.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293" w:right="0" w:hanging="5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atoms with the same number of protons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allow atoms of the same element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        but with a different number of neutrons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290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protons = 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neutrons = 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1290" w:right="56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electrons falling to a lower energy level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Lesson 2 – Chemistry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Progress Check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559"/>
        <w:tblGridChange w:id="0">
          <w:tblGrid>
            <w:gridCol w:w="2122"/>
            <w:gridCol w:w="1559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Newlands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1864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Dmitri Mendeleev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1869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Dalton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1806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Mastery Questions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Dmitri Mendeleev (1)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Increasing atomic number (1)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Period 5 (1)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Hydrogen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is in a group with the halogens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allow whereas in the modern version H is on its own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seven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as there is no Group 8/0 so no noble gases, therefore fewer elements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Halogens are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Group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allow but are located in Group 7 in the modern table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Other elements are in 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group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allow for example oxygen is in Group 7 instead of Group 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modern table only has two elements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top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modern table 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have the elements in order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atomic mass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allow but in order of increasing atomic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Metals and non-metals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at opposite ends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(Each point worth 1 mark – maximum of 3)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Deliberate Practice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Q1.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134" w:right="567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(a)     argon / 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1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(b)     (i)      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(ii)     unreactive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078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Q2.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567" w:hanging="1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(a)     (i)      2,4 drawn (as dots / crosses /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superscript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(ii)     Water (vapour) / steam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allow hydrogen oxide /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do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accept hydroxide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080">
      <w:pPr>
        <w:widowControl w:val="0"/>
        <w:spacing w:after="45" w:before="450" w:line="240" w:lineRule="auto"/>
        <w:ind w:left="150" w:right="45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Q3.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567" w:hanging="113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(a)      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CuO + C  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Cu +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allow 2 CuO + C  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1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 Cu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+ 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for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mark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1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(b)     (i)      iron is more reactive (than copper)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iron is cheap(er than copper)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2268" w:right="17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allow cheaper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uses less energy than electrolysis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701" w:right="1134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(ii)     any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from: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68" w:right="1134" w:hanging="56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        copper / ions move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are attracted to the negative electrode /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68" w:right="1134" w:hanging="56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        where they are reduced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gain (two) electrons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268" w:right="1134" w:hanging="56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       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where they form copper (metal / atoms)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567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290" w:hanging="57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Calibri" w:cs="Calibri" w:eastAsia="Calibri" w:hAnsi="Calibri"/>
      <w:i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120" w:before="12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E0C65"/>
  </w:style>
  <w:style w:type="paragraph" w:styleId="Heading1">
    <w:name w:val="heading 1"/>
    <w:basedOn w:val="Normal"/>
    <w:next w:val="Normal"/>
    <w:link w:val="Heading1Char"/>
    <w:uiPriority w:val="9"/>
    <w:qFormat w:val="1"/>
    <w:rsid w:val="00795CF6"/>
    <w:pPr>
      <w:keepNext w:val="1"/>
      <w:keepLines w:val="1"/>
      <w:spacing w:after="240" w:before="48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5CF6"/>
    <w:pPr>
      <w:keepNext w:val="1"/>
      <w:keepLines w:val="1"/>
      <w:spacing w:after="120" w:before="120"/>
      <w:outlineLvl w:val="1"/>
    </w:pPr>
    <w:rPr>
      <w:rFonts w:asciiTheme="majorHAnsi" w:cstheme="majorBidi" w:eastAsiaTheme="majorEastAsia" w:hAnsiTheme="majorHAnsi"/>
      <w:i w:val="1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5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5CF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5CF6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5CF6"/>
    <w:rPr>
      <w:rFonts w:asciiTheme="majorHAnsi" w:cstheme="majorBidi" w:eastAsiaTheme="majorEastAsia" w:hAnsiTheme="majorHAnsi"/>
      <w:i w:val="1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5CF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5CF6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5CF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5CF6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5CF6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5CF6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5CF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5CF6"/>
    <w:pPr>
      <w:spacing w:after="120" w:before="12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5C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 w:val="1"/>
    <w:rsid w:val="00795CF6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95CF6"/>
    <w:rPr>
      <w:i w:val="1"/>
      <w:iCs w:val="1"/>
    </w:rPr>
  </w:style>
  <w:style w:type="paragraph" w:styleId="NoSpacing">
    <w:name w:val="No Spacing"/>
    <w:uiPriority w:val="1"/>
    <w:qFormat w:val="1"/>
    <w:rsid w:val="00795CF6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795CF6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795CF6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5CF6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5CF6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2" w:right="862"/>
      <w:jc w:val="center"/>
      <w:outlineLvl w:val="0"/>
    </w:pPr>
    <w:rPr>
      <w:rFonts w:asciiTheme="majorHAnsi" w:cstheme="majorBidi" w:eastAsiaTheme="majorEastAsia" w:hAnsiTheme="majorHAnsi"/>
      <w:i w:val="1"/>
      <w:iCs w:val="1"/>
      <w:color w:val="4472c4" w:themeColor="accent1"/>
      <w:sz w:val="36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5CF6"/>
    <w:rPr>
      <w:rFonts w:asciiTheme="majorHAnsi" w:cstheme="majorBidi" w:eastAsiaTheme="majorEastAsia" w:hAnsiTheme="majorHAnsi"/>
      <w:i w:val="1"/>
      <w:iCs w:val="1"/>
      <w:color w:val="4472c4" w:themeColor="accent1"/>
      <w:sz w:val="36"/>
      <w:szCs w:val="32"/>
    </w:rPr>
  </w:style>
  <w:style w:type="character" w:styleId="SubtleEmphasis">
    <w:name w:val="Subtle Emphasis"/>
    <w:basedOn w:val="DefaultParagraphFont"/>
    <w:uiPriority w:val="19"/>
    <w:qFormat w:val="1"/>
    <w:rsid w:val="00795CF6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795CF6"/>
    <w:rPr>
      <w:i w:val="1"/>
      <w:iCs w:val="1"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1"/>
    <w:rsid w:val="00795CF6"/>
    <w:rPr>
      <w:smallCaps w:val="1"/>
      <w:color w:val="5a5a5a" w:themeColor="text1" w:themeTint="0000A5"/>
      <w:sz w:val="20"/>
    </w:rPr>
  </w:style>
  <w:style w:type="paragraph" w:styleId="questiona" w:customStyle="1">
    <w:name w:val="questiona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accept" w:customStyle="1">
    <w:name w:val="accept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levelms" w:customStyle="1">
    <w:name w:val="levelms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indent2new" w:customStyle="1">
    <w:name w:val="indent2new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indent1a" w:customStyle="1">
    <w:name w:val="indent1a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indent2" w:customStyle="1">
    <w:name w:val="indent2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mark" w:customStyle="1">
    <w:name w:val="mark"/>
    <w:basedOn w:val="Normal"/>
    <w:rsid w:val="00ED5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A25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dent3" w:customStyle="1">
    <w:name w:val="indent3"/>
    <w:basedOn w:val="Normal"/>
    <w:rsid w:val="00FA25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questionai" w:customStyle="1">
    <w:name w:val="questionai"/>
    <w:basedOn w:val="Normal"/>
    <w:rsid w:val="00FA25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indent1" w:customStyle="1">
    <w:name w:val="indent1"/>
    <w:basedOn w:val="Normal"/>
    <w:rsid w:val="00FA25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indent3new" w:customStyle="1">
    <w:name w:val="indent3new"/>
    <w:basedOn w:val="Normal"/>
    <w:rsid w:val="00FA25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dzbEu9f2zM4r4J2yBJyw+iHYw==">AMUW2mUDiSWu0oqeXyrFs/r9xWcNwmkqAwrlVtxOEp2c2XUhf6qKMgjLjyM821Z2Cw1svc89jL+s8kISCcCMvD9cYFfyLyaAKffwl+PMabY/hogAiN6xPsLmCm1L4zYT+l6SI0XJk81lNDgtdgQwVqrSolNIpGtX8MBn95R21gnfsMvoxT1LEtsKiuwV+5n9F65oHqO6THECpa+2jhhJIrFnZN7LW4oA2pVVimCVKEBbCHAOejpkSExqwqThMiWSIs1vyPWjpNsD6+XB0vV/nMugifFBgwJ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2022-05-29T09:53:00Z</dcterms:created>
  <dc:creator>Neo Skinner</dc:creator>
</cp:coreProperties>
</file>