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ECF7D" w14:textId="77777777" w:rsidR="001E4AEB" w:rsidRDefault="00AA7B26">
      <w:pPr>
        <w:pStyle w:val="Title"/>
      </w:pPr>
      <w:r>
        <w:t>Bài tập: D/A Conversion và Reconstruction (mức nguyên lý)</w:t>
      </w:r>
    </w:p>
    <w:p w14:paraId="1F9ECF7E" w14:textId="77777777" w:rsidR="001E4AEB" w:rsidRDefault="00AA7B26">
      <w:pPr>
        <w:pStyle w:val="Subtitle"/>
      </w:pPr>
      <w:r>
        <w:t>Chương 0 – Introduction · Xử lý tín hiệu số cho hệ thống cơ điện tử</w:t>
      </w:r>
    </w:p>
    <w:p w14:paraId="1F9ECF7F" w14:textId="77777777" w:rsidR="001E4AEB" w:rsidRDefault="00AA7B26">
      <w:pPr>
        <w:pStyle w:val="Heading1"/>
      </w:pPr>
      <w:bookmarkStart w:id="0" w:name="đề-bài"/>
      <w:r>
        <w:t>Đề bài</w:t>
      </w:r>
    </w:p>
    <w:p w14:paraId="1F9ECF80" w14:textId="77777777" w:rsidR="001E4AEB" w:rsidRDefault="00AA7B26">
      <w:pPr>
        <w:pStyle w:val="Heading2"/>
      </w:pPr>
      <w:bookmarkStart w:id="1" w:name="tình-huống"/>
      <w:r>
        <w:t>Tình huống</w:t>
      </w:r>
    </w:p>
    <w:p w14:paraId="1F9ECF81" w14:textId="77777777" w:rsidR="001E4AEB" w:rsidRDefault="00AA7B26">
      <w:pPr>
        <w:pStyle w:val="FirstParagraph"/>
      </w:pPr>
      <w:r>
        <w:t xml:space="preserve">Một vi điều khiển điều khiển tốc độ động cơ DC. Nó xuất </w:t>
      </w:r>
      <w:r>
        <w:rPr>
          <w:b/>
          <w:bCs/>
        </w:rPr>
        <w:t>điện áp đặt tốc độ</w:t>
      </w:r>
      <w:r>
        <w:t xml:space="preserve"> cho driver động cơ qua một bộ DAC. Driver quy đổi điện áp thành tốc độ theo tỉ lệ tuyến tính: </w:t>
      </w:r>
      <w:r>
        <w:rPr>
          <w:b/>
          <w:bCs/>
        </w:rPr>
        <w:t>0 V ứng với 0 vòng/phút, 5 V ứng với 3000 vòng/phút</w:t>
      </w:r>
      <w:r>
        <w:t>.</w:t>
      </w:r>
    </w:p>
    <w:p w14:paraId="1F9ECF82" w14:textId="77777777" w:rsidR="001E4AEB" w:rsidRDefault="00AA7B26">
      <w:pPr>
        <w:pStyle w:val="BodyText"/>
      </w:pPr>
      <w:r>
        <w:t>Thông số bộ DAC:</w:t>
      </w:r>
    </w:p>
    <w:p w14:paraId="1F9ECF83" w14:textId="77777777" w:rsidR="001E4AEB" w:rsidRDefault="00AA7B26">
      <w:pPr>
        <w:pStyle w:val="Compact"/>
        <w:numPr>
          <w:ilvl w:val="0"/>
          <w:numId w:val="2"/>
        </w:numPr>
      </w:pPr>
      <w:r>
        <w:t xml:space="preserve">Số bit: </w:t>
      </w:r>
      <m:oMath>
        <m:r>
          <w:rPr>
            <w:rFonts w:ascii="Cambria Math" w:hAnsi="Cambria Math"/>
          </w:rPr>
          <m:t>N</m:t>
        </m:r>
        <m:r>
          <m:rPr>
            <m:sty m:val="p"/>
          </m:rPr>
          <w:rPr>
            <w:rFonts w:ascii="Cambria Math" w:hAnsi="Cambria Math"/>
          </w:rPr>
          <m:t>=</m:t>
        </m:r>
        <m:r>
          <w:rPr>
            <w:rFonts w:ascii="Cambria Math" w:hAnsi="Cambria Math"/>
          </w:rPr>
          <m:t>8</m:t>
        </m:r>
      </m:oMath>
      <w:r>
        <w:t xml:space="preserve">; điện áp tham chiếu </w:t>
      </w:r>
      <m:oMath>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5</m:t>
        </m:r>
      </m:oMath>
      <w:r>
        <w:t xml:space="preserve"> V.</w:t>
      </w:r>
    </w:p>
    <w:p w14:paraId="1F9ECF84" w14:textId="77777777" w:rsidR="001E4AEB" w:rsidRDefault="00AA7B26">
      <w:pPr>
        <w:pStyle w:val="Compact"/>
        <w:numPr>
          <w:ilvl w:val="0"/>
          <w:numId w:val="2"/>
        </w:numPr>
      </w:pPr>
      <w:r>
        <w:t xml:space="preserve">Điện áp ra: </w:t>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2</m:t>
                </m:r>
              </m:e>
              <m:sup>
                <m:r>
                  <w:rPr>
                    <w:rFonts w:ascii="Cambria Math" w:hAnsi="Cambria Math"/>
                  </w:rPr>
                  <m:t>N</m:t>
                </m:r>
              </m:sup>
            </m:sSup>
          </m:den>
        </m:f>
      </m:oMath>
      <w:r>
        <w:t xml:space="preserve">, với </w:t>
      </w:r>
      <m:oMath>
        <m:r>
          <w:rPr>
            <w:rFonts w:ascii="Cambria Math" w:hAnsi="Cambria Math"/>
          </w:rPr>
          <m:t>D</m:t>
        </m:r>
      </m:oMath>
      <w:r>
        <w:t xml:space="preserve"> là mã số nạp vào DAC (</w:t>
      </w:r>
      <m:oMath>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255</m:t>
        </m:r>
      </m:oMath>
      <w:r>
        <w:t>).</w:t>
      </w:r>
    </w:p>
    <w:p w14:paraId="1F9ECF85" w14:textId="77777777" w:rsidR="001E4AEB" w:rsidRDefault="00AA7B26">
      <w:pPr>
        <w:pStyle w:val="Compact"/>
        <w:numPr>
          <w:ilvl w:val="0"/>
          <w:numId w:val="2"/>
        </w:numPr>
      </w:pPr>
      <w:r>
        <w:t>DAC giữ nguyên giá trị ra cho đến lần cập nhật tiếp theo (giữ bậc 0 – ZOH).</w:t>
      </w:r>
    </w:p>
    <w:p w14:paraId="1F9ECF86" w14:textId="77777777" w:rsidR="001E4AEB" w:rsidRDefault="00AA7B26">
      <w:pPr>
        <w:pStyle w:val="Heading2"/>
      </w:pPr>
      <w:bookmarkStart w:id="2" w:name="câu-hỏi"/>
      <w:bookmarkEnd w:id="1"/>
      <w:r>
        <w:t>Câu hỏi</w:t>
      </w:r>
    </w:p>
    <w:p w14:paraId="1F9ECF87" w14:textId="77777777" w:rsidR="001E4AEB" w:rsidRDefault="00AA7B26">
      <w:pPr>
        <w:pStyle w:val="FirstParagraph"/>
      </w:pPr>
      <w:r>
        <w:rPr>
          <w:b/>
          <w:bCs/>
        </w:rPr>
        <w:t>Câu 1.</w:t>
      </w:r>
      <w:r>
        <w:t xml:space="preserve"> Tính độ phân giải </w:t>
      </w:r>
      <m:oMath>
        <m:r>
          <w:rPr>
            <w:rFonts w:ascii="Cambria Math" w:hAnsi="Cambria Math"/>
          </w:rPr>
          <m:t>Δ</m:t>
        </m:r>
      </m:oMath>
      <w:r>
        <w:t xml:space="preserve"> (1 LSB) của DAC theo điện áp và theo tốc độ động cơ.</w:t>
      </w:r>
    </w:p>
    <w:p w14:paraId="1F9ECF88" w14:textId="77777777" w:rsidR="001E4AEB" w:rsidRDefault="00AA7B26">
      <w:pPr>
        <w:pStyle w:val="BodyText"/>
      </w:pPr>
      <w:r>
        <w:rPr>
          <w:b/>
          <w:bCs/>
        </w:rPr>
        <w:t>Câu 2.</w:t>
      </w:r>
      <w:r>
        <w:t xml:space="preserve"> Cần đặt tốc độ 1800 vòng/phút.</w:t>
      </w:r>
    </w:p>
    <w:p w14:paraId="1F9ECF89" w14:textId="77777777" w:rsidR="001E4AEB" w:rsidRDefault="00AA7B26">
      <w:pPr>
        <w:numPr>
          <w:ilvl w:val="0"/>
          <w:numId w:val="3"/>
        </w:numPr>
      </w:pPr>
      <w:r>
        <w:t xml:space="preserve">Điện áp đặt là bao nhiêu? Mã </w:t>
      </w:r>
      <m:oMath>
        <m:r>
          <w:rPr>
            <w:rFonts w:ascii="Cambria Math" w:hAnsi="Cambria Math"/>
          </w:rPr>
          <m:t>D</m:t>
        </m:r>
      </m:oMath>
      <w:r>
        <w:t xml:space="preserve"> nào gần đúng nhất?</w:t>
      </w:r>
    </w:p>
    <w:p w14:paraId="1F9ECF8A" w14:textId="77777777" w:rsidR="001E4AEB" w:rsidRDefault="00AA7B26">
      <w:pPr>
        <w:numPr>
          <w:ilvl w:val="0"/>
          <w:numId w:val="3"/>
        </w:numPr>
      </w:pPr>
      <w:r>
        <w:t>Tốc độ thực tế nhận được và sai số là bao nhiêu?</w:t>
      </w:r>
    </w:p>
    <w:p w14:paraId="1F9ECF8B" w14:textId="77777777" w:rsidR="001E4AEB" w:rsidRDefault="00AA7B26">
      <w:pPr>
        <w:pStyle w:val="FirstParagraph"/>
      </w:pPr>
      <w:r>
        <w:rPr>
          <w:b/>
          <w:bCs/>
        </w:rPr>
        <w:t>Câu 3.</w:t>
      </w:r>
      <w:r>
        <w:t xml:space="preserve"> Để mỗi bước đặt tốc độ (1 LSB) không quá 1 vòng/phút, DAC cần tối thiểu bao nhiêu bit?</w:t>
      </w:r>
    </w:p>
    <w:p w14:paraId="1F9ECF8C" w14:textId="77777777" w:rsidR="001E4AEB" w:rsidRDefault="00AA7B26">
      <w:pPr>
        <w:pStyle w:val="BodyText"/>
      </w:pPr>
      <w:r>
        <w:rPr>
          <w:b/>
          <w:bCs/>
        </w:rPr>
        <w:t>Câu 4.</w:t>
      </w:r>
      <w:r>
        <w:t xml:space="preserve"> Khi chạy thử nghiệm, người ta muốn tốc độ dao động hình sin quanh 1500 vòng/phút:</w:t>
      </w:r>
    </w:p>
    <w:p w14:paraId="1F9ECF8D" w14:textId="77777777" w:rsidR="001E4AEB" w:rsidRDefault="00AA7B26">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50 </m:t>
              </m:r>
              <m:r>
                <w:rPr>
                  <w:rFonts w:ascii="Cambria Math" w:hAnsi="Cambria Math"/>
                </w:rPr>
                <m:t>t</m:t>
              </m:r>
            </m:e>
          </m:d>
          <m:r>
            <w:rPr>
              <w:rFonts w:ascii="Cambria Math" w:hAnsi="Cambria Math"/>
            </w:rPr>
            <m:t>  </m:t>
          </m:r>
          <m:d>
            <m:dPr>
              <m:begChr m:val="["/>
              <m:endChr m:val="]"/>
              <m:ctrlPr>
                <w:rPr>
                  <w:rFonts w:ascii="Cambria Math" w:hAnsi="Cambria Math"/>
                </w:rPr>
              </m:ctrlPr>
            </m:dPr>
            <m:e>
              <m:r>
                <m:rPr>
                  <m:nor/>
                </m:rPr>
                <m:t>V</m:t>
              </m:r>
            </m:e>
          </m:d>
        </m:oMath>
      </m:oMathPara>
    </w:p>
    <w:p w14:paraId="1F9ECF8E" w14:textId="77777777" w:rsidR="001E4AEB" w:rsidRDefault="00AA7B26">
      <w:pPr>
        <w:pStyle w:val="FirstParagraph"/>
      </w:pPr>
      <w:r>
        <w:t xml:space="preserve">Vi điều khiển cập nhật DAC với tần số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m:t>
        </m:r>
      </m:oMath>
      <w:r>
        <w:t xml:space="preserve"> kHz.</w:t>
      </w:r>
    </w:p>
    <w:p w14:paraId="1F9ECF8F" w14:textId="77777777" w:rsidR="001E4AEB" w:rsidRDefault="00AA7B26">
      <w:pPr>
        <w:numPr>
          <w:ilvl w:val="0"/>
          <w:numId w:val="4"/>
        </w:numPr>
      </w:pPr>
      <w:r>
        <w:t xml:space="preserve">Tính chu kỳ cập nhật </w:t>
      </w:r>
      <m:oMath>
        <m:r>
          <w:rPr>
            <w:rFonts w:ascii="Cambria Math" w:hAnsi="Cambria Math"/>
          </w:rPr>
          <m:t>T</m:t>
        </m:r>
      </m:oMath>
      <w:r>
        <w:t xml:space="preserve"> và số mẫu trong một chu kỳ tín hiệu.</w:t>
      </w:r>
    </w:p>
    <w:p w14:paraId="1F9ECF90" w14:textId="77777777" w:rsidR="001E4AEB" w:rsidRDefault="00AA7B26">
      <w:pPr>
        <w:numPr>
          <w:ilvl w:val="0"/>
          <w:numId w:val="4"/>
        </w:numPr>
      </w:pPr>
      <w:r>
        <w:t xml:space="preserve">Tính các mẫu </w:t>
      </w:r>
      <m:oMath>
        <m:r>
          <w:rPr>
            <w:rFonts w:ascii="Cambria Math" w:hAnsi="Cambria Math"/>
          </w:rPr>
          <m:t>v</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nT</m:t>
            </m:r>
          </m:e>
        </m:d>
      </m:oMath>
      <w:r>
        <w:t xml:space="preserve"> và mã </w:t>
      </w:r>
      <m:oMath>
        <m:r>
          <w:rPr>
            <w:rFonts w:ascii="Cambria Math" w:hAnsi="Cambria Math"/>
          </w:rPr>
          <m:t>D</m:t>
        </m:r>
        <m:d>
          <m:dPr>
            <m:begChr m:val="["/>
            <m:endChr m:val="]"/>
            <m:ctrlPr>
              <w:rPr>
                <w:rFonts w:ascii="Cambria Math" w:hAnsi="Cambria Math"/>
              </w:rPr>
            </m:ctrlPr>
          </m:dPr>
          <m:e>
            <m:r>
              <w:rPr>
                <w:rFonts w:ascii="Cambria Math" w:hAnsi="Cambria Math"/>
              </w:rPr>
              <m:t>n</m:t>
            </m:r>
          </m:e>
        </m:d>
      </m:oMath>
      <w:r>
        <w:t xml:space="preserve"> với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w:t>
      </w:r>
    </w:p>
    <w:p w14:paraId="1F9ECF91" w14:textId="77777777" w:rsidR="001E4AEB" w:rsidRDefault="00AA7B26">
      <w:pPr>
        <w:numPr>
          <w:ilvl w:val="0"/>
          <w:numId w:val="4"/>
        </w:numPr>
      </w:pPr>
      <w:r>
        <w:t>Vẽ phác dạng điện áp ra của DAC trong nửa chu kỳ đầu. Vì sao tín hiệu có dạng bậc thang?</w:t>
      </w:r>
    </w:p>
    <w:p w14:paraId="1F9ECF92" w14:textId="77777777" w:rsidR="001E4AEB" w:rsidRDefault="00AA7B26">
      <w:pPr>
        <w:pStyle w:val="FirstParagraph"/>
      </w:pPr>
      <w:r>
        <w:rPr>
          <w:b/>
          <w:bCs/>
        </w:rPr>
        <w:t>Câu 5 – Tái tạo tín hiệu.</w:t>
      </w:r>
    </w:p>
    <w:p w14:paraId="1F9ECF93" w14:textId="77777777" w:rsidR="001E4AEB" w:rsidRDefault="00AA7B26">
      <w:pPr>
        <w:numPr>
          <w:ilvl w:val="0"/>
          <w:numId w:val="5"/>
        </w:numPr>
      </w:pPr>
      <w:r>
        <w:lastRenderedPageBreak/>
        <w:t>Để làm trơn dạng bậc thang, người ta đặt một bộ lọc thông thấp sau DAC. Tần số cắt lý tưởng của bộ lọc này là bao nhiêu?</w:t>
      </w:r>
    </w:p>
    <w:p w14:paraId="1F9ECF94" w14:textId="77777777" w:rsidR="001E4AEB" w:rsidRDefault="00AA7B26">
      <w:pPr>
        <w:numPr>
          <w:ilvl w:val="0"/>
          <w:numId w:val="5"/>
        </w:numPr>
      </w:pPr>
      <w:r>
        <w:t>Bộ lọc này giữ lại thành phần tần số nào và loại bỏ những thành phần nào (kể 4 thành phần đầu tiên)?</w:t>
      </w:r>
    </w:p>
    <w:p w14:paraId="1F9ECF95" w14:textId="77777777" w:rsidR="001E4AEB" w:rsidRDefault="00AA7B26">
      <w:pPr>
        <w:pStyle w:val="FirstParagraph"/>
      </w:pPr>
      <w:r>
        <w:rPr>
          <w:b/>
          <w:bCs/>
        </w:rPr>
        <w:t>Câu 6 – Hậu quả khi cập nhật quá chậm.</w:t>
      </w:r>
      <w:r>
        <w:t xml:space="preserve"> Nếu giảm tần số cập nhật xuống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80</m:t>
        </m:r>
      </m:oMath>
      <w:r>
        <w:t xml:space="preserve"> Hz (vẫn tín hiệu 50 Hz như Câu 4):</w:t>
      </w:r>
    </w:p>
    <w:p w14:paraId="1F9ECF96" w14:textId="77777777" w:rsidR="001E4AEB" w:rsidRDefault="00AA7B26">
      <w:pPr>
        <w:numPr>
          <w:ilvl w:val="0"/>
          <w:numId w:val="6"/>
        </w:numPr>
      </w:pPr>
      <w:r>
        <w:t>Điều kiện Nyquist có được thỏa không?</w:t>
      </w:r>
    </w:p>
    <w:p w14:paraId="1F9ECF97" w14:textId="77777777" w:rsidR="001E4AEB" w:rsidRDefault="00AA7B26">
      <w:pPr>
        <w:numPr>
          <w:ilvl w:val="0"/>
          <w:numId w:val="6"/>
        </w:numPr>
      </w:pPr>
      <w:r>
        <w:t xml:space="preserve">Sau bộ lọc tái tạo có tần số cắt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 động cơ sẽ dao động với tần số bao nhiêu? Giải thích.</w:t>
      </w:r>
    </w:p>
    <w:p w14:paraId="1F9ECF98" w14:textId="77777777" w:rsidR="001E4AEB" w:rsidRDefault="00AA7B26">
      <w:pPr>
        <w:pStyle w:val="Heading1"/>
      </w:pPr>
      <w:bookmarkStart w:id="3" w:name="lời-giải"/>
      <w:bookmarkEnd w:id="0"/>
      <w:bookmarkEnd w:id="2"/>
      <w:r>
        <w:t>Lời giải</w:t>
      </w:r>
    </w:p>
    <w:p w14:paraId="1F9ECF99" w14:textId="77777777" w:rsidR="001E4AEB" w:rsidRDefault="00AA7B26">
      <w:pPr>
        <w:pStyle w:val="Heading2"/>
      </w:pPr>
      <w:bookmarkStart w:id="4" w:name="câu-1"/>
      <w:r>
        <w:t>Câu 1</w:t>
      </w:r>
    </w:p>
    <w:p w14:paraId="1F9ECF9A" w14:textId="77777777" w:rsidR="001E4AEB" w:rsidRDefault="00AA7B26">
      <w:pPr>
        <w:pStyle w:val="FirstParagraph"/>
      </w:pPr>
      <m:oMathPara>
        <m:oMathParaPr>
          <m:jc m:val="center"/>
        </m:oMathParaPr>
        <m:oMath>
          <m:r>
            <w:rPr>
              <w:rFonts w:ascii="Cambria Math" w:hAnsi="Cambria Math"/>
            </w:rPr>
            <m:t>Δ</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ref</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256</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0195 </m:t>
          </m:r>
          <m:r>
            <m:rPr>
              <m:nor/>
            </m:rPr>
            <m:t>V</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5 </m:t>
          </m:r>
          <m:r>
            <m:rPr>
              <m:nor/>
            </m:rPr>
            <m:t>mV</m:t>
          </m:r>
        </m:oMath>
      </m:oMathPara>
    </w:p>
    <w:p w14:paraId="1F9ECF9B" w14:textId="77777777" w:rsidR="001E4AEB" w:rsidRDefault="00AA7B26">
      <w:pPr>
        <w:pStyle w:val="FirstParagraph"/>
      </w:pPr>
      <w:r>
        <w:t>Theo tốc độ: 5 V ứng với 3000 vòng/phút, nên 1 LSB tương ứng</w:t>
      </w:r>
    </w:p>
    <w:p w14:paraId="1F9ECF9C" w14:textId="77777777" w:rsidR="001E4AEB" w:rsidRDefault="00AA7B26">
      <w:pPr>
        <w:pStyle w:val="BodyText"/>
      </w:pPr>
      <m:oMathPara>
        <m:oMathParaPr>
          <m:jc m:val="center"/>
        </m:oMathParaPr>
        <m:oMath>
          <m:f>
            <m:fPr>
              <m:ctrlPr>
                <w:rPr>
                  <w:rFonts w:ascii="Cambria Math" w:hAnsi="Cambria Math"/>
                </w:rPr>
              </m:ctrlPr>
            </m:fPr>
            <m:num>
              <m:r>
                <w:rPr>
                  <w:rFonts w:ascii="Cambria Math" w:hAnsi="Cambria Math"/>
                </w:rPr>
                <m:t>3000</m:t>
              </m:r>
            </m:num>
            <m:den>
              <m:r>
                <w:rPr>
                  <w:rFonts w:ascii="Cambria Math" w:hAnsi="Cambria Math"/>
                </w:rPr>
                <m:t>256</m:t>
              </m:r>
            </m:den>
          </m:f>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7 </m:t>
          </m:r>
          <m:r>
            <m:rPr>
              <m:nor/>
            </m:rPr>
            <m:t>vòng/phút</m:t>
          </m:r>
        </m:oMath>
      </m:oMathPara>
    </w:p>
    <w:p w14:paraId="1F9ECF9D" w14:textId="77777777" w:rsidR="001E4AEB" w:rsidRDefault="00AA7B26">
      <w:pPr>
        <w:pStyle w:val="FirstParagraph"/>
      </w:pPr>
      <w:r>
        <w:rPr>
          <w:b/>
          <w:bCs/>
        </w:rPr>
        <w:t>Ý nghĩa:</w:t>
      </w:r>
      <w:r>
        <w:t xml:space="preserve"> DAC 8 bit chỉ đặt được tốc độ theo các bước khoảng 11,7 vòng/phút, không đặt được giá trị nằm giữa hai bước.</w:t>
      </w:r>
    </w:p>
    <w:p w14:paraId="1F9ECF9E" w14:textId="77777777" w:rsidR="001E4AEB" w:rsidRDefault="00AA7B26">
      <w:pPr>
        <w:pStyle w:val="Heading2"/>
      </w:pPr>
      <w:bookmarkStart w:id="5" w:name="câu-2"/>
      <w:bookmarkEnd w:id="4"/>
      <w:r>
        <w:t>Câu 2</w:t>
      </w:r>
    </w:p>
    <w:p w14:paraId="1F9ECF9F" w14:textId="77777777" w:rsidR="001E4AEB" w:rsidRDefault="00AA7B26">
      <w:pPr>
        <w:pStyle w:val="FirstParagraph"/>
      </w:pPr>
      <w:r>
        <w:rPr>
          <w:b/>
          <w:bCs/>
        </w:rPr>
        <w:t>a)</w:t>
      </w:r>
      <w:r>
        <w:t xml:space="preserve"> </w:t>
      </w:r>
      <w:r>
        <w:t>Điện áp cần đặt:</w:t>
      </w:r>
    </w:p>
    <w:p w14:paraId="1F9ECFA0" w14:textId="77777777" w:rsidR="001E4AEB" w:rsidRDefault="00AA7B26">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1800</m:t>
              </m:r>
            </m:num>
            <m:den>
              <m:r>
                <w:rPr>
                  <w:rFonts w:ascii="Cambria Math" w:hAnsi="Cambria Math"/>
                </w:rPr>
                <m:t>3000</m:t>
              </m:r>
            </m:den>
          </m:f>
          <m:r>
            <m:rPr>
              <m:sty m:val="p"/>
            </m:rPr>
            <w:rPr>
              <w:rFonts w:ascii="Cambria Math" w:hAnsi="Cambria Math"/>
            </w:rPr>
            <m:t>=</m:t>
          </m:r>
          <m:r>
            <w:rPr>
              <w:rFonts w:ascii="Cambria Math" w:hAnsi="Cambria Math"/>
            </w:rPr>
            <m:t>3 </m:t>
          </m:r>
          <m:r>
            <m:rPr>
              <m:nor/>
            </m:rPr>
            <m:t>V</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num>
            <m:den>
              <m:sSub>
                <m:sSubPr>
                  <m:ctrlPr>
                    <w:rPr>
                      <w:rFonts w:ascii="Cambria Math" w:hAnsi="Cambria Math"/>
                    </w:rPr>
                  </m:ctrlPr>
                </m:sSubPr>
                <m:e>
                  <m:r>
                    <w:rPr>
                      <w:rFonts w:ascii="Cambria Math" w:hAnsi="Cambria Math"/>
                    </w:rPr>
                    <m:t>V</m:t>
                  </m:r>
                </m:e>
                <m:sub>
                  <m:r>
                    <w:rPr>
                      <w:rFonts w:ascii="Cambria Math" w:hAnsi="Cambria Math"/>
                    </w:rPr>
                    <m:t>ref</m:t>
                  </m:r>
                </m:sub>
              </m:sSub>
            </m:den>
          </m:f>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256</m:t>
              </m:r>
            </m:num>
            <m:den>
              <m:r>
                <w:rPr>
                  <w:rFonts w:ascii="Cambria Math" w:hAnsi="Cambria Math"/>
                </w:rPr>
                <m:t>5</m:t>
              </m:r>
            </m:den>
          </m:f>
          <m:r>
            <m:rPr>
              <m:sty m:val="p"/>
            </m:rPr>
            <w:rPr>
              <w:rFonts w:ascii="Cambria Math" w:hAnsi="Cambria Math"/>
            </w:rPr>
            <m:t>=</m:t>
          </m:r>
          <m:r>
            <w:rPr>
              <w:rFonts w:ascii="Cambria Math" w:hAnsi="Cambria Math"/>
            </w:rPr>
            <m:t>153</m:t>
          </m:r>
          <m:r>
            <m:rPr>
              <m:sty m:val="p"/>
            </m:rPr>
            <w:rPr>
              <w:rFonts w:ascii="Cambria Math" w:hAnsi="Cambria Math"/>
            </w:rPr>
            <m:t>,</m:t>
          </m:r>
          <m:r>
            <w:rPr>
              <w:rFonts w:ascii="Cambria Math" w:hAnsi="Cambria Math"/>
            </w:rPr>
            <m:t>6 </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154</m:t>
          </m:r>
        </m:oMath>
      </m:oMathPara>
    </w:p>
    <w:p w14:paraId="1F9ECFA1" w14:textId="77777777" w:rsidR="001E4AEB" w:rsidRDefault="00AA7B26">
      <w:pPr>
        <w:pStyle w:val="FirstParagraph"/>
      </w:pPr>
      <w:r>
        <w:t xml:space="preserve">(Làm tròn đến số nguyên gần nhất; </w:t>
      </w:r>
      <m:oMath>
        <m:r>
          <w:rPr>
            <w:rFonts w:ascii="Cambria Math" w:hAnsi="Cambria Math"/>
          </w:rPr>
          <m:t>D</m:t>
        </m:r>
      </m:oMath>
      <w:r>
        <w:t xml:space="preserve"> phải là số nguyên.)</w:t>
      </w:r>
    </w:p>
    <w:p w14:paraId="1F9ECFA2" w14:textId="77777777" w:rsidR="001E4AEB" w:rsidRDefault="00AA7B26">
      <w:pPr>
        <w:pStyle w:val="BodyText"/>
      </w:pPr>
      <w:r>
        <w:rPr>
          <w:b/>
          <w:bCs/>
        </w:rPr>
        <w:t>b)</w:t>
      </w:r>
      <w:r>
        <w:t xml:space="preserve"> Điện áp ra thực tế: </w:t>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008</m:t>
        </m:r>
      </m:oMath>
      <w:r>
        <w:t xml:space="preserve"> V. Tốc độ tương ứng:</w:t>
      </w:r>
    </w:p>
    <w:p w14:paraId="1F9ECFA3" w14:textId="77777777" w:rsidR="001E4AEB" w:rsidRDefault="00AA7B26">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008</m:t>
              </m:r>
            </m:num>
            <m:den>
              <m:r>
                <w:rPr>
                  <w:rFonts w:ascii="Cambria Math" w:hAnsi="Cambria Math"/>
                </w:rPr>
                <m:t>5</m:t>
              </m:r>
            </m:den>
          </m:f>
          <m:r>
            <m:rPr>
              <m:sty m:val="p"/>
            </m:rPr>
            <w:rPr>
              <w:rFonts w:ascii="Cambria Math" w:hAnsi="Cambria Math"/>
            </w:rPr>
            <m:t>≈</m:t>
          </m:r>
          <m:r>
            <w:rPr>
              <w:rFonts w:ascii="Cambria Math" w:hAnsi="Cambria Math"/>
            </w:rPr>
            <m:t>1804</m:t>
          </m:r>
          <m:r>
            <m:rPr>
              <m:sty m:val="p"/>
            </m:rPr>
            <w:rPr>
              <w:rFonts w:ascii="Cambria Math" w:hAnsi="Cambria Math"/>
            </w:rPr>
            <m:t>,</m:t>
          </m:r>
          <m:r>
            <w:rPr>
              <w:rFonts w:ascii="Cambria Math" w:hAnsi="Cambria Math"/>
            </w:rPr>
            <m:t>7 </m:t>
          </m:r>
          <m:r>
            <m:rPr>
              <m:nor/>
            </m:rPr>
            <m:t>vòng/phút</m:t>
          </m:r>
        </m:oMath>
      </m:oMathPara>
    </w:p>
    <w:p w14:paraId="1F9ECFA4" w14:textId="77777777" w:rsidR="001E4AEB" w:rsidRDefault="00AA7B26">
      <w:pPr>
        <w:pStyle w:val="FirstParagraph"/>
      </w:pPr>
      <w:r>
        <w:t xml:space="preserve">Sai số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oMath>
      <w:r>
        <w:t xml:space="preserve"> vòng/phút. Giá trị này nhỏ hơn nửa bước (</w:t>
      </w:r>
      <m:oMath>
        <m:r>
          <w:rPr>
            <w:rFonts w:ascii="Cambria Math" w:hAnsi="Cambria Math"/>
          </w:rPr>
          <m:t>11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9</m:t>
        </m:r>
      </m:oMath>
      <w:r>
        <w:t xml:space="preserve"> vòng/phút), đúng như dự kiến: khi làm tròn, sai số lượng tử luôn nằm trong khoảng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t>.</w:t>
      </w:r>
    </w:p>
    <w:p w14:paraId="1F9ECFA5" w14:textId="77777777" w:rsidR="001E4AEB" w:rsidRDefault="00AA7B26">
      <w:pPr>
        <w:pStyle w:val="Heading2"/>
      </w:pPr>
      <w:bookmarkStart w:id="6" w:name="câu-3"/>
      <w:bookmarkEnd w:id="5"/>
      <w:r>
        <w:t>Câu 3</w:t>
      </w:r>
    </w:p>
    <w:p w14:paraId="1F9ECFA6" w14:textId="77777777" w:rsidR="001E4AEB" w:rsidRDefault="00AA7B26">
      <w:pPr>
        <w:pStyle w:val="FirstParagraph"/>
      </w:pPr>
      <w:r>
        <w:t>Cần mỗi bước không quá 1 vòng/phút:</w:t>
      </w:r>
    </w:p>
    <w:p w14:paraId="1F9ECFA7" w14:textId="77777777" w:rsidR="001E4AEB" w:rsidRDefault="00AA7B26">
      <w:pPr>
        <w:pStyle w:val="BodyText"/>
      </w:pPr>
      <m:oMathPara>
        <m:oMathParaPr>
          <m:jc m:val="center"/>
        </m:oMathParaPr>
        <m:oMath>
          <m:f>
            <m:fPr>
              <m:ctrlPr>
                <w:rPr>
                  <w:rFonts w:ascii="Cambria Math" w:hAnsi="Cambria Math"/>
                </w:rPr>
              </m:ctrlPr>
            </m:fPr>
            <m:num>
              <m:r>
                <w:rPr>
                  <w:rFonts w:ascii="Cambria Math" w:hAnsi="Cambria Math"/>
                </w:rPr>
                <m:t>3000</m:t>
              </m:r>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3000 </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3000</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55 </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12 </m:t>
          </m:r>
          <m:r>
            <m:rPr>
              <m:nor/>
            </m:rPr>
            <m:t>bit</m:t>
          </m:r>
        </m:oMath>
      </m:oMathPara>
    </w:p>
    <w:p w14:paraId="1F9ECFA8" w14:textId="77777777" w:rsidR="001E4AEB" w:rsidRDefault="00AA7B26">
      <w:pPr>
        <w:pStyle w:val="FirstParagraph"/>
      </w:pPr>
      <w:r>
        <w:t xml:space="preserve">Với 12 bit, mỗi bước là </w:t>
      </w:r>
      <m:oMath>
        <m:r>
          <w:rPr>
            <w:rFonts w:ascii="Cambria Math" w:hAnsi="Cambria Math"/>
          </w:rPr>
          <m:t>3000</m:t>
        </m:r>
        <m:r>
          <m:rPr>
            <m:sty m:val="p"/>
          </m:rPr>
          <w:rPr>
            <w:rFonts w:ascii="Cambria Math" w:hAnsi="Cambria Math"/>
          </w:rPr>
          <m:t>/</m:t>
        </m:r>
        <m:r>
          <w:rPr>
            <w:rFonts w:ascii="Cambria Math" w:hAnsi="Cambria Math"/>
          </w:rPr>
          <m:t>4096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73</m:t>
        </m:r>
      </m:oMath>
      <w:r>
        <w:t xml:space="preserve"> vòng/phút. Nếu yêu cầu chỉ là sai số làm tròn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t>) không quá 1 vòng/phút thì 11 bit là đủ.</w:t>
      </w:r>
    </w:p>
    <w:p w14:paraId="1F9ECFA9" w14:textId="77777777" w:rsidR="001E4AEB" w:rsidRDefault="00AA7B26">
      <w:pPr>
        <w:pStyle w:val="Heading2"/>
      </w:pPr>
      <w:bookmarkStart w:id="7" w:name="câu-4"/>
      <w:bookmarkEnd w:id="6"/>
      <w:r>
        <w:t>Câu 4</w:t>
      </w:r>
    </w:p>
    <w:p w14:paraId="1F9ECFAA" w14:textId="77777777" w:rsidR="001E4AEB" w:rsidRDefault="00AA7B26">
      <w:pPr>
        <w:pStyle w:val="FirstParagraph"/>
      </w:pPr>
      <w:r>
        <w:rPr>
          <w:b/>
          <w:bCs/>
        </w:rPr>
        <w:t>a)</w:t>
      </w:r>
      <w:r>
        <w:t xml:space="preserve"> Chu kỳ cập nhật:</w:t>
      </w:r>
    </w:p>
    <w:p w14:paraId="1F9ECFAB" w14:textId="77777777" w:rsidR="001E4AEB" w:rsidRDefault="00AA7B26">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1 </m:t>
          </m:r>
          <m:r>
            <m:rPr>
              <m:nor/>
            </m:rPr>
            <m:t>ms</m:t>
          </m:r>
        </m:oMath>
      </m:oMathPara>
    </w:p>
    <w:p w14:paraId="1F9ECFAC" w14:textId="77777777" w:rsidR="001E4AEB" w:rsidRDefault="00AA7B26">
      <w:pPr>
        <w:pStyle w:val="FirstParagraph"/>
      </w:pPr>
      <w:r>
        <w:t xml:space="preserve">Tín hiệu 50 Hz có chu kỳ 20 ms, nên mỗi chu kỳ có </w:t>
      </w:r>
      <m:oMath>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m:t>
        </m:r>
      </m:oMath>
      <w:r>
        <w:t xml:space="preserve"> mẫu.</w:t>
      </w:r>
    </w:p>
    <w:p w14:paraId="1F9ECFAD" w14:textId="77777777" w:rsidR="001E4AEB" w:rsidRDefault="00AA7B26">
      <w:pPr>
        <w:pStyle w:val="BodyText"/>
      </w:pPr>
      <w:r>
        <w:rPr>
          <w:b/>
          <w:bCs/>
        </w:rPr>
        <w:t>b)</w:t>
      </w:r>
      <w:r>
        <w:t xml:space="preserve"> Các mẫu: </w:t>
      </w:r>
      <m:oMath>
        <m:r>
          <w:rPr>
            <w:rFonts w:ascii="Cambria Math" w:hAnsi="Cambria Math"/>
          </w:rPr>
          <m:t>v</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nT</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w:rPr>
                <w:rFonts w:ascii="Cambria Math" w:hAnsi="Cambria Math"/>
              </w:rPr>
              <m:t>πn</m:t>
            </m:r>
          </m:e>
        </m:d>
      </m:oMath>
      <w:r>
        <w:t xml:space="preserve">. Mã DAC: </w:t>
      </w:r>
      <m:oMath>
        <m:r>
          <w:rPr>
            <w:rFonts w:ascii="Cambria Math" w:hAnsi="Cambria Math"/>
          </w:rPr>
          <m:t>D</m:t>
        </m:r>
        <m:d>
          <m:dPr>
            <m:begChr m:val="["/>
            <m:endChr m:val="]"/>
            <m:ctrlPr>
              <w:rPr>
                <w:rFonts w:ascii="Cambria Math" w:hAnsi="Cambria Math"/>
              </w:rPr>
            </m:ctrlPr>
          </m:dPr>
          <m:e>
            <m:r>
              <w:rPr>
                <w:rFonts w:ascii="Cambria Math" w:hAnsi="Cambria Math"/>
              </w:rPr>
              <m:t>n</m:t>
            </m:r>
          </m:e>
        </m:d>
        <m:r>
          <m:rPr>
            <m:sty m:val="p"/>
          </m:rPr>
          <w:rPr>
            <w:rFonts w:ascii="Cambria Math" w:hAnsi="Cambria Math"/>
          </w:rPr>
          <m:t>=round</m:t>
        </m:r>
        <m:d>
          <m:dPr>
            <m:ctrlPr>
              <w:rPr>
                <w:rFonts w:ascii="Cambria Math" w:hAnsi="Cambria Math"/>
              </w:rPr>
            </m:ctrlPr>
          </m:dPr>
          <m:e>
            <m:r>
              <w:rPr>
                <w:rFonts w:ascii="Cambria Math" w:hAnsi="Cambria Math"/>
              </w:rPr>
              <m:t>v</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5</m:t>
            </m:r>
          </m:e>
        </m:d>
      </m:oMath>
      <w:r>
        <w:t>.</w:t>
      </w:r>
    </w:p>
    <w:tbl>
      <w:tblPr>
        <w:tblStyle w:val="Table"/>
        <w:tblW w:w="5000" w:type="pct"/>
        <w:tblLook w:val="0020" w:firstRow="1" w:lastRow="0" w:firstColumn="0" w:lastColumn="0" w:noHBand="0" w:noVBand="0"/>
      </w:tblPr>
      <w:tblGrid>
        <w:gridCol w:w="2658"/>
        <w:gridCol w:w="1153"/>
        <w:gridCol w:w="1153"/>
        <w:gridCol w:w="1153"/>
        <w:gridCol w:w="1153"/>
        <w:gridCol w:w="1153"/>
        <w:gridCol w:w="1153"/>
      </w:tblGrid>
      <w:tr w:rsidR="001E4AEB" w14:paraId="1F9ECFB5" w14:textId="77777777" w:rsidTr="001E4AEB">
        <w:trPr>
          <w:cnfStyle w:val="100000000000" w:firstRow="1" w:lastRow="0" w:firstColumn="0" w:lastColumn="0" w:oddVBand="0" w:evenVBand="0" w:oddHBand="0" w:evenHBand="0" w:firstRowFirstColumn="0" w:firstRowLastColumn="0" w:lastRowFirstColumn="0" w:lastRowLastColumn="0"/>
          <w:tblHeader/>
        </w:trPr>
        <w:tc>
          <w:tcPr>
            <w:tcW w:w="0" w:type="auto"/>
          </w:tcPr>
          <w:p w14:paraId="1F9ECFAE" w14:textId="77777777" w:rsidR="001E4AEB" w:rsidRDefault="00AA7B26">
            <w:pPr>
              <w:pStyle w:val="Compact"/>
            </w:pPr>
            <m:oMathPara>
              <m:oMath>
                <m:r>
                  <w:rPr>
                    <w:rFonts w:ascii="Cambria Math" w:hAnsi="Cambria Math"/>
                  </w:rPr>
                  <m:t>n</m:t>
                </m:r>
              </m:oMath>
            </m:oMathPara>
          </w:p>
        </w:tc>
        <w:tc>
          <w:tcPr>
            <w:tcW w:w="0" w:type="auto"/>
          </w:tcPr>
          <w:p w14:paraId="1F9ECFAF" w14:textId="77777777" w:rsidR="001E4AEB" w:rsidRDefault="00AA7B26">
            <w:pPr>
              <w:pStyle w:val="Compact"/>
            </w:pPr>
            <w:r>
              <w:t>0</w:t>
            </w:r>
          </w:p>
        </w:tc>
        <w:tc>
          <w:tcPr>
            <w:tcW w:w="0" w:type="auto"/>
          </w:tcPr>
          <w:p w14:paraId="1F9ECFB0" w14:textId="77777777" w:rsidR="001E4AEB" w:rsidRDefault="00AA7B26">
            <w:pPr>
              <w:pStyle w:val="Compact"/>
            </w:pPr>
            <w:r>
              <w:t>1</w:t>
            </w:r>
          </w:p>
        </w:tc>
        <w:tc>
          <w:tcPr>
            <w:tcW w:w="0" w:type="auto"/>
          </w:tcPr>
          <w:p w14:paraId="1F9ECFB1" w14:textId="77777777" w:rsidR="001E4AEB" w:rsidRDefault="00AA7B26">
            <w:pPr>
              <w:pStyle w:val="Compact"/>
            </w:pPr>
            <w:r>
              <w:t>2</w:t>
            </w:r>
          </w:p>
        </w:tc>
        <w:tc>
          <w:tcPr>
            <w:tcW w:w="0" w:type="auto"/>
          </w:tcPr>
          <w:p w14:paraId="1F9ECFB2" w14:textId="77777777" w:rsidR="001E4AEB" w:rsidRDefault="00AA7B26">
            <w:pPr>
              <w:pStyle w:val="Compact"/>
            </w:pPr>
            <w:r>
              <w:t>3</w:t>
            </w:r>
          </w:p>
        </w:tc>
        <w:tc>
          <w:tcPr>
            <w:tcW w:w="0" w:type="auto"/>
          </w:tcPr>
          <w:p w14:paraId="1F9ECFB3" w14:textId="77777777" w:rsidR="001E4AEB" w:rsidRDefault="00AA7B26">
            <w:pPr>
              <w:pStyle w:val="Compact"/>
            </w:pPr>
            <w:r>
              <w:t>4</w:t>
            </w:r>
          </w:p>
        </w:tc>
        <w:tc>
          <w:tcPr>
            <w:tcW w:w="0" w:type="auto"/>
          </w:tcPr>
          <w:p w14:paraId="1F9ECFB4" w14:textId="77777777" w:rsidR="001E4AEB" w:rsidRDefault="00AA7B26">
            <w:pPr>
              <w:pStyle w:val="Compact"/>
            </w:pPr>
            <w:r>
              <w:t>5</w:t>
            </w:r>
          </w:p>
        </w:tc>
      </w:tr>
      <w:tr w:rsidR="001E4AEB" w14:paraId="1F9ECFBD" w14:textId="77777777">
        <w:tc>
          <w:tcPr>
            <w:tcW w:w="0" w:type="auto"/>
          </w:tcPr>
          <w:p w14:paraId="1F9ECFB6" w14:textId="77777777" w:rsidR="001E4AEB" w:rsidRDefault="00AA7B26">
            <w:pPr>
              <w:pStyle w:val="Compact"/>
            </w:pPr>
            <m:oMath>
              <m:r>
                <w:rPr>
                  <w:rFonts w:ascii="Cambria Math" w:hAnsi="Cambria Math"/>
                </w:rPr>
                <m:t>t</m:t>
              </m:r>
              <m:r>
                <m:rPr>
                  <m:sty m:val="p"/>
                </m:rPr>
                <w:rPr>
                  <w:rFonts w:ascii="Cambria Math" w:hAnsi="Cambria Math"/>
                </w:rPr>
                <m:t>=</m:t>
              </m:r>
              <m:r>
                <w:rPr>
                  <w:rFonts w:ascii="Cambria Math" w:hAnsi="Cambria Math"/>
                </w:rPr>
                <m:t>nT</m:t>
              </m:r>
            </m:oMath>
            <w:r>
              <w:t xml:space="preserve"> [ms]</w:t>
            </w:r>
          </w:p>
        </w:tc>
        <w:tc>
          <w:tcPr>
            <w:tcW w:w="0" w:type="auto"/>
          </w:tcPr>
          <w:p w14:paraId="1F9ECFB7" w14:textId="77777777" w:rsidR="001E4AEB" w:rsidRDefault="00AA7B26">
            <w:pPr>
              <w:pStyle w:val="Compact"/>
            </w:pPr>
            <w:r>
              <w:t>0</w:t>
            </w:r>
          </w:p>
        </w:tc>
        <w:tc>
          <w:tcPr>
            <w:tcW w:w="0" w:type="auto"/>
          </w:tcPr>
          <w:p w14:paraId="1F9ECFB8" w14:textId="77777777" w:rsidR="001E4AEB" w:rsidRDefault="00AA7B26">
            <w:pPr>
              <w:pStyle w:val="Compact"/>
            </w:pPr>
            <w:r>
              <w:t>1</w:t>
            </w:r>
          </w:p>
        </w:tc>
        <w:tc>
          <w:tcPr>
            <w:tcW w:w="0" w:type="auto"/>
          </w:tcPr>
          <w:p w14:paraId="1F9ECFB9" w14:textId="77777777" w:rsidR="001E4AEB" w:rsidRDefault="00AA7B26">
            <w:pPr>
              <w:pStyle w:val="Compact"/>
            </w:pPr>
            <w:r>
              <w:t>2</w:t>
            </w:r>
          </w:p>
        </w:tc>
        <w:tc>
          <w:tcPr>
            <w:tcW w:w="0" w:type="auto"/>
          </w:tcPr>
          <w:p w14:paraId="1F9ECFBA" w14:textId="77777777" w:rsidR="001E4AEB" w:rsidRDefault="00AA7B26">
            <w:pPr>
              <w:pStyle w:val="Compact"/>
            </w:pPr>
            <w:r>
              <w:t>3</w:t>
            </w:r>
          </w:p>
        </w:tc>
        <w:tc>
          <w:tcPr>
            <w:tcW w:w="0" w:type="auto"/>
          </w:tcPr>
          <w:p w14:paraId="1F9ECFBB" w14:textId="77777777" w:rsidR="001E4AEB" w:rsidRDefault="00AA7B26">
            <w:pPr>
              <w:pStyle w:val="Compact"/>
            </w:pPr>
            <w:r>
              <w:t>4</w:t>
            </w:r>
          </w:p>
        </w:tc>
        <w:tc>
          <w:tcPr>
            <w:tcW w:w="0" w:type="auto"/>
          </w:tcPr>
          <w:p w14:paraId="1F9ECFBC" w14:textId="77777777" w:rsidR="001E4AEB" w:rsidRDefault="00AA7B26">
            <w:pPr>
              <w:pStyle w:val="Compact"/>
            </w:pPr>
            <w:r>
              <w:t>5</w:t>
            </w:r>
          </w:p>
        </w:tc>
      </w:tr>
      <w:tr w:rsidR="001E4AEB" w14:paraId="1F9ECFC5" w14:textId="77777777">
        <w:tc>
          <w:tcPr>
            <w:tcW w:w="0" w:type="auto"/>
          </w:tcPr>
          <w:p w14:paraId="1F9ECFBE" w14:textId="77777777" w:rsidR="001E4AEB" w:rsidRDefault="00AA7B26">
            <w:pPr>
              <w:pStyle w:val="Compact"/>
            </w:pPr>
            <m:oMathPara>
              <m:oMath>
                <m:r>
                  <m:rPr>
                    <m:sty m:val="p"/>
                  </m:rPr>
                  <w:rPr>
                    <w:rFonts w:ascii="Cambria Math" w:hAnsi="Cambria Math"/>
                  </w:rPr>
                  <m:t>sin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w:rPr>
                        <w:rFonts w:ascii="Cambria Math" w:hAnsi="Cambria Math"/>
                      </w:rPr>
                      <m:t>πn</m:t>
                    </m:r>
                  </m:e>
                </m:d>
              </m:oMath>
            </m:oMathPara>
          </w:p>
        </w:tc>
        <w:tc>
          <w:tcPr>
            <w:tcW w:w="0" w:type="auto"/>
          </w:tcPr>
          <w:p w14:paraId="1F9ECFBF" w14:textId="77777777" w:rsidR="001E4AEB" w:rsidRDefault="00AA7B26">
            <w:pPr>
              <w:pStyle w:val="Compact"/>
            </w:pPr>
            <w:r>
              <w:t>0</w:t>
            </w:r>
          </w:p>
        </w:tc>
        <w:tc>
          <w:tcPr>
            <w:tcW w:w="0" w:type="auto"/>
          </w:tcPr>
          <w:p w14:paraId="1F9ECFC0" w14:textId="77777777" w:rsidR="001E4AEB" w:rsidRDefault="00AA7B26">
            <w:pPr>
              <w:pStyle w:val="Compact"/>
            </w:pPr>
            <w:r>
              <w:t>0,309</w:t>
            </w:r>
          </w:p>
        </w:tc>
        <w:tc>
          <w:tcPr>
            <w:tcW w:w="0" w:type="auto"/>
          </w:tcPr>
          <w:p w14:paraId="1F9ECFC1" w14:textId="77777777" w:rsidR="001E4AEB" w:rsidRDefault="00AA7B26">
            <w:pPr>
              <w:pStyle w:val="Compact"/>
            </w:pPr>
            <w:r>
              <w:t>0,588</w:t>
            </w:r>
          </w:p>
        </w:tc>
        <w:tc>
          <w:tcPr>
            <w:tcW w:w="0" w:type="auto"/>
          </w:tcPr>
          <w:p w14:paraId="1F9ECFC2" w14:textId="77777777" w:rsidR="001E4AEB" w:rsidRDefault="00AA7B26">
            <w:pPr>
              <w:pStyle w:val="Compact"/>
            </w:pPr>
            <w:r>
              <w:t>0,809</w:t>
            </w:r>
          </w:p>
        </w:tc>
        <w:tc>
          <w:tcPr>
            <w:tcW w:w="0" w:type="auto"/>
          </w:tcPr>
          <w:p w14:paraId="1F9ECFC3" w14:textId="77777777" w:rsidR="001E4AEB" w:rsidRDefault="00AA7B26">
            <w:pPr>
              <w:pStyle w:val="Compact"/>
            </w:pPr>
            <w:r>
              <w:t>0,951</w:t>
            </w:r>
          </w:p>
        </w:tc>
        <w:tc>
          <w:tcPr>
            <w:tcW w:w="0" w:type="auto"/>
          </w:tcPr>
          <w:p w14:paraId="1F9ECFC4" w14:textId="77777777" w:rsidR="001E4AEB" w:rsidRDefault="00AA7B26">
            <w:pPr>
              <w:pStyle w:val="Compact"/>
            </w:pPr>
            <w:r>
              <w:t>1</w:t>
            </w:r>
          </w:p>
        </w:tc>
      </w:tr>
      <w:tr w:rsidR="001E4AEB" w14:paraId="1F9ECFCD" w14:textId="77777777">
        <w:tc>
          <w:tcPr>
            <w:tcW w:w="0" w:type="auto"/>
          </w:tcPr>
          <w:p w14:paraId="1F9ECFC6" w14:textId="77777777" w:rsidR="001E4AEB" w:rsidRDefault="00AA7B26">
            <w:pPr>
              <w:pStyle w:val="Compact"/>
            </w:pPr>
            <m:oMath>
              <m:r>
                <w:rPr>
                  <w:rFonts w:ascii="Cambria Math" w:hAnsi="Cambria Math"/>
                </w:rPr>
                <m:t>v</m:t>
              </m:r>
              <m:d>
                <m:dPr>
                  <m:begChr m:val="["/>
                  <m:endChr m:val="]"/>
                  <m:ctrlPr>
                    <w:rPr>
                      <w:rFonts w:ascii="Cambria Math" w:hAnsi="Cambria Math"/>
                    </w:rPr>
                  </m:ctrlPr>
                </m:dPr>
                <m:e>
                  <m:r>
                    <w:rPr>
                      <w:rFonts w:ascii="Cambria Math" w:hAnsi="Cambria Math"/>
                    </w:rPr>
                    <m:t>n</m:t>
                  </m:r>
                </m:e>
              </m:d>
            </m:oMath>
            <w:r>
              <w:t xml:space="preserve"> [V]</w:t>
            </w:r>
          </w:p>
        </w:tc>
        <w:tc>
          <w:tcPr>
            <w:tcW w:w="0" w:type="auto"/>
          </w:tcPr>
          <w:p w14:paraId="1F9ECFC7" w14:textId="77777777" w:rsidR="001E4AEB" w:rsidRDefault="00AA7B26">
            <w:pPr>
              <w:pStyle w:val="Compact"/>
            </w:pPr>
            <w:r>
              <w:t>2,500</w:t>
            </w:r>
          </w:p>
        </w:tc>
        <w:tc>
          <w:tcPr>
            <w:tcW w:w="0" w:type="auto"/>
          </w:tcPr>
          <w:p w14:paraId="1F9ECFC8" w14:textId="77777777" w:rsidR="001E4AEB" w:rsidRDefault="00AA7B26">
            <w:pPr>
              <w:pStyle w:val="Compact"/>
            </w:pPr>
            <w:r>
              <w:t>3,118</w:t>
            </w:r>
          </w:p>
        </w:tc>
        <w:tc>
          <w:tcPr>
            <w:tcW w:w="0" w:type="auto"/>
          </w:tcPr>
          <w:p w14:paraId="1F9ECFC9" w14:textId="77777777" w:rsidR="001E4AEB" w:rsidRDefault="00AA7B26">
            <w:pPr>
              <w:pStyle w:val="Compact"/>
            </w:pPr>
            <w:r>
              <w:t>3,676</w:t>
            </w:r>
          </w:p>
        </w:tc>
        <w:tc>
          <w:tcPr>
            <w:tcW w:w="0" w:type="auto"/>
          </w:tcPr>
          <w:p w14:paraId="1F9ECFCA" w14:textId="77777777" w:rsidR="001E4AEB" w:rsidRDefault="00AA7B26">
            <w:pPr>
              <w:pStyle w:val="Compact"/>
            </w:pPr>
            <w:r>
              <w:t>4,118</w:t>
            </w:r>
          </w:p>
        </w:tc>
        <w:tc>
          <w:tcPr>
            <w:tcW w:w="0" w:type="auto"/>
          </w:tcPr>
          <w:p w14:paraId="1F9ECFCB" w14:textId="77777777" w:rsidR="001E4AEB" w:rsidRDefault="00AA7B26">
            <w:pPr>
              <w:pStyle w:val="Compact"/>
            </w:pPr>
            <w:r>
              <w:t>4,402</w:t>
            </w:r>
          </w:p>
        </w:tc>
        <w:tc>
          <w:tcPr>
            <w:tcW w:w="0" w:type="auto"/>
          </w:tcPr>
          <w:p w14:paraId="1F9ECFCC" w14:textId="77777777" w:rsidR="001E4AEB" w:rsidRDefault="00AA7B26">
            <w:pPr>
              <w:pStyle w:val="Compact"/>
            </w:pPr>
            <w:r>
              <w:t>4,500</w:t>
            </w:r>
          </w:p>
        </w:tc>
      </w:tr>
      <w:tr w:rsidR="001E4AEB" w14:paraId="1F9ECFD5" w14:textId="77777777">
        <w:tc>
          <w:tcPr>
            <w:tcW w:w="0" w:type="auto"/>
          </w:tcPr>
          <w:p w14:paraId="1F9ECFCE" w14:textId="77777777" w:rsidR="001E4AEB" w:rsidRDefault="00AA7B26">
            <w:pPr>
              <w:pStyle w:val="Compact"/>
            </w:pPr>
            <m:oMathPara>
              <m:oMath>
                <m:r>
                  <w:rPr>
                    <w:rFonts w:ascii="Cambria Math" w:hAnsi="Cambria Math"/>
                  </w:rPr>
                  <m:t>D</m:t>
                </m:r>
                <m:d>
                  <m:dPr>
                    <m:begChr m:val="["/>
                    <m:endChr m:val="]"/>
                    <m:ctrlPr>
                      <w:rPr>
                        <w:rFonts w:ascii="Cambria Math" w:hAnsi="Cambria Math"/>
                      </w:rPr>
                    </m:ctrlPr>
                  </m:dPr>
                  <m:e>
                    <m:r>
                      <w:rPr>
                        <w:rFonts w:ascii="Cambria Math" w:hAnsi="Cambria Math"/>
                      </w:rPr>
                      <m:t>n</m:t>
                    </m:r>
                  </m:e>
                </m:d>
              </m:oMath>
            </m:oMathPara>
          </w:p>
        </w:tc>
        <w:tc>
          <w:tcPr>
            <w:tcW w:w="0" w:type="auto"/>
          </w:tcPr>
          <w:p w14:paraId="1F9ECFCF" w14:textId="77777777" w:rsidR="001E4AEB" w:rsidRDefault="00AA7B26">
            <w:pPr>
              <w:pStyle w:val="Compact"/>
            </w:pPr>
            <w:r>
              <w:t>128</w:t>
            </w:r>
          </w:p>
        </w:tc>
        <w:tc>
          <w:tcPr>
            <w:tcW w:w="0" w:type="auto"/>
          </w:tcPr>
          <w:p w14:paraId="1F9ECFD0" w14:textId="77777777" w:rsidR="001E4AEB" w:rsidRDefault="00AA7B26">
            <w:pPr>
              <w:pStyle w:val="Compact"/>
            </w:pPr>
            <w:r>
              <w:t>160</w:t>
            </w:r>
          </w:p>
        </w:tc>
        <w:tc>
          <w:tcPr>
            <w:tcW w:w="0" w:type="auto"/>
          </w:tcPr>
          <w:p w14:paraId="1F9ECFD1" w14:textId="77777777" w:rsidR="001E4AEB" w:rsidRDefault="00AA7B26">
            <w:pPr>
              <w:pStyle w:val="Compact"/>
            </w:pPr>
            <w:r>
              <w:t>188</w:t>
            </w:r>
          </w:p>
        </w:tc>
        <w:tc>
          <w:tcPr>
            <w:tcW w:w="0" w:type="auto"/>
          </w:tcPr>
          <w:p w14:paraId="1F9ECFD2" w14:textId="77777777" w:rsidR="001E4AEB" w:rsidRDefault="00AA7B26">
            <w:pPr>
              <w:pStyle w:val="Compact"/>
            </w:pPr>
            <w:r>
              <w:t>211</w:t>
            </w:r>
          </w:p>
        </w:tc>
        <w:tc>
          <w:tcPr>
            <w:tcW w:w="0" w:type="auto"/>
          </w:tcPr>
          <w:p w14:paraId="1F9ECFD3" w14:textId="77777777" w:rsidR="001E4AEB" w:rsidRDefault="00AA7B26">
            <w:pPr>
              <w:pStyle w:val="Compact"/>
            </w:pPr>
            <w:r>
              <w:t>225</w:t>
            </w:r>
          </w:p>
        </w:tc>
        <w:tc>
          <w:tcPr>
            <w:tcW w:w="0" w:type="auto"/>
          </w:tcPr>
          <w:p w14:paraId="1F9ECFD4" w14:textId="77777777" w:rsidR="001E4AEB" w:rsidRDefault="00AA7B26">
            <w:pPr>
              <w:pStyle w:val="Compact"/>
            </w:pPr>
            <w:r>
              <w:t>230</w:t>
            </w:r>
          </w:p>
        </w:tc>
      </w:tr>
      <w:tr w:rsidR="001E4AEB" w14:paraId="1F9ECFDD" w14:textId="77777777">
        <w:tc>
          <w:tcPr>
            <w:tcW w:w="0" w:type="auto"/>
          </w:tcPr>
          <w:p w14:paraId="1F9ECFD6" w14:textId="77777777" w:rsidR="001E4AEB" w:rsidRDefault="00AA7B26">
            <w:pPr>
              <w:pStyle w:val="Compact"/>
            </w:pPr>
            <m:oMath>
              <m:sSub>
                <m:sSubPr>
                  <m:ctrlPr>
                    <w:rPr>
                      <w:rFonts w:ascii="Cambria Math" w:hAnsi="Cambria Math"/>
                    </w:rPr>
                  </m:ctrlPr>
                </m:sSubPr>
                <m:e>
                  <m:r>
                    <w:rPr>
                      <w:rFonts w:ascii="Cambria Math" w:hAnsi="Cambria Math"/>
                    </w:rPr>
                    <m:t>V</m:t>
                  </m:r>
                </m:e>
                <m:sub>
                  <m:r>
                    <w:rPr>
                      <w:rFonts w:ascii="Cambria Math" w:hAnsi="Cambria Math"/>
                    </w:rPr>
                    <m:t>out</m:t>
                  </m:r>
                </m:sub>
              </m:sSub>
            </m:oMath>
            <w:r>
              <w:t xml:space="preserve"> </w:t>
            </w:r>
            <w:r>
              <w:t>thực tế [V]</w:t>
            </w:r>
          </w:p>
        </w:tc>
        <w:tc>
          <w:tcPr>
            <w:tcW w:w="0" w:type="auto"/>
          </w:tcPr>
          <w:p w14:paraId="1F9ECFD7" w14:textId="77777777" w:rsidR="001E4AEB" w:rsidRDefault="00AA7B26">
            <w:pPr>
              <w:pStyle w:val="Compact"/>
            </w:pPr>
            <w:r>
              <w:t>2,500</w:t>
            </w:r>
          </w:p>
        </w:tc>
        <w:tc>
          <w:tcPr>
            <w:tcW w:w="0" w:type="auto"/>
          </w:tcPr>
          <w:p w14:paraId="1F9ECFD8" w14:textId="77777777" w:rsidR="001E4AEB" w:rsidRDefault="00AA7B26">
            <w:pPr>
              <w:pStyle w:val="Compact"/>
            </w:pPr>
            <w:r>
              <w:t>3,125</w:t>
            </w:r>
          </w:p>
        </w:tc>
        <w:tc>
          <w:tcPr>
            <w:tcW w:w="0" w:type="auto"/>
          </w:tcPr>
          <w:p w14:paraId="1F9ECFD9" w14:textId="77777777" w:rsidR="001E4AEB" w:rsidRDefault="00AA7B26">
            <w:pPr>
              <w:pStyle w:val="Compact"/>
            </w:pPr>
            <w:r>
              <w:t>3,672</w:t>
            </w:r>
          </w:p>
        </w:tc>
        <w:tc>
          <w:tcPr>
            <w:tcW w:w="0" w:type="auto"/>
          </w:tcPr>
          <w:p w14:paraId="1F9ECFDA" w14:textId="77777777" w:rsidR="001E4AEB" w:rsidRDefault="00AA7B26">
            <w:pPr>
              <w:pStyle w:val="Compact"/>
            </w:pPr>
            <w:r>
              <w:t>4,121</w:t>
            </w:r>
          </w:p>
        </w:tc>
        <w:tc>
          <w:tcPr>
            <w:tcW w:w="0" w:type="auto"/>
          </w:tcPr>
          <w:p w14:paraId="1F9ECFDB" w14:textId="77777777" w:rsidR="001E4AEB" w:rsidRDefault="00AA7B26">
            <w:pPr>
              <w:pStyle w:val="Compact"/>
            </w:pPr>
            <w:r>
              <w:t>4,395</w:t>
            </w:r>
          </w:p>
        </w:tc>
        <w:tc>
          <w:tcPr>
            <w:tcW w:w="0" w:type="auto"/>
          </w:tcPr>
          <w:p w14:paraId="1F9ECFDC" w14:textId="77777777" w:rsidR="001E4AEB" w:rsidRDefault="00AA7B26">
            <w:pPr>
              <w:pStyle w:val="Compact"/>
            </w:pPr>
            <w:r>
              <w:t>4,492</w:t>
            </w:r>
          </w:p>
        </w:tc>
      </w:tr>
    </w:tbl>
    <w:p w14:paraId="1F9ECFDE" w14:textId="77777777" w:rsidR="001E4AEB" w:rsidRDefault="00AA7B26">
      <w:pPr>
        <w:pStyle w:val="BodyText"/>
      </w:pPr>
      <w:r>
        <w:t xml:space="preserve">Sai lệch giữa </w:t>
      </w:r>
      <m:oMath>
        <m:sSub>
          <m:sSubPr>
            <m:ctrlPr>
              <w:rPr>
                <w:rFonts w:ascii="Cambria Math" w:hAnsi="Cambria Math"/>
              </w:rPr>
            </m:ctrlPr>
          </m:sSubPr>
          <m:e>
            <m:r>
              <w:rPr>
                <w:rFonts w:ascii="Cambria Math" w:hAnsi="Cambria Math"/>
              </w:rPr>
              <m:t>V</m:t>
            </m:r>
          </m:e>
          <m:sub>
            <m:r>
              <w:rPr>
                <w:rFonts w:ascii="Cambria Math" w:hAnsi="Cambria Math"/>
              </w:rPr>
              <m:t>out</m:t>
            </m:r>
          </m:sub>
        </m:sSub>
      </m:oMath>
      <w:r>
        <w:t xml:space="preserve"> và </w:t>
      </w:r>
      <m:oMath>
        <m:r>
          <w:rPr>
            <w:rFonts w:ascii="Cambria Math" w:hAnsi="Cambria Math"/>
          </w:rPr>
          <m:t>v</m:t>
        </m:r>
        <m:d>
          <m:dPr>
            <m:begChr m:val="["/>
            <m:endChr m:val="]"/>
            <m:ctrlPr>
              <w:rPr>
                <w:rFonts w:ascii="Cambria Math" w:hAnsi="Cambria Math"/>
              </w:rPr>
            </m:ctrlPr>
          </m:dPr>
          <m:e>
            <m:r>
              <w:rPr>
                <w:rFonts w:ascii="Cambria Math" w:hAnsi="Cambria Math"/>
              </w:rPr>
              <m:t>n</m:t>
            </m:r>
          </m:e>
        </m:d>
      </m:oMath>
      <w:r>
        <w:t xml:space="preserve"> đều nhỏ hơn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oMath>
      <w:r>
        <w:t xml:space="preserve"> mV.</w:t>
      </w:r>
    </w:p>
    <w:p w14:paraId="1F9ECFDF" w14:textId="77777777" w:rsidR="001E4AEB" w:rsidRDefault="00AA7B26">
      <w:pPr>
        <w:pStyle w:val="BodyText"/>
      </w:pPr>
      <w:r>
        <w:rPr>
          <w:b/>
          <w:bCs/>
        </w:rPr>
        <w:t>c)</w:t>
      </w:r>
      <w:r>
        <w:t xml:space="preserve"> Mỗi giá trị được DAC giữ nguyên trong suốt 1 ms rồi nhảy sang giá trị mới, nên điện áp ra có dạng </w:t>
      </w:r>
      <w:r>
        <w:rPr>
          <w:b/>
          <w:bCs/>
        </w:rPr>
        <w:t>bậc thang</w:t>
      </w:r>
      <w:r>
        <w:t xml:space="preserve"> (Hình 1). DAC chỉ biết giá trị tại các thời điểm </w:t>
      </w:r>
      <m:oMath>
        <m:r>
          <w:rPr>
            <w:rFonts w:ascii="Cambria Math" w:hAnsi="Cambria Math"/>
          </w:rPr>
          <m:t>nT</m:t>
        </m:r>
      </m:oMath>
      <w:r>
        <w:t>. Giữa hai lần cập nhật nó không có thông tin gì mới nên chỉ giữ giá trị cũ. Đó là nguyên lý giữ bậc 0 (ZOH).</w:t>
      </w:r>
    </w:p>
    <w:p w14:paraId="1F9ECFE0" w14:textId="77777777" w:rsidR="001E4AEB" w:rsidRDefault="00AA7B26">
      <w:pPr>
        <w:pStyle w:val="CaptionedFigure"/>
      </w:pPr>
      <w:r>
        <w:rPr>
          <w:noProof/>
        </w:rPr>
        <w:drawing>
          <wp:inline distT="0" distB="0" distL="0" distR="0" wp14:anchorId="1F9ED00D" wp14:editId="1F9ED00E">
            <wp:extent cx="4800600" cy="2057400"/>
            <wp:effectExtent l="0" t="0" r="0" b="0"/>
            <wp:docPr id="27" name="Picture" descr="Hình 1. Ngõ ra DAC dạng bậc thang so với tín hiệu mong muốn (f_s = 1 kHz, tín hiệu 50 Hz)."/>
            <wp:cNvGraphicFramePr/>
            <a:graphic xmlns:a="http://schemas.openxmlformats.org/drawingml/2006/main">
              <a:graphicData uri="http://schemas.openxmlformats.org/drawingml/2006/picture">
                <pic:pic xmlns:pic="http://schemas.openxmlformats.org/drawingml/2006/picture">
                  <pic:nvPicPr>
                    <pic:cNvPr id="28" name="Picture" descr="fig_bt2.png"/>
                    <pic:cNvPicPr>
                      <a:picLocks noChangeAspect="1" noChangeArrowheads="1"/>
                    </pic:cNvPicPr>
                  </pic:nvPicPr>
                  <pic:blipFill>
                    <a:blip r:embed="rId7"/>
                    <a:stretch>
                      <a:fillRect/>
                    </a:stretch>
                  </pic:blipFill>
                  <pic:spPr bwMode="auto">
                    <a:xfrm>
                      <a:off x="0" y="0"/>
                      <a:ext cx="4800600" cy="2057400"/>
                    </a:xfrm>
                    <a:prstGeom prst="rect">
                      <a:avLst/>
                    </a:prstGeom>
                    <a:noFill/>
                    <a:ln w="9525">
                      <a:noFill/>
                      <a:headEnd/>
                      <a:tailEnd/>
                    </a:ln>
                  </pic:spPr>
                </pic:pic>
              </a:graphicData>
            </a:graphic>
          </wp:inline>
        </w:drawing>
      </w:r>
    </w:p>
    <w:p w14:paraId="1F9ECFE1" w14:textId="77777777" w:rsidR="001E4AEB" w:rsidRDefault="00AA7B26">
      <w:pPr>
        <w:pStyle w:val="ImageCaption"/>
      </w:pPr>
      <w:r>
        <w:t>Hình 1. Ngõ ra DAC dạng bậc thang so với tín hiệu mong muốn (f_s = 1 kHz, tín hiệu 50 Hz).</w:t>
      </w:r>
    </w:p>
    <w:p w14:paraId="1F9ECFE2" w14:textId="77777777" w:rsidR="001E4AEB" w:rsidRDefault="00AA7B26">
      <w:pPr>
        <w:pStyle w:val="BodyText"/>
      </w:pPr>
      <w:r>
        <w:t xml:space="preserve">Hệ quả dễ thấy trên hình: đường bậc thang trễ trung bình khoảng nửa bước,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ms, so với tín hiệu mong muốn.</w:t>
      </w:r>
    </w:p>
    <w:p w14:paraId="1F9ECFE3" w14:textId="77777777" w:rsidR="001E4AEB" w:rsidRDefault="00AA7B26">
      <w:pPr>
        <w:pStyle w:val="Heading2"/>
      </w:pPr>
      <w:bookmarkStart w:id="8" w:name="câu-5"/>
      <w:bookmarkEnd w:id="7"/>
      <w:r>
        <w:lastRenderedPageBreak/>
        <w:t>Câu 5</w:t>
      </w:r>
    </w:p>
    <w:p w14:paraId="1F9ECFE4" w14:textId="77777777" w:rsidR="001E4AEB" w:rsidRDefault="00AA7B26">
      <w:pPr>
        <w:pStyle w:val="FirstParagraph"/>
      </w:pPr>
      <w:r>
        <w:rPr>
          <w:b/>
          <w:bCs/>
        </w:rPr>
        <w:t>a)</w:t>
      </w:r>
      <w:r>
        <w:t xml:space="preserve"> Tần số cắt lý tưởng bằng một nửa tần số lấy mẫu:</w:t>
      </w:r>
    </w:p>
    <w:p w14:paraId="1F9ECFE5" w14:textId="77777777" w:rsidR="001E4AEB" w:rsidRDefault="00AA7B26">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m:rPr>
              <m:sty m:val="p"/>
            </m:rPr>
            <w:rPr>
              <w:rFonts w:ascii="Cambria Math" w:hAnsi="Cambria Math"/>
            </w:rPr>
            <m:t>=</m:t>
          </m:r>
          <m:r>
            <w:rPr>
              <w:rFonts w:ascii="Cambria Math" w:hAnsi="Cambria Math"/>
            </w:rPr>
            <m:t>500 </m:t>
          </m:r>
          <m:r>
            <m:rPr>
              <m:nor/>
            </m:rPr>
            <m:t>Hz</m:t>
          </m:r>
        </m:oMath>
      </m:oMathPara>
    </w:p>
    <w:p w14:paraId="1F9ECFE6" w14:textId="77777777" w:rsidR="001E4AEB" w:rsidRDefault="00AA7B26">
      <w:pPr>
        <w:pStyle w:val="FirstParagraph"/>
      </w:pPr>
      <w:r>
        <w:rPr>
          <w:b/>
          <w:bCs/>
        </w:rPr>
        <w:t>b)</w:t>
      </w:r>
      <w:r>
        <w:t xml:space="preserve"> Dạng bậc thang có các “bậc nhảy” sắc cạnh. Về mặt tần số, ngoài thành phần 50 Hz mong muốn, nó còn chứa các </w:t>
      </w:r>
      <w:r>
        <w:rPr>
          <w:b/>
          <w:bCs/>
        </w:rPr>
        <w:t>ảnh phổ</w:t>
      </w:r>
      <w:r>
        <w:t xml:space="preserve"> tại </w:t>
      </w:r>
      <m:oMath>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oMath>
      <w:r>
        <w:t>:</w:t>
      </w:r>
    </w:p>
    <w:p w14:paraId="1F9ECFE7" w14:textId="77777777" w:rsidR="001E4AEB" w:rsidRDefault="00AA7B26">
      <w:pPr>
        <w:pStyle w:val="Compact"/>
        <w:numPr>
          <w:ilvl w:val="0"/>
          <w:numId w:val="7"/>
        </w:numPr>
      </w:p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950</m:t>
        </m:r>
      </m:oMath>
      <w:r>
        <w:t xml:space="preserve"> Hz,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1050</m:t>
        </m:r>
      </m:oMath>
      <w:r>
        <w:t xml:space="preserve"> Hz</w:t>
      </w:r>
    </w:p>
    <w:p w14:paraId="1F9ECFE8" w14:textId="77777777" w:rsidR="001E4AEB" w:rsidRDefault="00AA7B26">
      <w:pPr>
        <w:pStyle w:val="Compact"/>
        <w:numPr>
          <w:ilvl w:val="0"/>
          <w:numId w:val="7"/>
        </w:numPr>
      </w:pP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1950</m:t>
        </m:r>
      </m:oMath>
      <w:r>
        <w:t xml:space="preserve"> Hz, </w:t>
      </w: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2050</m:t>
        </m:r>
      </m:oMath>
      <w:r>
        <w:t xml:space="preserve"> Hz, …</w:t>
      </w:r>
    </w:p>
    <w:p w14:paraId="1F9ECFE9" w14:textId="77777777" w:rsidR="001E4AEB" w:rsidRDefault="00AA7B26">
      <w:pPr>
        <w:pStyle w:val="FirstParagraph"/>
      </w:pPr>
      <w:r>
        <w:t xml:space="preserve">Bộ lọc thông thấp có tần số cắt 500 Hz </w:t>
      </w:r>
      <w:r>
        <w:rPr>
          <w:b/>
          <w:bCs/>
        </w:rPr>
        <w:t>giữ lại thành phần 50 Hz</w:t>
      </w:r>
      <w:r>
        <w:t xml:space="preserve"> và </w:t>
      </w:r>
      <w:r>
        <w:rPr>
          <w:b/>
          <w:bCs/>
        </w:rPr>
        <w:t>loại bỏ các ảnh phổ</w:t>
      </w:r>
      <w:r>
        <w:t xml:space="preserve"> </w:t>
      </w:r>
      <w:r>
        <w:t xml:space="preserve">trên, để lại tín hiệu sin trơn. Đây chính là bước </w:t>
      </w:r>
      <w:r>
        <w:rPr>
          <w:b/>
          <w:bCs/>
        </w:rPr>
        <w:t>tái tạo tín hiệu (reconstruction)</w:t>
      </w:r>
      <w:r>
        <w:t>.</w:t>
      </w:r>
    </w:p>
    <w:p w14:paraId="1F9ECFEA" w14:textId="77777777" w:rsidR="001E4AEB" w:rsidRDefault="00AA7B26">
      <w:pPr>
        <w:pStyle w:val="BodyText"/>
      </w:pPr>
      <w:r>
        <w:rPr>
          <w:b/>
          <w:bCs/>
        </w:rPr>
        <w:t>Liên hệ thực tế:</w:t>
      </w:r>
      <w:r>
        <w:t xml:space="preserve"> cuộn dây và quán tính của động cơ tự nó đã hoạt động như một bộ lọc thông thấp. Vì vậy động cơ thường “làm trơn” được tín hiệu bậc thang. Tuy nhiên các ảnh phổ vẫn có thể gây tiếng ồn và rung nhẹ.</w:t>
      </w:r>
    </w:p>
    <w:p w14:paraId="1F9ECFEB" w14:textId="77777777" w:rsidR="001E4AEB" w:rsidRDefault="00AA7B26">
      <w:pPr>
        <w:pStyle w:val="Heading2"/>
      </w:pPr>
      <w:bookmarkStart w:id="9" w:name="câu-6"/>
      <w:bookmarkEnd w:id="8"/>
      <w:r>
        <w:t>Câu 6</w:t>
      </w:r>
    </w:p>
    <w:p w14:paraId="1F9ECFEC" w14:textId="77777777" w:rsidR="001E4AEB" w:rsidRDefault="00AA7B26">
      <w:pPr>
        <w:pStyle w:val="FirstParagraph"/>
      </w:pPr>
      <w:r>
        <w:rPr>
          <w:b/>
          <w:bCs/>
        </w:rPr>
        <w:t>a)</w:t>
      </w:r>
      <w:r>
        <w:t xml:space="preserve"> Điều kiện Nyquist yêu cầu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&gt;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Hz. Với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80</m:t>
        </m:r>
      </m:oMath>
      <w:r>
        <w:t xml:space="preserve"> Hz thì điều kiện </w:t>
      </w:r>
      <w:r>
        <w:rPr>
          <w:b/>
          <w:bCs/>
        </w:rPr>
        <w:t>không thỏa</w:t>
      </w:r>
      <w:r>
        <w:t xml:space="preserve">: mỗi chu kỳ tín hiệu chỉ có </w:t>
      </w:r>
      <m:oMath>
        <m:r>
          <w:rPr>
            <w:rFonts w:ascii="Cambria Math" w:hAnsi="Cambria Math"/>
          </w:rPr>
          <m:t>80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mẫu, quá ít để mô tả hình sin.</w:t>
      </w:r>
    </w:p>
    <w:p w14:paraId="1F9ECFED" w14:textId="77777777" w:rsidR="001E4AEB" w:rsidRDefault="00AA7B26">
      <w:pPr>
        <w:pStyle w:val="BodyText"/>
      </w:pPr>
      <w:r>
        <w:rPr>
          <w:b/>
          <w:bCs/>
        </w:rPr>
        <w:t>b)</w:t>
      </w:r>
      <w:r>
        <w:t xml:space="preserve"> Các thành phần phổ sau DAC nằm tại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e>
        </m:d>
      </m:oMath>
      <w:r>
        <w:t xml:space="preserve"> và</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50 Hz, </w:t>
      </w:r>
      <m:oMath>
        <m:d>
          <m:dPr>
            <m:begChr m:val="|"/>
            <m:endChr m:val="|"/>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30</m:t>
        </m:r>
      </m:oMath>
      <w:r>
        <w:t xml:space="preserve"> Hz, 110 Hz, 130 Hz, …</w:t>
      </w:r>
    </w:p>
    <w:p w14:paraId="1F9ECFEE" w14:textId="77777777" w:rsidR="001E4AEB" w:rsidRDefault="00AA7B26">
      <w:pPr>
        <w:pStyle w:val="BodyText"/>
      </w:pPr>
      <w:r>
        <w:t xml:space="preserve">Bộ lọc tái tạo chỉ cho qua các thành phần dưới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oMath>
      <w:r>
        <w:t xml:space="preserve"> Hz. Thành phần duy nhất lọt qua là </w:t>
      </w:r>
      <w:r>
        <w:rPr>
          <w:b/>
          <w:bCs/>
        </w:rPr>
        <w:t>30 Hz</w:t>
      </w:r>
      <w:r>
        <w:t>. Thành phần 50 Hz thật lại bị chặn vì nó nằm trên 40 Hz.</w:t>
      </w:r>
    </w:p>
    <w:p w14:paraId="1F9ECFEF" w14:textId="77777777" w:rsidR="001E4AEB" w:rsidRDefault="00AA7B26">
      <w:pPr>
        <w:pStyle w:val="BodyText"/>
      </w:pPr>
      <w:r>
        <w:t xml:space="preserve">Kết quả: động cơ dao động ở </w:t>
      </w:r>
      <w:r>
        <w:rPr>
          <w:b/>
          <w:bCs/>
        </w:rPr>
        <w:t>30 Hz thay vì 50 Hz</w:t>
      </w:r>
      <w:r>
        <w:t xml:space="preserve">. Đây là hiện tượng </w:t>
      </w:r>
      <w:r>
        <w:rPr>
          <w:b/>
          <w:bCs/>
        </w:rPr>
        <w:t>chồng phổ (aliasing)</w:t>
      </w:r>
      <w:r>
        <w:t>: các mẫu lấy quá thưa “trông giống” một hình sin tần số thấp hơn, và bộ tái tạo dựng lại đúng hình sin sai đó. Sai sót này không thể sửa sau khi đã lấy mẫu. Vì vậy tần số cập nhật phải được chọn đúng ngay từ đầu.</w:t>
      </w:r>
    </w:p>
    <w:p w14:paraId="1F9ECFF0" w14:textId="77777777" w:rsidR="001E4AEB" w:rsidRDefault="00AA7B26">
      <w:pPr>
        <w:pStyle w:val="Heading1"/>
      </w:pPr>
      <w:bookmarkStart w:id="10" w:name="tóm-tắt-nguyên-lý-rút-ra"/>
      <w:bookmarkEnd w:id="3"/>
      <w:bookmarkEnd w:id="9"/>
      <w:r>
        <w:t>Tóm tắt nguyên lý rút ra</w:t>
      </w:r>
    </w:p>
    <w:tbl>
      <w:tblPr>
        <w:tblStyle w:val="Table"/>
        <w:tblW w:w="5000" w:type="pct"/>
        <w:tblLook w:val="0020" w:firstRow="1" w:lastRow="0" w:firstColumn="0" w:lastColumn="0" w:noHBand="0" w:noVBand="0"/>
      </w:tblPr>
      <w:tblGrid>
        <w:gridCol w:w="1938"/>
        <w:gridCol w:w="2546"/>
        <w:gridCol w:w="5092"/>
      </w:tblGrid>
      <w:tr w:rsidR="001E4AEB" w14:paraId="1F9ECFF4" w14:textId="77777777" w:rsidTr="001E4AEB">
        <w:trPr>
          <w:cnfStyle w:val="100000000000" w:firstRow="1" w:lastRow="0" w:firstColumn="0" w:lastColumn="0" w:oddVBand="0" w:evenVBand="0" w:oddHBand="0" w:evenHBand="0" w:firstRowFirstColumn="0" w:firstRowLastColumn="0" w:lastRowFirstColumn="0" w:lastRowLastColumn="0"/>
          <w:tblHeader/>
        </w:trPr>
        <w:tc>
          <w:tcPr>
            <w:tcW w:w="0" w:type="auto"/>
          </w:tcPr>
          <w:p w14:paraId="1F9ECFF1" w14:textId="77777777" w:rsidR="001E4AEB" w:rsidRDefault="00AA7B26">
            <w:pPr>
              <w:pStyle w:val="Compact"/>
            </w:pPr>
            <w:r>
              <w:t>Khái niệm</w:t>
            </w:r>
          </w:p>
        </w:tc>
        <w:tc>
          <w:tcPr>
            <w:tcW w:w="0" w:type="auto"/>
          </w:tcPr>
          <w:p w14:paraId="1F9ECFF2" w14:textId="77777777" w:rsidR="001E4AEB" w:rsidRDefault="00AA7B26">
            <w:pPr>
              <w:pStyle w:val="Compact"/>
            </w:pPr>
            <w:r>
              <w:t>Công thức</w:t>
            </w:r>
          </w:p>
        </w:tc>
        <w:tc>
          <w:tcPr>
            <w:tcW w:w="0" w:type="auto"/>
          </w:tcPr>
          <w:p w14:paraId="1F9ECFF3" w14:textId="77777777" w:rsidR="001E4AEB" w:rsidRDefault="00AA7B26">
            <w:pPr>
              <w:pStyle w:val="Compact"/>
            </w:pPr>
            <w:r>
              <w:t>Ghi nhớ</w:t>
            </w:r>
          </w:p>
        </w:tc>
      </w:tr>
      <w:tr w:rsidR="001E4AEB" w14:paraId="1F9ECFF8" w14:textId="77777777">
        <w:tc>
          <w:tcPr>
            <w:tcW w:w="0" w:type="auto"/>
          </w:tcPr>
          <w:p w14:paraId="1F9ECFF5" w14:textId="77777777" w:rsidR="001E4AEB" w:rsidRDefault="00AA7B26">
            <w:pPr>
              <w:pStyle w:val="Compact"/>
            </w:pPr>
            <w:r>
              <w:t>Điện áp ra DAC</w:t>
            </w:r>
          </w:p>
        </w:tc>
        <w:tc>
          <w:tcPr>
            <w:tcW w:w="0" w:type="auto"/>
          </w:tcPr>
          <w:p w14:paraId="1F9ECFF6" w14:textId="77777777" w:rsidR="001E4AEB" w:rsidRDefault="00AA7B26">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w:rPr>
                    <w:rFonts w:ascii="Cambria Math" w:hAnsi="Cambria Math"/>
                  </w:rPr>
                  <m:t> </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c>
          <w:tcPr>
            <w:tcW w:w="0" w:type="auto"/>
          </w:tcPr>
          <w:p w14:paraId="1F9ECFF7" w14:textId="77777777" w:rsidR="001E4AEB" w:rsidRDefault="00AA7B26">
            <w:pPr>
              <w:pStyle w:val="Compact"/>
            </w:pPr>
            <w:r>
              <w:t>Mã số được quy đổi thành điện áp</w:t>
            </w:r>
          </w:p>
        </w:tc>
      </w:tr>
      <w:tr w:rsidR="001E4AEB" w14:paraId="1F9ECFFC" w14:textId="77777777">
        <w:tc>
          <w:tcPr>
            <w:tcW w:w="0" w:type="auto"/>
          </w:tcPr>
          <w:p w14:paraId="1F9ECFF9" w14:textId="77777777" w:rsidR="001E4AEB" w:rsidRDefault="00AA7B26">
            <w:pPr>
              <w:pStyle w:val="Compact"/>
            </w:pPr>
            <w:r>
              <w:t>Độ phân giải</w:t>
            </w:r>
          </w:p>
        </w:tc>
        <w:tc>
          <w:tcPr>
            <w:tcW w:w="0" w:type="auto"/>
          </w:tcPr>
          <w:p w14:paraId="1F9ECFFA" w14:textId="77777777" w:rsidR="001E4AEB" w:rsidRDefault="00AA7B26">
            <w:pPr>
              <w:pStyle w:val="Compact"/>
            </w:pPr>
            <m:oMathPara>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c>
          <w:tcPr>
            <w:tcW w:w="0" w:type="auto"/>
          </w:tcPr>
          <w:p w14:paraId="1F9ECFFB" w14:textId="77777777" w:rsidR="001E4AEB" w:rsidRDefault="00AA7B26">
            <w:pPr>
              <w:pStyle w:val="Compact"/>
            </w:pPr>
            <w:r>
              <w:t>Thêm 1 bit thì bước nhỏ đi một nửa</w:t>
            </w:r>
          </w:p>
        </w:tc>
      </w:tr>
      <w:tr w:rsidR="001E4AEB" w14:paraId="1F9ED000" w14:textId="77777777">
        <w:tc>
          <w:tcPr>
            <w:tcW w:w="0" w:type="auto"/>
          </w:tcPr>
          <w:p w14:paraId="1F9ECFFD" w14:textId="77777777" w:rsidR="001E4AEB" w:rsidRDefault="00AA7B26">
            <w:pPr>
              <w:pStyle w:val="Compact"/>
            </w:pPr>
            <w:r>
              <w:t>Sai số lượng tử</w:t>
            </w:r>
          </w:p>
        </w:tc>
        <w:tc>
          <w:tcPr>
            <w:tcW w:w="0" w:type="auto"/>
          </w:tcPr>
          <w:p w14:paraId="1F9ECFFE" w14:textId="77777777" w:rsidR="001E4AEB" w:rsidRDefault="00AA7B26">
            <w:pPr>
              <w:pStyle w:val="Compact"/>
            </w:pPr>
            <m:oMathPara>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m:oMathPara>
          </w:p>
        </w:tc>
        <w:tc>
          <w:tcPr>
            <w:tcW w:w="0" w:type="auto"/>
          </w:tcPr>
          <w:p w14:paraId="1F9ECFFF" w14:textId="77777777" w:rsidR="001E4AEB" w:rsidRDefault="00AA7B26">
            <w:pPr>
              <w:pStyle w:val="Compact"/>
            </w:pPr>
            <w:r>
              <w:t>Do làm tròn mã về số nguyên</w:t>
            </w:r>
          </w:p>
        </w:tc>
      </w:tr>
      <w:tr w:rsidR="001E4AEB" w14:paraId="1F9ED004" w14:textId="77777777">
        <w:tc>
          <w:tcPr>
            <w:tcW w:w="0" w:type="auto"/>
          </w:tcPr>
          <w:p w14:paraId="1F9ED001" w14:textId="77777777" w:rsidR="001E4AEB" w:rsidRDefault="00AA7B26">
            <w:pPr>
              <w:pStyle w:val="Compact"/>
            </w:pPr>
            <w:r>
              <w:t>Giữ bậc 0 (ZOH)</w:t>
            </w:r>
          </w:p>
        </w:tc>
        <w:tc>
          <w:tcPr>
            <w:tcW w:w="0" w:type="auto"/>
          </w:tcPr>
          <w:p w14:paraId="1F9ED002" w14:textId="77777777" w:rsidR="001E4AEB" w:rsidRDefault="00AA7B26">
            <w:pPr>
              <w:pStyle w:val="Compact"/>
            </w:pPr>
            <w:r>
              <w:t xml:space="preserve">Giữ giá trị trong </w:t>
            </w:r>
            <m:oMath>
              <m:r>
                <w:rPr>
                  <w:rFonts w:ascii="Cambria Math" w:hAnsi="Cambria Math"/>
                </w:rPr>
                <m:t>T</m:t>
              </m:r>
            </m:oMath>
            <w:r>
              <w:t xml:space="preserve"> giây</w:t>
            </w:r>
          </w:p>
        </w:tc>
        <w:tc>
          <w:tcPr>
            <w:tcW w:w="0" w:type="auto"/>
          </w:tcPr>
          <w:p w14:paraId="1F9ED003" w14:textId="77777777" w:rsidR="001E4AEB" w:rsidRDefault="00AA7B26">
            <w:pPr>
              <w:pStyle w:val="Compact"/>
            </w:pPr>
            <w:r>
              <w:t xml:space="preserve">Tạo dạng bậc thang, trễ trung bình </w:t>
            </w:r>
            <m:oMath>
              <m:r>
                <w:rPr>
                  <w:rFonts w:ascii="Cambria Math" w:hAnsi="Cambria Math"/>
                </w:rPr>
                <m:t>T</m:t>
              </m:r>
              <m:r>
                <m:rPr>
                  <m:sty m:val="p"/>
                </m:rPr>
                <w:rPr>
                  <w:rFonts w:ascii="Cambria Math" w:hAnsi="Cambria Math"/>
                </w:rPr>
                <m:t>/</m:t>
              </m:r>
              <m:r>
                <w:rPr>
                  <w:rFonts w:ascii="Cambria Math" w:hAnsi="Cambria Math"/>
                </w:rPr>
                <m:t>2</m:t>
              </m:r>
            </m:oMath>
          </w:p>
        </w:tc>
      </w:tr>
      <w:tr w:rsidR="001E4AEB" w14:paraId="1F9ED008" w14:textId="77777777">
        <w:tc>
          <w:tcPr>
            <w:tcW w:w="0" w:type="auto"/>
          </w:tcPr>
          <w:p w14:paraId="1F9ED005" w14:textId="77777777" w:rsidR="001E4AEB" w:rsidRDefault="00AA7B26">
            <w:pPr>
              <w:pStyle w:val="Compact"/>
            </w:pPr>
            <w:r>
              <w:t>Lọc tái tạo</w:t>
            </w:r>
          </w:p>
        </w:tc>
        <w:tc>
          <w:tcPr>
            <w:tcW w:w="0" w:type="auto"/>
          </w:tcPr>
          <w:p w14:paraId="1F9ED006" w14:textId="77777777" w:rsidR="001E4AEB" w:rsidRDefault="00AA7B26">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m:oMathPara>
          </w:p>
        </w:tc>
        <w:tc>
          <w:tcPr>
            <w:tcW w:w="0" w:type="auto"/>
          </w:tcPr>
          <w:p w14:paraId="1F9ED007" w14:textId="77777777" w:rsidR="001E4AEB" w:rsidRDefault="00AA7B26">
            <w:pPr>
              <w:pStyle w:val="Compact"/>
            </w:pPr>
            <w:r>
              <w:t xml:space="preserve">Giữ tín hiệu, loại ảnh phổ tại </w:t>
            </w:r>
            <m:oMath>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oMath>
          </w:p>
        </w:tc>
      </w:tr>
      <w:tr w:rsidR="001E4AEB" w14:paraId="1F9ED00C" w14:textId="77777777">
        <w:tc>
          <w:tcPr>
            <w:tcW w:w="0" w:type="auto"/>
          </w:tcPr>
          <w:p w14:paraId="1F9ED009" w14:textId="77777777" w:rsidR="001E4AEB" w:rsidRDefault="00AA7B26">
            <w:pPr>
              <w:pStyle w:val="Compact"/>
            </w:pPr>
            <w:r>
              <w:t>Nyquist</w:t>
            </w:r>
          </w:p>
        </w:tc>
        <w:tc>
          <w:tcPr>
            <w:tcW w:w="0" w:type="auto"/>
          </w:tcPr>
          <w:p w14:paraId="1F9ED00A" w14:textId="77777777" w:rsidR="001E4AEB" w:rsidRDefault="00AA7B26">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&gt;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max</m:t>
                    </m:r>
                  </m:sub>
                </m:sSub>
              </m:oMath>
            </m:oMathPara>
          </w:p>
        </w:tc>
        <w:tc>
          <w:tcPr>
            <w:tcW w:w="0" w:type="auto"/>
          </w:tcPr>
          <w:p w14:paraId="1F9ED00B" w14:textId="77777777" w:rsidR="001E4AEB" w:rsidRDefault="00AA7B26">
            <w:pPr>
              <w:pStyle w:val="Compact"/>
            </w:pPr>
            <w:r>
              <w:t>Nếu vi phạm sẽ xảy ra chồng phổ và ra sai tần số</w:t>
            </w:r>
          </w:p>
        </w:tc>
      </w:tr>
      <w:bookmarkEnd w:id="10"/>
    </w:tbl>
    <w:p w14:paraId="1F9ED00D" w14:textId="77777777" w:rsidR="00AA7B26" w:rsidRDefault="00AA7B26"/>
    <w:sectPr w:rsidR="00AA7B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524F61" w14:textId="77777777" w:rsidR="00AA7B26" w:rsidRDefault="00AA7B26">
      <w:pPr>
        <w:spacing w:after="0"/>
      </w:pPr>
      <w:r>
        <w:separator/>
      </w:r>
    </w:p>
  </w:endnote>
  <w:endnote w:type="continuationSeparator" w:id="0">
    <w:p w14:paraId="263556A4" w14:textId="77777777" w:rsidR="00AA7B26" w:rsidRDefault="00AA7B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B34413" w14:textId="77777777" w:rsidR="00AA7B26" w:rsidRDefault="00AA7B26">
      <w:r>
        <w:separator/>
      </w:r>
    </w:p>
  </w:footnote>
  <w:footnote w:type="continuationSeparator" w:id="0">
    <w:p w14:paraId="6D93EBD5" w14:textId="77777777" w:rsidR="00AA7B26" w:rsidRDefault="00AA7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51449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E61D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F944568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6741409">
    <w:abstractNumId w:val="0"/>
  </w:num>
  <w:num w:numId="2" w16cid:durableId="698624121">
    <w:abstractNumId w:val="1"/>
  </w:num>
  <w:num w:numId="3" w16cid:durableId="1853303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4856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793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4033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55665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4AEB"/>
    <w:rsid w:val="001E4AEB"/>
    <w:rsid w:val="001F72C6"/>
    <w:rsid w:val="00AA7B26"/>
    <w:rsid w:val="00C07F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ECF7D"/>
  <w15:docId w15:val="{134B639C-D235-5940-86EF-0CDBE788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D/A Conversion và Reconstruction (mức nguyên lý)</dc:title>
  <dc:creator>ThinkAlpha Co ThinkAlpha Co</dc:creator>
  <cp:keywords/>
  <cp:lastModifiedBy>ThinkAlpha Co ThinkAlpha Co</cp:lastModifiedBy>
  <cp:revision>2</cp:revision>
  <dcterms:created xsi:type="dcterms:W3CDTF">2026-10-05T11:10:00Z</dcterms:created>
  <dcterms:modified xsi:type="dcterms:W3CDTF">2026-10-05T11:10:00Z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Chương 0 – Introduction · Xử lý tín hiệu số cho hệ thống cơ điện tử</vt:lpwstr>
  </property>
</Properties>
</file>