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DB1A0" w14:textId="4C133C44" w:rsidR="00577FFB" w:rsidRPr="00577FFB" w:rsidRDefault="00577FFB" w:rsidP="00577FFB">
      <w:pPr>
        <w:jc w:val="center"/>
        <w:rPr>
          <w:rFonts w:ascii="Times New Roman" w:hAnsi="Times New Roman" w:cs="Times New Roman"/>
          <w:sz w:val="24"/>
        </w:rPr>
      </w:pPr>
      <w:r w:rsidRPr="00577FFB">
        <w:rPr>
          <w:rFonts w:ascii="Times New Roman" w:hAnsi="Times New Roman" w:cs="Times New Roman"/>
          <w:sz w:val="24"/>
        </w:rPr>
        <w:t>Introduction</w:t>
      </w:r>
    </w:p>
    <w:p w14:paraId="6967E416" w14:textId="116F22FB" w:rsidR="00577FFB" w:rsidRPr="00577FFB" w:rsidRDefault="00577FFB" w:rsidP="00577FFB">
      <w:pPr>
        <w:ind w:firstLine="420"/>
        <w:rPr>
          <w:rFonts w:ascii="Times New Roman" w:hAnsi="Times New Roman" w:cs="Times New Roman"/>
          <w:sz w:val="24"/>
        </w:rPr>
      </w:pPr>
      <w:r w:rsidRPr="00577FFB">
        <w:rPr>
          <w:rFonts w:ascii="Times New Roman" w:hAnsi="Times New Roman" w:cs="Times New Roman"/>
          <w:sz w:val="24"/>
        </w:rPr>
        <w:t>This is a poster for the United Nations to promote its youth volunteer program. The main body of the picture is the United Nations building.</w:t>
      </w:r>
    </w:p>
    <w:sectPr w:rsidR="00577FFB" w:rsidRPr="00577FF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FB"/>
    <w:rsid w:val="00577FFB"/>
    <w:rsid w:val="00CC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A81A"/>
  <w15:chartTrackingRefBased/>
  <w15:docId w15:val="{D08214CB-5EFA-4D92-BA80-E45D1E2C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77F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7F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7F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F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7FF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7FF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7FF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7FF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7F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7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7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7F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7FF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77F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7F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7F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7F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7F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7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7F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7F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7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7F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7F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7F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7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7F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7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Neo W</dc:creator>
  <cp:keywords/>
  <dc:description/>
  <cp:lastModifiedBy>Xiong, Neo W</cp:lastModifiedBy>
  <cp:revision>1</cp:revision>
  <dcterms:created xsi:type="dcterms:W3CDTF">2024-06-04T01:06:00Z</dcterms:created>
  <dcterms:modified xsi:type="dcterms:W3CDTF">2024-06-04T01:09:00Z</dcterms:modified>
</cp:coreProperties>
</file>