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ind w:right="-630"/>
        <w:rPr>
          <w:rFonts w:ascii="Times New Roman" w:cs="Times New Roman" w:eastAsia="Times New Roman" w:hAnsi="Times New Roman"/>
          <w:sz w:val="20"/>
          <w:szCs w:val="20"/>
        </w:rPr>
      </w:pPr>
      <w:r w:rsidDel="00000000" w:rsidR="00000000" w:rsidRPr="00000000">
        <w:rPr>
          <w:rtl w:val="0"/>
        </w:rPr>
      </w:r>
    </w:p>
    <w:tbl>
      <w:tblPr>
        <w:tblStyle w:val="Table1"/>
        <w:tblW w:w="11430.0" w:type="dxa"/>
        <w:jc w:val="left"/>
        <w:tblInd w:w="-648.800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810"/>
        <w:gridCol w:w="8940"/>
        <w:gridCol w:w="660"/>
        <w:tblGridChange w:id="0">
          <w:tblGrid>
            <w:gridCol w:w="1020"/>
            <w:gridCol w:w="810"/>
            <w:gridCol w:w="8940"/>
            <w:gridCol w:w="660"/>
          </w:tblGrid>
        </w:tblGridChange>
      </w:tblGrid>
      <w:tr>
        <w:trPr>
          <w:cantSplit w:val="0"/>
          <w:trHeight w:val="89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right="-9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ind w:right="-90"/>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ind w:right="-9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Stack and Queues </w:t>
            </w:r>
          </w:p>
        </w:tc>
      </w:tr>
      <w:tr>
        <w:trPr>
          <w:cantSplit w:val="0"/>
          <w:trHeight w:val="89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ind w:right="-9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right="-9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30.15795230865479" w:lineRule="auto"/>
              <w:ind w:right="13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Introduction, ADT of Stack, Operations on Stack, Array Implementation of Stack, Applications of Stack-Well form-ness of Parenthesis, Infix to Postfix Conversion and Postfix Evaluation, Recursion.</w:t>
            </w:r>
          </w:p>
        </w:tc>
      </w:tr>
      <w:tr>
        <w:trPr>
          <w:cantSplit w:val="0"/>
          <w:trHeight w:val="89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right="-9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right="-9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28.908371925354" w:lineRule="auto"/>
              <w:ind w:right="4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Introduction, ADT of Queue, Operations on Queue, Array Implementation of Queue, Types of Queue-Circular Queue, Priority Queue, Introduction of Double  Ended Queue, Applications of Queue.</w:t>
            </w:r>
          </w:p>
        </w:tc>
      </w:tr>
    </w:tbl>
    <w:p w:rsidR="00000000" w:rsidDel="00000000" w:rsidP="00000000" w:rsidRDefault="00000000" w:rsidRPr="00000000" w14:paraId="0000000B">
      <w:pPr>
        <w:widowControl w:val="0"/>
        <w:ind w:left="-720" w:righ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widowControl w:val="0"/>
        <w:ind w:left="-720" w:right="-720" w:firstLine="0"/>
        <w:rPr>
          <w:b w:val="1"/>
          <w:i w:val="1"/>
          <w:sz w:val="40"/>
          <w:szCs w:val="40"/>
          <w:u w:val="single"/>
        </w:rPr>
      </w:pPr>
      <w:r w:rsidDel="00000000" w:rsidR="00000000" w:rsidRPr="00000000">
        <w:rPr>
          <w:rtl w:val="0"/>
        </w:rPr>
      </w:r>
    </w:p>
    <w:p w:rsidR="00000000" w:rsidDel="00000000" w:rsidP="00000000" w:rsidRDefault="00000000" w:rsidRPr="00000000" w14:paraId="0000000D">
      <w:pPr>
        <w:widowControl w:val="0"/>
        <w:ind w:left="-720" w:right="-720" w:firstLine="0"/>
        <w:rPr>
          <w:b w:val="1"/>
          <w:i w:val="1"/>
          <w:sz w:val="40"/>
          <w:szCs w:val="40"/>
          <w:u w:val="single"/>
        </w:rPr>
      </w:pPr>
      <w:r w:rsidDel="00000000" w:rsidR="00000000" w:rsidRPr="00000000">
        <w:rPr>
          <w:b w:val="1"/>
          <w:i w:val="1"/>
          <w:sz w:val="40"/>
          <w:szCs w:val="40"/>
          <w:u w:val="single"/>
          <w:rtl w:val="0"/>
        </w:rPr>
        <w:t xml:space="preserve">Stack</w:t>
      </w:r>
    </w:p>
    <w:p w:rsidR="00000000" w:rsidDel="00000000" w:rsidP="00000000" w:rsidRDefault="00000000" w:rsidRPr="00000000" w14:paraId="0000000E">
      <w:pPr>
        <w:ind w:left="-720" w:righ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Stack is a linear data structure that follows a particular order in which the operations are performed. The order may be LIFO (last in first out) or FILO (first in last out).</w:t>
      </w:r>
    </w:p>
    <w:p w:rsidR="00000000" w:rsidDel="00000000" w:rsidP="00000000" w:rsidRDefault="00000000" w:rsidRPr="00000000" w14:paraId="0000000F">
      <w:pPr>
        <w:ind w:hanging="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ind w:hanging="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Mainly the following four operations are performed in the stack :</w:t>
      </w:r>
    </w:p>
    <w:p w:rsidR="00000000" w:rsidDel="00000000" w:rsidP="00000000" w:rsidRDefault="00000000" w:rsidRPr="00000000" w14:paraId="00000011">
      <w:pPr>
        <w:ind w:hanging="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Push: Adds an item in the stack. If the stack is full then it is set to be an overflow condition.</w:t>
      </w:r>
    </w:p>
    <w:p w:rsidR="00000000" w:rsidDel="00000000" w:rsidP="00000000" w:rsidRDefault="00000000" w:rsidRPr="00000000" w14:paraId="00000013">
      <w:pPr>
        <w:ind w:hanging="720"/>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14">
      <w:pPr>
        <w:ind w:hanging="72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Syntax : </w:t>
      </w:r>
    </w:p>
    <w:p w:rsidR="00000000" w:rsidDel="00000000" w:rsidP="00000000" w:rsidRDefault="00000000" w:rsidRPr="00000000" w14:paraId="00000015">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push(int data)</w:t>
      </w:r>
    </w:p>
    <w:p w:rsidR="00000000" w:rsidDel="00000000" w:rsidP="00000000" w:rsidRDefault="00000000" w:rsidRPr="00000000" w14:paraId="00000016">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(top&gt;=n-1)</w:t>
      </w:r>
    </w:p>
    <w:p w:rsidR="00000000" w:rsidDel="00000000" w:rsidP="00000000" w:rsidRDefault="00000000" w:rsidRPr="00000000" w14:paraId="00000018">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019">
      <w:pPr>
        <w:ind w:left="72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printf(“Stack is Overfull! overflow”);</w:t>
      </w:r>
    </w:p>
    <w:p w:rsidR="00000000" w:rsidDel="00000000" w:rsidP="00000000" w:rsidRDefault="00000000" w:rsidRPr="00000000" w14:paraId="0000001A">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1B">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w:t>
      </w:r>
    </w:p>
    <w:p w:rsidR="00000000" w:rsidDel="00000000" w:rsidP="00000000" w:rsidRDefault="00000000" w:rsidRPr="00000000" w14:paraId="0000001C">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1D">
      <w:pPr>
        <w:ind w:left="72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top ++;</w:t>
      </w:r>
    </w:p>
    <w:p w:rsidR="00000000" w:rsidDel="00000000" w:rsidP="00000000" w:rsidRDefault="00000000" w:rsidRPr="00000000" w14:paraId="0000001E">
      <w:pPr>
        <w:ind w:left="72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stack[top]=data;</w:t>
      </w:r>
    </w:p>
    <w:p w:rsidR="00000000" w:rsidDel="00000000" w:rsidP="00000000" w:rsidRDefault="00000000" w:rsidRPr="00000000" w14:paraId="0000001F">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20">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ind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Pop: Removes an item from the stack the items are popped in the reverse order in which</w:t>
      </w:r>
    </w:p>
    <w:p w:rsidR="00000000" w:rsidDel="00000000" w:rsidP="00000000" w:rsidRDefault="00000000" w:rsidRPr="00000000" w14:paraId="00000023">
      <w:pPr>
        <w:ind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are Pushed if the stack is empty then it is set to be an underflow condition.</w:t>
      </w:r>
    </w:p>
    <w:p w:rsidR="00000000" w:rsidDel="00000000" w:rsidP="00000000" w:rsidRDefault="00000000" w:rsidRPr="00000000" w14:paraId="00000024">
      <w:pPr>
        <w:ind w:hanging="72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Syntax:</w:t>
      </w:r>
    </w:p>
    <w:p w:rsidR="00000000" w:rsidDel="00000000" w:rsidP="00000000" w:rsidRDefault="00000000" w:rsidRPr="00000000" w14:paraId="00000025">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pop(int data)</w:t>
      </w:r>
    </w:p>
    <w:p w:rsidR="00000000" w:rsidDel="00000000" w:rsidP="00000000" w:rsidRDefault="00000000" w:rsidRPr="00000000" w14:paraId="00000026">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(top&lt;=n-1)</w:t>
      </w:r>
    </w:p>
    <w:p w:rsidR="00000000" w:rsidDel="00000000" w:rsidP="00000000" w:rsidRDefault="00000000" w:rsidRPr="00000000" w14:paraId="00000028">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ind w:left="72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printf(“Stack is empty! underflow”);</w:t>
      </w:r>
    </w:p>
    <w:p w:rsidR="00000000" w:rsidDel="00000000" w:rsidP="00000000" w:rsidRDefault="00000000" w:rsidRPr="00000000" w14:paraId="0000002A">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2C">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ind w:left="72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printf(“The popped elements is %d”, Stack[top]);</w:t>
      </w:r>
    </w:p>
    <w:p w:rsidR="00000000" w:rsidDel="00000000" w:rsidP="00000000" w:rsidRDefault="00000000" w:rsidRPr="00000000" w14:paraId="0000002E">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top --;</w:t>
        <w:br w:type="textWrapping"/>
        <w:tab/>
        <w:t xml:space="preserve">}</w:t>
      </w:r>
    </w:p>
    <w:p w:rsidR="00000000" w:rsidDel="00000000" w:rsidP="00000000" w:rsidRDefault="00000000" w:rsidRPr="00000000" w14:paraId="0000002F">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ind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Peek or Top: Return top element of a stack.</w:t>
      </w:r>
    </w:p>
    <w:p w:rsidR="00000000" w:rsidDel="00000000" w:rsidP="00000000" w:rsidRDefault="00000000" w:rsidRPr="00000000" w14:paraId="00000032">
      <w:pPr>
        <w:ind w:hanging="72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Syntax:</w:t>
      </w:r>
    </w:p>
    <w:p w:rsidR="00000000" w:rsidDel="00000000" w:rsidP="00000000" w:rsidRDefault="00000000" w:rsidRPr="00000000" w14:paraId="00000033">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stack_a(int stack[])</w:t>
      </w:r>
    </w:p>
    <w:p w:rsidR="00000000" w:rsidDel="00000000" w:rsidP="00000000" w:rsidRDefault="00000000" w:rsidRPr="00000000" w14:paraId="00000034">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data;</w:t>
      </w:r>
    </w:p>
    <w:p w:rsidR="00000000" w:rsidDel="00000000" w:rsidP="00000000" w:rsidRDefault="00000000" w:rsidRPr="00000000" w14:paraId="00000036">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(top== -1)</w:t>
      </w:r>
    </w:p>
    <w:p w:rsidR="00000000" w:rsidDel="00000000" w:rsidP="00000000" w:rsidRDefault="00000000" w:rsidRPr="00000000" w14:paraId="00000037">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ind w:left="72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printf(“Stack is Empty”);</w:t>
        <w:tab/>
      </w:r>
    </w:p>
    <w:p w:rsidR="00000000" w:rsidDel="00000000" w:rsidP="00000000" w:rsidRDefault="00000000" w:rsidRPr="00000000" w14:paraId="00000039">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t>
      </w:r>
    </w:p>
    <w:p w:rsidR="00000000" w:rsidDel="00000000" w:rsidP="00000000" w:rsidRDefault="00000000" w:rsidRPr="00000000" w14:paraId="0000003B">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ind w:left="72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stack [Top];</w:t>
      </w:r>
    </w:p>
    <w:p w:rsidR="00000000" w:rsidDel="00000000" w:rsidP="00000000" w:rsidRDefault="00000000" w:rsidRPr="00000000" w14:paraId="0000003D">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numPr>
          <w:ilvl w:val="0"/>
          <w:numId w:val="1"/>
        </w:numPr>
        <w:ind w:left="720" w:hanging="14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 Empty: Returns true if the stack is empty, else false.</w:t>
      </w:r>
    </w:p>
    <w:p w:rsidR="00000000" w:rsidDel="00000000" w:rsidP="00000000" w:rsidRDefault="00000000" w:rsidRPr="00000000" w14:paraId="00000040">
      <w:pPr>
        <w:ind w:hanging="72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Syntax : </w:t>
      </w:r>
    </w:p>
    <w:p w:rsidR="00000000" w:rsidDel="00000000" w:rsidP="00000000" w:rsidRDefault="00000000" w:rsidRPr="00000000" w14:paraId="00000041">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isempty(int stack[])</w:t>
      </w:r>
    </w:p>
    <w:p w:rsidR="00000000" w:rsidDel="00000000" w:rsidP="00000000" w:rsidRDefault="00000000" w:rsidRPr="00000000" w14:paraId="00000042">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(top == -1)</w:t>
      </w:r>
    </w:p>
    <w:p w:rsidR="00000000" w:rsidDel="00000000" w:rsidP="00000000" w:rsidRDefault="00000000" w:rsidRPr="00000000" w14:paraId="00000044">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ind w:left="72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 (“Stack is empty);</w:t>
      </w:r>
    </w:p>
    <w:p w:rsidR="00000000" w:rsidDel="00000000" w:rsidP="00000000" w:rsidRDefault="00000000" w:rsidRPr="00000000" w14:paraId="00000046">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t>
      </w:r>
    </w:p>
    <w:p w:rsidR="00000000" w:rsidDel="00000000" w:rsidP="00000000" w:rsidRDefault="00000000" w:rsidRPr="00000000" w14:paraId="00000048">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ind w:left="72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 (“Stack is not empty”);</w:t>
      </w:r>
    </w:p>
    <w:p w:rsidR="00000000" w:rsidDel="00000000" w:rsidP="00000000" w:rsidRDefault="00000000" w:rsidRPr="00000000" w14:paraId="0000004A">
      <w:pPr>
        <w:ind w:left="72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ind w:hanging="72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Stack full: To check whether the stack is full, Returns true if the stack is full, else false</w:t>
      </w:r>
      <w:r w:rsidDel="00000000" w:rsidR="00000000" w:rsidRPr="00000000">
        <w:rPr>
          <w:rtl w:val="0"/>
        </w:rPr>
      </w:r>
    </w:p>
    <w:p w:rsidR="00000000" w:rsidDel="00000000" w:rsidP="00000000" w:rsidRDefault="00000000" w:rsidRPr="00000000" w14:paraId="0000004D">
      <w:pPr>
        <w:ind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Syntax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E">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full(int stake[])</w:t>
      </w:r>
    </w:p>
    <w:p w:rsidR="00000000" w:rsidDel="00000000" w:rsidP="00000000" w:rsidRDefault="00000000" w:rsidRPr="00000000" w14:paraId="0000004F">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(top == n-1)</w:t>
      </w:r>
    </w:p>
    <w:p w:rsidR="00000000" w:rsidDel="00000000" w:rsidP="00000000" w:rsidRDefault="00000000" w:rsidRPr="00000000" w14:paraId="00000051">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ind w:left="72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 (“Stack is full”);</w:t>
      </w:r>
    </w:p>
    <w:p w:rsidR="00000000" w:rsidDel="00000000" w:rsidP="00000000" w:rsidRDefault="00000000" w:rsidRPr="00000000" w14:paraId="00000053">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55">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ind w:left="72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 (“stack is not full”);</w:t>
      </w:r>
    </w:p>
    <w:p w:rsidR="00000000" w:rsidDel="00000000" w:rsidP="00000000" w:rsidRDefault="00000000" w:rsidRPr="00000000" w14:paraId="00000057">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ind w:left="720" w:right="-720" w:hanging="14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Stack is a linear data structure that follows a particular order in which the operations are</w:t>
      </w:r>
    </w:p>
    <w:p w:rsidR="00000000" w:rsidDel="00000000" w:rsidP="00000000" w:rsidRDefault="00000000" w:rsidRPr="00000000" w14:paraId="0000005A">
      <w:pPr>
        <w:ind w:left="720" w:right="-720" w:hanging="14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performed. The order may be LIFO (last in first out) or FILO (first in last out).</w:t>
      </w:r>
    </w:p>
    <w:p w:rsidR="00000000" w:rsidDel="00000000" w:rsidP="00000000" w:rsidRDefault="00000000" w:rsidRPr="00000000" w14:paraId="0000005B">
      <w:pPr>
        <w:ind w:hanging="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ind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Mainly the following four operations are performed in the stack :</w:t>
      </w:r>
    </w:p>
    <w:p w:rsidR="00000000" w:rsidDel="00000000" w:rsidP="00000000" w:rsidRDefault="00000000" w:rsidRPr="00000000" w14:paraId="0000005D">
      <w:pPr>
        <w:ind w:hanging="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numPr>
          <w:ilvl w:val="0"/>
          <w:numId w:val="3"/>
        </w:numPr>
        <w:ind w:left="720" w:hanging="14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Push: Adds an item in the stack. If the stack is full then it is set to be an overflow condition.</w:t>
      </w:r>
    </w:p>
    <w:p w:rsidR="00000000" w:rsidDel="00000000" w:rsidP="00000000" w:rsidRDefault="00000000" w:rsidRPr="00000000" w14:paraId="0000005F">
      <w:pPr>
        <w:ind w:hanging="72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Syntax : </w:t>
      </w:r>
    </w:p>
    <w:p w:rsidR="00000000" w:rsidDel="00000000" w:rsidP="00000000" w:rsidRDefault="00000000" w:rsidRPr="00000000" w14:paraId="00000060">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push(int data)</w:t>
      </w:r>
    </w:p>
    <w:p w:rsidR="00000000" w:rsidDel="00000000" w:rsidP="00000000" w:rsidRDefault="00000000" w:rsidRPr="00000000" w14:paraId="00000061">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(top&gt;=n-1)</w:t>
      </w:r>
    </w:p>
    <w:p w:rsidR="00000000" w:rsidDel="00000000" w:rsidP="00000000" w:rsidRDefault="00000000" w:rsidRPr="00000000" w14:paraId="00000063">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ind w:left="72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printf(“Stack is Overfull! overflow”);</w:t>
      </w:r>
    </w:p>
    <w:p w:rsidR="00000000" w:rsidDel="00000000" w:rsidP="00000000" w:rsidRDefault="00000000" w:rsidRPr="00000000" w14:paraId="00000065">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ind w:left="72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67">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ind w:left="72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w:t>
      </w:r>
    </w:p>
    <w:p w:rsidR="00000000" w:rsidDel="00000000" w:rsidP="00000000" w:rsidRDefault="00000000" w:rsidRPr="00000000" w14:paraId="00000069">
      <w:pPr>
        <w:ind w:left="72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stack[top]=data;</w:t>
      </w:r>
    </w:p>
    <w:p w:rsidR="00000000" w:rsidDel="00000000" w:rsidP="00000000" w:rsidRDefault="00000000" w:rsidRPr="00000000" w14:paraId="0000006A">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ind w:hanging="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numPr>
          <w:ilvl w:val="0"/>
          <w:numId w:val="3"/>
        </w:numPr>
        <w:ind w:left="720" w:hanging="14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Pop: Removes an item from the stack the items are popped in the reverse order in which they are Pushed if the stack is empty then it is set to be an underflow condition.</w:t>
      </w:r>
    </w:p>
    <w:p w:rsidR="00000000" w:rsidDel="00000000" w:rsidP="00000000" w:rsidRDefault="00000000" w:rsidRPr="00000000" w14:paraId="0000006E">
      <w:pPr>
        <w:ind w:hanging="72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Syntax:</w:t>
      </w:r>
    </w:p>
    <w:p w:rsidR="00000000" w:rsidDel="00000000" w:rsidP="00000000" w:rsidRDefault="00000000" w:rsidRPr="00000000" w14:paraId="0000006F">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pop(int data)</w:t>
      </w:r>
    </w:p>
    <w:p w:rsidR="00000000" w:rsidDel="00000000" w:rsidP="00000000" w:rsidRDefault="00000000" w:rsidRPr="00000000" w14:paraId="00000070">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(top&lt;=n-1)</w:t>
      </w:r>
    </w:p>
    <w:p w:rsidR="00000000" w:rsidDel="00000000" w:rsidP="00000000" w:rsidRDefault="00000000" w:rsidRPr="00000000" w14:paraId="00000072">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ind w:left="72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printf(“Stack is empty! underflow”);</w:t>
      </w:r>
    </w:p>
    <w:p w:rsidR="00000000" w:rsidDel="00000000" w:rsidP="00000000" w:rsidRDefault="00000000" w:rsidRPr="00000000" w14:paraId="00000074">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76">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ind w:left="72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printf(“The popped elements is %d”, Stack[top]);</w:t>
      </w:r>
    </w:p>
    <w:p w:rsidR="00000000" w:rsidDel="00000000" w:rsidP="00000000" w:rsidRDefault="00000000" w:rsidRPr="00000000" w14:paraId="00000078">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top --;</w:t>
        <w:br w:type="textWrapping"/>
        <w:tab/>
        <w:t xml:space="preserve">}</w:t>
      </w:r>
    </w:p>
    <w:p w:rsidR="00000000" w:rsidDel="00000000" w:rsidP="00000000" w:rsidRDefault="00000000" w:rsidRPr="00000000" w14:paraId="00000079">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ind w:hanging="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numPr>
          <w:ilvl w:val="0"/>
          <w:numId w:val="3"/>
        </w:numPr>
        <w:ind w:left="720" w:hanging="14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Peek or Top: Return top element of a stack.</w:t>
      </w:r>
    </w:p>
    <w:p w:rsidR="00000000" w:rsidDel="00000000" w:rsidP="00000000" w:rsidRDefault="00000000" w:rsidRPr="00000000" w14:paraId="0000007C">
      <w:pPr>
        <w:ind w:hanging="72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Syntax:</w:t>
      </w:r>
    </w:p>
    <w:p w:rsidR="00000000" w:rsidDel="00000000" w:rsidP="00000000" w:rsidRDefault="00000000" w:rsidRPr="00000000" w14:paraId="0000007D">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stack_a(int stack[])</w:t>
      </w:r>
    </w:p>
    <w:p w:rsidR="00000000" w:rsidDel="00000000" w:rsidP="00000000" w:rsidRDefault="00000000" w:rsidRPr="00000000" w14:paraId="0000007E">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data;</w:t>
      </w:r>
    </w:p>
    <w:p w:rsidR="00000000" w:rsidDel="00000000" w:rsidP="00000000" w:rsidRDefault="00000000" w:rsidRPr="00000000" w14:paraId="00000080">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(top== -1)</w:t>
      </w:r>
    </w:p>
    <w:p w:rsidR="00000000" w:rsidDel="00000000" w:rsidP="00000000" w:rsidRDefault="00000000" w:rsidRPr="00000000" w14:paraId="00000081">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ind w:left="72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printf(“Stack is Empty”);</w:t>
        <w:tab/>
      </w:r>
    </w:p>
    <w:p w:rsidR="00000000" w:rsidDel="00000000" w:rsidP="00000000" w:rsidRDefault="00000000" w:rsidRPr="00000000" w14:paraId="00000083">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t>
      </w:r>
    </w:p>
    <w:p w:rsidR="00000000" w:rsidDel="00000000" w:rsidP="00000000" w:rsidRDefault="00000000" w:rsidRPr="00000000" w14:paraId="00000085">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6">
      <w:pPr>
        <w:ind w:left="72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stack [Top];</w:t>
      </w:r>
    </w:p>
    <w:p w:rsidR="00000000" w:rsidDel="00000000" w:rsidP="00000000" w:rsidRDefault="00000000" w:rsidRPr="00000000" w14:paraId="00000087">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numPr>
          <w:ilvl w:val="0"/>
          <w:numId w:val="3"/>
        </w:numPr>
        <w:ind w:left="720" w:hanging="14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 Empty: Returns true if the stack is empty, else false.</w:t>
      </w:r>
    </w:p>
    <w:p w:rsidR="00000000" w:rsidDel="00000000" w:rsidP="00000000" w:rsidRDefault="00000000" w:rsidRPr="00000000" w14:paraId="0000008A">
      <w:pPr>
        <w:ind w:hanging="72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Syntax : </w:t>
      </w:r>
    </w:p>
    <w:p w:rsidR="00000000" w:rsidDel="00000000" w:rsidP="00000000" w:rsidRDefault="00000000" w:rsidRPr="00000000" w14:paraId="0000008B">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isempty(int stack[])</w:t>
      </w:r>
    </w:p>
    <w:p w:rsidR="00000000" w:rsidDel="00000000" w:rsidP="00000000" w:rsidRDefault="00000000" w:rsidRPr="00000000" w14:paraId="0000008C">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(top == -1)</w:t>
      </w:r>
    </w:p>
    <w:p w:rsidR="00000000" w:rsidDel="00000000" w:rsidP="00000000" w:rsidRDefault="00000000" w:rsidRPr="00000000" w14:paraId="0000008E">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ind w:left="72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 (“Stack is empty);</w:t>
      </w:r>
    </w:p>
    <w:p w:rsidR="00000000" w:rsidDel="00000000" w:rsidP="00000000" w:rsidRDefault="00000000" w:rsidRPr="00000000" w14:paraId="00000090">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t>
      </w:r>
    </w:p>
    <w:p w:rsidR="00000000" w:rsidDel="00000000" w:rsidP="00000000" w:rsidRDefault="00000000" w:rsidRPr="00000000" w14:paraId="00000092">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ind w:left="72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 (“Stack is not empty”);</w:t>
      </w:r>
    </w:p>
    <w:p w:rsidR="00000000" w:rsidDel="00000000" w:rsidP="00000000" w:rsidRDefault="00000000" w:rsidRPr="00000000" w14:paraId="00000094">
      <w:pPr>
        <w:ind w:left="72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ind w:hanging="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numPr>
          <w:ilvl w:val="0"/>
          <w:numId w:val="3"/>
        </w:numPr>
        <w:ind w:left="720" w:hanging="14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Stack full: To check whether the stack is full, Returns true if the stack is full, else false</w:t>
      </w:r>
      <w:r w:rsidDel="00000000" w:rsidR="00000000" w:rsidRPr="00000000">
        <w:rPr>
          <w:rtl w:val="0"/>
        </w:rPr>
      </w:r>
    </w:p>
    <w:p w:rsidR="00000000" w:rsidDel="00000000" w:rsidP="00000000" w:rsidRDefault="00000000" w:rsidRPr="00000000" w14:paraId="00000098">
      <w:pPr>
        <w:ind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Syntax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9">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full(int stake[])</w:t>
      </w:r>
    </w:p>
    <w:p w:rsidR="00000000" w:rsidDel="00000000" w:rsidP="00000000" w:rsidRDefault="00000000" w:rsidRPr="00000000" w14:paraId="0000009A">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(top == n-1)</w:t>
      </w:r>
    </w:p>
    <w:p w:rsidR="00000000" w:rsidDel="00000000" w:rsidP="00000000" w:rsidRDefault="00000000" w:rsidRPr="00000000" w14:paraId="0000009C">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D">
      <w:pPr>
        <w:ind w:left="72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 (“Stack is full”);</w:t>
      </w:r>
    </w:p>
    <w:p w:rsidR="00000000" w:rsidDel="00000000" w:rsidP="00000000" w:rsidRDefault="00000000" w:rsidRPr="00000000" w14:paraId="0000009E">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A0">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ind w:left="72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 (“stack is not full”);</w:t>
      </w:r>
    </w:p>
    <w:p w:rsidR="00000000" w:rsidDel="00000000" w:rsidP="00000000" w:rsidRDefault="00000000" w:rsidRPr="00000000" w14:paraId="000000A2">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widowControl w:val="0"/>
        <w:ind w:left="-720" w:right="-720" w:firstLine="0"/>
        <w:rPr>
          <w:sz w:val="32"/>
          <w:szCs w:val="32"/>
        </w:rPr>
      </w:pPr>
      <w:r w:rsidDel="00000000" w:rsidR="00000000" w:rsidRPr="00000000">
        <w:rPr>
          <w:rtl w:val="0"/>
        </w:rPr>
      </w:r>
    </w:p>
    <w:p w:rsidR="00000000" w:rsidDel="00000000" w:rsidP="00000000" w:rsidRDefault="00000000" w:rsidRPr="00000000" w14:paraId="000000A5">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222425" w:val="clear"/>
        <w:spacing w:after="300" w:before="0" w:line="312" w:lineRule="auto"/>
        <w:rPr>
          <w:b w:val="1"/>
          <w:color w:val="000000"/>
          <w:sz w:val="35"/>
          <w:szCs w:val="35"/>
        </w:rPr>
      </w:pPr>
      <w:bookmarkStart w:colFirst="0" w:colLast="0" w:name="_sufheecpyh5a" w:id="0"/>
      <w:bookmarkEnd w:id="0"/>
      <w:r w:rsidDel="00000000" w:rsidR="00000000" w:rsidRPr="00000000">
        <w:rPr>
          <w:b w:val="1"/>
          <w:color w:val="000000"/>
          <w:sz w:val="35"/>
          <w:szCs w:val="35"/>
          <w:rtl w:val="0"/>
        </w:rPr>
        <w:t xml:space="preserve">Double Ended Queue Classification</w:t>
      </w:r>
    </w:p>
    <w:p w:rsidR="00000000" w:rsidDel="00000000" w:rsidP="00000000" w:rsidRDefault="00000000" w:rsidRPr="00000000" w14:paraId="000000A6">
      <w:pPr>
        <w:widowControl w:val="0"/>
        <w:pBdr>
          <w:top w:color="auto" w:space="0" w:sz="0" w:val="none"/>
          <w:left w:color="auto" w:space="0" w:sz="0" w:val="none"/>
          <w:bottom w:color="auto" w:space="0" w:sz="0" w:val="none"/>
          <w:right w:color="auto" w:space="0" w:sz="0" w:val="none"/>
          <w:between w:color="auto" w:space="0" w:sz="0" w:val="none"/>
        </w:pBdr>
        <w:shd w:fill="222425" w:val="clear"/>
        <w:spacing w:after="320" w:lineRule="auto"/>
        <w:rPr>
          <w:b w:val="1"/>
          <w:sz w:val="23"/>
          <w:szCs w:val="23"/>
        </w:rPr>
      </w:pPr>
      <w:r w:rsidDel="00000000" w:rsidR="00000000" w:rsidRPr="00000000">
        <w:rPr>
          <w:b w:val="1"/>
          <w:sz w:val="23"/>
          <w:szCs w:val="23"/>
          <w:rtl w:val="0"/>
        </w:rPr>
        <w:t xml:space="preserve">Deque can be classified as follows:</w:t>
      </w:r>
    </w:p>
    <w:p w:rsidR="00000000" w:rsidDel="00000000" w:rsidP="00000000" w:rsidRDefault="00000000" w:rsidRPr="00000000" w14:paraId="000000A7">
      <w:pPr>
        <w:widowControl w:val="0"/>
        <w:pBdr>
          <w:top w:color="auto" w:space="0" w:sz="0" w:val="none"/>
          <w:left w:color="auto" w:space="0" w:sz="0" w:val="none"/>
          <w:bottom w:color="auto" w:space="0" w:sz="0" w:val="none"/>
          <w:right w:color="auto" w:space="0" w:sz="0" w:val="none"/>
          <w:between w:color="auto" w:space="0" w:sz="0" w:val="none"/>
        </w:pBdr>
        <w:shd w:fill="222425" w:val="clear"/>
        <w:spacing w:after="320" w:lineRule="auto"/>
        <w:rPr>
          <w:b w:val="1"/>
          <w:sz w:val="23"/>
          <w:szCs w:val="23"/>
        </w:rPr>
      </w:pPr>
      <w:r w:rsidDel="00000000" w:rsidR="00000000" w:rsidRPr="00000000">
        <w:rPr>
          <w:b w:val="1"/>
          <w:sz w:val="23"/>
          <w:szCs w:val="23"/>
          <w:rtl w:val="0"/>
        </w:rPr>
        <w:t xml:space="preserve">Input-restricted Deque: In input-restricted, deletion can be done from both the ends but insertion can be done only at the rear end of the queue.</w:t>
      </w:r>
    </w:p>
    <w:p w:rsidR="00000000" w:rsidDel="00000000" w:rsidP="00000000" w:rsidRDefault="00000000" w:rsidRPr="00000000" w14:paraId="000000A8">
      <w:pPr>
        <w:widowControl w:val="0"/>
        <w:pBdr>
          <w:top w:color="auto" w:space="0" w:sz="0" w:val="none"/>
          <w:left w:color="auto" w:space="0" w:sz="0" w:val="none"/>
          <w:bottom w:color="auto" w:space="0" w:sz="0" w:val="none"/>
          <w:right w:color="auto" w:space="0" w:sz="0" w:val="none"/>
          <w:between w:color="auto" w:space="0" w:sz="0" w:val="none"/>
        </w:pBdr>
        <w:shd w:fill="222425" w:val="clear"/>
        <w:spacing w:after="320" w:lineRule="auto"/>
        <w:rPr>
          <w:b w:val="1"/>
          <w:sz w:val="23"/>
          <w:szCs w:val="23"/>
        </w:rPr>
      </w:pPr>
      <w:r w:rsidDel="00000000" w:rsidR="00000000" w:rsidRPr="00000000">
        <w:rPr>
          <w:b w:val="1"/>
          <w:sz w:val="23"/>
          <w:szCs w:val="23"/>
          <w:rtl w:val="0"/>
        </w:rPr>
        <w:t xml:space="preserve">Output-restricted Deque: In the output-restricted queue, insertion can be done from both the ends but deletion is done only at one end i.e. the front end of the queue.</w:t>
      </w:r>
    </w:p>
    <w:p w:rsidR="00000000" w:rsidDel="00000000" w:rsidP="00000000" w:rsidRDefault="00000000" w:rsidRPr="00000000" w14:paraId="000000A9">
      <w:pPr>
        <w:widowControl w:val="0"/>
        <w:pBdr>
          <w:top w:color="auto" w:space="0" w:sz="0" w:val="none"/>
          <w:left w:color="auto" w:space="0" w:sz="0" w:val="none"/>
          <w:bottom w:color="auto" w:space="0" w:sz="0" w:val="none"/>
          <w:right w:color="auto" w:space="0" w:sz="0" w:val="none"/>
          <w:between w:color="auto" w:space="0" w:sz="0" w:val="none"/>
        </w:pBdr>
        <w:shd w:fill="222425" w:val="clear"/>
        <w:spacing w:after="320" w:lineRule="auto"/>
        <w:rPr>
          <w:b w:val="1"/>
          <w:sz w:val="23"/>
          <w:szCs w:val="23"/>
        </w:rPr>
      </w:pPr>
      <w:r w:rsidDel="00000000" w:rsidR="00000000" w:rsidRPr="00000000">
        <w:rPr>
          <w:b w:val="1"/>
          <w:sz w:val="23"/>
          <w:szCs w:val="23"/>
          <w:rtl w:val="0"/>
        </w:rPr>
        <w:t xml:space="preserve">We can also implement stacks and queues using deque.</w:t>
      </w:r>
    </w:p>
    <w:p w:rsidR="00000000" w:rsidDel="00000000" w:rsidP="00000000" w:rsidRDefault="00000000" w:rsidRPr="00000000" w14:paraId="000000AA">
      <w:pPr>
        <w:widowControl w:val="0"/>
        <w:ind w:left="-720" w:right="-720" w:firstLine="0"/>
        <w:rPr>
          <w:b w:val="1"/>
          <w:sz w:val="32"/>
          <w:szCs w:val="32"/>
        </w:rPr>
      </w:pPr>
      <w:r w:rsidDel="00000000" w:rsidR="00000000" w:rsidRPr="00000000">
        <w:rPr>
          <w:rtl w:val="0"/>
        </w:rPr>
      </w:r>
    </w:p>
    <w:sectPr>
      <w:pgSz w:h="15840" w:w="12240" w:orient="portrait"/>
      <w:pgMar w:bottom="1440" w:top="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