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3">
          <w:pPr>
            <w:ind w:left="-720" w:right="-720" w:firstLine="0"/>
            <w:rPr>
              <w:rFonts w:ascii="Times New Roman" w:cs="Times New Roman" w:eastAsia="Times New Roman" w:hAnsi="Times New Roman"/>
              <w:b w:val="1"/>
              <w:sz w:val="40"/>
              <w:szCs w:val="4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40"/>
              <w:szCs w:val="40"/>
              <w:rtl w:val="0"/>
            </w:rPr>
            <w:t xml:space="preserve">Artificial Intelligence and Data Science Department. </w:t>
          </w:r>
        </w:p>
      </w:sdtContent>
    </w:sdt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MP / Even Sem 2021-22 / Experiment 4.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- 4.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Assembly programming using Procedure.</w:t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Procedures or subroutines are very important in assembly language, as the assembly language programs tend to be large in size. Procedures are identified by a name. Following this name, the body of the procedure is described which performs a well-defined job. End of the procedure is indicated by a return statement.</w:t>
      </w:r>
    </w:p>
    <w:p w:rsidR="00000000" w:rsidDel="00000000" w:rsidP="00000000" w:rsidRDefault="00000000" w:rsidRPr="00000000" w14:paraId="00000010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36"/>
              <w:szCs w:val="36"/>
              <w:rtl w:val="0"/>
            </w:rPr>
            <w:t xml:space="preserve">Following is the syntax to define a procedure −</w:t>
          </w:r>
        </w:sdtContent>
      </w:sdt>
    </w:p>
    <w:p w:rsidR="00000000" w:rsidDel="00000000" w:rsidP="00000000" w:rsidRDefault="00000000" w:rsidRPr="00000000" w14:paraId="00000012">
      <w:pPr>
        <w:shd w:fill="auto" w:val="clear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proc_name:</w:t>
      </w:r>
    </w:p>
    <w:p w:rsidR="00000000" w:rsidDel="00000000" w:rsidP="00000000" w:rsidRDefault="00000000" w:rsidRPr="00000000" w14:paraId="00000013">
      <w:pPr>
        <w:shd w:fill="auto" w:val="clear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procedure body</w:t>
      </w:r>
    </w:p>
    <w:p w:rsidR="00000000" w:rsidDel="00000000" w:rsidP="00000000" w:rsidRDefault="00000000" w:rsidRPr="00000000" w14:paraId="00000014">
      <w:pPr>
        <w:shd w:fill="auto" w:val="clear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...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ret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-720" w:right="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The procedure is called from another function by using the CALL instruction. The CALL instruction should have the name of the called procedure as an argument as shown below −</w:t>
          </w:r>
        </w:sdtContent>
      </w:sdt>
    </w:p>
    <w:p w:rsidR="00000000" w:rsidDel="00000000" w:rsidP="00000000" w:rsidRDefault="00000000" w:rsidRPr="00000000" w14:paraId="00000017">
      <w:pPr>
        <w:shd w:fill="auto" w:val="clear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CALL proc_name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-720" w:right="4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called procedure returns the control to the calling procedure by using the RET instruction.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1: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-720" w:right="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Let us write a very simple procedure named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sum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 that adds the variables stored in the ECX and EDX register and returns the sum in the EAX register −</w:t>
          </w:r>
        </w:sdtContent>
      </w:sdt>
    </w:p>
    <w:p w:rsidR="00000000" w:rsidDel="00000000" w:rsidP="00000000" w:rsidRDefault="00000000" w:rsidRPr="00000000" w14:paraId="0000001E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section</w:t>
        <w:tab/>
        <w:t xml:space="preserve">.text</w:t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global _start        ;must be declared for using gcc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_start:</w:t>
        <w:tab/>
        <w:t xml:space="preserve">                ;tell linker entry point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</w:t>
        <w:tab/>
        <w:t xml:space="preserve">ecx,'4'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sub     ecx, '0'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</w:t>
        <w:tab/>
        <w:t xml:space="preserve">edx, '5'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sub     edx, '0'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call    sum          ;call sum procedure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</w:t>
        <w:tab/>
        <w:t xml:space="preserve">[res], eax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</w:t>
        <w:tab/>
        <w:t xml:space="preserve">ecx, msg</w:t>
        <w:tab/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</w:t>
        <w:tab/>
        <w:t xml:space="preserve">edx, len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</w:t>
        <w:tab/>
        <w:t xml:space="preserve">ebx,1</w:t>
        <w:tab/>
        <w:t xml:space="preserve">        ;file descriptor (stdout)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</w:t>
        <w:tab/>
        <w:t xml:space="preserve">eax,4</w:t>
        <w:tab/>
        <w:t xml:space="preserve">        ;system call number (sys_write)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int</w:t>
        <w:tab/>
        <w:t xml:space="preserve">0x80</w:t>
        <w:tab/>
        <w:t xml:space="preserve">        ;call kernel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</w:t>
        <w:tab/>
        <w:t xml:space="preserve">ecx, res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</w:t>
        <w:tab/>
        <w:t xml:space="preserve">edx, 1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</w:t>
        <w:tab/>
        <w:t xml:space="preserve">ebx, 1</w:t>
        <w:tab/>
        <w:t xml:space="preserve">        ;file descriptor (stdout)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</w:t>
        <w:tab/>
        <w:t xml:space="preserve">eax, 4</w:t>
        <w:tab/>
        <w:t xml:space="preserve">        ;system call number (sys_write)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int</w:t>
        <w:tab/>
        <w:t xml:space="preserve">0x80</w:t>
        <w:tab/>
        <w:t xml:space="preserve">        ;call kernel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</w:t>
        <w:tab/>
        <w:t xml:space="preserve">eax,1</w:t>
        <w:tab/>
        <w:t xml:space="preserve">        ;system call number (sys_exit)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int</w:t>
        <w:tab/>
        <w:t xml:space="preserve">0x80</w:t>
        <w:tab/>
        <w:t xml:space="preserve">        ;call kernel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sum: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mov     eax, ecx</w:t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add     eax, edx</w:t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add     eax, '0'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ret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section .data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msg db "The sum is:", 0xA,0xD 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 equ $- msg   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segment .bss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 resb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 1: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-720" w:right="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When the above code is compiled and executed, </w:t>
            <w:br w:type="textWrapping"/>
            <w:t xml:space="preserve">it produces the following result −</w:t>
          </w:r>
        </w:sdtContent>
      </w:sdt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sum is: 9</w:t>
      </w: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49">
          <w:pPr>
            <w:ind w:left="-720" w:right="-720" w:firstLine="0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sectPr>
      <w:pgSz w:h="15840" w:w="12240" w:orient="portrait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wY8hzROPm8di8rT9MA6NVAQ5A==">AMUW2mVKPIZeZxaWBuod4pQlDOmlPKndSSBjrTNwLo31B0EvAb8zCmI2+MsJsItxreLeAWJWeksIQPKLj5RQeR19NB18EfzN3LRI7jpNxzly7rkH9+w1AkoPJtxJMPPjE9hiUsCOBsBix8GW6p+3fpY3V8Ljp+lMHpGb7DUIqnwSfqaH1S4+xicB46hgEcTzSJWs11X2XOO/0STxma1lxxSHWGTZOg/SNoth68zRSV1JvDmqOB3cuMomnFNWFguUxiZiqpqHa3YaHvRpNZBBH5Rrm9djlm6VdCNaIbgziolzKoT8JQtTqMViJSfmJJPBp4UYVVIQDijpbkoGdJRdYlBbNcaZmAyyj0yoR7INKOVMJvBQl8sHo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