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E6C1AD">
      <w:pPr>
        <w:pStyle w:val="925"/>
        <w:pBdr/>
        <w:spacing w:line="360" w:lineRule="auto"/>
        <w:ind/>
        <w:jc w:val="center"/>
        <w:rPr>
          <w14:ligatures w14:val="none"/>
        </w:rPr>
      </w:pPr>
      <w:r/>
      <w:bookmarkStart w:id="1" w:name="_Toc1"/>
      <w:r/>
      <w:r>
        <w:rPr>
          <w:highlight w:val="none"/>
        </w:rPr>
        <w:t xml:space="preserve">El Servidor de Neo</w:t>
      </w:r>
      <w:r/>
      <w:bookmarkEnd w:id="1"/>
      <w:r/>
      <w:r>
        <w:rPr>
          <w14:ligatures w14:val="none"/>
        </w:rPr>
      </w:r>
    </w:p>
    <w:p>
      <w:pPr>
        <w:pBdr/>
        <w:spacing w:line="360" w:lineRule="auto"/>
        <w:ind/>
        <w:rPr>
          <w:highlight w:val="none"/>
        </w:rPr>
      </w:pPr>
      <w:r>
        <mc:AlternateContent>
          <mc:Choice Requires="wpg">
            <w:drawing>
              <wp:inline xmlns:wp="http://schemas.openxmlformats.org/drawingml/2006/wordprocessingDrawing" distT="0" distB="0" distL="0" distR="0">
                <wp:extent cx="5220310" cy="668566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3473" name=""/>
                        <pic:cNvPicPr>
                          <a:picLocks noChangeAspect="1"/>
                        </pic:cNvPicPr>
                        <pic:nvPr/>
                      </pic:nvPicPr>
                      <pic:blipFill rotWithShape="1">
                        <a:blip r:embed="rId12"/>
                        <a:stretch/>
                      </pic:blipFill>
                      <pic:spPr bwMode="auto">
                        <a:xfrm>
                          <a:off x="0" y="0"/>
                          <a:ext cx="5220308" cy="6685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1.05pt;height:526.4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3A91823C">
      <w:pPr>
        <w:pBdr/>
        <w:shd w:val="nil" w:color="auto"/>
        <w:spacing/>
        <w:ind/>
        <w:jc w:val="left"/>
        <w:rPr>
          <w:highlight w:val="none"/>
        </w:rPr>
      </w:pPr>
      <w:r>
        <w:rPr>
          <w:highlight w:val="none"/>
        </w:rPr>
        <w:t xml:space="preserve">Neo Armada</w:t>
        <w:tab/>
        <w:tab/>
        <w:tab/>
        <w:tab/>
      </w:r>
      <w:r>
        <w:rPr>
          <w:highlight w:val="none"/>
          <w:lang w:val="es-ES"/>
        </w:rPr>
        <w:fldChar w:fldCharType="begin"/>
      </w:r>
      <w:r>
        <w:rPr>
          <w:highlight w:val="none"/>
          <w:lang w:val="es-ES"/>
        </w:rPr>
        <w:instrText xml:space="preserve">TIME \@ "dd/MM/yyyy"</w:instrText>
      </w:r>
      <w:r>
        <w:rPr>
          <w:highlight w:val="none"/>
          <w:lang w:val="es-ES"/>
        </w:rPr>
        <w:fldChar w:fldCharType="separate"/>
      </w:r>
      <w:r>
        <w:rPr>
          <w:highlight w:val="none"/>
          <w:lang w:val="es-ES"/>
        </w:rPr>
        <w:t xml:space="preserve">20/03/2026</w:t>
      </w:r>
      <w:r>
        <w:rPr>
          <w:highlight w:val="none"/>
          <w:lang w:val="es-ES"/>
        </w:rPr>
      </w:r>
      <w:r>
        <w:rPr>
          <w:highlight w:val="none"/>
          <w:lang w:val="es-ES"/>
        </w:rPr>
        <w:fldChar w:fldCharType="end"/>
      </w:r>
      <w:r>
        <w:rPr>
          <w:highlight w:val="none"/>
        </w:rPr>
        <w:tab/>
        <w:tab/>
        <w:tab/>
        <w:tab/>
        <w:t xml:space="preserve">ASIR</w:t>
        <w:br w:type="page" w:clear="all"/>
      </w:r>
      <w:r>
        <w:rPr>
          <w:highlight w:val="none"/>
        </w:rPr>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7C45688A">
          <w:pPr>
            <w:pStyle w:val="972"/>
            <w:pBdr/>
            <w:tabs>
              <w:tab w:val="right" w:leader="dot" w:pos="8221"/>
            </w:tabs>
            <w:spacing w:line="360" w:lineRule="auto"/>
            <w:ind/>
            <w:rPr>
              <w14:ligatures w14:val="none"/>
            </w:rPr>
          </w:pPr>
          <w:r>
            <w:rPr>
              <w:highlight w:val="none"/>
            </w:rPr>
          </w:r>
          <w:r>
            <w:fldChar w:fldCharType="begin"/>
            <w:instrText xml:space="preserve">TOC \o "1-4" \h \t "Heading 1,1,Heading 2,2,Heading 3,3,Heading 4,4" </w:instrText>
          </w:r>
          <w:r>
            <w:fldChar w:fldCharType="separate"/>
          </w:r>
          <w:r>
            <w:rPr>
              <w:highlight w:val="none"/>
            </w:rPr>
          </w:r>
          <w:hyperlink w:tooltip="#_Toc1" w:anchor="_Toc1" w:history="1">
            <w:r>
              <w:rPr>
                <w:rStyle w:val="970"/>
              </w:rPr>
            </w:r>
            <w:r>
              <w:rPr>
                <w:rStyle w:val="970"/>
                <w:highlight w:val="none"/>
              </w:rPr>
              <w:t xml:space="preserve">El Servidor de Neo</w:t>
            </w:r>
            <w:r>
              <w:rPr>
                <w:rStyle w:val="970"/>
                <w14:ligatures w14:val="none"/>
              </w:rPr>
            </w:r>
            <w:r>
              <w:tab/>
            </w:r>
            <w:r>
              <w:fldChar w:fldCharType="begin"/>
              <w:instrText xml:space="preserve">PAGEREF _Toc1 \h</w:instrText>
              <w:fldChar w:fldCharType="separate"/>
              <w:t xml:space="preserve">1</w:t>
              <w:fldChar w:fldCharType="end"/>
            </w:r>
          </w:hyperlink>
          <w:r>
            <w:rPr>
              <w14:ligatures w14:val="none"/>
            </w:rPr>
          </w:r>
        </w:p>
        <w:p w14:paraId="33138F0F">
          <w:pPr>
            <w:pStyle w:val="973"/>
            <w:pBdr/>
            <w:tabs>
              <w:tab w:val="right" w:leader="dot" w:pos="8221"/>
            </w:tabs>
            <w:spacing w:line="360" w:lineRule="auto"/>
            <w:ind/>
            <w:rPr>
              <w:highlight w:val="none"/>
            </w:rPr>
          </w:pPr>
          <w:hyperlink w:tooltip="#_Toc2" w:anchor="_Toc2" w:history="1">
            <w:r>
              <w:rPr>
                <w:rStyle w:val="970"/>
              </w:rPr>
            </w:r>
            <w:r>
              <w:rPr>
                <w:rStyle w:val="970"/>
                <w:highlight w:val="none"/>
              </w:rPr>
              <w:t xml:space="preserve">1.- Introducción</w:t>
            </w:r>
            <w:r>
              <w:rPr>
                <w:rStyle w:val="970"/>
                <w:highlight w:val="none"/>
              </w:rPr>
            </w:r>
            <w:r>
              <w:tab/>
            </w:r>
            <w:r>
              <w:fldChar w:fldCharType="begin"/>
              <w:instrText xml:space="preserve">PAGEREF _Toc2 \h</w:instrText>
              <w:fldChar w:fldCharType="separate"/>
              <w:t xml:space="preserve">4</w:t>
              <w:fldChar w:fldCharType="end"/>
            </w:r>
          </w:hyperlink>
          <w:r>
            <w:rPr>
              <w:highlight w:val="none"/>
            </w:rPr>
          </w:r>
        </w:p>
        <w:p w14:paraId="31CEB9FD">
          <w:pPr>
            <w:pStyle w:val="974"/>
            <w:pBdr/>
            <w:tabs>
              <w:tab w:val="right" w:leader="dot" w:pos="8221"/>
            </w:tabs>
            <w:spacing w:line="360" w:lineRule="auto"/>
            <w:ind/>
            <w:rPr/>
          </w:pPr>
          <w:hyperlink w:tooltip="#_Toc3" w:anchor="_Toc3" w:history="1">
            <w:r>
              <w:rPr>
                <w:rStyle w:val="970"/>
              </w:rPr>
            </w:r>
            <w:r>
              <w:rPr>
                <w:rStyle w:val="970"/>
                <w:highlight w:val="none"/>
              </w:rPr>
              <w:t xml:space="preserve">1.1.- Resumen</w:t>
            </w:r>
            <w:r>
              <w:rPr>
                <w:rStyle w:val="970"/>
              </w:rPr>
            </w:r>
            <w:r>
              <w:tab/>
            </w:r>
            <w:r>
              <w:fldChar w:fldCharType="begin"/>
              <w:instrText xml:space="preserve">PAGEREF _Toc3 \h</w:instrText>
              <w:fldChar w:fldCharType="separate"/>
              <w:t xml:space="preserve">4</w:t>
              <w:fldChar w:fldCharType="end"/>
            </w:r>
          </w:hyperlink>
          <w:r/>
        </w:p>
        <w:p w14:paraId="41B45486">
          <w:pPr>
            <w:pStyle w:val="975"/>
            <w:pBdr/>
            <w:tabs>
              <w:tab w:val="right" w:leader="dot" w:pos="8221"/>
            </w:tabs>
            <w:spacing w:line="360" w:lineRule="auto"/>
            <w:ind/>
            <w:rPr>
              <w14:ligatures w14:val="none"/>
            </w:rPr>
          </w:pPr>
          <w:hyperlink w:tooltip="#_Toc4" w:anchor="_Toc4" w:history="1">
            <w:r>
              <w:rPr>
                <w:rStyle w:val="970"/>
              </w:rPr>
            </w:r>
            <w:r>
              <w:rPr>
                <w:rStyle w:val="970"/>
              </w:rPr>
              <w:t xml:space="preserve">1.1.1- </w:t>
            </w:r>
            <w:r>
              <w:rPr>
                <w:rStyle w:val="970"/>
              </w:rPr>
              <w:t xml:space="preserve">Castellano</w:t>
            </w:r>
            <w:r>
              <w:rPr>
                <w:rStyle w:val="970"/>
                <w14:ligatures w14:val="none"/>
              </w:rPr>
            </w:r>
            <w:r>
              <w:tab/>
            </w:r>
            <w:r>
              <w:fldChar w:fldCharType="begin"/>
              <w:instrText xml:space="preserve">PAGEREF _Toc4 \h</w:instrText>
              <w:fldChar w:fldCharType="separate"/>
              <w:t xml:space="preserve">4</w:t>
              <w:fldChar w:fldCharType="end"/>
            </w:r>
          </w:hyperlink>
          <w:r>
            <w:rPr>
              <w14:ligatures w14:val="none"/>
            </w:rPr>
          </w:r>
        </w:p>
        <w:p w14:paraId="2F2BD0BE">
          <w:pPr>
            <w:pStyle w:val="975"/>
            <w:pBdr/>
            <w:tabs>
              <w:tab w:val="right" w:leader="dot" w:pos="8221"/>
            </w:tabs>
            <w:spacing w:line="360" w:lineRule="auto"/>
            <w:ind/>
            <w:rPr>
              <w14:ligatures w14:val="none"/>
            </w:rPr>
          </w:pPr>
          <w:hyperlink w:tooltip="#_Toc5" w:anchor="_Toc5" w:history="1">
            <w:r>
              <w:rPr>
                <w:rStyle w:val="970"/>
              </w:rPr>
            </w:r>
            <w:r>
              <w:rPr>
                <w:rStyle w:val="970"/>
              </w:rPr>
              <w:t xml:space="preserve">1.1.2- </w:t>
            </w:r>
            <w:r>
              <w:rPr>
                <w:rStyle w:val="970"/>
              </w:rPr>
              <w:t xml:space="preserve">English</w:t>
            </w:r>
            <w:r>
              <w:rPr>
                <w:rStyle w:val="970"/>
                <w14:ligatures w14:val="none"/>
              </w:rPr>
            </w:r>
            <w:r>
              <w:tab/>
            </w:r>
            <w:r>
              <w:fldChar w:fldCharType="begin"/>
              <w:instrText xml:space="preserve">PAGEREF _Toc5 \h</w:instrText>
              <w:fldChar w:fldCharType="separate"/>
              <w:t xml:space="preserve">4</w:t>
              <w:fldChar w:fldCharType="end"/>
            </w:r>
          </w:hyperlink>
          <w:r>
            <w:rPr>
              <w14:ligatures w14:val="none"/>
            </w:rPr>
          </w:r>
        </w:p>
        <w:p w14:paraId="2C10B885">
          <w:pPr>
            <w:pStyle w:val="974"/>
            <w:pBdr/>
            <w:tabs>
              <w:tab w:val="right" w:leader="dot" w:pos="8221"/>
            </w:tabs>
            <w:spacing w:line="360" w:lineRule="auto"/>
            <w:ind/>
            <w:rPr>
              <w:highlight w:val="none"/>
              <w14:ligatures w14:val="none"/>
            </w:rPr>
          </w:pPr>
          <w:hyperlink w:tooltip="#_Toc6" w:anchor="_Toc6" w:history="1">
            <w:r>
              <w:rPr>
                <w:rStyle w:val="970"/>
              </w:rPr>
            </w:r>
            <w:r>
              <w:rPr>
                <w:rStyle w:val="970"/>
              </w:rPr>
              <w:t xml:space="preserve">1.2.- Objeto del proyecto</w:t>
            </w:r>
            <w:r>
              <w:rPr>
                <w:rStyle w:val="970"/>
                <w:highlight w:val="none"/>
                <w14:ligatures w14:val="none"/>
              </w:rPr>
            </w:r>
            <w:r>
              <w:tab/>
            </w:r>
            <w:r>
              <w:fldChar w:fldCharType="begin"/>
              <w:instrText xml:space="preserve">PAGEREF _Toc6 \h</w:instrText>
              <w:fldChar w:fldCharType="separate"/>
              <w:t xml:space="preserve">5</w:t>
              <w:fldChar w:fldCharType="end"/>
            </w:r>
          </w:hyperlink>
          <w:r>
            <w:rPr>
              <w:highlight w:val="none"/>
              <w14:ligatures w14:val="none"/>
            </w:rPr>
          </w:r>
        </w:p>
        <w:p w14:paraId="74EF13EF">
          <w:pPr>
            <w:pStyle w:val="975"/>
            <w:pBdr/>
            <w:tabs>
              <w:tab w:val="right" w:leader="dot" w:pos="8221"/>
            </w:tabs>
            <w:spacing w:line="360" w:lineRule="auto"/>
            <w:ind/>
            <w:rPr/>
          </w:pPr>
          <w:hyperlink w:tooltip="#_Toc7" w:anchor="_Toc7" w:history="1">
            <w:r>
              <w:rPr>
                <w:rStyle w:val="970"/>
              </w:rPr>
            </w:r>
            <w:r>
              <w:rPr>
                <w:rStyle w:val="970"/>
              </w:rPr>
              <w:t xml:space="preserve">1.2.1- Justificación</w:t>
            </w:r>
            <w:r>
              <w:rPr>
                <w:rStyle w:val="970"/>
              </w:rPr>
            </w:r>
            <w:r>
              <w:tab/>
            </w:r>
            <w:r>
              <w:fldChar w:fldCharType="begin"/>
              <w:instrText xml:space="preserve">PAGEREF _Toc7 \h</w:instrText>
              <w:fldChar w:fldCharType="separate"/>
              <w:t xml:space="preserve">5</w:t>
              <w:fldChar w:fldCharType="end"/>
            </w:r>
          </w:hyperlink>
          <w:r/>
        </w:p>
        <w:p w14:paraId="26189EFD">
          <w:pPr>
            <w:pStyle w:val="975"/>
            <w:pBdr/>
            <w:tabs>
              <w:tab w:val="right" w:leader="dot" w:pos="8221"/>
            </w:tabs>
            <w:spacing w:line="360" w:lineRule="auto"/>
            <w:ind/>
            <w:rPr>
              <w:highlight w:val="none"/>
              <w14:ligatures w14:val="none"/>
            </w:rPr>
          </w:pPr>
          <w:hyperlink w:tooltip="#_Toc8" w:anchor="_Toc8" w:history="1">
            <w:r>
              <w:rPr>
                <w:rStyle w:val="970"/>
              </w:rPr>
            </w:r>
            <w:r>
              <w:rPr>
                <w:rStyle w:val="970"/>
              </w:rPr>
              <w:t xml:space="preserve">1.2.2- Objetivos del Proyecto</w:t>
            </w:r>
            <w:r>
              <w:rPr>
                <w:rStyle w:val="970"/>
                <w:highlight w:val="none"/>
                <w14:ligatures w14:val="none"/>
              </w:rPr>
            </w:r>
            <w:r>
              <w:tab/>
            </w:r>
            <w:r>
              <w:fldChar w:fldCharType="begin"/>
              <w:instrText xml:space="preserve">PAGEREF _Toc8 \h</w:instrText>
              <w:fldChar w:fldCharType="separate"/>
              <w:t xml:space="preserve">6</w:t>
              <w:fldChar w:fldCharType="end"/>
            </w:r>
          </w:hyperlink>
          <w:r>
            <w:rPr>
              <w:highlight w:val="none"/>
              <w14:ligatures w14:val="none"/>
            </w:rPr>
          </w:r>
        </w:p>
        <w:p w14:paraId="54EA4C0C">
          <w:pPr>
            <w:pStyle w:val="974"/>
            <w:pBdr/>
            <w:tabs>
              <w:tab w:val="right" w:leader="dot" w:pos="8221"/>
            </w:tabs>
            <w:spacing w:line="360" w:lineRule="auto"/>
            <w:ind/>
            <w:rPr/>
          </w:pPr>
          <w:hyperlink w:tooltip="#_Toc9" w:anchor="_Toc9" w:history="1">
            <w:r>
              <w:rPr>
                <w:rStyle w:val="970"/>
              </w:rPr>
            </w:r>
            <w:r>
              <w:rPr>
                <w:rStyle w:val="970"/>
                <w:b w:val="0"/>
                <w:bCs w:val="0"/>
                <w:highlight w:val="none"/>
              </w:rPr>
              <w:t xml:space="preserve">1.3.- Le</w:t>
            </w:r>
            <w:r>
              <w:rPr>
                <w:rStyle w:val="970"/>
                <w:b w:val="0"/>
                <w:bCs w:val="0"/>
                <w:highlight w:val="none"/>
              </w:rPr>
              <w:t xml:space="preserve">nguajes empleados.</w:t>
            </w:r>
            <w:r>
              <w:rPr>
                <w:rStyle w:val="970"/>
              </w:rPr>
            </w:r>
            <w:r>
              <w:tab/>
            </w:r>
            <w:r>
              <w:fldChar w:fldCharType="begin"/>
              <w:instrText xml:space="preserve">PAGEREF _Toc9 \h</w:instrText>
              <w:fldChar w:fldCharType="separate"/>
              <w:t xml:space="preserve">7</w:t>
              <w:fldChar w:fldCharType="end"/>
            </w:r>
          </w:hyperlink>
          <w:r/>
        </w:p>
        <w:p w14:paraId="036D3CE3">
          <w:pPr>
            <w:pStyle w:val="974"/>
            <w:pBdr/>
            <w:tabs>
              <w:tab w:val="right" w:leader="dot" w:pos="8221"/>
            </w:tabs>
            <w:spacing w:line="360" w:lineRule="auto"/>
            <w:ind/>
            <w:rPr/>
          </w:pPr>
          <w:hyperlink w:tooltip="#_Toc10" w:anchor="_Toc10" w:history="1">
            <w:r>
              <w:rPr>
                <w:rStyle w:val="970"/>
              </w:rPr>
            </w:r>
            <w:r>
              <w:rPr>
                <w:rStyle w:val="970"/>
                <w:highlight w:val="none"/>
              </w:rPr>
              <w:t xml:space="preserve">1.4.- </w:t>
            </w:r>
            <w:r>
              <w:rPr>
                <w:rStyle w:val="970"/>
              </w:rPr>
              <w:t xml:space="preserve">Distribución y Disponibilidad</w:t>
            </w:r>
            <w:r>
              <w:rPr>
                <w:rStyle w:val="970"/>
              </w:rPr>
            </w:r>
            <w:r>
              <w:tab/>
            </w:r>
            <w:r>
              <w:fldChar w:fldCharType="begin"/>
              <w:instrText xml:space="preserve">PAGEREF _Toc10 \h</w:instrText>
              <w:fldChar w:fldCharType="separate"/>
              <w:t xml:space="preserve">7</w:t>
              <w:fldChar w:fldCharType="end"/>
            </w:r>
          </w:hyperlink>
          <w:r/>
        </w:p>
        <w:p w14:paraId="089D40BE">
          <w:pPr>
            <w:pStyle w:val="975"/>
            <w:pBdr/>
            <w:tabs>
              <w:tab w:val="right" w:leader="dot" w:pos="8221"/>
            </w:tabs>
            <w:spacing w:line="360" w:lineRule="auto"/>
            <w:ind/>
            <w:rPr>
              <w14:ligatures w14:val="none"/>
            </w:rPr>
          </w:pPr>
          <w:hyperlink w:tooltip="#_Toc11" w:anchor="_Toc11" w:history="1">
            <w:r>
              <w:rPr>
                <w:rStyle w:val="970"/>
              </w:rPr>
            </w:r>
            <w:r>
              <w:rPr>
                <w:rStyle w:val="970"/>
              </w:rPr>
              <w:t xml:space="preserve">1.4.1- </w:t>
            </w:r>
            <w:r>
              <w:rPr>
                <w:rStyle w:val="970"/>
              </w:rPr>
              <w:t xml:space="preserve">Modelo de Entrega (Delivery)</w:t>
            </w:r>
            <w:r>
              <w:rPr>
                <w:rStyle w:val="970"/>
                <w14:ligatures w14:val="none"/>
              </w:rPr>
            </w:r>
            <w:r>
              <w:tab/>
            </w:r>
            <w:r>
              <w:fldChar w:fldCharType="begin"/>
              <w:instrText xml:space="preserve">PAGEREF _Toc11 \h</w:instrText>
              <w:fldChar w:fldCharType="separate"/>
              <w:t xml:space="preserve">8</w:t>
              <w:fldChar w:fldCharType="end"/>
            </w:r>
          </w:hyperlink>
          <w:r>
            <w:rPr>
              <w14:ligatures w14:val="none"/>
            </w:rPr>
          </w:r>
        </w:p>
        <w:p w14:paraId="43E9B490">
          <w:pPr>
            <w:pStyle w:val="975"/>
            <w:pBdr/>
            <w:tabs>
              <w:tab w:val="right" w:leader="dot" w:pos="8221"/>
            </w:tabs>
            <w:spacing w:line="360" w:lineRule="auto"/>
            <w:ind/>
            <w:rPr>
              <w14:ligatures w14:val="none"/>
            </w:rPr>
          </w:pPr>
          <w:hyperlink w:tooltip="#_Toc12" w:anchor="_Toc12" w:history="1">
            <w:r>
              <w:rPr>
                <w:rStyle w:val="970"/>
              </w:rPr>
            </w:r>
            <w:r>
              <w:rPr>
                <w:rStyle w:val="970"/>
              </w:rPr>
              <w:t xml:space="preserve">1.4.1- </w:t>
            </w:r>
            <w:r>
              <w:rPr>
                <w:rStyle w:val="970"/>
              </w:rPr>
              <w:t xml:space="preserve">Gestión de Versiones y Actualizaciones</w:t>
            </w:r>
            <w:r>
              <w:rPr>
                <w:rStyle w:val="970"/>
                <w14:ligatures w14:val="none"/>
              </w:rPr>
            </w:r>
            <w:r>
              <w:tab/>
            </w:r>
            <w:r>
              <w:fldChar w:fldCharType="begin"/>
              <w:instrText xml:space="preserve">PAGEREF _Toc12 \h</w:instrText>
              <w:fldChar w:fldCharType="separate"/>
              <w:t xml:space="preserve">8</w:t>
              <w:fldChar w:fldCharType="end"/>
            </w:r>
          </w:hyperlink>
          <w:r>
            <w:rPr>
              <w14:ligatures w14:val="none"/>
            </w:rPr>
          </w:r>
        </w:p>
        <w:p w14:paraId="043D989E">
          <w:pPr>
            <w:pStyle w:val="975"/>
            <w:pBdr/>
            <w:tabs>
              <w:tab w:val="right" w:leader="dot" w:pos="8221"/>
            </w:tabs>
            <w:spacing w:line="360" w:lineRule="auto"/>
            <w:ind/>
            <w:rPr>
              <w14:ligatures w14:val="none"/>
            </w:rPr>
          </w:pPr>
          <w:hyperlink w:tooltip="#_Toc13" w:anchor="_Toc13" w:history="1">
            <w:r>
              <w:rPr>
                <w:rStyle w:val="970"/>
              </w:rPr>
            </w:r>
            <w:r>
              <w:rPr>
                <w:rStyle w:val="970"/>
              </w:rPr>
              <w:t xml:space="preserve">1.4.2- </w:t>
            </w:r>
            <w:r>
              <w:rPr>
                <w:rStyle w:val="970"/>
              </w:rPr>
              <w:t xml:space="preserve">Seguridad en la Distribución</w:t>
            </w:r>
            <w:r>
              <w:rPr>
                <w:rStyle w:val="970"/>
                <w14:ligatures w14:val="none"/>
              </w:rPr>
            </w:r>
            <w:r>
              <w:tab/>
            </w:r>
            <w:r>
              <w:fldChar w:fldCharType="begin"/>
              <w:instrText xml:space="preserve">PAGEREF _Toc13 \h</w:instrText>
              <w:fldChar w:fldCharType="separate"/>
              <w:t xml:space="preserve">8</w:t>
              <w:fldChar w:fldCharType="end"/>
            </w:r>
          </w:hyperlink>
          <w:r>
            <w:rPr>
              <w14:ligatures w14:val="none"/>
            </w:rPr>
          </w:r>
        </w:p>
        <w:p w14:paraId="1F4A49B1">
          <w:pPr>
            <w:pStyle w:val="974"/>
            <w:pBdr/>
            <w:tabs>
              <w:tab w:val="right" w:leader="dot" w:pos="8221"/>
            </w:tabs>
            <w:spacing w:line="360" w:lineRule="auto"/>
            <w:ind/>
            <w:rPr>
              <w14:ligatures w14:val="none"/>
            </w:rPr>
          </w:pPr>
          <w:hyperlink w:tooltip="#_Toc14" w:anchor="_Toc14" w:history="1">
            <w:r>
              <w:rPr>
                <w:rStyle w:val="970"/>
              </w:rPr>
            </w:r>
            <w:r>
              <w:rPr>
                <w:rStyle w:val="970"/>
              </w:rPr>
              <w:t xml:space="preserve">1.5.- Requisitos de los Clientes</w:t>
            </w:r>
            <w:r>
              <w:rPr>
                <w:rStyle w:val="970"/>
                <w14:ligatures w14:val="none"/>
              </w:rPr>
            </w:r>
            <w:r>
              <w:tab/>
            </w:r>
            <w:r>
              <w:fldChar w:fldCharType="begin"/>
              <w:instrText xml:space="preserve">PAGEREF _Toc14 \h</w:instrText>
              <w:fldChar w:fldCharType="separate"/>
              <w:t xml:space="preserve">9</w:t>
              <w:fldChar w:fldCharType="end"/>
            </w:r>
          </w:hyperlink>
          <w:r>
            <w:rPr>
              <w14:ligatures w14:val="none"/>
            </w:rPr>
          </w:r>
        </w:p>
        <w:p w14:paraId="0CBEF62F">
          <w:pPr>
            <w:pStyle w:val="975"/>
            <w:pBdr/>
            <w:tabs>
              <w:tab w:val="right" w:leader="dot" w:pos="8221"/>
            </w:tabs>
            <w:spacing w:line="360" w:lineRule="auto"/>
            <w:ind/>
            <w:rPr>
              <w14:ligatures w14:val="none"/>
            </w:rPr>
          </w:pPr>
          <w:hyperlink w:tooltip="#_Toc15" w:anchor="_Toc15" w:history="1">
            <w:r>
              <w:rPr>
                <w:rStyle w:val="970"/>
              </w:rPr>
            </w:r>
            <w:r>
              <w:rPr>
                <w:rStyle w:val="970"/>
              </w:rPr>
              <w:t xml:space="preserve">1.5.1- Cliente de Administración (Gestión del Servidor)</w:t>
            </w:r>
            <w:r>
              <w:rPr>
                <w:rStyle w:val="970"/>
                <w14:ligatures w14:val="none"/>
              </w:rPr>
            </w:r>
            <w:r>
              <w:tab/>
            </w:r>
            <w:r>
              <w:fldChar w:fldCharType="begin"/>
              <w:instrText xml:space="preserve">PAGEREF _Toc15 \h</w:instrText>
              <w:fldChar w:fldCharType="separate"/>
              <w:t xml:space="preserve">9</w:t>
              <w:fldChar w:fldCharType="end"/>
            </w:r>
          </w:hyperlink>
          <w:r>
            <w:rPr>
              <w14:ligatures w14:val="none"/>
            </w:rPr>
          </w:r>
        </w:p>
        <w:p w14:paraId="49F09DB4">
          <w:pPr>
            <w:pStyle w:val="975"/>
            <w:pBdr/>
            <w:tabs>
              <w:tab w:val="right" w:leader="dot" w:pos="8221"/>
            </w:tabs>
            <w:spacing w:line="360" w:lineRule="auto"/>
            <w:ind/>
            <w:rPr>
              <w14:ligatures w14:val="none"/>
            </w:rPr>
          </w:pPr>
          <w:hyperlink w:tooltip="#_Toc16" w:anchor="_Toc16" w:history="1">
            <w:r>
              <w:rPr>
                <w:rStyle w:val="970"/>
              </w:rPr>
            </w:r>
            <w:r>
              <w:rPr>
                <w:rStyle w:val="970"/>
              </w:rPr>
              <w:t xml:space="preserve">1.5.2- Clientes de Consumo (Usuarios Finales)</w:t>
            </w:r>
            <w:r>
              <w:rPr>
                <w:rStyle w:val="970"/>
                <w14:ligatures w14:val="none"/>
              </w:rPr>
            </w:r>
            <w:r>
              <w:tab/>
            </w:r>
            <w:r>
              <w:fldChar w:fldCharType="begin"/>
              <w:instrText xml:space="preserve">PAGEREF _Toc16 \h</w:instrText>
              <w:fldChar w:fldCharType="separate"/>
              <w:t xml:space="preserve">9</w:t>
              <w:fldChar w:fldCharType="end"/>
            </w:r>
          </w:hyperlink>
          <w:r>
            <w:rPr>
              <w14:ligatures w14:val="none"/>
            </w:rPr>
          </w:r>
        </w:p>
        <w:p w14:paraId="76D0D067">
          <w:pPr>
            <w:pStyle w:val="975"/>
            <w:pBdr/>
            <w:tabs>
              <w:tab w:val="right" w:leader="dot" w:pos="8221"/>
            </w:tabs>
            <w:spacing w:line="360" w:lineRule="auto"/>
            <w:ind/>
            <w:rPr>
              <w14:ligatures w14:val="none"/>
            </w:rPr>
          </w:pPr>
          <w:hyperlink w:tooltip="#_Toc17" w:anchor="_Toc17" w:history="1">
            <w:r>
              <w:rPr>
                <w:rStyle w:val="970"/>
              </w:rPr>
            </w:r>
            <w:r>
              <w:rPr>
                <w:rStyle w:val="970"/>
              </w:rPr>
              <w:t xml:space="preserve">1.5.3- Requisitos de Hardware del Cliente (Mínimos)</w:t>
            </w:r>
            <w:r>
              <w:rPr>
                <w:rStyle w:val="970"/>
                <w14:ligatures w14:val="none"/>
              </w:rPr>
            </w:r>
            <w:r>
              <w:tab/>
            </w:r>
            <w:r>
              <w:fldChar w:fldCharType="begin"/>
              <w:instrText xml:space="preserve">PAGEREF _Toc17 \h</w:instrText>
              <w:fldChar w:fldCharType="separate"/>
              <w:t xml:space="preserve">9</w:t>
              <w:fldChar w:fldCharType="end"/>
            </w:r>
          </w:hyperlink>
          <w:r>
            <w:rPr>
              <w14:ligatures w14:val="none"/>
            </w:rPr>
          </w:r>
        </w:p>
        <w:p w14:paraId="0E1EED62">
          <w:pPr>
            <w:pStyle w:val="974"/>
            <w:pBdr/>
            <w:tabs>
              <w:tab w:val="right" w:leader="dot" w:pos="8221"/>
            </w:tabs>
            <w:spacing w:line="360" w:lineRule="auto"/>
            <w:ind/>
            <w:rPr>
              <w:highlight w:val="none"/>
              <w14:ligatures w14:val="none"/>
            </w:rPr>
          </w:pPr>
          <w:hyperlink w:tooltip="#_Toc18" w:anchor="_Toc18" w:history="1">
            <w:r>
              <w:rPr>
                <w:rStyle w:val="970"/>
              </w:rPr>
            </w:r>
            <w:r>
              <w:rPr>
                <w:rStyle w:val="970"/>
              </w:rPr>
              <w:t xml:space="preserve">1.6.- </w:t>
            </w:r>
            <w:r>
              <w:rPr>
                <w:rStyle w:val="970"/>
              </w:rPr>
              <w:t xml:space="preserve">Licenciamiento:</w:t>
            </w:r>
            <w:r>
              <w:rPr>
                <w:rStyle w:val="970"/>
                <w:highlight w:val="none"/>
                <w14:ligatures w14:val="none"/>
              </w:rPr>
            </w:r>
            <w:r>
              <w:tab/>
            </w:r>
            <w:r>
              <w:fldChar w:fldCharType="begin"/>
              <w:instrText xml:space="preserve">PAGEREF _Toc18 \h</w:instrText>
              <w:fldChar w:fldCharType="separate"/>
              <w:t xml:space="preserve">10</w:t>
              <w:fldChar w:fldCharType="end"/>
            </w:r>
          </w:hyperlink>
          <w:r>
            <w:rPr>
              <w:highlight w:val="none"/>
              <w14:ligatures w14:val="none"/>
            </w:rPr>
          </w:r>
        </w:p>
        <w:p w14:paraId="0865AAE1">
          <w:pPr>
            <w:pStyle w:val="975"/>
            <w:pBdr/>
            <w:tabs>
              <w:tab w:val="right" w:leader="dot" w:pos="8221"/>
            </w:tabs>
            <w:spacing w:line="360" w:lineRule="auto"/>
            <w:ind/>
            <w:rPr>
              <w14:ligatures w14:val="none"/>
            </w:rPr>
          </w:pPr>
          <w:hyperlink w:tooltip="#_Toc19" w:anchor="_Toc19" w:history="1">
            <w:r>
              <w:rPr>
                <w:rStyle w:val="970"/>
              </w:rPr>
            </w:r>
            <w:r>
              <w:rPr>
                <w:rStyle w:val="970"/>
              </w:rPr>
              <w:t xml:space="preserve">1.6.1- </w:t>
            </w:r>
            <w:r>
              <w:rPr>
                <w:rStyle w:val="970"/>
              </w:rPr>
              <w:t xml:space="preserve">Filosofía de la Licencia</w:t>
            </w:r>
            <w:r>
              <w:rPr>
                <w:rStyle w:val="970"/>
                <w14:ligatures w14:val="none"/>
              </w:rPr>
            </w:r>
            <w:r>
              <w:tab/>
            </w:r>
            <w:r>
              <w:fldChar w:fldCharType="begin"/>
              <w:instrText xml:space="preserve">PAGEREF _Toc19 \h</w:instrText>
              <w:fldChar w:fldCharType="separate"/>
              <w:t xml:space="preserve">10</w:t>
              <w:fldChar w:fldCharType="end"/>
            </w:r>
          </w:hyperlink>
          <w:r>
            <w:rPr>
              <w14:ligatures w14:val="none"/>
            </w:rPr>
          </w:r>
        </w:p>
        <w:p w14:paraId="3A25C278">
          <w:pPr>
            <w:pStyle w:val="975"/>
            <w:pBdr/>
            <w:tabs>
              <w:tab w:val="right" w:leader="dot" w:pos="8221"/>
            </w:tabs>
            <w:spacing w:line="360" w:lineRule="auto"/>
            <w:ind/>
            <w:rPr>
              <w14:ligatures w14:val="none"/>
            </w:rPr>
          </w:pPr>
          <w:hyperlink w:tooltip="#_Toc20" w:anchor="_Toc20" w:history="1">
            <w:r>
              <w:rPr>
                <w:rStyle w:val="970"/>
              </w:rPr>
            </w:r>
            <w:r>
              <w:rPr>
                <w:rStyle w:val="970"/>
              </w:rPr>
              <w:t xml:space="preserve">1.6.2- </w:t>
            </w:r>
            <w:r>
              <w:rPr>
                <w:rStyle w:val="970"/>
              </w:rPr>
              <w:t xml:space="preserve">Copyleft Fuerte</w:t>
            </w:r>
            <w:r>
              <w:rPr>
                <w:rStyle w:val="970"/>
                <w14:ligatures w14:val="none"/>
              </w:rPr>
            </w:r>
            <w:r>
              <w:tab/>
            </w:r>
            <w:r>
              <w:fldChar w:fldCharType="begin"/>
              <w:instrText xml:space="preserve">PAGEREF _Toc20 \h</w:instrText>
              <w:fldChar w:fldCharType="separate"/>
              <w:t xml:space="preserve">10</w:t>
              <w:fldChar w:fldCharType="end"/>
            </w:r>
          </w:hyperlink>
          <w:r>
            <w:rPr>
              <w14:ligatures w14:val="none"/>
            </w:rPr>
          </w:r>
        </w:p>
        <w:p w14:paraId="03564962">
          <w:pPr>
            <w:pStyle w:val="975"/>
            <w:pBdr/>
            <w:tabs>
              <w:tab w:val="right" w:leader="dot" w:pos="8221"/>
            </w:tabs>
            <w:spacing w:line="360" w:lineRule="auto"/>
            <w:ind/>
            <w:rPr>
              <w14:ligatures w14:val="none"/>
            </w:rPr>
          </w:pPr>
          <w:hyperlink w:tooltip="#_Toc21" w:anchor="_Toc21" w:history="1">
            <w:r>
              <w:rPr>
                <w:rStyle w:val="970"/>
              </w:rPr>
            </w:r>
            <w:r>
              <w:rPr>
                <w:rStyle w:val="970"/>
              </w:rPr>
              <w:t xml:space="preserve">1.6.3- </w:t>
            </w:r>
            <w:r>
              <w:rPr>
                <w:rStyle w:val="970"/>
              </w:rPr>
              <w:t xml:space="preserve">Sin Garantía</w:t>
            </w:r>
            <w:r>
              <w:rPr>
                <w:rStyle w:val="970"/>
                <w14:ligatures w14:val="none"/>
              </w:rPr>
            </w:r>
            <w:r>
              <w:tab/>
            </w:r>
            <w:r>
              <w:fldChar w:fldCharType="begin"/>
              <w:instrText xml:space="preserve">PAGEREF _Toc21 \h</w:instrText>
              <w:fldChar w:fldCharType="separate"/>
              <w:t xml:space="preserve">10</w:t>
              <w:fldChar w:fldCharType="end"/>
            </w:r>
          </w:hyperlink>
          <w:r>
            <w:rPr>
              <w14:ligatures w14:val="none"/>
            </w:rPr>
          </w:r>
        </w:p>
        <w:p w14:paraId="17DCC85D">
          <w:pPr>
            <w:pStyle w:val="973"/>
            <w:pBdr/>
            <w:tabs>
              <w:tab w:val="right" w:leader="dot" w:pos="8221"/>
            </w:tabs>
            <w:spacing w:line="360" w:lineRule="auto"/>
            <w:ind/>
            <w:rPr/>
          </w:pPr>
          <w:hyperlink w:tooltip="#_Toc22" w:anchor="_Toc22" w:history="1">
            <w:r>
              <w:rPr>
                <w:rStyle w:val="970"/>
              </w:rPr>
            </w:r>
            <w:r>
              <w:rPr>
                <w:rStyle w:val="970"/>
                <w:highlight w:val="none"/>
              </w:rPr>
              <w:t xml:space="preserve">2.- Recursos</w:t>
            </w:r>
            <w:r>
              <w:rPr>
                <w:rStyle w:val="970"/>
              </w:rPr>
            </w:r>
            <w:r>
              <w:tab/>
            </w:r>
            <w:r>
              <w:fldChar w:fldCharType="begin"/>
              <w:instrText xml:space="preserve">PAGEREF _Toc22 \h</w:instrText>
              <w:fldChar w:fldCharType="separate"/>
              <w:t xml:space="preserve">11</w:t>
              <w:fldChar w:fldCharType="end"/>
            </w:r>
          </w:hyperlink>
          <w:r/>
        </w:p>
        <w:p w14:paraId="43642AAF">
          <w:pPr>
            <w:pStyle w:val="974"/>
            <w:pBdr/>
            <w:tabs>
              <w:tab w:val="right" w:leader="dot" w:pos="8221"/>
            </w:tabs>
            <w:spacing w:line="360" w:lineRule="auto"/>
            <w:ind/>
            <w:rPr>
              <w14:ligatures w14:val="none"/>
            </w:rPr>
          </w:pPr>
          <w:hyperlink w:tooltip="#_Toc23" w:anchor="_Toc23" w:history="1">
            <w:r>
              <w:rPr>
                <w:rStyle w:val="970"/>
              </w:rPr>
            </w:r>
            <w:r>
              <w:rPr>
                <w:rStyle w:val="970"/>
              </w:rPr>
              <w:t xml:space="preserve">2.1.- Hardware</w:t>
            </w:r>
            <w:r>
              <w:rPr>
                <w:rStyle w:val="970"/>
                <w14:ligatures w14:val="none"/>
              </w:rPr>
            </w:r>
            <w:r>
              <w:tab/>
            </w:r>
            <w:r>
              <w:fldChar w:fldCharType="begin"/>
              <w:instrText xml:space="preserve">PAGEREF _Toc23 \h</w:instrText>
              <w:fldChar w:fldCharType="separate"/>
              <w:t xml:space="preserve">11</w:t>
              <w:fldChar w:fldCharType="end"/>
            </w:r>
          </w:hyperlink>
          <w:r>
            <w:rPr>
              <w14:ligatures w14:val="none"/>
            </w:rPr>
          </w:r>
        </w:p>
        <w:p w14:paraId="71E91C4A">
          <w:pPr>
            <w:pStyle w:val="974"/>
            <w:pBdr/>
            <w:tabs>
              <w:tab w:val="right" w:leader="dot" w:pos="8221"/>
            </w:tabs>
            <w:spacing w:line="360" w:lineRule="auto"/>
            <w:ind/>
            <w:rPr>
              <w14:ligatures w14:val="none"/>
            </w:rPr>
          </w:pPr>
          <w:hyperlink w:tooltip="#_Toc24" w:anchor="_Toc24" w:history="1">
            <w:r>
              <w:rPr>
                <w:rStyle w:val="970"/>
              </w:rPr>
            </w:r>
            <w:r>
              <w:rPr>
                <w:rStyle w:val="970"/>
              </w:rPr>
              <w:t xml:space="preserve">2.2.- Software</w:t>
            </w:r>
            <w:r>
              <w:rPr>
                <w:rStyle w:val="970"/>
                <w14:ligatures w14:val="none"/>
              </w:rPr>
            </w:r>
            <w:r>
              <w:tab/>
            </w:r>
            <w:r>
              <w:fldChar w:fldCharType="begin"/>
              <w:instrText xml:space="preserve">PAGEREF _Toc24 \h</w:instrText>
              <w:fldChar w:fldCharType="separate"/>
              <w:t xml:space="preserve">11</w:t>
              <w:fldChar w:fldCharType="end"/>
            </w:r>
          </w:hyperlink>
          <w:r>
            <w:rPr>
              <w14:ligatures w14:val="none"/>
            </w:rPr>
          </w:r>
        </w:p>
        <w:p w14:paraId="49C096F6">
          <w:pPr>
            <w:pStyle w:val="974"/>
            <w:pBdr/>
            <w:tabs>
              <w:tab w:val="right" w:leader="dot" w:pos="8221"/>
            </w:tabs>
            <w:spacing w:line="360" w:lineRule="auto"/>
            <w:ind/>
            <w:rPr>
              <w14:ligatures w14:val="none"/>
            </w:rPr>
          </w:pPr>
          <w:hyperlink w:tooltip="#_Toc25" w:anchor="_Toc25" w:history="1">
            <w:r>
              <w:rPr>
                <w:rStyle w:val="970"/>
              </w:rPr>
            </w:r>
            <w:r>
              <w:rPr>
                <w:rStyle w:val="970"/>
              </w:rPr>
              <w:t xml:space="preserve">2.3.- Humanos</w:t>
            </w:r>
            <w:r>
              <w:rPr>
                <w:rStyle w:val="970"/>
                <w14:ligatures w14:val="none"/>
              </w:rPr>
            </w:r>
            <w:r>
              <w:tab/>
            </w:r>
            <w:r>
              <w:fldChar w:fldCharType="begin"/>
              <w:instrText xml:space="preserve">PAGEREF _Toc25 \h</w:instrText>
              <w:fldChar w:fldCharType="separate"/>
              <w:t xml:space="preserve">12</w:t>
              <w:fldChar w:fldCharType="end"/>
            </w:r>
          </w:hyperlink>
          <w:r>
            <w:rPr>
              <w14:ligatures w14:val="none"/>
            </w:rPr>
          </w:r>
        </w:p>
        <w:p w14:paraId="04BF0779">
          <w:pPr>
            <w:pStyle w:val="974"/>
            <w:pBdr/>
            <w:tabs>
              <w:tab w:val="right" w:leader="dot" w:pos="8221"/>
            </w:tabs>
            <w:spacing w:line="360" w:lineRule="auto"/>
            <w:ind/>
            <w:rPr>
              <w14:ligatures w14:val="none"/>
            </w:rPr>
          </w:pPr>
          <w:hyperlink w:tooltip="#_Toc26" w:anchor="_Toc26" w:history="1">
            <w:r>
              <w:rPr>
                <w:rStyle w:val="970"/>
              </w:rPr>
            </w:r>
            <w:r>
              <w:rPr>
                <w:rStyle w:val="970"/>
              </w:rPr>
              <w:t xml:space="preserve">2.4.- Previsión económica del coste del proyecto</w:t>
            </w:r>
            <w:r>
              <w:rPr>
                <w:rStyle w:val="970"/>
                <w14:ligatures w14:val="none"/>
              </w:rPr>
            </w:r>
            <w:r>
              <w:tab/>
            </w:r>
            <w:r>
              <w:fldChar w:fldCharType="begin"/>
              <w:instrText xml:space="preserve">PAGEREF _Toc26 \h</w:instrText>
              <w:fldChar w:fldCharType="separate"/>
              <w:t xml:space="preserve">12</w:t>
              <w:fldChar w:fldCharType="end"/>
            </w:r>
          </w:hyperlink>
          <w:r>
            <w:rPr>
              <w14:ligatures w14:val="none"/>
            </w:rPr>
          </w:r>
        </w:p>
        <w:p w14:paraId="5B4C7B2C">
          <w:pPr>
            <w:pStyle w:val="973"/>
            <w:pBdr/>
            <w:tabs>
              <w:tab w:val="right" w:leader="dot" w:pos="8221"/>
            </w:tabs>
            <w:spacing w:line="360" w:lineRule="auto"/>
            <w:ind/>
            <w:rPr/>
          </w:pPr>
          <w:hyperlink w:tooltip="#_Toc27" w:anchor="_Toc27" w:history="1">
            <w:r>
              <w:rPr>
                <w:rStyle w:val="970"/>
              </w:rPr>
            </w:r>
            <w:r>
              <w:rPr>
                <w:rStyle w:val="970"/>
              </w:rPr>
              <w:t xml:space="preserve">3.- Descripción de la aplicación</w:t>
            </w:r>
            <w:r>
              <w:rPr>
                <w:rStyle w:val="970"/>
              </w:rPr>
            </w:r>
            <w:r>
              <w:tab/>
            </w:r>
            <w:r>
              <w:fldChar w:fldCharType="begin"/>
              <w:instrText xml:space="preserve">PAGEREF _Toc27 \h</w:instrText>
              <w:fldChar w:fldCharType="separate"/>
              <w:t xml:space="preserve">13</w:t>
              <w:fldChar w:fldCharType="end"/>
            </w:r>
          </w:hyperlink>
          <w:r/>
        </w:p>
        <w:p w14:paraId="0D77EFA5">
          <w:pPr>
            <w:pStyle w:val="974"/>
            <w:suppressLineNumbers w:val="false"/>
            <w:pBdr/>
            <w:tabs>
              <w:tab w:val="right" w:leader="dot" w:pos="8221"/>
            </w:tabs>
            <w:spacing w:line="360" w:lineRule="auto"/>
            <w:ind/>
            <w:rPr/>
          </w:pPr>
          <w:hyperlink w:tooltip="#_Toc28" w:anchor="_Toc28" w:history="1">
            <w:r>
              <w:rPr>
                <w:rStyle w:val="970"/>
              </w:rPr>
            </w:r>
            <w:r>
              <w:rPr>
                <w:rStyle w:val="970"/>
              </w:rPr>
              <w:t xml:space="preserve">3.1.- Funcionamiento </w:t>
            </w:r>
            <w:r>
              <w:rPr>
                <w:rStyle w:val="970"/>
              </w:rPr>
              <w:t xml:space="preserve">general</w:t>
            </w:r>
            <w:r>
              <w:rPr>
                <w:rStyle w:val="970"/>
              </w:rPr>
            </w:r>
            <w:r>
              <w:tab/>
            </w:r>
            <w:r>
              <w:fldChar w:fldCharType="begin"/>
              <w:instrText xml:space="preserve">PAGEREF _Toc28 \h</w:instrText>
              <w:fldChar w:fldCharType="separate"/>
              <w:t xml:space="preserve">13</w:t>
              <w:fldChar w:fldCharType="end"/>
            </w:r>
          </w:hyperlink>
          <w:r/>
        </w:p>
        <w:p w14:paraId="0B0957BA">
          <w:pPr>
            <w:pStyle w:val="974"/>
            <w:pBdr/>
            <w:tabs>
              <w:tab w:val="right" w:leader="dot" w:pos="8221"/>
            </w:tabs>
            <w:spacing w:line="360" w:lineRule="auto"/>
            <w:ind/>
            <w:rPr/>
          </w:pPr>
          <w:hyperlink w:tooltip="#_Toc29" w:anchor="_Toc29" w:history="1">
            <w:r>
              <w:rPr>
                <w:rStyle w:val="970"/>
              </w:rPr>
            </w:r>
            <w:r>
              <w:rPr>
                <w:rStyle w:val="970"/>
              </w:rPr>
              <w:t xml:space="preserve">3.2.- Arquitectura</w:t>
            </w:r>
            <w:r>
              <w:rPr>
                <w:rStyle w:val="970"/>
              </w:rPr>
            </w:r>
            <w:r>
              <w:tab/>
            </w:r>
            <w:r>
              <w:fldChar w:fldCharType="begin"/>
              <w:instrText xml:space="preserve">PAGEREF _Toc29 \h</w:instrText>
              <w:fldChar w:fldCharType="separate"/>
              <w:t xml:space="preserve">13</w:t>
              <w:fldChar w:fldCharType="end"/>
            </w:r>
          </w:hyperlink>
          <w:r/>
        </w:p>
        <w:p w14:paraId="3F86C573">
          <w:pPr>
            <w:pStyle w:val="975"/>
            <w:pBdr/>
            <w:tabs>
              <w:tab w:val="right" w:leader="dot" w:pos="8221"/>
            </w:tabs>
            <w:spacing w:line="360" w:lineRule="auto"/>
            <w:ind/>
            <w:rPr/>
          </w:pPr>
          <w:hyperlink w:tooltip="#_Toc30" w:anchor="_Toc30" w:history="1">
            <w:r>
              <w:rPr>
                <w:rStyle w:val="970"/>
              </w:rPr>
            </w:r>
            <w:r>
              <w:rPr>
                <w:rStyle w:val="970"/>
              </w:rPr>
              <w:t xml:space="preserve">3.2.1.- Diseño de las bases de datos</w:t>
            </w:r>
            <w:r>
              <w:rPr>
                <w:rStyle w:val="970"/>
              </w:rPr>
            </w:r>
            <w:r>
              <w:tab/>
            </w:r>
            <w:r>
              <w:fldChar w:fldCharType="begin"/>
              <w:instrText xml:space="preserve">PAGEREF _Toc30 \h</w:instrText>
              <w:fldChar w:fldCharType="separate"/>
              <w:t xml:space="preserve">13</w:t>
              <w:fldChar w:fldCharType="end"/>
            </w:r>
          </w:hyperlink>
          <w:r/>
        </w:p>
        <w:p w14:paraId="3F262617">
          <w:pPr>
            <w:pStyle w:val="975"/>
            <w:pBdr/>
            <w:tabs>
              <w:tab w:val="right" w:leader="dot" w:pos="8221"/>
            </w:tabs>
            <w:spacing w:line="360" w:lineRule="auto"/>
            <w:ind/>
            <w:rPr/>
          </w:pPr>
          <w:hyperlink w:tooltip="#_Toc31" w:anchor="_Toc31" w:history="1">
            <w:r>
              <w:rPr>
                <w:rStyle w:val="970"/>
              </w:rPr>
            </w:r>
            <w:r>
              <w:rPr>
                <w:rStyle w:val="970"/>
              </w:rPr>
              <w:t xml:space="preserve">3.2.2.- Arquitectura del sistema</w:t>
            </w:r>
            <w:r>
              <w:rPr>
                <w:rStyle w:val="970"/>
              </w:rPr>
            </w:r>
            <w:r>
              <w:tab/>
            </w:r>
            <w:r>
              <w:fldChar w:fldCharType="begin"/>
              <w:instrText xml:space="preserve">PAGEREF _Toc31 \h</w:instrText>
              <w:fldChar w:fldCharType="separate"/>
              <w:t xml:space="preserve">13</w:t>
              <w:fldChar w:fldCharType="end"/>
            </w:r>
          </w:hyperlink>
          <w:r/>
        </w:p>
        <w:p w14:paraId="78CCF1F0">
          <w:pPr>
            <w:pStyle w:val="973"/>
            <w:pBdr/>
            <w:tabs>
              <w:tab w:val="right" w:leader="dot" w:pos="8221"/>
            </w:tabs>
            <w:spacing w:line="360" w:lineRule="auto"/>
            <w:ind/>
            <w:rPr/>
          </w:pPr>
          <w:hyperlink w:tooltip="#_Toc32" w:anchor="_Toc32" w:history="1">
            <w:r>
              <w:rPr>
                <w:rStyle w:val="970"/>
              </w:rPr>
            </w:r>
            <w:r>
              <w:rPr>
                <w:rStyle w:val="970"/>
              </w:rPr>
              <w:t xml:space="preserve">3.3.- Interfaz</w:t>
            </w:r>
            <w:r>
              <w:rPr>
                <w:rStyle w:val="970"/>
              </w:rPr>
            </w:r>
            <w:r>
              <w:tab/>
            </w:r>
            <w:r>
              <w:fldChar w:fldCharType="begin"/>
              <w:instrText xml:space="preserve">PAGEREF _Toc32 \h</w:instrText>
              <w:fldChar w:fldCharType="separate"/>
              <w:t xml:space="preserve">14</w:t>
              <w:fldChar w:fldCharType="end"/>
            </w:r>
          </w:hyperlink>
          <w:r/>
        </w:p>
        <w:p w14:paraId="7C4E1577">
          <w:pPr>
            <w:pStyle w:val="975"/>
            <w:pBdr/>
            <w:tabs>
              <w:tab w:val="right" w:leader="dot" w:pos="8221"/>
            </w:tabs>
            <w:spacing w:line="360" w:lineRule="auto"/>
            <w:ind/>
            <w:rPr/>
          </w:pPr>
          <w:hyperlink w:tooltip="#_Toc33" w:anchor="_Toc33" w:history="1">
            <w:r>
              <w:rPr>
                <w:rStyle w:val="970"/>
              </w:rPr>
            </w:r>
            <w:r>
              <w:rPr>
                <w:rStyle w:val="970"/>
              </w:rPr>
              <w:t xml:space="preserve">3.3.1.- Características generales</w:t>
            </w:r>
            <w:r>
              <w:rPr>
                <w:rStyle w:val="970"/>
              </w:rPr>
            </w:r>
            <w:r>
              <w:tab/>
            </w:r>
            <w:r>
              <w:fldChar w:fldCharType="begin"/>
              <w:instrText xml:space="preserve">PAGEREF _Toc33 \h</w:instrText>
              <w:fldChar w:fldCharType="separate"/>
              <w:t xml:space="preserve">14</w:t>
              <w:fldChar w:fldCharType="end"/>
            </w:r>
          </w:hyperlink>
          <w:r/>
        </w:p>
        <w:p w14:paraId="490B219B">
          <w:pPr>
            <w:pStyle w:val="975"/>
            <w:pBdr/>
            <w:tabs>
              <w:tab w:val="right" w:leader="dot" w:pos="8221"/>
            </w:tabs>
            <w:spacing w:line="360" w:lineRule="auto"/>
            <w:ind/>
            <w:rPr/>
          </w:pPr>
          <w:hyperlink w:tooltip="#_Toc34" w:anchor="_Toc34" w:history="1">
            <w:r>
              <w:rPr>
                <w:rStyle w:val="970"/>
              </w:rPr>
            </w:r>
            <w:r>
              <w:rPr>
                <w:rStyle w:val="970"/>
              </w:rPr>
              <w:t xml:space="preserve">3.3.2.- Adaptación a dispositivos móviles</w:t>
            </w:r>
            <w:r>
              <w:rPr>
                <w:rStyle w:val="970"/>
              </w:rPr>
            </w:r>
            <w:r>
              <w:tab/>
            </w:r>
            <w:r>
              <w:fldChar w:fldCharType="begin"/>
              <w:instrText xml:space="preserve">PAGEREF _Toc34 \h</w:instrText>
              <w:fldChar w:fldCharType="separate"/>
              <w:t xml:space="preserve">14</w:t>
              <w:fldChar w:fldCharType="end"/>
            </w:r>
          </w:hyperlink>
          <w:r/>
        </w:p>
        <w:p w14:paraId="1BE0735D">
          <w:pPr>
            <w:pStyle w:val="975"/>
            <w:pBdr/>
            <w:tabs>
              <w:tab w:val="right" w:leader="dot" w:pos="8221"/>
            </w:tabs>
            <w:spacing w:line="360" w:lineRule="auto"/>
            <w:ind/>
            <w:rPr/>
          </w:pPr>
          <w:hyperlink w:tooltip="#_Toc35" w:anchor="_Toc35" w:history="1">
            <w:r>
              <w:rPr>
                <w:rStyle w:val="970"/>
              </w:rPr>
            </w:r>
            <w:r>
              <w:rPr>
                <w:rStyle w:val="970"/>
              </w:rPr>
              <w:t xml:space="preserve">3.3.3.- Usabilidad/accesibilidad</w:t>
            </w:r>
            <w:r>
              <w:rPr>
                <w:rStyle w:val="970"/>
              </w:rPr>
            </w:r>
            <w:r>
              <w:tab/>
            </w:r>
            <w:r>
              <w:fldChar w:fldCharType="begin"/>
              <w:instrText xml:space="preserve">PAGEREF _Toc35 \h</w:instrText>
              <w:fldChar w:fldCharType="separate"/>
              <w:t xml:space="preserve">15</w:t>
              <w:fldChar w:fldCharType="end"/>
            </w:r>
          </w:hyperlink>
          <w:r/>
        </w:p>
        <w:p w14:paraId="2BAC02F2">
          <w:pPr>
            <w:pStyle w:val="973"/>
            <w:pBdr/>
            <w:tabs>
              <w:tab w:val="right" w:leader="dot" w:pos="8221"/>
            </w:tabs>
            <w:spacing w:line="360" w:lineRule="auto"/>
            <w:ind/>
            <w:rPr/>
          </w:pPr>
          <w:hyperlink w:tooltip="#_Toc36" w:anchor="_Toc36" w:history="1">
            <w:r>
              <w:rPr>
                <w:rStyle w:val="970"/>
              </w:rPr>
            </w:r>
            <w:r>
              <w:rPr>
                <w:rStyle w:val="970"/>
              </w:rPr>
              <w:t xml:space="preserve">4.- Autoevaluación y conclusiones</w:t>
            </w:r>
            <w:r>
              <w:rPr>
                <w:rStyle w:val="970"/>
              </w:rPr>
            </w:r>
            <w:r>
              <w:tab/>
            </w:r>
            <w:r>
              <w:fldChar w:fldCharType="begin"/>
              <w:instrText xml:space="preserve">PAGEREF _Toc36 \h</w:instrText>
              <w:fldChar w:fldCharType="separate"/>
              <w:t xml:space="preserve">15</w:t>
              <w:fldChar w:fldCharType="end"/>
            </w:r>
          </w:hyperlink>
          <w:r/>
        </w:p>
        <w:p w14:paraId="1AA1A555">
          <w:pPr>
            <w:pStyle w:val="974"/>
            <w:pBdr/>
            <w:tabs>
              <w:tab w:val="right" w:leader="dot" w:pos="8221"/>
            </w:tabs>
            <w:spacing w:line="360" w:lineRule="auto"/>
            <w:ind/>
            <w:rPr/>
          </w:pPr>
          <w:hyperlink w:tooltip="#_Toc37" w:anchor="_Toc37" w:history="1">
            <w:r>
              <w:rPr>
                <w:rStyle w:val="970"/>
              </w:rPr>
            </w:r>
            <w:r>
              <w:rPr>
                <w:rStyle w:val="970"/>
              </w:rPr>
              <w:t xml:space="preserve">4.1.- Valoración del trabajo y dificultades encontradas</w:t>
            </w:r>
            <w:r>
              <w:rPr>
                <w:rStyle w:val="970"/>
              </w:rPr>
            </w:r>
            <w:r>
              <w:tab/>
            </w:r>
            <w:r>
              <w:fldChar w:fldCharType="begin"/>
              <w:instrText xml:space="preserve">PAGEREF _Toc37 \h</w:instrText>
              <w:fldChar w:fldCharType="separate"/>
              <w:t xml:space="preserve">15</w:t>
              <w:fldChar w:fldCharType="end"/>
            </w:r>
          </w:hyperlink>
          <w:r/>
        </w:p>
        <w:p w14:paraId="4F2A77FC">
          <w:pPr>
            <w:pStyle w:val="974"/>
            <w:pBdr/>
            <w:tabs>
              <w:tab w:val="right" w:leader="dot" w:pos="8221"/>
            </w:tabs>
            <w:spacing w:line="360" w:lineRule="auto"/>
            <w:ind/>
            <w:rPr/>
          </w:pPr>
          <w:hyperlink w:tooltip="#_Toc38" w:anchor="_Toc38" w:history="1">
            <w:r>
              <w:rPr>
                <w:rStyle w:val="970"/>
              </w:rPr>
            </w:r>
            <w:r>
              <w:rPr>
                <w:rStyle w:val="970"/>
              </w:rPr>
              <w:t xml:space="preserve">4.2.- Valoración de la herramienta o aplicación desarrollada</w:t>
            </w:r>
            <w:r>
              <w:rPr>
                <w:rStyle w:val="970"/>
              </w:rPr>
            </w:r>
            <w:r>
              <w:tab/>
            </w:r>
            <w:r>
              <w:fldChar w:fldCharType="begin"/>
              <w:instrText xml:space="preserve">PAGEREF _Toc38 \h</w:instrText>
              <w:fldChar w:fldCharType="separate"/>
              <w:t xml:space="preserve">15</w:t>
              <w:fldChar w:fldCharType="end"/>
            </w:r>
          </w:hyperlink>
          <w:r/>
        </w:p>
        <w:p w14:paraId="771DAD45">
          <w:pPr>
            <w:pStyle w:val="974"/>
            <w:pBdr/>
            <w:tabs>
              <w:tab w:val="right" w:leader="dot" w:pos="8221"/>
            </w:tabs>
            <w:spacing w:line="360" w:lineRule="auto"/>
            <w:ind/>
            <w:rPr/>
          </w:pPr>
          <w:hyperlink w:tooltip="#_Toc39" w:anchor="_Toc39" w:history="1">
            <w:r>
              <w:rPr>
                <w:rStyle w:val="970"/>
              </w:rPr>
            </w:r>
            <w:r>
              <w:rPr>
                <w:rStyle w:val="970"/>
              </w:rPr>
              <w:t xml:space="preserve">4.3.- Conclusiones finales</w:t>
            </w:r>
            <w:r>
              <w:rPr>
                <w:rStyle w:val="970"/>
              </w:rPr>
            </w:r>
            <w:r>
              <w:tab/>
            </w:r>
            <w:r>
              <w:fldChar w:fldCharType="begin"/>
              <w:instrText xml:space="preserve">PAGEREF _Toc39 \h</w:instrText>
              <w:fldChar w:fldCharType="separate"/>
              <w:t xml:space="preserve">15</w:t>
              <w:fldChar w:fldCharType="end"/>
            </w:r>
          </w:hyperlink>
          <w:r/>
        </w:p>
        <w:p w14:paraId="3FC4890F">
          <w:pPr>
            <w:pStyle w:val="973"/>
            <w:pBdr/>
            <w:tabs>
              <w:tab w:val="right" w:leader="dot" w:pos="8221"/>
            </w:tabs>
            <w:spacing w:line="360" w:lineRule="auto"/>
            <w:ind/>
            <w:rPr/>
          </w:pPr>
          <w:hyperlink w:tooltip="#_Toc40" w:anchor="_Toc40" w:history="1">
            <w:r>
              <w:rPr>
                <w:rStyle w:val="970"/>
              </w:rPr>
            </w:r>
            <w:r>
              <w:rPr>
                <w:rStyle w:val="970"/>
              </w:rPr>
              <w:t xml:space="preserve">5. Líneas de investigación futuras</w:t>
            </w:r>
            <w:r>
              <w:rPr>
                <w:rStyle w:val="970"/>
              </w:rPr>
            </w:r>
            <w:r>
              <w:tab/>
            </w:r>
            <w:r>
              <w:fldChar w:fldCharType="begin"/>
              <w:instrText xml:space="preserve">PAGEREF _Toc40 \h</w:instrText>
              <w:fldChar w:fldCharType="separate"/>
              <w:t xml:space="preserve">16</w:t>
              <w:fldChar w:fldCharType="end"/>
            </w:r>
          </w:hyperlink>
          <w:r/>
        </w:p>
        <w:p w14:paraId="2A9D41C4">
          <w:pPr>
            <w:pStyle w:val="974"/>
            <w:pBdr/>
            <w:tabs>
              <w:tab w:val="right" w:leader="dot" w:pos="8221"/>
            </w:tabs>
            <w:spacing w:line="360" w:lineRule="auto"/>
            <w:ind/>
            <w:rPr/>
          </w:pPr>
          <w:hyperlink w:tooltip="#_Toc41" w:anchor="_Toc41" w:history="1">
            <w:r>
              <w:rPr>
                <w:rStyle w:val="970"/>
              </w:rPr>
            </w:r>
            <w:r>
              <w:rPr>
                <w:rStyle w:val="970"/>
              </w:rPr>
              <w:t xml:space="preserve">5.1.- Expansión del Catálogo de Automatización</w:t>
            </w:r>
            <w:r>
              <w:rPr>
                <w:rStyle w:val="970"/>
              </w:rPr>
            </w:r>
            <w:r>
              <w:tab/>
            </w:r>
            <w:r>
              <w:fldChar w:fldCharType="begin"/>
              <w:instrText xml:space="preserve">PAGEREF _Toc41 \h</w:instrText>
              <w:fldChar w:fldCharType="separate"/>
              <w:t xml:space="preserve">17</w:t>
              <w:fldChar w:fldCharType="end"/>
            </w:r>
          </w:hyperlink>
          <w:r/>
        </w:p>
        <w:p w14:paraId="24433F62">
          <w:pPr>
            <w:pStyle w:val="974"/>
            <w:pBdr/>
            <w:tabs>
              <w:tab w:val="right" w:leader="dot" w:pos="8221"/>
            </w:tabs>
            <w:spacing w:line="360" w:lineRule="auto"/>
            <w:ind/>
            <w:rPr/>
          </w:pPr>
          <w:hyperlink w:tooltip="#_Toc42" w:anchor="_Toc42" w:history="1">
            <w:r>
              <w:rPr>
                <w:rStyle w:val="970"/>
              </w:rPr>
            </w:r>
            <w:r>
              <w:rPr>
                <w:rStyle w:val="970"/>
              </w:rPr>
              <w:t xml:space="preserve">5.2.- Migración a Herramientas de Orquestación Profesional</w:t>
            </w:r>
            <w:r>
              <w:rPr>
                <w:rStyle w:val="970"/>
              </w:rPr>
            </w:r>
            <w:r>
              <w:tab/>
            </w:r>
            <w:r>
              <w:fldChar w:fldCharType="begin"/>
              <w:instrText xml:space="preserve">PAGEREF _Toc42 \h</w:instrText>
              <w:fldChar w:fldCharType="separate"/>
              <w:t xml:space="preserve">17</w:t>
              <w:fldChar w:fldCharType="end"/>
            </w:r>
          </w:hyperlink>
          <w:r/>
        </w:p>
        <w:p w14:paraId="6F9A5AC2">
          <w:pPr>
            <w:pStyle w:val="974"/>
            <w:pBdr/>
            <w:tabs>
              <w:tab w:val="right" w:leader="dot" w:pos="8221"/>
            </w:tabs>
            <w:spacing w:line="360" w:lineRule="auto"/>
            <w:ind/>
            <w:rPr/>
          </w:pPr>
          <w:hyperlink w:tooltip="#_Toc43" w:anchor="_Toc43" w:history="1">
            <w:r>
              <w:rPr>
                <w:rStyle w:val="970"/>
              </w:rPr>
            </w:r>
            <w:r>
              <w:rPr>
                <w:rStyle w:val="970"/>
              </w:rPr>
              <w:t xml:space="preserve">5.3.- Micro-segmentación y Seguridad en ZeroTier</w:t>
            </w:r>
            <w:r>
              <w:rPr>
                <w:rStyle w:val="970"/>
              </w:rPr>
            </w:r>
            <w:r>
              <w:tab/>
            </w:r>
            <w:r>
              <w:fldChar w:fldCharType="begin"/>
              <w:instrText xml:space="preserve">PAGEREF _Toc43 \h</w:instrText>
              <w:fldChar w:fldCharType="separate"/>
              <w:t xml:space="preserve">17</w:t>
              <w:fldChar w:fldCharType="end"/>
            </w:r>
          </w:hyperlink>
          <w:r/>
        </w:p>
        <w:p w14:paraId="35EC48FC">
          <w:pPr>
            <w:pStyle w:val="974"/>
            <w:pBdr/>
            <w:tabs>
              <w:tab w:val="right" w:leader="dot" w:pos="8221"/>
            </w:tabs>
            <w:spacing w:line="360" w:lineRule="auto"/>
            <w:ind/>
            <w:rPr/>
          </w:pPr>
          <w:hyperlink w:tooltip="#_Toc44" w:anchor="_Toc44" w:history="1">
            <w:r>
              <w:rPr>
                <w:rStyle w:val="970"/>
              </w:rPr>
            </w:r>
            <w:r>
              <w:rPr>
                <w:rStyle w:val="970"/>
              </w:rPr>
              <w:t xml:space="preserve">5.4.- Optimización de Podman mediante Quadlets</w:t>
            </w:r>
            <w:r>
              <w:rPr>
                <w:rStyle w:val="970"/>
              </w:rPr>
            </w:r>
            <w:r>
              <w:tab/>
            </w:r>
            <w:r>
              <w:fldChar w:fldCharType="begin"/>
              <w:instrText xml:space="preserve">PAGEREF _Toc44 \h</w:instrText>
              <w:fldChar w:fldCharType="separate"/>
              <w:t xml:space="preserve">17</w:t>
              <w:fldChar w:fldCharType="end"/>
            </w:r>
          </w:hyperlink>
          <w:r/>
        </w:p>
        <w:p w14:paraId="11FF9F97">
          <w:pPr>
            <w:pStyle w:val="973"/>
            <w:pBdr/>
            <w:tabs>
              <w:tab w:val="right" w:leader="dot" w:pos="8221"/>
            </w:tabs>
            <w:spacing w:line="360" w:lineRule="auto"/>
            <w:ind/>
            <w:rPr/>
          </w:pPr>
          <w:hyperlink w:tooltip="#_Toc45" w:anchor="_Toc45" w:history="1">
            <w:r>
              <w:rPr>
                <w:rStyle w:val="970"/>
              </w:rPr>
            </w:r>
            <w:r>
              <w:rPr>
                <w:rStyle w:val="970"/>
              </w:rPr>
              <w:t xml:space="preserve">7.- Bibliografía</w:t>
            </w:r>
            <w:r>
              <w:rPr>
                <w:rStyle w:val="970"/>
              </w:rPr>
            </w:r>
            <w:r>
              <w:tab/>
            </w:r>
            <w:r>
              <w:fldChar w:fldCharType="begin"/>
              <w:instrText xml:space="preserve">PAGEREF _Toc45 \h</w:instrText>
              <w:fldChar w:fldCharType="separate"/>
              <w:t xml:space="preserve">18</w:t>
              <w:fldChar w:fldCharType="end"/>
            </w:r>
          </w:hyperlink>
          <w:r/>
        </w:p>
        <w:p w14:paraId="38920739">
          <w:pPr>
            <w:pStyle w:val="975"/>
            <w:pBdr/>
            <w:tabs>
              <w:tab w:val="right" w:leader="dot" w:pos="8221"/>
            </w:tabs>
            <w:spacing w:line="360" w:lineRule="auto"/>
            <w:ind/>
            <w:rPr>
              <w:rFonts w:ascii="Arial" w:hAnsi="Arial" w:cs="Arial"/>
            </w:rPr>
          </w:pPr>
          <w:hyperlink w:tooltip="#_Toc46" w:anchor="_Toc46" w:history="1">
            <w:r>
              <w:rPr>
                <w:rStyle w:val="970"/>
              </w:rPr>
            </w:r>
            <w:r>
              <w:rPr>
                <w:rStyle w:val="970"/>
                <w:rFonts w:ascii="Arial" w:hAnsi="Arial" w:eastAsia="Arial" w:cs="Arial"/>
                <w:b/>
              </w:rPr>
              <w:t xml:space="preserve">a. Referencias</w:t>
            </w:r>
            <w:r>
              <w:rPr>
                <w:rStyle w:val="970"/>
                <w:rFonts w:ascii="Arial" w:hAnsi="Arial" w:eastAsia="Arial" w:cs="Arial"/>
              </w:rPr>
            </w:r>
            <w:r>
              <w:tab/>
            </w:r>
            <w:r>
              <w:fldChar w:fldCharType="begin"/>
              <w:instrText xml:space="preserve">PAGEREF _Toc46 \h</w:instrText>
              <w:fldChar w:fldCharType="separate"/>
              <w:t xml:space="preserve">18</w:t>
              <w:fldChar w:fldCharType="end"/>
            </w:r>
          </w:hyperlink>
          <w:r>
            <w:rPr>
              <w:rFonts w:ascii="Arial" w:hAnsi="Arial" w:cs="Arial"/>
            </w:rPr>
          </w:r>
        </w:p>
        <w:p w14:paraId="7BE623A5">
          <w:pPr>
            <w:pStyle w:val="975"/>
            <w:pBdr/>
            <w:tabs>
              <w:tab w:val="right" w:leader="dot" w:pos="8221"/>
            </w:tabs>
            <w:spacing w:line="360" w:lineRule="auto"/>
            <w:ind/>
            <w:rPr>
              <w:rFonts w:ascii="Arial" w:hAnsi="Arial" w:cs="Arial"/>
            </w:rPr>
          </w:pPr>
          <w:hyperlink w:tooltip="#_Toc47" w:anchor="_Toc47" w:history="1">
            <w:r>
              <w:rPr>
                <w:rStyle w:val="970"/>
              </w:rPr>
            </w:r>
            <w:r>
              <w:rPr>
                <w:rStyle w:val="970"/>
                <w:rFonts w:ascii="Arial" w:hAnsi="Arial" w:eastAsia="Arial" w:cs="Arial"/>
                <w:b/>
              </w:rPr>
              <w:t xml:space="preserve">b. Bibliografía complementaria</w:t>
            </w:r>
            <w:r>
              <w:rPr>
                <w:rStyle w:val="970"/>
                <w:rFonts w:ascii="Arial" w:hAnsi="Arial" w:eastAsia="Arial" w:cs="Arial"/>
              </w:rPr>
            </w:r>
            <w:r>
              <w:tab/>
            </w:r>
            <w:r>
              <w:fldChar w:fldCharType="begin"/>
              <w:instrText xml:space="preserve">PAGEREF _Toc47 \h</w:instrText>
              <w:fldChar w:fldCharType="separate"/>
              <w:t xml:space="preserve">18</w:t>
              <w:fldChar w:fldCharType="end"/>
            </w:r>
          </w:hyperlink>
          <w:r>
            <w:rPr>
              <w:rFonts w:ascii="Arial" w:hAnsi="Arial" w:cs="Arial"/>
            </w:rPr>
          </w:r>
        </w:p>
        <w:p w14:paraId="1ABA62B3">
          <w:pPr>
            <w:pBdr/>
            <w:spacing w:line="360" w:lineRule="auto"/>
            <w:ind/>
            <w:rPr>
              <w:highlight w:val="none"/>
            </w:rPr>
          </w:pPr>
          <w:r/>
          <w:r>
            <w:fldChar w:fldCharType="end"/>
          </w:r>
          <w:r/>
          <w:r/>
        </w:p>
      </w:sdtContent>
    </w:sdt>
    <w:p w14:paraId="5138A3D4">
      <w:pPr>
        <w:pBdr/>
        <w:shd w:val="nil" w:color="auto"/>
        <w:spacing/>
        <w:ind/>
        <w:rPr>
          <w:highlight w:val="none"/>
        </w:rPr>
      </w:pPr>
      <w:r>
        <w:rPr>
          <w:highlight w:val="none"/>
        </w:rPr>
        <w:br w:type="page" w:clear="all"/>
      </w:r>
      <w:r>
        <w:rPr>
          <w:highlight w:val="none"/>
        </w:rPr>
      </w:r>
      <w:r>
        <w:rPr>
          <w:highlight w:val="none"/>
        </w:rPr>
      </w:r>
    </w:p>
    <w:p w14:paraId="5C4C3FB1">
      <w:pPr>
        <w:pStyle w:val="926"/>
        <w:pBdr/>
        <w:spacing w:line="360" w:lineRule="auto"/>
        <w:ind w:firstLine="0" w:left="0"/>
        <w:rPr>
          <w:highlight w:val="none"/>
        </w:rPr>
      </w:pPr>
      <w:r/>
      <w:bookmarkStart w:id="2" w:name="_Toc2"/>
      <w:r/>
      <w:r>
        <w:rPr>
          <w:highlight w:val="none"/>
        </w:rPr>
        <w:t xml:space="preserve">1.- Introducción</w:t>
      </w:r>
      <w:r/>
      <w:bookmarkEnd w:id="2"/>
      <w:r/>
      <w:r>
        <w:rPr>
          <w:highlight w:val="none"/>
        </w:rPr>
      </w:r>
    </w:p>
    <w:p w14:paraId="67C2AE85">
      <w:pPr>
        <w:pStyle w:val="927"/>
        <w:pBdr/>
        <w:spacing w:line="360" w:lineRule="auto"/>
        <w:ind/>
        <w:rPr/>
      </w:pPr>
      <w:r/>
      <w:bookmarkStart w:id="3" w:name="_Toc3"/>
      <w:r/>
      <w:r>
        <w:rPr>
          <w:highlight w:val="none"/>
        </w:rPr>
        <w:t xml:space="preserve">1.1.- Resumen</w:t>
      </w:r>
      <w:r/>
      <w:bookmarkEnd w:id="3"/>
      <w:r/>
      <w:r/>
    </w:p>
    <w:p w14:paraId="57734CFC">
      <w:pPr>
        <w:pStyle w:val="928"/>
        <w:pBdr/>
        <w:spacing w:line="360" w:lineRule="auto"/>
        <w:ind/>
        <w:rPr>
          <w14:ligatures w14:val="none"/>
        </w:rPr>
      </w:pPr>
      <w:r/>
      <w:bookmarkStart w:id="4" w:name="_Toc4"/>
      <w:r/>
      <w:r>
        <w:t xml:space="preserve">1.1.1- </w:t>
      </w:r>
      <w:r>
        <w:t xml:space="preserve">Castellano</w:t>
      </w:r>
      <w:r/>
      <w:bookmarkEnd w:id="4"/>
      <w:r/>
      <w:r>
        <w:rPr>
          <w14:ligatures w14:val="none"/>
        </w:rPr>
      </w:r>
    </w:p>
    <w:p w14:paraId="3F4CD55A">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Este proyecto consiste en la implementación de un servidor robusto basado en </w:t>
      </w:r>
      <w:r>
        <w:rPr>
          <w:b/>
          <w:bCs/>
        </w:rPr>
        <w:t xml:space="preserve">Fedora Linux</w:t>
      </w:r>
      <w:r>
        <w:t xml:space="preserve">, optimizado específicamente para el ecosistema del </w:t>
      </w:r>
      <w:r>
        <w:rPr>
          <w:b/>
          <w:bCs/>
        </w:rPr>
        <w:t xml:space="preserve">gaming y la creación de contenido</w:t>
      </w:r>
      <w:r>
        <w:t xml:space="preserve">. El núcleo de la infraestructura utiliza </w:t>
      </w:r>
      <w:r>
        <w:rPr>
          <w:b/>
          <w:bCs/>
        </w:rPr>
        <w:t xml:space="preserve">Podman</w:t>
      </w:r>
      <w:r>
        <w:rPr>
          <w:b/>
          <w:bCs/>
        </w:rPr>
        <w:t xml:space="preserve"> </w:t>
      </w:r>
      <w:r>
        <w:t xml:space="preserve">como motor de contenedores, permitiendo desplegar servidores de juegos de forma aislada, segura y eficiente, sin las vulnerabilidades asociadas a procesos con privilegios de raíz.</w:t>
      </w:r>
      <w:r>
        <w:rPr>
          <w14:ligatures w14:val="none"/>
        </w:rPr>
      </w:r>
      <w:r>
        <w:rPr>
          <w14:ligatures w14:val="none"/>
        </w:rPr>
      </w:r>
    </w:p>
    <w:p w14:paraId="2006E590">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Para facilitar el flujo de trabajo colaborativo, el sistema integra un esquema de </w:t>
      </w:r>
      <w:r>
        <w:rPr>
          <w:b/>
          <w:bCs/>
        </w:rPr>
        <w:t xml:space="preserve">carpetas compartidas</w:t>
      </w:r>
      <w:r>
        <w:t xml:space="preserve"> gestionadas mediante protocolos de red de alto rendimiento. Esta configuración permite que los </w:t>
      </w:r>
      <w:r>
        <w:rPr>
          <w:b/>
          <w:bCs/>
        </w:rPr>
        <w:t xml:space="preserve">editores de vídeo</w:t>
      </w:r>
      <w:r>
        <w:t xml:space="preserve"> accedan instantáneamente al metraje capturado, mientras que los </w:t>
      </w:r>
      <w:r>
        <w:rPr>
          <w:b/>
          <w:bCs/>
        </w:rPr>
        <w:t xml:space="preserve">streamers</w:t>
      </w:r>
      <w:r>
        <w:t xml:space="preserve"> pueden centralizar sus recursos gráficos y configuraciones de transmisión. La elección de Fedora garantiza acceso a las últimas versiones del kernel y controladores de alto rendimiento, fundamentales para la estabilidad de los servicios de juego. En defin</w:t>
      </w:r>
      <w:r>
        <w:t xml:space="preserve">itiva, es una solución integral que unifica el hosting de partidas con una postproducción ágil.</w:t>
      </w:r>
      <w:r>
        <w:rPr>
          <w14:ligatures w14:val="none"/>
        </w:rPr>
      </w:r>
      <w:r>
        <w:rPr>
          <w14:ligatures w14:val="none"/>
        </w:rPr>
      </w:r>
    </w:p>
    <w:p w14:paraId="368D93B6">
      <w:pPr>
        <w:pStyle w:val="928"/>
        <w:pBdr/>
        <w:spacing w:line="360" w:lineRule="auto"/>
        <w:ind/>
        <w:rPr>
          <w14:ligatures w14:val="none"/>
        </w:rPr>
      </w:pPr>
      <w:r/>
      <w:bookmarkStart w:id="5" w:name="_Toc5"/>
      <w:r/>
      <w:r>
        <w:t xml:space="preserve">1.1.2- </w:t>
      </w:r>
      <w:r>
        <w:t xml:space="preserve">English</w:t>
      </w:r>
      <w:r/>
      <w:bookmarkEnd w:id="5"/>
      <w:r/>
      <w:r>
        <w:rPr>
          <w14:ligatures w14:val="none"/>
        </w:rPr>
      </w:r>
    </w:p>
    <w:p w14:paraId="5ECB7451">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This project involves the implementation of a robust server based on</w:t>
      </w:r>
      <w:r>
        <w:rPr>
          <w:b/>
          <w:bCs/>
        </w:rPr>
        <w:t xml:space="preserve"> </w:t>
      </w:r>
      <w:r>
        <w:rPr>
          <w:b/>
          <w:bCs/>
        </w:rPr>
        <w:t xml:space="preserve">Fedora Linux</w:t>
      </w:r>
      <w:r>
        <w:t xml:space="preserve">, specifically optimized for the </w:t>
      </w:r>
      <w:r>
        <w:rPr>
          <w:b/>
          <w:bCs/>
        </w:rPr>
        <w:t xml:space="preserve">gaming and content creation</w:t>
      </w:r>
      <w:r>
        <w:t xml:space="preserve"> ecosystem. The core of the infrastructure utilizes</w:t>
      </w:r>
      <w:r>
        <w:rPr>
          <w:b/>
          <w:bCs/>
        </w:rPr>
        <w:t xml:space="preserve"> </w:t>
      </w:r>
      <w:r>
        <w:rPr>
          <w:b/>
          <w:bCs/>
        </w:rPr>
        <w:t xml:space="preserve">Podman</w:t>
      </w:r>
      <w:r>
        <w:t xml:space="preserve"> as the container engine, allowing for the deployment of game servers in an isolated, secure, and efficient manner, avoiding the vulnerabilities associated with root-privileged processes.</w:t>
      </w:r>
      <w:r>
        <w:rPr>
          <w14:ligatures w14:val="none"/>
        </w:rPr>
      </w:r>
      <w:r>
        <w:rPr>
          <w14:ligatures w14:val="none"/>
        </w:rPr>
      </w:r>
    </w:p>
    <w:p w14:paraId="54989679">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To facilitate a collaborative workflow, the system integrates a</w:t>
      </w:r>
      <w:r>
        <w:rPr>
          <w:b/>
          <w:bCs/>
        </w:rPr>
        <w:t xml:space="preserve"> </w:t>
      </w:r>
      <w:r>
        <w:rPr>
          <w:b/>
          <w:bCs/>
        </w:rPr>
        <w:t xml:space="preserve">shared folder</w:t>
      </w:r>
      <w:r>
        <w:t xml:space="preserve"> scheme managed through high-performance network protocols. This setup enables</w:t>
      </w:r>
      <w:r>
        <w:rPr>
          <w:b/>
          <w:bCs/>
        </w:rPr>
        <w:t xml:space="preserve"> </w:t>
      </w:r>
      <w:r>
        <w:rPr>
          <w:b/>
          <w:bCs/>
        </w:rPr>
        <w:t xml:space="preserve">video editors</w:t>
      </w:r>
      <w:r>
        <w:rPr>
          <w:b/>
          <w:bCs/>
        </w:rPr>
        <w:t xml:space="preserve"> </w:t>
      </w:r>
      <w:r>
        <w:t xml:space="preserve">to gain instant access to captured footage, while</w:t>
      </w:r>
      <w:r>
        <w:rPr>
          <w:b/>
          <w:bCs/>
        </w:rPr>
        <w:t xml:space="preserve"> </w:t>
      </w:r>
      <w:r>
        <w:rPr>
          <w:b/>
          <w:bCs/>
        </w:rPr>
        <w:t xml:space="preserve">streamers</w:t>
      </w:r>
      <w:r>
        <w:t xml:space="preserve"> can centralize their graphic assets and broadcast configurations. Choosing Fedora ensures access to the latest kernel versions and high-performance drivers, which are essential for the stability of gaming services. Ultimately, this is a comprehensive solu</w:t>
      </w:r>
      <w:r>
        <w:t xml:space="preserve">tion that unifies match hosting with agile post-production.</w:t>
      </w:r>
      <w:r>
        <w:rPr>
          <w14:ligatures w14:val="none"/>
        </w:rPr>
      </w:r>
      <w:r>
        <w:rPr>
          <w14:ligatures w14:val="none"/>
        </w:rPr>
      </w:r>
    </w:p>
    <w:p w14:paraId="4541AA6D">
      <w:pPr>
        <w:pBdr/>
        <w:spacing w:line="360" w:lineRule="auto"/>
        <w:ind/>
        <w:rPr>
          <w14:ligatures w14:val="none"/>
        </w:rPr>
      </w:pPr>
      <w:r>
        <w:rPr>
          <w14:ligatures w14:val="none"/>
        </w:rPr>
      </w:r>
      <w:r>
        <w:rPr>
          <w14:ligatures w14:val="none"/>
        </w:rPr>
      </w:r>
      <w:r>
        <w:rPr>
          <w14:ligatures w14:val="none"/>
        </w:rPr>
      </w:r>
    </w:p>
    <w:p w14:paraId="0401E6EA">
      <w:pPr>
        <w:pStyle w:val="927"/>
        <w:pBdr/>
        <w:spacing w:line="360" w:lineRule="auto"/>
        <w:ind/>
        <w:rPr>
          <w:highlight w:val="none"/>
          <w14:ligatures w14:val="none"/>
        </w:rPr>
      </w:pPr>
      <w:r/>
      <w:bookmarkStart w:id="6" w:name="_Toc6"/>
      <w:r/>
      <w:r>
        <w:t xml:space="preserve">1.2.- Objeto del proyecto</w:t>
      </w:r>
      <w:r/>
      <w:bookmarkEnd w:id="6"/>
      <w:r/>
      <w:r>
        <w:rPr>
          <w:highlight w:val="none"/>
          <w14:ligatures w14:val="none"/>
        </w:rPr>
      </w:r>
    </w:p>
    <w:p w14:paraId="18C1DF7B">
      <w:pPr>
        <w:pStyle w:val="928"/>
        <w:pBdr/>
        <w:spacing w:line="360" w:lineRule="auto"/>
        <w:ind/>
        <w:rPr/>
      </w:pPr>
      <w:r/>
      <w:bookmarkStart w:id="7" w:name="_Toc7"/>
      <w:r/>
      <w:r>
        <w:t xml:space="preserve">1.2.1- Justificación</w:t>
      </w:r>
      <w:r/>
      <w:bookmarkEnd w:id="7"/>
      <w:r/>
      <w:r/>
    </w:p>
    <w:p w14:paraId="2A392696">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La elección de este proyecto nace de una profunda pasión por el ecosistema </w:t>
      </w:r>
      <w:r>
        <w:rPr>
          <w:b/>
          <w:bCs/>
        </w:rPr>
        <w:t xml:space="preserve">GNU/Linux</w:t>
      </w:r>
      <w:r>
        <w:t xml:space="preserve"> y del deseo de explorar el potencial de las distribuciones basadas en </w:t>
      </w:r>
      <w:r>
        <w:rPr>
          <w:b/>
          <w:bCs/>
        </w:rPr>
        <w:t xml:space="preserve">Fedora</w:t>
      </w:r>
      <w:r>
        <w:t xml:space="preserve">. Mi interés no es solo teórico; busco materializar un entorno de servidor funcional que repres</w:t>
      </w:r>
      <w:r>
        <w:t xml:space="preserve">ente una solución real para el ocio digital y la producción de contenido profesional, con la visión de que este sistema sea la base de mi propio nodo de serv</w:t>
      </w:r>
      <w:r>
        <w:t xml:space="preserve">icios doméstico en un futuro cercano, también nace de la necesidad de poder usar servidores Linux sin los conocimientos necesarios para ello, ya que existen diversidad de personas o entidades que necesiten el uso de uno de estos, y la capacidad de “traduci</w:t>
      </w:r>
      <w:r>
        <w:t xml:space="preserve">r” instrucciones, automatizar y reducir la dificultad de uso del sistema es beneficioso para ello, con el gran objetivo de crear un servidor que cualquier entusiasta básico de la informática pueda manejar, sin tener los conocimientos avanzados en sistemas.</w:t>
      </w:r>
      <w:r/>
    </w:p>
    <w:p w14:paraId="61E6693E">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Los pilares técnicos que justifican esta arquitectura son:</w:t>
      </w:r>
      <w:r/>
    </w:p>
    <w:p w14:paraId="47ABAE18">
      <w:pPr>
        <w:pStyle w:val="988"/>
        <w:numPr>
          <w:ilvl w:val="0"/>
          <w:numId w:val="4"/>
        </w:numPr>
        <w:pBdr>
          <w:top w:val="none" w:color="000000" w:sz="4" w:space="0"/>
          <w:left w:val="none" w:color="000000" w:sz="4" w:space="0"/>
          <w:bottom w:val="none" w:color="000000" w:sz="4" w:space="0"/>
          <w:right w:val="none" w:color="000000" w:sz="4" w:space="0"/>
        </w:pBdr>
        <w:spacing w:line="360" w:lineRule="auto"/>
        <w:ind w:right="0"/>
        <w:rPr/>
      </w:pPr>
      <w:r>
        <w:rPr>
          <w:rStyle w:val="939"/>
        </w:rPr>
        <w:t xml:space="preserve">Eficiencia con Podman</w:t>
      </w:r>
      <w:r>
        <w:rPr>
          <w:b w:val="0"/>
          <w:bCs w:val="0"/>
        </w:rPr>
        <w:t xml:space="preserve">:</w:t>
      </w:r>
      <w:r>
        <w:rPr>
          <w:b w:val="0"/>
          <w:bCs w:val="0"/>
        </w:rPr>
        <w:t xml:space="preserve"> </w:t>
      </w:r>
      <w:r>
        <w:t xml:space="preserve">A diferencia de otras soluciones, la arquitectura daemonless (sin demonio) de Podman y su capacidad para ejecutar contenedores en modo rootless (por usuario) aportan una capa de seguridad y ligereza superior. Esto permite gestionar s</w:t>
      </w:r>
      <w:r>
        <w:t xml:space="preserve">ervicios de juegos de forma aislada y eficiente, optimizando los recursos del hardware.</w:t>
      </w:r>
      <w:r/>
    </w:p>
    <w:p w14:paraId="40BC6785">
      <w:pPr>
        <w:pStyle w:val="988"/>
        <w:numPr>
          <w:ilvl w:val="0"/>
          <w:numId w:val="4"/>
        </w:numPr>
        <w:pBdr>
          <w:top w:val="none" w:color="000000" w:sz="4" w:space="0"/>
          <w:left w:val="none" w:color="000000" w:sz="4" w:space="0"/>
          <w:bottom w:val="none" w:color="000000" w:sz="4" w:space="0"/>
          <w:right w:val="none" w:color="000000" w:sz="4" w:space="0"/>
        </w:pBdr>
        <w:spacing w:line="360" w:lineRule="auto"/>
        <w:ind w:right="0"/>
        <w:rPr/>
      </w:pPr>
      <w:r>
        <w:rPr>
          <w:rStyle w:val="939"/>
        </w:rPr>
        <w:t xml:space="preserve">Gestión de Datos y Colaboración</w:t>
      </w:r>
      <w:r>
        <w:rPr>
          <w:b w:val="0"/>
          <w:bCs w:val="0"/>
        </w:rPr>
        <w:t xml:space="preserve">: </w:t>
      </w:r>
      <w:r>
        <w:t xml:space="preserve">La implementación de una "nube propia" mediante carpetas compartidas no es solo una cuestión de almacenamiento; es una optimización del flujo de trabajo. Al integrar un sistema de control de acceso basado en roles, consigo </w:t>
      </w:r>
      <w:r>
        <w:t xml:space="preserve">que editores y streamers colaboren en un entorno centralizado, seguro y rápido.</w:t>
      </w:r>
      <w:r/>
    </w:p>
    <w:p w14:paraId="0D087210">
      <w:pPr>
        <w:pStyle w:val="988"/>
        <w:numPr>
          <w:ilvl w:val="0"/>
          <w:numId w:val="4"/>
        </w:numPr>
        <w:pBdr>
          <w:top w:val="none" w:color="000000" w:sz="4" w:space="0"/>
          <w:left w:val="none" w:color="000000" w:sz="4" w:space="0"/>
          <w:bottom w:val="none" w:color="000000" w:sz="4" w:space="0"/>
          <w:right w:val="none" w:color="000000" w:sz="4" w:space="0"/>
        </w:pBdr>
        <w:spacing w:line="360" w:lineRule="auto"/>
        <w:ind w:right="0"/>
        <w:rPr/>
      </w:pPr>
      <w:r>
        <w:rPr>
          <w:rStyle w:val="939"/>
        </w:rPr>
        <w:t xml:space="preserve">Vanguardia Tecnológica</w:t>
      </w:r>
      <w:r>
        <w:rPr>
          <w:b w:val="0"/>
          <w:bCs w:val="0"/>
        </w:rPr>
        <w:t xml:space="preserve">:</w:t>
      </w:r>
      <w:r>
        <w:t xml:space="preserve"> Utilizar Fedora c</w:t>
      </w:r>
      <w:r>
        <w:t xml:space="preserve">omo base garantiza el acceso a las últimas innovaciones del Kernel y controladores, algo crítico cuando se trabaja con servicios de alto rendimiento y baja latencia, y es el punto medio entre estabilidad(Distros basadas en Ubuntu) e innovación(Arch Linux).</w:t>
      </w:r>
      <w:r/>
    </w:p>
    <w:p w14:paraId="082CB18B">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t xml:space="preserve">En resumen, este proyecto justifica la unión entre la </w:t>
      </w:r>
      <w:r>
        <w:rPr>
          <w:b/>
          <w:bCs/>
        </w:rPr>
        <w:t xml:space="preserve">seguridad de contenedores de última generación</w:t>
      </w:r>
      <w:r>
        <w:t xml:space="preserve"> y la </w:t>
      </w:r>
      <w:r>
        <w:rPr>
          <w:b/>
          <w:bCs/>
        </w:rPr>
        <w:t xml:space="preserve">operatividad colaborativa</w:t>
      </w:r>
      <w:r>
        <w:t xml:space="preserve">, creando un ecosistema versátil que satisface tanto las necesidades técnicas del administrador como las demandas creativas d</w:t>
      </w:r>
      <w:r>
        <w:t xml:space="preserve">e los usuarios finales.</w:t>
      </w:r>
      <w:r>
        <w:rPr>
          <w:highlight w:val="none"/>
        </w:rPr>
      </w:r>
      <w:r>
        <w:rPr>
          <w:highlight w:val="none"/>
        </w:rPr>
      </w:r>
    </w:p>
    <w:p w14:paraId="6D3B5171">
      <w:pPr>
        <w:pBdr/>
        <w:shd w:val="nil" w:color="auto"/>
        <w:spacing w:line="360" w:lineRule="auto"/>
        <w:ind/>
        <w:rPr>
          <w:highlight w:val="none"/>
        </w:rPr>
      </w:pPr>
      <w:r>
        <w:rPr>
          <w:highlight w:val="none"/>
        </w:rPr>
        <w:br w:type="page" w:clear="all"/>
      </w:r>
      <w:r>
        <w:rPr>
          <w:highlight w:val="none"/>
        </w:rPr>
      </w:r>
      <w:r>
        <w:rPr>
          <w:highlight w:val="none"/>
        </w:rPr>
      </w:r>
    </w:p>
    <w:p w14:paraId="0878CBBB">
      <w:pPr>
        <w:pStyle w:val="928"/>
        <w:pBdr/>
        <w:spacing w:line="360" w:lineRule="auto"/>
        <w:ind/>
        <w:rPr>
          <w:highlight w:val="none"/>
          <w14:ligatures w14:val="none"/>
        </w:rPr>
      </w:pPr>
      <w:r/>
      <w:bookmarkStart w:id="8" w:name="_Toc8"/>
      <w:r/>
      <w:r>
        <w:t xml:space="preserve">1.2.2- Objetivos del Proyecto</w:t>
      </w:r>
      <w:r/>
      <w:bookmarkEnd w:id="8"/>
      <w:r/>
      <w:r>
        <w:rPr>
          <w:highlight w:val="none"/>
          <w14:ligatures w14:val="none"/>
        </w:rPr>
      </w:r>
    </w:p>
    <w:p w14:paraId="2B6E5FA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El proyecto se divide en fases estratégicas para garantizar un despliegue robusto, seguro y altamente automatizado:</w:t>
      </w:r>
      <w:r/>
    </w:p>
    <w:p w14:paraId="00E9C75E">
      <w:pPr>
        <w:pStyle w:val="929"/>
        <w:pBdr/>
        <w:spacing w:line="360" w:lineRule="auto"/>
        <w:ind/>
        <w:rPr>
          <w14:ligatures w14:val="none"/>
        </w:rPr>
      </w:pPr>
      <w:r>
        <w:t xml:space="preserve">Despliegue de Infraestructura Base (Virtualización)</w:t>
      </w:r>
      <w:r>
        <w:rPr>
          <w14:ligatures w14:val="none"/>
        </w:rPr>
      </w:r>
      <w:r>
        <w:rPr>
          <w14:ligatures w14:val="none"/>
        </w:rPr>
      </w:r>
    </w:p>
    <w:p w14:paraId="77D95EB8">
      <w:pPr>
        <w:pStyle w:val="988"/>
        <w:numPr>
          <w:ilvl w:val="0"/>
          <w:numId w:val="9"/>
        </w:numPr>
        <w:pBdr/>
        <w:spacing w:line="360" w:lineRule="auto"/>
        <w:ind/>
        <w:rPr>
          <w14:ligatures w14:val="none"/>
        </w:rPr>
      </w:pPr>
      <w:r>
        <w:rPr>
          <w:b/>
          <w:bCs/>
        </w:rPr>
        <w:t xml:space="preserve">Implementación de Fedora Server:</w:t>
      </w:r>
      <w:r>
        <w:t xml:space="preserve"> Instalación y configuración de un nodo servidor sobre un hipervisor de tipo 1 o 2 utilizando </w:t>
      </w:r>
      <w:r>
        <w:t xml:space="preserve">KVM/QEMU</w:t>
      </w:r>
      <w:r>
        <w:t xml:space="preserve">.</w:t>
      </w:r>
      <w:r>
        <w:rPr>
          <w14:ligatures w14:val="none"/>
        </w:rPr>
      </w:r>
      <w:r>
        <w:rPr>
          <w14:ligatures w14:val="none"/>
        </w:rPr>
      </w:r>
    </w:p>
    <w:p w14:paraId="4291045C">
      <w:pPr>
        <w:pStyle w:val="988"/>
        <w:numPr>
          <w:ilvl w:val="0"/>
          <w:numId w:val="9"/>
        </w:numPr>
        <w:pBdr/>
        <w:spacing w:line="360" w:lineRule="auto"/>
        <w:ind/>
        <w:rPr>
          <w14:ligatures w14:val="none"/>
        </w:rPr>
      </w:pPr>
      <w:r>
        <w:rPr>
          <w:b/>
          <w:bCs/>
        </w:rPr>
        <w:t xml:space="preserve">Gestión Remota con Cockpit:</w:t>
      </w:r>
      <w:r>
        <w:t xml:space="preserve"> Configuración del framework </w:t>
      </w:r>
      <w:r>
        <w:t xml:space="preserve">Cockpit</w:t>
      </w:r>
      <w:r>
        <w:t xml:space="preserve"> para habilitar una interfaz de administración web centralizada, facilitando el monitoreo de recursos y la gestión del sistema sin depender exclusivamente de la TTY.</w:t>
      </w:r>
      <w:r>
        <w:rPr>
          <w14:ligatures w14:val="none"/>
        </w:rPr>
      </w:r>
      <w:r>
        <w:rPr>
          <w14:ligatures w14:val="none"/>
        </w:rPr>
      </w:r>
    </w:p>
    <w:p w14:paraId="53ED6614">
      <w:pPr>
        <w:pStyle w:val="929"/>
        <w:pBdr/>
        <w:spacing w:line="360" w:lineRule="auto"/>
        <w:ind/>
        <w:rPr>
          <w14:ligatures w14:val="none"/>
        </w:rPr>
      </w:pPr>
      <w:r>
        <w:t xml:space="preserve">Conectividad y Networking Seguro (SD-WAN)</w:t>
      </w:r>
      <w:r>
        <w:rPr>
          <w14:ligatures w14:val="none"/>
        </w:rPr>
      </w:r>
      <w:r>
        <w:rPr>
          <w14:ligatures w14:val="none"/>
        </w:rPr>
      </w:r>
    </w:p>
    <w:p w14:paraId="5EB7549F">
      <w:pPr>
        <w:pStyle w:val="988"/>
        <w:numPr>
          <w:ilvl w:val="0"/>
          <w:numId w:val="10"/>
        </w:numPr>
        <w:pBdr/>
        <w:spacing w:line="360" w:lineRule="auto"/>
        <w:ind/>
        <w:rPr>
          <w14:ligatures w14:val="none"/>
        </w:rPr>
      </w:pPr>
      <w:r>
        <w:rPr>
          <w:b/>
          <w:bCs/>
        </w:rPr>
        <w:t xml:space="preserve">Orquestación de Redes con ZeroTier:</w:t>
      </w:r>
      <w:r>
        <w:t xml:space="preserve"> Despliegue de un túnel </w:t>
      </w:r>
      <w:r>
        <w:t xml:space="preserve">SD-WAN</w:t>
      </w:r>
      <w:r>
        <w:t xml:space="preserve"> mediante ZeroTier One para interconectar el servidor con dispositivos remotos en una red privada virtual, garantizando acceso seguro saltando configuraciones complejas de NAT o Firewall.</w:t>
      </w:r>
      <w:r>
        <w:rPr>
          <w14:ligatures w14:val="none"/>
        </w:rPr>
      </w:r>
      <w:r>
        <w:rPr>
          <w14:ligatures w14:val="none"/>
        </w:rPr>
      </w:r>
    </w:p>
    <w:p w14:paraId="7DECDCE1">
      <w:pPr>
        <w:pStyle w:val="929"/>
        <w:pBdr/>
        <w:spacing w:line="360" w:lineRule="auto"/>
        <w:ind/>
        <w:rPr>
          <w14:ligatures w14:val="none"/>
        </w:rPr>
      </w:pPr>
      <w:r>
        <w:t xml:space="preserve">Localización y Capa de Abstracción de Comandos</w:t>
      </w:r>
      <w:r>
        <w:rPr>
          <w14:ligatures w14:val="none"/>
        </w:rPr>
      </w:r>
      <w:r>
        <w:rPr>
          <w14:ligatures w14:val="none"/>
        </w:rPr>
      </w:r>
    </w:p>
    <w:p w14:paraId="503E27E6">
      <w:pPr>
        <w:pStyle w:val="988"/>
        <w:numPr>
          <w:ilvl w:val="0"/>
          <w:numId w:val="11"/>
        </w:numPr>
        <w:pBdr/>
        <w:spacing w:line="360" w:lineRule="auto"/>
        <w:ind/>
        <w:rPr>
          <w:b w:val="0"/>
          <w:bCs w:val="0"/>
          <w14:ligatures w14:val="none"/>
        </w:rPr>
      </w:pPr>
      <w:r>
        <w:rPr>
          <w:b/>
          <w:bCs/>
        </w:rPr>
        <w:t xml:space="preserve">Españolización del Entorno:</w:t>
      </w:r>
      <w:r>
        <w:rPr>
          <w:b w:val="0"/>
          <w:bCs w:val="0"/>
        </w:rPr>
        <w:t xml:space="preserve"> Configuración regional completa del sistema.</w:t>
      </w:r>
      <w:r>
        <w:rPr>
          <w:b w:val="0"/>
          <w:bCs w:val="0"/>
          <w14:ligatures w14:val="none"/>
        </w:rPr>
      </w:r>
      <w:r>
        <w:rPr>
          <w:b w:val="0"/>
          <w:bCs w:val="0"/>
          <w14:ligatures w14:val="none"/>
        </w:rPr>
      </w:r>
    </w:p>
    <w:p w14:paraId="183B816B">
      <w:pPr>
        <w:pStyle w:val="988"/>
        <w:numPr>
          <w:ilvl w:val="0"/>
          <w:numId w:val="11"/>
        </w:numPr>
        <w:pBdr/>
        <w:spacing w:line="360" w:lineRule="auto"/>
        <w:ind/>
        <w:rPr>
          <w:b w:val="0"/>
          <w:bCs w:val="0"/>
          <w14:ligatures w14:val="none"/>
        </w:rPr>
      </w:pPr>
      <w:r>
        <w:rPr>
          <w:b/>
          <w:bCs/>
        </w:rPr>
        <w:t xml:space="preserve">Alias de Comandos:</w:t>
      </w:r>
      <w:r>
        <w:rPr>
          <w:b w:val="0"/>
          <w:bCs w:val="0"/>
        </w:rPr>
        <w:t xml:space="preserve"> Desarrollo de una capa de </w:t>
      </w:r>
      <w:r>
        <w:rPr>
          <w:b w:val="0"/>
          <w:bCs w:val="0"/>
        </w:rPr>
        <w:t xml:space="preserve">abstracción lingüística</w:t>
      </w:r>
      <w:r>
        <w:rPr>
          <w:b w:val="0"/>
          <w:bCs w:val="0"/>
        </w:rPr>
        <w:t xml:space="preserve"> mediante alias de Bash. El objetivo es permitir que la administración diaria se realice con terminología en castellano, reduciendo la fricción para administradores hispanohablantes.</w:t>
      </w:r>
      <w:r>
        <w:rPr>
          <w:b w:val="0"/>
          <w:bCs w:val="0"/>
          <w14:ligatures w14:val="none"/>
        </w:rPr>
      </w:r>
      <w:r>
        <w:rPr>
          <w:b w:val="0"/>
          <w:bCs w:val="0"/>
          <w14:ligatures w14:val="none"/>
        </w:rPr>
      </w:r>
    </w:p>
    <w:p w14:paraId="6944CA42">
      <w:pPr>
        <w:pStyle w:val="929"/>
        <w:pBdr/>
        <w:spacing w:line="360" w:lineRule="auto"/>
        <w:ind/>
        <w:rPr>
          <w14:ligatures w14:val="none"/>
        </w:rPr>
      </w:pPr>
      <w:r>
        <w:t xml:space="preserve">Almacenamiento en Red (Samba &amp; File Sharing)</w:t>
      </w:r>
      <w:r>
        <w:rPr>
          <w14:ligatures w14:val="none"/>
        </w:rPr>
      </w:r>
      <w:r>
        <w:rPr>
          <w14:ligatures w14:val="none"/>
        </w:rPr>
      </w:r>
    </w:p>
    <w:p w14:paraId="293265B0">
      <w:pPr>
        <w:pStyle w:val="988"/>
        <w:numPr>
          <w:ilvl w:val="0"/>
          <w:numId w:val="12"/>
        </w:numPr>
        <w:pBdr/>
        <w:spacing w:line="360" w:lineRule="auto"/>
        <w:ind/>
        <w:rPr>
          <w14:ligatures w14:val="none"/>
        </w:rPr>
      </w:pPr>
      <w:r>
        <w:rPr>
          <w:b/>
          <w:bCs/>
        </w:rPr>
        <w:t xml:space="preserve">Implementación de SMB/CIFS:</w:t>
      </w:r>
      <w:r>
        <w:t xml:space="preserve"> Instalación y securización del servicio </w:t>
      </w:r>
      <w:r>
        <w:t xml:space="preserve">Samba</w:t>
      </w:r>
      <w:r>
        <w:t xml:space="preserve">.</w:t>
      </w:r>
      <w:r>
        <w:rPr>
          <w14:ligatures w14:val="none"/>
        </w:rPr>
      </w:r>
      <w:r>
        <w:rPr>
          <w14:ligatures w14:val="none"/>
        </w:rPr>
      </w:r>
    </w:p>
    <w:p w14:paraId="73376566">
      <w:pPr>
        <w:pStyle w:val="988"/>
        <w:numPr>
          <w:ilvl w:val="0"/>
          <w:numId w:val="12"/>
        </w:numPr>
        <w:pBdr/>
        <w:spacing w:line="360" w:lineRule="auto"/>
        <w:ind/>
        <w:rPr>
          <w14:ligatures w14:val="none"/>
        </w:rPr>
      </w:pPr>
      <w:r>
        <w:rPr>
          <w:b/>
          <w:bCs/>
        </w:rPr>
        <w:t xml:space="preserve">Estructura Jerárquica de Permisos</w:t>
      </w:r>
      <w:r>
        <w:t xml:space="preserve">:</w:t>
      </w:r>
      <w:r>
        <w:t xml:space="preserve"> Configuración automatizada de roles de usuario, grupos y directorios compartidos con permisos granulares para un entorno multiusuario.</w:t>
      </w:r>
      <w:r>
        <w:rPr>
          <w14:ligatures w14:val="none"/>
        </w:rPr>
      </w:r>
      <w:r>
        <w:rPr>
          <w14:ligatures w14:val="none"/>
        </w:rPr>
      </w:r>
    </w:p>
    <w:p w14:paraId="3CCF87CD">
      <w:pPr>
        <w:pStyle w:val="929"/>
        <w:pBdr/>
        <w:spacing w:line="360" w:lineRule="auto"/>
        <w:ind/>
        <w:rPr>
          <w14:ligatures w14:val="none"/>
        </w:rPr>
      </w:pPr>
      <w:r>
        <w:t xml:space="preserve">Orquestación de Contenedores (Podman &amp; Game Servers)</w:t>
      </w:r>
      <w:r>
        <w:rPr>
          <w14:ligatures w14:val="none"/>
        </w:rPr>
      </w:r>
      <w:r>
        <w:rPr>
          <w14:ligatures w14:val="none"/>
        </w:rPr>
      </w:r>
    </w:p>
    <w:p w14:paraId="57DA6B30">
      <w:pPr>
        <w:pStyle w:val="988"/>
        <w:numPr>
          <w:ilvl w:val="0"/>
          <w:numId w:val="13"/>
        </w:numPr>
        <w:pBdr/>
        <w:spacing w:line="360" w:lineRule="auto"/>
        <w:ind/>
        <w:rPr>
          <w14:ligatures w14:val="none"/>
        </w:rPr>
      </w:pPr>
      <w:r>
        <w:rPr>
          <w:b/>
          <w:bCs/>
        </w:rPr>
        <w:t xml:space="preserve">Virtualización Ligera:</w:t>
      </w:r>
      <w:r>
        <w:t xml:space="preserve"> Implementación de contenedores mediante </w:t>
      </w:r>
      <w:r>
        <w:t xml:space="preserve">Podman</w:t>
      </w:r>
      <w:r>
        <w:t xml:space="preserve"> (daemonless y rootless).</w:t>
      </w:r>
      <w:r>
        <w:rPr>
          <w14:ligatures w14:val="none"/>
        </w:rPr>
      </w:r>
      <w:r>
        <w:rPr>
          <w14:ligatures w14:val="none"/>
        </w:rPr>
      </w:r>
    </w:p>
    <w:p w14:paraId="16D840FB">
      <w:pPr>
        <w:pStyle w:val="988"/>
        <w:numPr>
          <w:ilvl w:val="0"/>
          <w:numId w:val="13"/>
        </w:numPr>
        <w:pBdr/>
        <w:spacing w:line="360" w:lineRule="auto"/>
        <w:ind/>
        <w:rPr>
          <w14:ligatures w14:val="none"/>
        </w:rPr>
      </w:pPr>
      <w:r>
        <w:rPr>
          <w:b/>
          <w:bCs/>
        </w:rPr>
        <w:t xml:space="preserve">Scripting de Plantillas Dinámicas:</w:t>
      </w:r>
      <w:r>
        <w:t xml:space="preserve"> Creación de un "Script Padre" capaz de desplegar contenedores de servidores de juegos bajo demanda. Este sistema gestionará la lógica de selección de juego y versión mediante una interfaz de comandos simplificada.</w:t>
      </w:r>
      <w:r>
        <w:rPr>
          <w14:ligatures w14:val="none"/>
        </w:rPr>
      </w:r>
      <w:r>
        <w:rPr>
          <w14:ligatures w14:val="none"/>
        </w:rPr>
      </w:r>
    </w:p>
    <w:p w14:paraId="780FE772">
      <w:pPr>
        <w:pStyle w:val="929"/>
        <w:pBdr/>
        <w:spacing w:line="360" w:lineRule="auto"/>
        <w:ind/>
        <w:rPr>
          <w14:ligatures w14:val="none"/>
        </w:rPr>
      </w:pPr>
      <w:r>
        <w:t xml:space="preserve">Automatización de Identidades (IAM)</w:t>
      </w:r>
      <w:r>
        <w:rPr>
          <w14:ligatures w14:val="none"/>
        </w:rPr>
      </w:r>
      <w:r>
        <w:rPr>
          <w14:ligatures w14:val="none"/>
        </w:rPr>
      </w:r>
    </w:p>
    <w:p w14:paraId="2CADA684">
      <w:pPr>
        <w:pStyle w:val="988"/>
        <w:numPr>
          <w:ilvl w:val="0"/>
          <w:numId w:val="14"/>
        </w:numPr>
        <w:pBdr/>
        <w:spacing w:line="360" w:lineRule="auto"/>
        <w:ind/>
        <w:rPr>
          <w14:ligatures w14:val="none"/>
        </w:rPr>
      </w:pPr>
      <w:r>
        <w:rPr>
          <w:b/>
          <w:bCs/>
        </w:rPr>
        <w:t xml:space="preserve">Gestión de Usuarios Automatizada:</w:t>
      </w:r>
      <w:r>
        <w:t xml:space="preserve"> Desarrollo de scripts para la provisión rápida de usuarios en el sistema y en Samba, incluyendo la vinculación automática a grupos de seguridad y cuotas de acceso, todo integrado mediante alias para una ejecución ágil.</w:t>
      </w:r>
      <w:r>
        <w:rPr>
          <w14:ligatures w14:val="none"/>
        </w:rPr>
      </w:r>
      <w:r>
        <w:rPr>
          <w14:ligatures w14:val="none"/>
        </w:rPr>
      </w:r>
    </w:p>
    <w:p w14:paraId="67BAFCC5">
      <w:pPr>
        <w:pStyle w:val="927"/>
        <w:pBdr/>
        <w:spacing w:line="360" w:lineRule="auto"/>
        <w:ind/>
        <w:rPr/>
      </w:pPr>
      <w:r/>
      <w:bookmarkStart w:id="9" w:name="_Toc9"/>
      <w:r/>
      <w:r>
        <w:rPr>
          <w:b w:val="0"/>
          <w:bCs w:val="0"/>
          <w:highlight w:val="none"/>
        </w:rPr>
        <w:t xml:space="preserve">1.3.- Le</w:t>
      </w:r>
      <w:r>
        <w:rPr>
          <w:b w:val="0"/>
          <w:bCs w:val="0"/>
          <w:highlight w:val="none"/>
        </w:rPr>
        <w:t xml:space="preserve">nguajes empleados.</w:t>
      </w:r>
      <w:r/>
      <w:bookmarkEnd w:id="9"/>
      <w:r/>
      <w:r/>
    </w:p>
    <w:p w14:paraId="016FFC21">
      <w:pPr>
        <w:pBdr/>
        <w:spacing w:line="360" w:lineRule="auto"/>
        <w:ind/>
        <w:rPr>
          <w:highlight w:val="none"/>
        </w:rPr>
      </w:pPr>
      <w:r>
        <w:rPr>
          <w:highlight w:val="none"/>
        </w:rPr>
      </w:r>
      <w:r>
        <w:t xml:space="preserve">El núcleo de este proyecto reside en la optimización y gestión avanzada de entornos Linux, diseñados específicamente para el ecosistema Fedora Server.</w:t>
      </w:r>
      <w:r>
        <w:rPr>
          <w:highlight w:val="none"/>
        </w:rPr>
      </w:r>
      <w:r>
        <w:rPr>
          <w:highlight w:val="none"/>
        </w:rPr>
      </w:r>
    </w:p>
    <w:p w14:paraId="73AD6570">
      <w:pPr>
        <w:pBdr/>
        <w:spacing w:line="360" w:lineRule="auto"/>
        <w:ind/>
        <w:rPr>
          <w:highlight w:val="none"/>
        </w:rPr>
      </w:pPr>
      <w:r>
        <w:rPr>
          <w:rStyle w:val="938"/>
        </w:rPr>
        <w:t xml:space="preserve">1.3.1- </w:t>
      </w:r>
      <w:r>
        <w:rPr>
          <w:rStyle w:val="938"/>
        </w:rPr>
        <w:t xml:space="preserve">Engine &amp; Automation: GNU Bash</w:t>
      </w:r>
      <w:r>
        <w:rPr>
          <w:rStyle w:val="938"/>
        </w:rPr>
        <w:t xml:space="preserve">:</w:t>
      </w:r>
      <w:r>
        <w:rPr>
          <w:highlight w:val="none"/>
        </w:rPr>
        <w:t xml:space="preserve"> </w:t>
      </w:r>
      <w:r>
        <w:t xml:space="preserve">Todo el flujo lógico y la automatización de tareas críticas se implementan mediante Bash Scripting. Se prioriza la eficiencia en la gestión de sistemas, aprovechando la potencia del shell de Unix para interactuar directamente con el kernel, la gestión de p</w:t>
      </w:r>
      <w:r>
        <w:t xml:space="preserve">aquetes (DNF), y la configuración de servicios</w:t>
      </w:r>
      <w:r>
        <w:rPr>
          <w:highlight w:val="none"/>
        </w:rPr>
        <w:t xml:space="preserve">.</w:t>
      </w:r>
      <w:r>
        <w:rPr>
          <w:highlight w:val="none"/>
        </w:rPr>
      </w:r>
      <w:r>
        <w:rPr>
          <w:highlight w:val="none"/>
        </w:rPr>
      </w:r>
    </w:p>
    <w:p w14:paraId="0DBD2B60">
      <w:pPr>
        <w:pBdr>
          <w:top w:val="none" w:color="000000" w:sz="4" w:space="0"/>
          <w:left w:val="none" w:color="000000" w:sz="4" w:space="0"/>
          <w:bottom w:val="none" w:color="000000" w:sz="4" w:space="0"/>
          <w:right w:val="none" w:color="000000" w:sz="4" w:space="0"/>
        </w:pBdr>
        <w:spacing w:line="360" w:lineRule="auto"/>
        <w:ind w:right="0" w:firstLine="0" w:left="0"/>
        <w:rPr/>
      </w:pPr>
      <w:r>
        <w:rPr>
          <w:rStyle w:val="938"/>
        </w:rPr>
        <w:t xml:space="preserve">1.3.2- </w:t>
      </w:r>
      <w:r>
        <w:rPr>
          <w:rStyle w:val="938"/>
        </w:rPr>
        <w:t xml:space="preserve">IDE &amp; Workflow: Visual Studio Code</w:t>
      </w:r>
      <w:r>
        <w:rPr>
          <w:rStyle w:val="938"/>
        </w:rPr>
        <w:t xml:space="preserve">:</w:t>
      </w:r>
      <w:r>
        <w:rPr>
          <w:rStyle w:val="939"/>
        </w:rPr>
        <w:t xml:space="preserve"> </w:t>
      </w:r>
      <w:r>
        <w:t xml:space="preserve">Para el desarrollo, refactorización y depuración del código, se utiliza Visual Studio Code. Este entorno permite una integración fluida gracias a su ecosistema de extensiones, facilitando:</w:t>
      </w:r>
      <w:r/>
    </w:p>
    <w:p w14:paraId="5B49DFB3">
      <w:pPr>
        <w:pStyle w:val="988"/>
        <w:numPr>
          <w:ilvl w:val="0"/>
          <w:numId w:val="6"/>
        </w:numPr>
        <w:pBdr>
          <w:top w:val="none" w:color="000000" w:sz="4" w:space="0"/>
          <w:left w:val="none" w:color="000000" w:sz="4" w:space="0"/>
          <w:bottom w:val="none" w:color="000000" w:sz="4" w:space="0"/>
          <w:right w:val="none" w:color="000000" w:sz="4" w:space="0"/>
        </w:pBdr>
        <w:spacing w:line="360" w:lineRule="auto"/>
        <w:ind w:right="0"/>
        <w:rPr/>
      </w:pPr>
      <w:r>
        <w:t xml:space="preserve">Linting y Estática: Uso de ShellCheck para garantizar un código limpio y libre de errores de sintaxis.</w:t>
      </w:r>
      <w:r/>
    </w:p>
    <w:p w14:paraId="285AEBCD">
      <w:pPr>
        <w:pStyle w:val="988"/>
        <w:numPr>
          <w:ilvl w:val="0"/>
          <w:numId w:val="6"/>
        </w:numPr>
        <w:pBdr>
          <w:top w:val="none" w:color="000000" w:sz="4" w:space="0"/>
          <w:left w:val="none" w:color="000000" w:sz="4" w:space="0"/>
          <w:bottom w:val="none" w:color="000000" w:sz="4" w:space="0"/>
          <w:right w:val="none" w:color="000000" w:sz="4" w:space="0"/>
        </w:pBdr>
        <w:spacing w:line="360" w:lineRule="auto"/>
        <w:ind w:right="0"/>
        <w:rPr/>
      </w:pPr>
      <w:r>
        <w:t xml:space="preserve">Gestión de Versiones: Integración nativa con Git para el control de cambios en la infraestructura.</w:t>
      </w:r>
      <w:r/>
    </w:p>
    <w:p w14:paraId="15AE6150">
      <w:pPr>
        <w:pStyle w:val="988"/>
        <w:numPr>
          <w:ilvl w:val="0"/>
          <w:numId w:val="6"/>
        </w:numPr>
        <w:pBdr>
          <w:top w:val="none" w:color="000000" w:sz="4" w:space="0"/>
          <w:left w:val="none" w:color="000000" w:sz="4" w:space="0"/>
          <w:bottom w:val="none" w:color="000000" w:sz="4" w:space="0"/>
          <w:right w:val="none" w:color="000000" w:sz="4" w:space="0"/>
        </w:pBdr>
        <w:spacing w:line="360" w:lineRule="auto"/>
        <w:ind w:right="0"/>
        <w:rPr/>
      </w:pPr>
      <w:r>
        <w:t xml:space="preserve">Productividad: Snippets personalizados para agilizar la creación de bloques lógicos complejos en Bash.</w:t>
      </w:r>
      <w:r/>
    </w:p>
    <w:p w14:paraId="6819E736">
      <w:pPr>
        <w:pBdr/>
        <w:spacing w:line="360" w:lineRule="auto"/>
        <w:ind/>
        <w:rPr>
          <w:b/>
          <w:bCs/>
          <w14:ligatures w14:val="none"/>
        </w:rPr>
      </w:pPr>
      <w:r>
        <w:rPr>
          <w:rStyle w:val="938"/>
        </w:rPr>
        <w:t xml:space="preserve">1.3.3- Control de Versiones y Colaboración: GitHub</w:t>
      </w:r>
      <w:r>
        <w:rPr>
          <w:rStyle w:val="938"/>
        </w:rPr>
        <w:t xml:space="preserve">:</w:t>
      </w:r>
      <w:r>
        <w:rPr>
          <w:b/>
          <w:bCs/>
        </w:rPr>
        <w:t xml:space="preserve"> </w:t>
      </w:r>
      <w:r>
        <w:t xml:space="preserve">El ciclo de vida del proyecto se gestiona íntegramente a través de </w:t>
      </w:r>
      <w:r>
        <w:t xml:space="preserve">GitHub</w:t>
      </w:r>
      <w:r>
        <w:t xml:space="preserve">, funcionando no solo como un almacén de código, sino como el eje central de la </w:t>
      </w:r>
      <w:r>
        <w:t xml:space="preserve">Integración Continua (CI)</w:t>
      </w:r>
      <w:r>
        <w:t xml:space="preserve"> y la documentación técnica.</w:t>
      </w:r>
      <w:r>
        <w:rPr>
          <w:b/>
          <w:bCs/>
          <w14:ligatures w14:val="none"/>
        </w:rPr>
      </w:r>
      <w:r>
        <w:rPr>
          <w:b/>
          <w:bCs/>
          <w14:ligatures w14:val="none"/>
        </w:rPr>
      </w:r>
    </w:p>
    <w:p w14:paraId="66AC0FB6">
      <w:pPr>
        <w:pStyle w:val="927"/>
        <w:pBdr/>
        <w:spacing w:line="360" w:lineRule="auto"/>
        <w:ind/>
        <w:rPr/>
      </w:pPr>
      <w:r/>
      <w:bookmarkStart w:id="10" w:name="_Toc10"/>
      <w:r/>
      <w:r>
        <w:rPr>
          <w:highlight w:val="none"/>
        </w:rPr>
        <w:t xml:space="preserve">1.4.- </w:t>
      </w:r>
      <w:r>
        <w:t xml:space="preserve">Distribución y Disponibilidad</w:t>
      </w:r>
      <w:r/>
      <w:bookmarkEnd w:id="10"/>
      <w:r/>
      <w:r/>
    </w:p>
    <w:p w14:paraId="094E7C71">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proyecto se distribuye exclusivamente a través de un </w:t>
      </w:r>
      <w:r>
        <w:t xml:space="preserve">Repositorio Centralizado en GitHub</w:t>
      </w:r>
      <w:r>
        <w:t xml:space="preserve">, funcionando como el "Single Source of Truth" (Única Fuente de Verdad) para la configuración y los scripts de automatización.</w:t>
      </w:r>
      <w:r>
        <w:rPr>
          <w14:ligatures w14:val="none"/>
        </w:rPr>
      </w:r>
      <w:r>
        <w:rPr>
          <w14:ligatures w14:val="none"/>
        </w:rPr>
      </w:r>
    </w:p>
    <w:p w14:paraId="4DB89119">
      <w:pPr>
        <w:pStyle w:val="928"/>
        <w:pBdr/>
        <w:spacing w:line="360" w:lineRule="auto"/>
        <w:ind/>
        <w:rPr>
          <w14:ligatures w14:val="none"/>
        </w:rPr>
      </w:pPr>
      <w:r/>
      <w:bookmarkStart w:id="11" w:name="_Toc11"/>
      <w:r/>
      <w:r>
        <w:t xml:space="preserve">1.4.1- </w:t>
      </w:r>
      <w:r>
        <w:t xml:space="preserve">Modelo de Entrega (Delivery)</w:t>
      </w:r>
      <w:r/>
      <w:bookmarkEnd w:id="11"/>
      <w:r/>
      <w:r>
        <w:rPr>
          <w14:ligatures w14:val="none"/>
        </w:rPr>
      </w:r>
    </w:p>
    <w:p w14:paraId="49DA6C1A">
      <w:pPr>
        <w:pStyle w:val="988"/>
        <w:numPr>
          <w:ilvl w:val="0"/>
          <w:numId w:val="16"/>
        </w:numPr>
        <w:pBdr/>
        <w:spacing w:line="360" w:lineRule="auto"/>
        <w:ind/>
        <w:rPr>
          <w:strike w:val="0"/>
          <w14:ligatures w14:val="none"/>
        </w:rPr>
      </w:pPr>
      <w:r>
        <w:rPr>
          <w:b/>
          <w:bCs/>
          <w:strike w:val="0"/>
        </w:rPr>
        <w:t xml:space="preserve">Clonación Directa (Git-Flow):</w:t>
      </w:r>
      <w:r>
        <w:rPr>
          <w:strike w:val="0"/>
        </w:rPr>
        <w:t xml:space="preserve"> La distribución se realiza mediante el protocolo </w:t>
      </w:r>
      <w:r>
        <w:rPr>
          <w:strike w:val="0"/>
        </w:rPr>
        <w:t xml:space="preserve">HTTPS</w:t>
      </w:r>
      <w:r>
        <w:rPr>
          <w:strike w:val="0"/>
        </w:rPr>
        <w:t xml:space="preserve"> o </w:t>
      </w:r>
      <w:r>
        <w:rPr>
          <w:strike w:val="0"/>
        </w:rPr>
        <w:t xml:space="preserve">SSH</w:t>
      </w:r>
      <w:r>
        <w:rPr>
          <w:strike w:val="0"/>
        </w:rPr>
        <w:t xml:space="preserve">, permitiendo que cualquier instancia de </w:t>
      </w:r>
      <w:r>
        <w:rPr>
          <w:strike w:val="0"/>
        </w:rPr>
        <w:t xml:space="preserve">Fedora Server</w:t>
      </w:r>
      <w:r>
        <w:rPr>
          <w:strike w:val="0"/>
        </w:rPr>
        <w:t xml:space="preserve"> pueda obtener la última versión estable del stack tecnológico con un simple comando </w:t>
      </w:r>
      <w:r>
        <w:rPr>
          <w:strike w:val="0"/>
        </w:rPr>
        <w:t xml:space="preserve">git pull</w:t>
      </w:r>
      <w:r>
        <w:rPr>
          <w:strike w:val="0"/>
        </w:rPr>
        <w:t xml:space="preserve">.</w:t>
      </w:r>
      <w:r>
        <w:rPr>
          <w:strike w:val="0"/>
          <w14:ligatures w14:val="none"/>
        </w:rPr>
      </w:r>
      <w:r>
        <w:rPr>
          <w:strike w:val="0"/>
          <w14:ligatures w14:val="none"/>
        </w:rPr>
      </w:r>
    </w:p>
    <w:p w14:paraId="792DBBDA">
      <w:pPr>
        <w:pStyle w:val="988"/>
        <w:numPr>
          <w:ilvl w:val="0"/>
          <w:numId w:val="16"/>
        </w:numPr>
        <w:pBdr/>
        <w:spacing w:line="360" w:lineRule="auto"/>
        <w:ind/>
        <w:rPr>
          <w:strike w:val="0"/>
          <w14:ligatures w14:val="none"/>
        </w:rPr>
      </w:pPr>
      <w:r>
        <w:rPr>
          <w:b/>
          <w:bCs/>
          <w:strike w:val="0"/>
          <w:color w:val="000000" w:themeColor="text1"/>
        </w:rPr>
        <w:t xml:space="preserve">Arquitectura Modular:</w:t>
      </w:r>
      <w:r>
        <w:rPr>
          <w:strike w:val="0"/>
        </w:rPr>
        <w:t xml:space="preserve"> El repositorio está organizado de forma que los componentes (Samba, Podman, ZeroTier) puedan ser distribuidos e instalados de forma independiente o como un conjunto integral (</w:t>
      </w:r>
      <w:r>
        <w:rPr>
          <w:strike w:val="0"/>
        </w:rPr>
        <w:t xml:space="preserve">Full Stack</w:t>
      </w:r>
      <w:r>
        <w:rPr>
          <w:strike w:val="0"/>
        </w:rPr>
        <w:t xml:space="preserve">).</w:t>
      </w:r>
      <w:r>
        <w:rPr>
          <w:strike w:val="0"/>
          <w14:ligatures w14:val="none"/>
        </w:rPr>
      </w:r>
      <w:r>
        <w:rPr>
          <w:strike w:val="0"/>
          <w14:ligatures w14:val="none"/>
        </w:rPr>
      </w:r>
    </w:p>
    <w:p w14:paraId="34915220">
      <w:pPr>
        <w:pStyle w:val="928"/>
        <w:pBdr/>
        <w:spacing w:line="360" w:lineRule="auto"/>
        <w:ind/>
        <w:rPr>
          <w14:ligatures w14:val="none"/>
        </w:rPr>
      </w:pPr>
      <w:r/>
      <w:bookmarkStart w:id="12" w:name="_Toc12"/>
      <w:r/>
      <w:r>
        <w:t xml:space="preserve">1.4.1- </w:t>
      </w:r>
      <w:r>
        <w:t xml:space="preserve">Gestión de Versiones y Actualizaciones</w:t>
      </w:r>
      <w:r/>
      <w:bookmarkEnd w:id="12"/>
      <w:r/>
      <w:r>
        <w:rPr>
          <w14:ligatures w14:val="none"/>
        </w:rPr>
      </w:r>
    </w:p>
    <w:p w14:paraId="65930150">
      <w:pPr>
        <w:pStyle w:val="988"/>
        <w:numPr>
          <w:ilvl w:val="0"/>
          <w:numId w:val="17"/>
        </w:numPr>
        <w:pBdr/>
        <w:spacing w:line="360" w:lineRule="auto"/>
        <w:ind/>
        <w:rPr>
          <w14:ligatures w14:val="none"/>
        </w:rPr>
      </w:pPr>
      <w:r>
        <w:rPr>
          <w:b/>
          <w:bCs/>
        </w:rPr>
        <w:t xml:space="preserve">Repositorio de Referencia:</w:t>
      </w:r>
      <w:r>
        <w:t xml:space="preserve"> Al estar alojado en GitHub, se garantiza la integridad del código mediante el uso de hashes de commit, asegurando que el administrador siempre sepa qué versión de los scripts de automatización está ejecutando.</w:t>
      </w:r>
      <w:r>
        <w:rPr>
          <w14:ligatures w14:val="none"/>
        </w:rPr>
      </w:r>
      <w:r>
        <w:rPr>
          <w14:ligatures w14:val="none"/>
        </w:rPr>
      </w:r>
    </w:p>
    <w:p w14:paraId="13F2B285">
      <w:pPr>
        <w:pStyle w:val="988"/>
        <w:numPr>
          <w:ilvl w:val="0"/>
          <w:numId w:val="17"/>
        </w:numPr>
        <w:pBdr/>
        <w:spacing w:line="360" w:lineRule="auto"/>
        <w:ind/>
        <w:rPr>
          <w14:ligatures w14:val="none"/>
        </w:rPr>
      </w:pPr>
      <w:r>
        <w:rPr>
          <w:b/>
          <w:bCs/>
        </w:rPr>
        <w:t xml:space="preserve">Acceso Universal:</w:t>
      </w:r>
      <w:r>
        <w:t xml:space="preserve"> Gracias a la naturaleza de GitHub, el repositorio actúa como un nodo de distribución global, facilitando que el servidor Fedora, </w:t>
      </w:r>
      <w:r>
        <w:t xml:space="preserve">independientemente </w:t>
      </w:r>
      <w:r>
        <w:t xml:space="preserve">de su ubicación física o virtual (KVM/QEMU), pueda actualizar sus alias y herramientas de gestión de forma </w:t>
      </w:r>
      <w:r>
        <w:t xml:space="preserve">inmediata.</w:t>
      </w:r>
      <w:r/>
    </w:p>
    <w:p w14:paraId="103BA1CC">
      <w:pPr>
        <w:pStyle w:val="928"/>
        <w:pBdr/>
        <w:spacing w:line="360" w:lineRule="auto"/>
        <w:ind/>
        <w:rPr>
          <w14:ligatures w14:val="none"/>
        </w:rPr>
      </w:pPr>
      <w:r/>
      <w:bookmarkStart w:id="13" w:name="_Toc13"/>
      <w:r/>
      <w:r>
        <w:t xml:space="preserve">1.4.2- </w:t>
      </w:r>
      <w:r>
        <w:t xml:space="preserve">Seguridad en la Distribución</w:t>
      </w:r>
      <w:r/>
      <w:bookmarkEnd w:id="13"/>
      <w:r/>
      <w:r>
        <w:rPr>
          <w14:ligatures w14:val="none"/>
        </w:rPr>
      </w:r>
    </w:p>
    <w:p w14:paraId="4544C43C">
      <w:pPr>
        <w:pStyle w:val="988"/>
        <w:numPr>
          <w:ilvl w:val="0"/>
          <w:numId w:val="18"/>
        </w:numPr>
        <w:pBdr/>
        <w:spacing w:line="360" w:lineRule="auto"/>
        <w:ind/>
        <w:rPr>
          <w14:ligatures w14:val="none"/>
        </w:rPr>
      </w:pPr>
      <w:r>
        <w:rPr>
          <w:b/>
          <w:bCs/>
        </w:rPr>
        <w:t xml:space="preserve">Control de Acceso:</w:t>
      </w:r>
      <w:r>
        <w:t xml:space="preserve"> Uso de claves desplegables (</w:t>
      </w:r>
      <w:r>
        <w:t xml:space="preserve">Deploy Keys</w:t>
      </w:r>
      <w:r>
        <w:t xml:space="preserve">) para permitir que el servidor Fedora acceda al repositorio de forma segura sin comprometer las credenciales personales del desarrollador.</w:t>
      </w:r>
      <w:r>
        <w:rPr>
          <w14:ligatures w14:val="none"/>
        </w:rPr>
      </w:r>
      <w:r>
        <w:rPr>
          <w14:ligatures w14:val="none"/>
        </w:rPr>
      </w:r>
    </w:p>
    <w:p w14:paraId="0F239870">
      <w:pPr>
        <w:pStyle w:val="988"/>
        <w:numPr>
          <w:ilvl w:val="0"/>
          <w:numId w:val="18"/>
        </w:numPr>
        <w:pBdr/>
        <w:spacing w:line="360" w:lineRule="auto"/>
        <w:ind/>
        <w:rPr>
          <w14:ligatures w14:val="none"/>
        </w:rPr>
      </w:pPr>
      <w:r>
        <w:rPr>
          <w:b/>
          <w:bCs/>
        </w:rPr>
        <w:t xml:space="preserve">Auditoría de Cambios:</w:t>
      </w:r>
      <w:r>
        <w:t xml:space="preserve"> Historial completo de modificaciones disponible en la plataforma, lo que permite realizar auditorías de seguridad sobre los scripts de automatización antes de su ejecución en el entorno de producción.</w:t>
      </w:r>
      <w:r>
        <w:rPr>
          <w14:ligatures w14:val="none"/>
        </w:rPr>
      </w:r>
      <w:r>
        <w:rPr>
          <w14:ligatures w14:val="none"/>
        </w:rPr>
      </w:r>
    </w:p>
    <w:p w14:paraId="78A43065">
      <w:pPr>
        <w:pBdr/>
        <w:spacing w:line="360" w:lineRule="auto"/>
        <w:ind/>
        <w:rPr>
          <w:b/>
          <w:bCs/>
          <w14:ligatures w14:val="none"/>
        </w:rPr>
      </w:pPr>
      <w:r>
        <w:rPr>
          <w:b/>
          <w:bCs/>
        </w:rPr>
        <w:t xml:space="preserve">¿Por qué GitHub para este proyecto?</w:t>
      </w:r>
      <w:r>
        <w:rPr>
          <w:b/>
          <w:bCs/>
          <w14:ligatures w14:val="none"/>
        </w:rPr>
      </w:r>
      <w:r>
        <w:rPr>
          <w:b/>
          <w:bCs/>
          <w14:ligatures w14:val="none"/>
        </w:rPr>
      </w:r>
    </w:p>
    <w:p w14:paraId="569A8942">
      <w:pPr>
        <w:pBdr>
          <w:top w:val="none" w:color="000000" w:sz="4" w:space="0"/>
          <w:left w:val="none" w:color="000000" w:sz="4" w:space="0"/>
          <w:bottom w:val="none" w:color="000000" w:sz="4" w:space="0"/>
          <w:right w:val="none" w:color="000000" w:sz="4" w:space="0"/>
        </w:pBdr>
        <w:spacing w:line="360" w:lineRule="auto"/>
        <w:ind w:right="0" w:firstLine="0" w:left="0"/>
        <w:rPr>
          <w:strike w:val="0"/>
          <w14:ligatures w14:val="none"/>
        </w:rPr>
      </w:pPr>
      <w:r>
        <w:rPr>
          <w:strike w:val="0"/>
        </w:rPr>
        <w:t xml:space="preserve">La elección de GitHub como plataforma de distribución permite que el flujo de trabajo entre el</w:t>
      </w:r>
      <w:r>
        <w:rPr>
          <w:b/>
          <w:bCs/>
          <w:strike w:val="0"/>
        </w:rPr>
        <w:t xml:space="preserve"> </w:t>
      </w:r>
      <w:r>
        <w:rPr>
          <w:b/>
          <w:bCs/>
          <w:strike w:val="0"/>
        </w:rPr>
        <w:t xml:space="preserve">IDE (VS Code)</w:t>
      </w:r>
      <w:r>
        <w:rPr>
          <w:strike w:val="0"/>
        </w:rPr>
        <w:t xml:space="preserve"> y el </w:t>
      </w:r>
      <w:r>
        <w:rPr>
          <w:strike w:val="0"/>
        </w:rPr>
        <w:t xml:space="preserve">Servidor</w:t>
      </w:r>
      <w:r>
        <w:rPr>
          <w:b/>
          <w:bCs/>
          <w:strike w:val="0"/>
        </w:rPr>
        <w:t xml:space="preserve"> (Fedora)</w:t>
      </w:r>
      <w:r>
        <w:rPr>
          <w:strike w:val="0"/>
        </w:rPr>
        <w:t xml:space="preserve"> sea circular: el código se escribe y testea en local, se sube a la nube y se despliega en el servidor con una mínima intervención manual, cumpliendo con los principios de </w:t>
      </w:r>
      <w:r>
        <w:rPr>
          <w:strike w:val="0"/>
        </w:rPr>
        <w:t xml:space="preserve">GitOps</w:t>
      </w:r>
      <w:r>
        <w:rPr>
          <w:strike w:val="0"/>
        </w:rPr>
        <w:t xml:space="preserve">.</w:t>
      </w:r>
      <w:r>
        <w:rPr>
          <w:strike w:val="0"/>
          <w14:ligatures w14:val="none"/>
        </w:rPr>
      </w:r>
      <w:r>
        <w:rPr>
          <w:strike w:val="0"/>
          <w14:ligatures w14:val="none"/>
        </w:rPr>
      </w:r>
    </w:p>
    <w:p w14:paraId="50E70369">
      <w:pPr>
        <w:pStyle w:val="927"/>
        <w:pBdr/>
        <w:spacing w:line="360" w:lineRule="auto"/>
        <w:ind/>
        <w:rPr>
          <w14:ligatures w14:val="none"/>
        </w:rPr>
      </w:pPr>
      <w:r/>
      <w:bookmarkStart w:id="14" w:name="_Toc14"/>
      <w:r/>
      <w:r>
        <w:t xml:space="preserve">1.5.- Requisitos de los Clientes</w:t>
      </w:r>
      <w:r/>
      <w:bookmarkEnd w:id="14"/>
      <w:r/>
      <w:r>
        <w:rPr>
          <w14:ligatures w14:val="none"/>
        </w:rPr>
      </w:r>
    </w:p>
    <w:p w14:paraId="002D4507">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Para garantizar la interoperabilidad y el correcto funcionamiento de los servicios desplegados, se definen los siguientes requisitos mínimos y recomendados, segmentados por el perfil de acceso:</w:t>
      </w:r>
      <w:r>
        <w:rPr>
          <w14:ligatures w14:val="none"/>
        </w:rPr>
      </w:r>
      <w:r>
        <w:rPr>
          <w14:ligatures w14:val="none"/>
        </w:rPr>
      </w:r>
    </w:p>
    <w:p w14:paraId="69540473">
      <w:pPr>
        <w:pStyle w:val="928"/>
        <w:pBdr/>
        <w:spacing w:line="360" w:lineRule="auto"/>
        <w:ind/>
        <w:rPr>
          <w14:ligatures w14:val="none"/>
        </w:rPr>
      </w:pPr>
      <w:r/>
      <w:bookmarkStart w:id="15" w:name="_Toc15"/>
      <w:r/>
      <w:r>
        <w:t xml:space="preserve">1.5.1- Cliente de Administración (Gestión del Servidor)</w:t>
      </w:r>
      <w:r/>
      <w:bookmarkEnd w:id="15"/>
      <w:r/>
      <w:r>
        <w:rPr>
          <w14:ligatures w14:val="none"/>
        </w:rPr>
      </w:r>
    </w:p>
    <w:p w14:paraId="49A85541">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Este perfil corresponde al desarrollador o administrador que interactúa con el núcleo de Fedora Server.</w:t>
      </w:r>
      <w:r>
        <w:rPr>
          <w14:ligatures w14:val="none"/>
        </w:rPr>
      </w:r>
      <w:r>
        <w:rPr>
          <w14:ligatures w14:val="none"/>
        </w:rPr>
      </w:r>
    </w:p>
    <w:p w14:paraId="60A2D680">
      <w:pPr>
        <w:pStyle w:val="988"/>
        <w:numPr>
          <w:ilvl w:val="0"/>
          <w:numId w:val="23"/>
        </w:numPr>
        <w:pBdr/>
        <w:spacing w:line="360" w:lineRule="auto"/>
        <w:ind/>
        <w:rPr>
          <w14:ligatures w14:val="none"/>
        </w:rPr>
      </w:pPr>
      <w:r>
        <w:rPr>
          <w:b/>
          <w:bCs/>
        </w:rPr>
        <w:t xml:space="preserve">Navegador Web:</w:t>
      </w:r>
      <w:r>
        <w:t xml:space="preserve"> Compatible con HTML5 (Firefox, Chrome o Brave) para el acceso a la consola </w:t>
      </w:r>
      <w:r>
        <w:t xml:space="preserve">Cockpit</w:t>
      </w:r>
      <w:r>
        <w:t xml:space="preserve"> (Puerto 9090).</w:t>
      </w:r>
      <w:r>
        <w:rPr>
          <w14:ligatures w14:val="none"/>
        </w:rPr>
      </w:r>
      <w:r>
        <w:rPr>
          <w14:ligatures w14:val="none"/>
        </w:rPr>
      </w:r>
    </w:p>
    <w:p w14:paraId="16646369">
      <w:pPr>
        <w:pStyle w:val="988"/>
        <w:numPr>
          <w:ilvl w:val="0"/>
          <w:numId w:val="23"/>
        </w:numPr>
        <w:pBdr/>
        <w:spacing w:line="360" w:lineRule="auto"/>
        <w:ind/>
        <w:rPr>
          <w14:ligatures w14:val="none"/>
        </w:rPr>
      </w:pPr>
      <w:r>
        <w:rPr>
          <w:b/>
          <w:bCs/>
        </w:rPr>
        <w:t xml:space="preserve">Cliente SSH:</w:t>
      </w:r>
      <w:r>
        <w:t xml:space="preserve"> Instalación de </w:t>
      </w:r>
      <w:r>
        <w:t xml:space="preserve">OpenSSH</w:t>
      </w:r>
      <w:r>
        <w:t xml:space="preserve"> o uso de la terminal integrada de </w:t>
      </w:r>
      <w:r>
        <w:t xml:space="preserve">VS Code</w:t>
      </w:r>
      <w:r>
        <w:t xml:space="preserve"> para ejecución de scripts y depuración.</w:t>
      </w:r>
      <w:r>
        <w:rPr>
          <w14:ligatures w14:val="none"/>
        </w:rPr>
      </w:r>
      <w:r>
        <w:rPr>
          <w14:ligatures w14:val="none"/>
        </w:rPr>
      </w:r>
    </w:p>
    <w:p w14:paraId="7E5DBC54">
      <w:pPr>
        <w:pStyle w:val="988"/>
        <w:numPr>
          <w:ilvl w:val="0"/>
          <w:numId w:val="23"/>
        </w:numPr>
        <w:pBdr/>
        <w:spacing w:line="360" w:lineRule="auto"/>
        <w:ind/>
        <w:rPr>
          <w14:ligatures w14:val="none"/>
        </w:rPr>
      </w:pPr>
      <w:r>
        <w:rPr>
          <w:b/>
          <w:bCs/>
        </w:rPr>
        <w:t xml:space="preserve">Entorno de Desarrollo:</w:t>
      </w:r>
      <w:r>
        <w:t xml:space="preserve"> Visual Studio Code con la extensión </w:t>
      </w:r>
      <w:r>
        <w:t xml:space="preserve">Remote - SSH</w:t>
      </w:r>
      <w:r>
        <w:t xml:space="preserve"> para editar scripts directamente en la máquina virtual KVM.</w:t>
      </w:r>
      <w:r>
        <w:rPr>
          <w14:ligatures w14:val="none"/>
        </w:rPr>
      </w:r>
      <w:r>
        <w:rPr>
          <w14:ligatures w14:val="none"/>
        </w:rPr>
      </w:r>
    </w:p>
    <w:p w14:paraId="309982B1">
      <w:pPr>
        <w:pStyle w:val="928"/>
        <w:pBdr/>
        <w:spacing w:line="360" w:lineRule="auto"/>
        <w:ind/>
        <w:rPr>
          <w14:ligatures w14:val="none"/>
        </w:rPr>
      </w:pPr>
      <w:r/>
      <w:bookmarkStart w:id="16" w:name="_Toc16"/>
      <w:r/>
      <w:r>
        <w:t xml:space="preserve">1.5.2- Clientes de Consumo (Usuarios Finales)</w:t>
      </w:r>
      <w:r/>
      <w:bookmarkEnd w:id="16"/>
      <w:r/>
      <w:r>
        <w:rPr>
          <w14:ligatures w14:val="none"/>
        </w:rPr>
      </w:r>
    </w:p>
    <w:p w14:paraId="6AAA7248">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Requisitos necesarios para los usuarios que accederán a los recursos compartidos y servidores de juego:</w:t>
      </w:r>
      <w:r>
        <w:rPr>
          <w14:ligatures w14:val="none"/>
        </w:rPr>
      </w:r>
      <w:r>
        <w:rPr>
          <w14:ligatures w14:val="none"/>
        </w:rPr>
      </w:r>
    </w:p>
    <w:p w14:paraId="7EB96F49">
      <w:pPr>
        <w:pStyle w:val="988"/>
        <w:numPr>
          <w:ilvl w:val="0"/>
          <w:numId w:val="25"/>
        </w:numPr>
        <w:pBdr/>
        <w:spacing w:line="360" w:lineRule="auto"/>
        <w:ind/>
        <w:rPr>
          <w:b/>
          <w:bCs/>
          <w14:ligatures w14:val="none"/>
        </w:rPr>
      </w:pPr>
      <w:r>
        <w:rPr>
          <w:b/>
          <w:bCs/>
        </w:rPr>
        <w:t xml:space="preserve">Conectividad SD-WAN (ZeroTier)</w:t>
      </w:r>
      <w:r>
        <w:rPr>
          <w:b/>
          <w:bCs/>
        </w:rPr>
        <w:t xml:space="preserve">:</w:t>
      </w:r>
      <w:r>
        <w:rPr>
          <w:b/>
          <w:bCs/>
          <w14:ligatures w14:val="none"/>
        </w:rPr>
      </w:r>
      <w:r>
        <w:rPr>
          <w:b/>
          <w:bCs/>
          <w14:ligatures w14:val="none"/>
        </w:rPr>
      </w:r>
    </w:p>
    <w:p w14:paraId="3A852E5D">
      <w:pPr>
        <w:pStyle w:val="988"/>
        <w:numPr>
          <w:ilvl w:val="1"/>
          <w:numId w:val="25"/>
        </w:numPr>
        <w:pBdr/>
        <w:spacing w:line="360" w:lineRule="auto"/>
        <w:ind/>
        <w:rPr>
          <w14:ligatures w14:val="none"/>
        </w:rPr>
      </w:pPr>
      <w:r>
        <w:t xml:space="preserve">Instalación del cliente </w:t>
      </w:r>
      <w:r>
        <w:rPr>
          <w:b/>
          <w:bCs/>
        </w:rPr>
        <w:t xml:space="preserve">ZeroTier One</w:t>
      </w:r>
      <w:r>
        <w:t xml:space="preserve"> en el dispositivo local (Windows, Linux, Android o iOS).</w:t>
      </w:r>
      <w:r>
        <w:rPr>
          <w14:ligatures w14:val="none"/>
        </w:rPr>
      </w:r>
      <w:r>
        <w:rPr>
          <w14:ligatures w14:val="none"/>
        </w:rPr>
      </w:r>
    </w:p>
    <w:p w14:paraId="6F6F683F">
      <w:pPr>
        <w:pStyle w:val="988"/>
        <w:numPr>
          <w:ilvl w:val="1"/>
          <w:numId w:val="25"/>
        </w:numPr>
        <w:pBdr/>
        <w:spacing w:line="360" w:lineRule="auto"/>
        <w:ind/>
        <w:rPr>
          <w14:ligatures w14:val="none"/>
        </w:rPr>
      </w:pPr>
      <w:r>
        <w:t xml:space="preserve">Autorización activa en el Panel de Control de la red virtual para obtener una IP dentro del rango privado.</w:t>
      </w:r>
      <w:r>
        <w:rPr>
          <w14:ligatures w14:val="none"/>
        </w:rPr>
      </w:r>
      <w:r>
        <w:rPr>
          <w14:ligatures w14:val="none"/>
        </w:rPr>
      </w:r>
    </w:p>
    <w:p w14:paraId="575CE5E4">
      <w:pPr>
        <w:pStyle w:val="988"/>
        <w:numPr>
          <w:ilvl w:val="0"/>
          <w:numId w:val="25"/>
        </w:numPr>
        <w:pBdr/>
        <w:spacing w:line="360" w:lineRule="auto"/>
        <w:ind/>
        <w:rPr>
          <w:b/>
          <w:bCs/>
          <w14:ligatures w14:val="none"/>
        </w:rPr>
      </w:pPr>
      <w:r>
        <w:rPr>
          <w:b/>
          <w:bCs/>
        </w:rPr>
        <w:t xml:space="preserve">Acceso a Almacenamiento (Samba):</w:t>
      </w:r>
      <w:r>
        <w:rPr>
          <w:b/>
          <w:bCs/>
          <w14:ligatures w14:val="none"/>
        </w:rPr>
      </w:r>
      <w:r>
        <w:rPr>
          <w:b/>
          <w:bCs/>
          <w14:ligatures w14:val="none"/>
        </w:rPr>
      </w:r>
    </w:p>
    <w:p w14:paraId="4EA7D9ED">
      <w:pPr>
        <w:pStyle w:val="988"/>
        <w:numPr>
          <w:ilvl w:val="1"/>
          <w:numId w:val="25"/>
        </w:numPr>
        <w:pBdr/>
        <w:spacing w:line="360" w:lineRule="auto"/>
        <w:ind/>
        <w:rPr>
          <w14:ligatures w14:val="none"/>
        </w:rPr>
      </w:pPr>
      <w:r>
        <w:t xml:space="preserve">Soporte para el protocolo </w:t>
      </w:r>
      <w:r>
        <w:rPr>
          <w:b/>
          <w:bCs/>
        </w:rPr>
        <w:t xml:space="preserve">SMB 3.1.1</w:t>
      </w:r>
      <w:r>
        <w:rPr>
          <w:b/>
          <w:bCs/>
        </w:rPr>
        <w:t xml:space="preserve"> </w:t>
      </w:r>
      <w:r>
        <w:t xml:space="preserve">(por seguridad y rendimiento).</w:t>
      </w:r>
      <w:r>
        <w:rPr>
          <w14:ligatures w14:val="none"/>
        </w:rPr>
      </w:r>
      <w:r>
        <w:rPr>
          <w14:ligatures w14:val="none"/>
        </w:rPr>
      </w:r>
    </w:p>
    <w:p w14:paraId="12DF33FF">
      <w:pPr>
        <w:pStyle w:val="988"/>
        <w:numPr>
          <w:ilvl w:val="1"/>
          <w:numId w:val="25"/>
        </w:numPr>
        <w:pBdr/>
        <w:spacing w:line="360" w:lineRule="auto"/>
        <w:ind/>
        <w:rPr>
          <w14:ligatures w14:val="none"/>
        </w:rPr>
      </w:pPr>
      <w:r>
        <w:t xml:space="preserve">Credenciales de usuario proporcionadas por el script de automatización de identidades.</w:t>
      </w:r>
      <w:r>
        <w:rPr>
          <w14:ligatures w14:val="none"/>
        </w:rPr>
      </w:r>
      <w:r>
        <w:rPr>
          <w14:ligatures w14:val="none"/>
        </w:rPr>
      </w:r>
    </w:p>
    <w:p w14:paraId="4B5D00F4">
      <w:pPr>
        <w:pStyle w:val="988"/>
        <w:numPr>
          <w:ilvl w:val="0"/>
          <w:numId w:val="25"/>
        </w:numPr>
        <w:pBdr/>
        <w:spacing w:line="360" w:lineRule="auto"/>
        <w:ind/>
        <w:rPr>
          <w:b/>
          <w:bCs/>
          <w14:ligatures w14:val="none"/>
        </w:rPr>
      </w:pPr>
      <w:r>
        <w:rPr>
          <w:b/>
          <w:bCs/>
        </w:rPr>
        <w:t xml:space="preserve">Acceso a Servidores de Juego (Podman):</w:t>
      </w:r>
      <w:r>
        <w:rPr>
          <w:b/>
          <w:bCs/>
          <w14:ligatures w14:val="none"/>
        </w:rPr>
      </w:r>
      <w:r>
        <w:rPr>
          <w:b/>
          <w:bCs/>
          <w14:ligatures w14:val="none"/>
        </w:rPr>
      </w:r>
    </w:p>
    <w:p w14:paraId="2FA576EC">
      <w:pPr>
        <w:pStyle w:val="988"/>
        <w:numPr>
          <w:ilvl w:val="1"/>
          <w:numId w:val="25"/>
        </w:numPr>
        <w:pBdr/>
        <w:spacing w:line="360" w:lineRule="auto"/>
        <w:ind/>
        <w:rPr>
          <w14:ligatures w14:val="none"/>
        </w:rPr>
      </w:pPr>
      <w:r>
        <w:t xml:space="preserve">Cliente del juego específico (según el contenedor desplegado) actualizado a la versión correspondiente gestionada por el "Script Padre".</w:t>
      </w:r>
      <w:r>
        <w:rPr>
          <w14:ligatures w14:val="none"/>
        </w:rPr>
      </w:r>
      <w:r>
        <w:rPr>
          <w14:ligatures w14:val="none"/>
        </w:rPr>
      </w:r>
    </w:p>
    <w:p w14:paraId="2A8CD571">
      <w:pPr>
        <w:pStyle w:val="988"/>
        <w:numPr>
          <w:ilvl w:val="1"/>
          <w:numId w:val="25"/>
        </w:numPr>
        <w:pBdr/>
        <w:spacing w:line="360" w:lineRule="auto"/>
        <w:ind/>
        <w:rPr>
          <w14:ligatures w14:val="none"/>
        </w:rPr>
      </w:pPr>
      <w:r>
        <w:t xml:space="preserve">Latencia de red óptima (&lt;100ms recomendada) a través del túnel ZeroTier.</w:t>
      </w:r>
      <w:r>
        <w:rPr>
          <w14:ligatures w14:val="none"/>
        </w:rPr>
      </w:r>
      <w:r>
        <w:rPr>
          <w14:ligatures w14:val="none"/>
        </w:rPr>
      </w:r>
    </w:p>
    <w:p w14:paraId="40126FAE">
      <w:pPr>
        <w:pStyle w:val="928"/>
        <w:pBdr/>
        <w:spacing w:line="360" w:lineRule="auto"/>
        <w:ind/>
        <w:rPr>
          <w14:ligatures w14:val="none"/>
        </w:rPr>
      </w:pPr>
      <w:r/>
      <w:bookmarkStart w:id="17" w:name="_Toc17"/>
      <w:r/>
      <w:r>
        <w:t xml:space="preserve">1.5.3- Requisitos de Hardware del Cliente (Mínimos)</w:t>
      </w:r>
      <w:r/>
      <w:bookmarkEnd w:id="17"/>
      <w:r/>
      <w:r>
        <w:rPr>
          <w14:ligatures w14:val="none"/>
        </w:rPr>
      </w:r>
    </w:p>
    <w:p w14:paraId="2806F185">
      <w:pPr>
        <w:pBdr/>
        <w:spacing w:line="360" w:lineRule="auto"/>
        <w:ind/>
        <w:rPr>
          <w14:ligatures w14:val="none"/>
        </w:rPr>
      </w:pPr>
      <w:r>
        <w:t xml:space="preserve">Para asegurar que la experiencia de uso no se vea mermada por el hardware local:</w:t>
      </w:r>
      <w:r>
        <w:rPr>
          <w14:ligatures w14:val="none"/>
        </w:rPr>
      </w:r>
      <w:r>
        <w:rPr>
          <w14:ligatures w14:val="none"/>
        </w:rPr>
      </w:r>
    </w:p>
    <w:p w14:paraId="68FA2B01">
      <w:pPr>
        <w:pStyle w:val="988"/>
        <w:numPr>
          <w:ilvl w:val="0"/>
          <w:numId w:val="26"/>
        </w:numPr>
        <w:pBdr/>
        <w:spacing w:line="360" w:lineRule="auto"/>
        <w:ind/>
        <w:rPr>
          <w14:ligatures w14:val="none"/>
        </w:rPr>
      </w:pPr>
      <w:r>
        <w:rPr>
          <w:b/>
          <w:bCs/>
          <w:color w:val="000000" w:themeColor="text1"/>
        </w:rPr>
        <w:t xml:space="preserve">RAM</w:t>
      </w:r>
      <w:r>
        <w:t xml:space="preserve">:</w:t>
      </w:r>
      <w:r>
        <w:t xml:space="preserve"> 8 GB (para permitir la ejecución del cliente de juego y el túnel VPN simultáneamente).</w:t>
      </w:r>
      <w:r>
        <w:rPr>
          <w14:ligatures w14:val="none"/>
        </w:rPr>
      </w:r>
      <w:r>
        <w:rPr>
          <w14:ligatures w14:val="none"/>
        </w:rPr>
      </w:r>
    </w:p>
    <w:p w14:paraId="12D8B8A4">
      <w:pPr>
        <w:pStyle w:val="988"/>
        <w:numPr>
          <w:ilvl w:val="0"/>
          <w:numId w:val="26"/>
        </w:numPr>
        <w:pBdr/>
        <w:spacing w:line="360" w:lineRule="auto"/>
        <w:ind/>
        <w:rPr>
          <w14:ligatures w14:val="none"/>
        </w:rPr>
      </w:pPr>
      <w:r>
        <w:rPr>
          <w:b/>
          <w:bCs/>
        </w:rPr>
        <w:t xml:space="preserve">Red</w:t>
      </w:r>
      <w:r>
        <w:t xml:space="preserve">:</w:t>
      </w:r>
      <w:r>
        <w:t xml:space="preserve"> Conexión de banda ancha estable (mínimo 10 Mbps de bajada para streaming de archivos en Samba).</w:t>
      </w:r>
      <w:r>
        <w:rPr>
          <w14:ligatures w14:val="none"/>
        </w:rPr>
      </w:r>
      <w:r>
        <w:rPr>
          <w14:ligatures w14:val="none"/>
        </w:rPr>
      </w:r>
    </w:p>
    <w:p w14:paraId="1D8DFEBA">
      <w:pPr>
        <w:pStyle w:val="927"/>
        <w:pBdr/>
        <w:spacing w:line="360" w:lineRule="auto"/>
        <w:ind/>
        <w:rPr>
          <w:highlight w:val="none"/>
          <w14:ligatures w14:val="none"/>
        </w:rPr>
      </w:pPr>
      <w:r/>
      <w:bookmarkStart w:id="18" w:name="_Toc18"/>
      <w:r/>
      <w:r>
        <w:t xml:space="preserve">1.6.- </w:t>
      </w:r>
      <w:r>
        <w:t xml:space="preserve">Licenciamiento:</w:t>
      </w:r>
      <w:r/>
      <w:bookmarkEnd w:id="18"/>
      <w:r/>
      <w:r>
        <w:rPr>
          <w:highlight w:val="none"/>
          <w14:ligatures w14:val="none"/>
        </w:rPr>
      </w:r>
    </w:p>
    <w:p w14:paraId="53D44D08">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Este proyecto se distribuye bajo la licencia</w:t>
      </w:r>
      <w:r>
        <w:rPr>
          <w:b/>
          <w:bCs/>
        </w:rPr>
        <w:t xml:space="preserve"> </w:t>
      </w:r>
      <w:r>
        <w:rPr>
          <w:b/>
          <w:bCs/>
        </w:rPr>
        <w:t xml:space="preserve">GNU General Public License v3.0 (GPL-3.0)</w:t>
      </w:r>
      <w:r>
        <w:t xml:space="preserve">.</w:t>
      </w:r>
      <w:r>
        <w:rPr>
          <w14:ligatures w14:val="none"/>
        </w:rPr>
      </w:r>
      <w:r>
        <w:rPr>
          <w14:ligatures w14:val="none"/>
        </w:rPr>
      </w:r>
    </w:p>
    <w:p w14:paraId="1C2386F2">
      <w:pPr>
        <w:pStyle w:val="928"/>
        <w:pBdr/>
        <w:spacing w:line="360" w:lineRule="auto"/>
        <w:ind/>
        <w:rPr>
          <w14:ligatures w14:val="none"/>
        </w:rPr>
      </w:pPr>
      <w:r/>
      <w:bookmarkStart w:id="19" w:name="_Toc19"/>
      <w:r/>
      <w:r>
        <w:t xml:space="preserve">1.6.1- </w:t>
      </w:r>
      <w:r>
        <w:t xml:space="preserve">Filosofía de la Licencia</w:t>
      </w:r>
      <w:r/>
      <w:bookmarkEnd w:id="19"/>
      <w:r/>
      <w:r>
        <w:rPr>
          <w14:ligatures w14:val="none"/>
        </w:rPr>
      </w:r>
    </w:p>
    <w:p w14:paraId="38F96CEE">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elección de </w:t>
      </w:r>
      <w:r>
        <w:t xml:space="preserve">GPLv3</w:t>
      </w:r>
      <w:r>
        <w:t xml:space="preserve"> responde al compromiso del proyecto con la comunidad de software libre y los principios de código abierto que rigen el ecosistema de </w:t>
      </w:r>
      <w:r>
        <w:t xml:space="preserve">Fedora Server</w:t>
      </w:r>
      <w:r>
        <w:t xml:space="preserve">. Esta licencia garantiza cuatro libertades fundamentales para cualquier usuario o colaborador:</w:t>
      </w:r>
      <w:r>
        <w:rPr>
          <w14:ligatures w14:val="none"/>
        </w:rPr>
      </w:r>
      <w:r>
        <w:rPr>
          <w14:ligatures w14:val="none"/>
        </w:rPr>
      </w:r>
    </w:p>
    <w:p w14:paraId="51562DEB">
      <w:pPr>
        <w:pStyle w:val="988"/>
        <w:numPr>
          <w:ilvl w:val="0"/>
          <w:numId w:val="28"/>
        </w:numPr>
        <w:pBdr/>
        <w:spacing w:line="360" w:lineRule="auto"/>
        <w:ind/>
        <w:rPr>
          <w14:ligatures w14:val="none"/>
        </w:rPr>
      </w:pPr>
      <w:r>
        <w:rPr>
          <w:b/>
          <w:bCs/>
        </w:rPr>
        <w:t xml:space="preserve">Libertad de uso:</w:t>
      </w:r>
      <w:r>
        <w:t xml:space="preserve"> Puedes ejecutar los scripts para cualquier propósito (personal, educativo o profesional).</w:t>
      </w:r>
      <w:r>
        <w:rPr>
          <w14:ligatures w14:val="none"/>
        </w:rPr>
      </w:r>
      <w:r>
        <w:rPr>
          <w14:ligatures w14:val="none"/>
        </w:rPr>
      </w:r>
    </w:p>
    <w:p w14:paraId="69DFFC3F">
      <w:pPr>
        <w:pStyle w:val="988"/>
        <w:numPr>
          <w:ilvl w:val="0"/>
          <w:numId w:val="28"/>
        </w:numPr>
        <w:pBdr/>
        <w:spacing w:line="360" w:lineRule="auto"/>
        <w:ind/>
        <w:rPr>
          <w14:ligatures w14:val="none"/>
        </w:rPr>
      </w:pPr>
      <w:r>
        <w:rPr>
          <w:b/>
          <w:bCs/>
        </w:rPr>
        <w:t xml:space="preserve">Libertad de estudio</w:t>
      </w:r>
      <w:r>
        <w:t xml:space="preserve">:</w:t>
      </w:r>
      <w:r>
        <w:t xml:space="preserve"> Tienes acceso total al código fuente en GitHub para entender cómo se automatiza el servidor.</w:t>
      </w:r>
      <w:r>
        <w:rPr>
          <w14:ligatures w14:val="none"/>
        </w:rPr>
      </w:r>
      <w:r>
        <w:rPr>
          <w14:ligatures w14:val="none"/>
        </w:rPr>
      </w:r>
    </w:p>
    <w:p w14:paraId="0D761787">
      <w:pPr>
        <w:pStyle w:val="988"/>
        <w:numPr>
          <w:ilvl w:val="0"/>
          <w:numId w:val="28"/>
        </w:numPr>
        <w:pBdr/>
        <w:spacing w:line="360" w:lineRule="auto"/>
        <w:ind/>
        <w:rPr>
          <w14:ligatures w14:val="none"/>
        </w:rPr>
      </w:pPr>
      <w:r>
        <w:rPr>
          <w:b/>
          <w:bCs/>
        </w:rPr>
        <w:t xml:space="preserve">Libertad de distribución:</w:t>
      </w:r>
      <w:r>
        <w:t xml:space="preserve"> Puedes copiar y compartir el repositorio con quien quieras.</w:t>
      </w:r>
      <w:r>
        <w:rPr>
          <w14:ligatures w14:val="none"/>
        </w:rPr>
      </w:r>
      <w:r>
        <w:rPr>
          <w14:ligatures w14:val="none"/>
        </w:rPr>
      </w:r>
    </w:p>
    <w:p w14:paraId="1CF48EF0">
      <w:pPr>
        <w:pStyle w:val="988"/>
        <w:numPr>
          <w:ilvl w:val="0"/>
          <w:numId w:val="28"/>
        </w:numPr>
        <w:pBdr/>
        <w:spacing w:line="360" w:lineRule="auto"/>
        <w:ind/>
        <w:rPr>
          <w14:ligatures w14:val="none"/>
        </w:rPr>
      </w:pPr>
      <w:r>
        <w:rPr>
          <w:b/>
          <w:bCs/>
        </w:rPr>
        <w:t xml:space="preserve">Libertad de mejora:</w:t>
      </w:r>
      <w:r>
        <w:t xml:space="preserve"> Puedes modificar el código para adaptarlo a tus necesidades (por ejemplo, añadir nuevos juegos a Podman o más alias en castellano).</w:t>
      </w:r>
      <w:r>
        <w:rPr>
          <w14:ligatures w14:val="none"/>
        </w:rPr>
      </w:r>
      <w:r>
        <w:rPr>
          <w14:ligatures w14:val="none"/>
        </w:rPr>
      </w:r>
    </w:p>
    <w:p w14:paraId="323B6B47">
      <w:pPr>
        <w:pStyle w:val="928"/>
        <w:pBdr/>
        <w:spacing w:line="360" w:lineRule="auto"/>
        <w:ind/>
        <w:rPr>
          <w14:ligatures w14:val="none"/>
        </w:rPr>
      </w:pPr>
      <w:r/>
      <w:bookmarkStart w:id="20" w:name="_Toc20"/>
      <w:r/>
      <w:r>
        <w:t xml:space="preserve">1.6.2- </w:t>
      </w:r>
      <w:r>
        <w:t xml:space="preserve">Copyleft Fuerte</w:t>
      </w:r>
      <w:r/>
      <w:bookmarkEnd w:id="20"/>
      <w:r/>
      <w:r>
        <w:rPr>
          <w14:ligatures w14:val="none"/>
        </w:rPr>
      </w:r>
    </w:p>
    <w:p w14:paraId="0782CD52">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 importante destacar que la GPL-3.0 es una licencia con</w:t>
      </w:r>
      <w:r>
        <w:rPr>
          <w:b/>
          <w:bCs/>
        </w:rPr>
        <w:t xml:space="preserve"> </w:t>
      </w:r>
      <w:r>
        <w:rPr>
          <w:b/>
          <w:bCs/>
        </w:rPr>
        <w:t xml:space="preserve">copyleft</w:t>
      </w:r>
      <w:r>
        <w:t xml:space="preserve">. Esto significa que cualquier trabajo derivado de estos scripts o cualquier versión modificada que se distribuya, debe ser liberada bajo esta misma licencia (GPL-3.0). De esta forma, garantizamos que las mejoras realizadas por la comunidad siempre vuelvan</w:t>
      </w:r>
      <w:r>
        <w:t xml:space="preserve"> a ser públicas.</w:t>
      </w:r>
      <w:r>
        <w:rPr>
          <w14:ligatures w14:val="none"/>
        </w:rPr>
      </w:r>
      <w:r>
        <w:rPr>
          <w14:ligatures w14:val="none"/>
        </w:rPr>
      </w:r>
    </w:p>
    <w:p w14:paraId="321F5A0F">
      <w:pPr>
        <w:pStyle w:val="928"/>
        <w:pBdr/>
        <w:spacing w:line="360" w:lineRule="auto"/>
        <w:ind/>
        <w:rPr>
          <w14:ligatures w14:val="none"/>
        </w:rPr>
      </w:pPr>
      <w:r/>
      <w:bookmarkStart w:id="21" w:name="_Toc21"/>
      <w:r/>
      <w:r>
        <w:t xml:space="preserve">1.6.3- </w:t>
      </w:r>
      <w:r>
        <w:t xml:space="preserve">Sin Garantía</w:t>
      </w:r>
      <w:r/>
      <w:bookmarkEnd w:id="21"/>
      <w:r/>
      <w:r>
        <w:rPr>
          <w14:ligatures w14:val="none"/>
        </w:rPr>
      </w:r>
    </w:p>
    <w:p w14:paraId="08B8587A">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software se proporciona "tal cual", sin garantías de ningún tipo. Dado que los scripts interactúan con configuraciones críticas del sistema (Samba, Firewalls, KVM), el usuario asume la responsabilidad de su ejecución en entornos de producción.</w:t>
      </w:r>
      <w:r>
        <w:rPr>
          <w14:ligatures w14:val="none"/>
        </w:rPr>
      </w:r>
      <w:r>
        <w:rPr>
          <w14:ligatures w14:val="none"/>
        </w:rPr>
      </w:r>
      <w:r/>
      <w:r/>
      <w:r>
        <w:rPr>
          <w14:ligatures w14:val="none"/>
        </w:rPr>
      </w:r>
    </w:p>
    <w:p w14:paraId="6B171DE2">
      <w:pPr>
        <w:pStyle w:val="926"/>
        <w:pBdr/>
        <w:spacing w:line="360" w:lineRule="auto"/>
        <w:ind/>
        <w:rPr/>
      </w:pPr>
      <w:r/>
      <w:bookmarkStart w:id="22" w:name="_Toc22"/>
      <w:r/>
      <w:r>
        <w:rPr>
          <w:highlight w:val="none"/>
        </w:rPr>
        <w:t xml:space="preserve">2.- Recursos</w:t>
      </w:r>
      <w:r/>
      <w:bookmarkEnd w:id="22"/>
      <w:r/>
      <w:r/>
    </w:p>
    <w:p w14:paraId="357D96AD">
      <w:pPr>
        <w:pBdr/>
        <w:spacing w:line="360" w:lineRule="auto"/>
        <w:ind/>
        <w:rPr>
          <w:highlight w:val="none"/>
        </w:rPr>
      </w:pPr>
      <w:r>
        <w:rPr>
          <w:highlight w:val="none"/>
        </w:rPr>
      </w:r>
      <w:r>
        <w:t xml:space="preserve">Para llevar a cabo la automatización del servidor Fedora y el despliegue de servicios mediante contenedores y almacenamiento compartido, se han empleado los siguientes recursos:</w:t>
      </w:r>
      <w:r>
        <w:rPr>
          <w:highlight w:val="none"/>
        </w:rPr>
      </w:r>
      <w:r>
        <w:rPr>
          <w:highlight w:val="none"/>
        </w:rPr>
      </w:r>
    </w:p>
    <w:p w14:paraId="197A1389">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3" w:name="_Toc23"/>
      <w:r/>
      <w:r>
        <w:t xml:space="preserve">2.1.- Hardware</w:t>
      </w:r>
      <w:r/>
      <w:bookmarkEnd w:id="23"/>
      <w:r/>
      <w:r>
        <w:rPr>
          <w14:ligatures w14:val="none"/>
        </w:rPr>
      </w:r>
    </w:p>
    <w:p w14:paraId="258A14F9">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Se han definido los requisitos mínimos y los utilizados durante las fases de desarrollo y producción.</w:t>
      </w:r>
      <w:r>
        <w:rPr>
          <w14:ligatures w14:val="none"/>
        </w:rPr>
      </w:r>
      <w:r>
        <w:rPr>
          <w14:ligatures w14:val="none"/>
        </w:rPr>
      </w:r>
    </w:p>
    <w:tbl>
      <w:tblPr>
        <w:tblStyle w:val="799"/>
        <w:tblW w:w="0" w:type="auto"/>
        <w:tblBorders/>
        <w:tblLook w:val="04A0" w:firstRow="1" w:lastRow="0" w:firstColumn="1" w:lastColumn="0" w:noHBand="0" w:noVBand="1"/>
      </w:tblPr>
      <w:tblGrid>
        <w:gridCol w:w="2740"/>
        <w:gridCol w:w="2740"/>
        <w:gridCol w:w="2740"/>
      </w:tblGrid>
      <w:tr>
        <w:trPr/>
        <w:tc>
          <w:tcPr>
            <w:shd w:val="clear" w:color="bdd7ee" w:themeColor="accent1" w:themeTint="66" w:fill="bdd7ee" w:themeFill="accent1" w:themeFillTint="66"/>
            <w:tcBorders>
              <w:top w:val="single" w:color="000000" w:sz="4" w:space="0"/>
              <w:left w:val="single" w:color="000000" w:sz="4" w:space="0"/>
              <w:bottom w:val="single" w:color="000000" w:sz="4" w:space="0"/>
              <w:right w:val="single" w:color="000000" w:sz="4" w:space="0"/>
            </w:tcBorders>
            <w:tcW w:w="2740" w:type="dxa"/>
          </w:tcPr>
          <w:p w14:paraId="3D024503">
            <w:pPr>
              <w:pBdr/>
              <w:spacing w:line="360" w:lineRule="auto"/>
              <w:ind/>
              <w:rPr>
                <w:b/>
                <w:bCs/>
                <w:highlight w:val="none"/>
              </w:rPr>
            </w:pPr>
            <w:r>
              <w:rPr>
                <w:b/>
                <w:bCs/>
                <w:highlight w:val="none"/>
              </w:rPr>
              <w:t xml:space="preserve">Elemento</w:t>
            </w:r>
            <w:r>
              <w:rPr>
                <w:b/>
                <w:bCs/>
                <w:highlight w:val="none"/>
              </w:rPr>
            </w:r>
            <w:r>
              <w:rPr>
                <w:b/>
                <w:bCs/>
                <w:highlight w:val="none"/>
              </w:rPr>
            </w:r>
          </w:p>
        </w:tc>
        <w:tc>
          <w:tcPr>
            <w:shd w:val="clear" w:color="bdd7ee" w:themeColor="accent1" w:themeTint="66" w:fill="bdd7ee" w:themeFill="accent1" w:themeFillTint="66"/>
            <w:tcBorders>
              <w:top w:val="single" w:color="000000" w:sz="4" w:space="0"/>
              <w:left w:val="single" w:color="000000" w:sz="4" w:space="0"/>
              <w:bottom w:val="single" w:color="000000" w:sz="4" w:space="0"/>
              <w:right w:val="single" w:color="000000" w:sz="4" w:space="0"/>
            </w:tcBorders>
            <w:tcW w:w="2740" w:type="dxa"/>
          </w:tcPr>
          <w:p w14:paraId="2540EE7B">
            <w:pPr>
              <w:pBdr/>
              <w:spacing w:line="360" w:lineRule="auto"/>
              <w:ind/>
              <w:rPr>
                <w:b/>
                <w:bCs/>
                <w:highlight w:val="none"/>
              </w:rPr>
            </w:pPr>
            <w:r>
              <w:rPr>
                <w:b/>
                <w:bCs/>
                <w:highlight w:val="none"/>
              </w:rPr>
              <w:t xml:space="preserve">Descripción Técnica</w:t>
            </w:r>
            <w:r>
              <w:rPr>
                <w:b/>
                <w:bCs/>
                <w:highlight w:val="none"/>
              </w:rPr>
            </w:r>
            <w:r>
              <w:rPr>
                <w:b/>
                <w:bCs/>
                <w:highlight w:val="none"/>
              </w:rPr>
            </w:r>
          </w:p>
        </w:tc>
        <w:tc>
          <w:tcPr>
            <w:shd w:val="clear" w:color="bdd7ee" w:themeColor="accent1" w:themeTint="66" w:fill="bdd7ee" w:themeFill="accent1" w:themeFillTint="66"/>
            <w:tcBorders>
              <w:top w:val="single" w:color="000000" w:sz="4" w:space="0"/>
              <w:left w:val="single" w:color="000000" w:sz="4" w:space="0"/>
              <w:bottom w:val="single" w:color="000000" w:sz="4" w:space="0"/>
              <w:right w:val="single" w:color="000000" w:sz="4" w:space="0"/>
            </w:tcBorders>
            <w:tcW w:w="2740" w:type="dxa"/>
          </w:tcPr>
          <w:p w14:paraId="3D14094A">
            <w:pPr>
              <w:pBdr/>
              <w:spacing w:line="360" w:lineRule="auto"/>
              <w:ind/>
              <w:rPr>
                <w:b/>
                <w:bCs/>
                <w:highlight w:val="none"/>
              </w:rPr>
            </w:pPr>
            <w:r>
              <w:rPr>
                <w:b/>
                <w:bCs/>
                <w:highlight w:val="none"/>
              </w:rPr>
              <w:t xml:space="preserve">Uso</w:t>
            </w:r>
            <w:r>
              <w:rPr>
                <w:b/>
                <w:bCs/>
                <w:highlight w:val="none"/>
              </w:rPr>
            </w:r>
            <w:r>
              <w:rPr>
                <w:b/>
                <w:bCs/>
                <w:highlight w:val="none"/>
              </w:rPr>
            </w:r>
          </w:p>
        </w:tc>
      </w:tr>
      <w:tr>
        <w:trPr/>
        <w:tc>
          <w:tcPr>
            <w:shd w:val="clear" w:color="bdd7ee" w:themeColor="accent1" w:themeTint="66" w:fill="bdd7ee" w:themeFill="accent1" w:themeFillTint="66"/>
            <w:tcBorders>
              <w:top w:val="single" w:color="000000" w:sz="4" w:space="0"/>
            </w:tcBorders>
            <w:tcW w:w="2740" w:type="dxa"/>
          </w:tcPr>
          <w:p w14:paraId="7F4CBACE">
            <w:pPr>
              <w:pBdr/>
              <w:spacing w:line="360" w:lineRule="auto"/>
              <w:ind/>
              <w:rPr>
                <w:b/>
                <w:bCs/>
                <w:highlight w:val="none"/>
              </w:rPr>
            </w:pPr>
            <w:r>
              <w:rPr>
                <w:b/>
                <w:bCs/>
                <w:highlight w:val="none"/>
              </w:rPr>
              <w:t xml:space="preserve">Equipo Host(Desarrollo)</w:t>
            </w:r>
            <w:r>
              <w:rPr>
                <w:b/>
                <w:bCs/>
                <w:highlight w:val="none"/>
              </w:rPr>
            </w:r>
            <w:r>
              <w:rPr>
                <w:b/>
                <w:bCs/>
                <w:highlight w:val="none"/>
              </w:rPr>
            </w:r>
          </w:p>
        </w:tc>
        <w:tc>
          <w:tcPr>
            <w:tcBorders>
              <w:top w:val="single" w:color="000000" w:sz="4" w:space="0"/>
            </w:tcBorders>
            <w:tcW w:w="2740" w:type="dxa"/>
          </w:tcPr>
          <w:p w14:paraId="31AAD7E7">
            <w:pPr>
              <w:pBdr/>
              <w:spacing w:line="360" w:lineRule="auto"/>
              <w:ind/>
              <w:rPr>
                <w:highlight w:val="none"/>
              </w:rPr>
            </w:pPr>
            <w:r>
              <w:rPr>
                <w:highlight w:val="none"/>
              </w:rPr>
            </w:r>
            <w:r>
              <w:t xml:space="preserve">Procesador Ryzen 7, 32GB RAM, SSD 500GB(Partición solo para VMs).</w:t>
            </w:r>
            <w:r>
              <w:rPr>
                <w:highlight w:val="none"/>
              </w:rPr>
            </w:r>
            <w:r>
              <w:rPr>
                <w:highlight w:val="none"/>
              </w:rPr>
            </w:r>
          </w:p>
        </w:tc>
        <w:tc>
          <w:tcPr>
            <w:tcBorders>
              <w:top w:val="single" w:color="000000" w:sz="4" w:space="0"/>
            </w:tcBorders>
            <w:tcW w:w="2740" w:type="dxa"/>
          </w:tcPr>
          <w:p w14:paraId="1DCCD1A6">
            <w:pPr>
              <w:pBdr/>
              <w:spacing w:line="360" w:lineRule="auto"/>
              <w:ind/>
              <w:rPr>
                <w:highlight w:val="none"/>
              </w:rPr>
            </w:pPr>
            <w:r>
              <w:rPr>
                <w:highlight w:val="none"/>
              </w:rPr>
            </w:r>
            <w:r>
              <w:t xml:space="preserve">Virtualización mediante KVM/Qemu para pruebas de scripts.</w:t>
            </w:r>
            <w:r>
              <w:rPr>
                <w:highlight w:val="none"/>
              </w:rPr>
            </w:r>
            <w:r>
              <w:rPr>
                <w:highlight w:val="none"/>
              </w:rPr>
            </w:r>
          </w:p>
        </w:tc>
      </w:tr>
      <w:tr>
        <w:trPr/>
        <w:tc>
          <w:tcPr>
            <w:shd w:val="clear" w:color="bdd7ee" w:themeColor="accent1" w:themeTint="66" w:fill="bdd7ee" w:themeFill="accent1" w:themeFillTint="66"/>
            <w:tcBorders/>
            <w:tcW w:w="2740" w:type="dxa"/>
          </w:tcPr>
          <w:p w14:paraId="71B481BB">
            <w:pPr>
              <w:pBdr/>
              <w:spacing w:line="360" w:lineRule="auto"/>
              <w:ind/>
              <w:rPr>
                <w:b/>
                <w:bCs/>
                <w:highlight w:val="none"/>
              </w:rPr>
            </w:pPr>
            <w:r>
              <w:rPr>
                <w:b/>
                <w:bCs/>
                <w:highlight w:val="none"/>
              </w:rPr>
              <w:t xml:space="preserve">Servidor Destino(Producción)</w:t>
            </w:r>
            <w:r>
              <w:rPr>
                <w:b/>
                <w:bCs/>
                <w:highlight w:val="none"/>
              </w:rPr>
            </w:r>
            <w:r>
              <w:rPr>
                <w:b/>
                <w:bCs/>
                <w:highlight w:val="none"/>
              </w:rPr>
            </w:r>
          </w:p>
        </w:tc>
        <w:tc>
          <w:tcPr>
            <w:tcBorders/>
            <w:tcW w:w="2740" w:type="dxa"/>
          </w:tcPr>
          <w:p w14:paraId="5790B377">
            <w:pPr>
              <w:pBdr/>
              <w:spacing w:line="360" w:lineRule="auto"/>
              <w:ind/>
              <w:rPr>
                <w:highlight w:val="none"/>
              </w:rPr>
            </w:pPr>
            <w:r>
              <w:rPr>
                <w:highlight w:val="none"/>
              </w:rPr>
            </w:r>
            <w:r>
              <w:t xml:space="preserve">CPU 4 Cores, 16GB RAM, 500GB SSD.</w:t>
            </w:r>
            <w:r>
              <w:rPr>
                <w:highlight w:val="none"/>
              </w:rPr>
            </w:r>
            <w:r>
              <w:rPr>
                <w:highlight w:val="none"/>
              </w:rPr>
            </w:r>
          </w:p>
        </w:tc>
        <w:tc>
          <w:tcPr>
            <w:tcBorders/>
            <w:tcW w:w="2740" w:type="dxa"/>
          </w:tcPr>
          <w:p w14:paraId="569901E1">
            <w:pPr>
              <w:pBdr/>
              <w:spacing w:line="360" w:lineRule="auto"/>
              <w:ind/>
              <w:rPr>
                <w:highlight w:val="none"/>
              </w:rPr>
            </w:pPr>
            <w:r>
              <w:rPr>
                <w:highlight w:val="none"/>
              </w:rPr>
            </w:r>
            <w:r>
              <w:t xml:space="preserve">Ejecución real de Fedora Server, Podman y SMB.</w:t>
            </w:r>
            <w:r>
              <w:rPr>
                <w:highlight w:val="none"/>
              </w:rPr>
            </w:r>
            <w:r>
              <w:rPr>
                <w:highlight w:val="none"/>
              </w:rPr>
            </w:r>
          </w:p>
        </w:tc>
      </w:tr>
      <w:tr>
        <w:trPr/>
        <w:tc>
          <w:tcPr>
            <w:shd w:val="clear" w:color="bdd7ee" w:themeColor="accent1" w:themeTint="66" w:fill="bdd7ee" w:themeFill="accent1" w:themeFillTint="66"/>
            <w:tcBorders/>
            <w:tcW w:w="2740" w:type="dxa"/>
            <w:vMerge w:val="restart"/>
          </w:tcPr>
          <w:p w14:paraId="4231AE86">
            <w:pPr>
              <w:pBdr/>
              <w:spacing w:line="360" w:lineRule="auto"/>
              <w:ind/>
              <w:rPr>
                <w:b/>
                <w:bCs/>
                <w:highlight w:val="none"/>
              </w:rPr>
            </w:pPr>
            <w:r>
              <w:rPr>
                <w:b/>
                <w:bCs/>
                <w:highlight w:val="none"/>
              </w:rPr>
              <w:t xml:space="preserve">Red</w:t>
            </w:r>
            <w:r>
              <w:rPr>
                <w:b/>
                <w:bCs/>
                <w:highlight w:val="none"/>
              </w:rPr>
            </w:r>
            <w:r>
              <w:rPr>
                <w:b/>
                <w:bCs/>
                <w:highlight w:val="none"/>
              </w:rPr>
            </w:r>
          </w:p>
        </w:tc>
        <w:tc>
          <w:tcPr>
            <w:tcBorders/>
            <w:tcW w:w="2740" w:type="dxa"/>
            <w:vMerge w:val="restart"/>
          </w:tcPr>
          <w:p w14:paraId="4218ACAD">
            <w:pPr>
              <w:pBdr/>
              <w:spacing w:line="360" w:lineRule="auto"/>
              <w:ind/>
              <w:rPr>
                <w:highlight w:val="none"/>
              </w:rPr>
            </w:pPr>
            <w:r>
              <w:rPr>
                <w:highlight w:val="none"/>
              </w:rPr>
            </w:r>
            <w:r>
              <w:t xml:space="preserve">Router Gigabit Ethernet, cableado Cat 6.</w:t>
            </w:r>
            <w:r>
              <w:rPr>
                <w:highlight w:val="none"/>
              </w:rPr>
            </w:r>
            <w:r>
              <w:rPr>
                <w:highlight w:val="none"/>
              </w:rPr>
            </w:r>
          </w:p>
        </w:tc>
        <w:tc>
          <w:tcPr>
            <w:tcBorders/>
            <w:tcW w:w="2740" w:type="dxa"/>
            <w:vMerge w:val="restart"/>
          </w:tcPr>
          <w:p w14:paraId="3C0E0978">
            <w:pPr>
              <w:pBdr/>
              <w:spacing w:line="360" w:lineRule="auto"/>
              <w:ind/>
              <w:rPr>
                <w:highlight w:val="none"/>
              </w:rPr>
            </w:pPr>
            <w:r>
              <w:rPr>
                <w:highlight w:val="none"/>
              </w:rPr>
            </w:r>
            <w:r>
              <w:t xml:space="preserve">Conectividad para la descarga de paquetes y acceso SMB.</w:t>
            </w:r>
            <w:r>
              <w:rPr>
                <w:highlight w:val="none"/>
              </w:rPr>
            </w:r>
            <w:r>
              <w:rPr>
                <w:highlight w:val="none"/>
              </w:rPr>
            </w:r>
          </w:p>
        </w:tc>
      </w:tr>
    </w:tbl>
    <w:p w14:paraId="67FDB908">
      <w:pPr>
        <w:pBdr/>
        <w:spacing w:line="360" w:lineRule="auto"/>
        <w:ind/>
        <w:rPr/>
      </w:pPr>
      <w:r/>
      <w:r/>
    </w:p>
    <w:p w14:paraId="0828065F">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4" w:name="_Toc24"/>
      <w:r/>
      <w:r>
        <w:t xml:space="preserve">2.2.- Software</w:t>
      </w:r>
      <w:r/>
      <w:bookmarkEnd w:id="24"/>
      <w:r/>
      <w:r>
        <w:rPr>
          <w14:ligatures w14:val="none"/>
        </w:rPr>
      </w:r>
    </w:p>
    <w:p w14:paraId="5AEB3E6A">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ecosistema de software se basa íntegramente en soluciones de código abierto para optimizar costes.</w:t>
      </w:r>
      <w:r>
        <w:rPr>
          <w14:ligatures w14:val="none"/>
        </w:rPr>
      </w:r>
    </w:p>
    <w:p w14:paraId="71D41646">
      <w:pPr>
        <w:pStyle w:val="988"/>
        <w:numPr>
          <w:ilvl w:val="0"/>
          <w:numId w:val="30"/>
        </w:numPr>
        <w:pBdr/>
        <w:spacing w:line="360" w:lineRule="auto"/>
        <w:ind/>
        <w:rPr>
          <w14:ligatures w14:val="none"/>
        </w:rPr>
      </w:pPr>
      <w:r>
        <w:rPr>
          <w:b/>
          <w:bCs/>
        </w:rPr>
        <w:t xml:space="preserve">Sistema Operativo:</w:t>
      </w:r>
      <w:r>
        <w:t xml:space="preserve"> Fedora Server.</w:t>
      </w:r>
      <w:r>
        <w:rPr>
          <w14:ligatures w14:val="none"/>
        </w:rPr>
      </w:r>
    </w:p>
    <w:p w14:paraId="61A7432E">
      <w:pPr>
        <w:pStyle w:val="988"/>
        <w:numPr>
          <w:ilvl w:val="0"/>
          <w:numId w:val="30"/>
        </w:numPr>
        <w:pBdr/>
        <w:spacing w:line="360" w:lineRule="auto"/>
        <w:ind/>
        <w:rPr>
          <w14:ligatures w14:val="none"/>
        </w:rPr>
      </w:pPr>
      <w:r>
        <w:rPr>
          <w:b/>
          <w:bCs/>
        </w:rPr>
        <w:t xml:space="preserve">Automatización:</w:t>
      </w:r>
      <w:r>
        <w:t xml:space="preserve"> Bash Scripting (para la "españolización", configuración de alias y entorno).</w:t>
      </w:r>
      <w:r>
        <w:rPr>
          <w14:ligatures w14:val="none"/>
        </w:rPr>
      </w:r>
    </w:p>
    <w:p w14:paraId="07D0ECC2">
      <w:pPr>
        <w:pStyle w:val="988"/>
        <w:numPr>
          <w:ilvl w:val="0"/>
          <w:numId w:val="30"/>
        </w:numPr>
        <w:pBdr/>
        <w:spacing w:line="360" w:lineRule="auto"/>
        <w:ind/>
        <w:rPr>
          <w14:ligatures w14:val="none"/>
        </w:rPr>
      </w:pPr>
      <w:r>
        <w:rPr>
          <w:b/>
          <w:bCs/>
        </w:rPr>
        <w:t xml:space="preserve">Virtualización de Servicios:</w:t>
      </w:r>
      <w:r>
        <w:t xml:space="preserve"> </w:t>
      </w:r>
      <w:r>
        <w:t xml:space="preserve">Podman</w:t>
      </w:r>
      <w:r>
        <w:t xml:space="preserve"> (para la gestión de servidores de juegos en contenedores </w:t>
      </w:r>
      <w:r>
        <w:t xml:space="preserve">rootless</w:t>
      </w:r>
      <w:r>
        <w:t xml:space="preserve">).</w:t>
      </w:r>
      <w:r>
        <w:rPr>
          <w14:ligatures w14:val="none"/>
        </w:rPr>
      </w:r>
    </w:p>
    <w:p w14:paraId="512D4E6E">
      <w:pPr>
        <w:pStyle w:val="988"/>
        <w:numPr>
          <w:ilvl w:val="0"/>
          <w:numId w:val="30"/>
        </w:numPr>
        <w:pBdr/>
        <w:spacing w:line="360" w:lineRule="auto"/>
        <w:ind/>
        <w:rPr>
          <w14:ligatures w14:val="none"/>
        </w:rPr>
      </w:pPr>
      <w:r>
        <w:rPr>
          <w:b/>
          <w:bCs/>
        </w:rPr>
        <w:t xml:space="preserve">Almacenamiento:</w:t>
      </w:r>
      <w:r>
        <w:t xml:space="preserve"> Protocolo </w:t>
      </w:r>
      <w:r>
        <w:t xml:space="preserve">Samba (SMB)</w:t>
      </w:r>
      <w:r>
        <w:t xml:space="preserve"> para el intercambio de archivos en red local.</w:t>
      </w:r>
      <w:r>
        <w:rPr>
          <w14:ligatures w14:val="none"/>
        </w:rPr>
      </w:r>
    </w:p>
    <w:p w14:paraId="7472AD60">
      <w:pPr>
        <w:pStyle w:val="988"/>
        <w:numPr>
          <w:ilvl w:val="0"/>
          <w:numId w:val="30"/>
        </w:numPr>
        <w:pBdr/>
        <w:spacing w:line="360" w:lineRule="auto"/>
        <w:ind/>
        <w:rPr>
          <w14:ligatures w14:val="none"/>
        </w:rPr>
      </w:pPr>
      <w:r>
        <w:rPr>
          <w:b/>
          <w:bCs/>
          <w:highlight w:val="none"/>
        </w:rPr>
        <w:t xml:space="preserve">Red:</w:t>
      </w:r>
      <w:r>
        <w:rPr>
          <w:highlight w:val="none"/>
        </w:rPr>
        <w:t xml:space="preserve"> Zerotier One para el acceso al servidor desde fuera de la red.</w:t>
      </w:r>
      <w:r>
        <w:rPr>
          <w:highlight w:val="none"/>
        </w:rPr>
      </w:r>
      <w:r>
        <w:rPr>
          <w14:ligatures w14:val="none"/>
        </w:rPr>
      </w:r>
    </w:p>
    <w:p w14:paraId="2A4BB2F9">
      <w:pPr>
        <w:pStyle w:val="988"/>
        <w:numPr>
          <w:ilvl w:val="0"/>
          <w:numId w:val="30"/>
        </w:numPr>
        <w:pBdr/>
        <w:spacing w:line="360" w:lineRule="auto"/>
        <w:ind/>
        <w:rPr>
          <w14:ligatures w14:val="none"/>
        </w:rPr>
      </w:pPr>
      <w:r>
        <w:rPr>
          <w:b/>
          <w:bCs/>
        </w:rPr>
        <w:t xml:space="preserve">Herramientas de Desarrollo:</w:t>
      </w:r>
      <w:r>
        <w:t xml:space="preserve"> Visual Studio Code (edición de scripts), Cockpit (acceso remoto) y Github (control de versiones).</w:t>
      </w:r>
      <w:r>
        <w:rPr>
          <w14:ligatures w14:val="none"/>
        </w:rPr>
      </w:r>
    </w:p>
    <w:p w14:paraId="0CF1E175">
      <w:pPr>
        <w:pBdr/>
        <w:shd w:val="nil" w:color="auto"/>
        <w:spacing w:line="360" w:lineRule="auto"/>
        <w:ind/>
        <w:rPr>
          <w14:ligatures w14:val="none"/>
        </w:rPr>
      </w:pPr>
      <w:r>
        <w:br w:type="page" w:clear="all"/>
      </w:r>
      <w:r>
        <w:rPr>
          <w:highlight w:val="none"/>
        </w:rPr>
      </w:r>
      <w:r>
        <w:rPr>
          <w14:ligatures w14:val="none"/>
        </w:rPr>
      </w:r>
    </w:p>
    <w:p w14:paraId="76B2519B">
      <w:pPr>
        <w:pStyle w:val="927"/>
        <w:pBdr>
          <w:top w:val="none" w:color="000000" w:sz="4" w:space="0"/>
          <w:left w:val="none" w:color="000000" w:sz="4" w:space="0"/>
          <w:bottom w:val="none" w:color="000000" w:sz="4" w:space="0"/>
          <w:right w:val="none" w:color="000000" w:sz="4" w:space="0"/>
        </w:pBdr>
        <w:spacing w:before="0" w:line="360" w:lineRule="auto"/>
        <w:ind w:right="0" w:firstLine="0" w:left="0"/>
        <w:rPr>
          <w14:ligatures w14:val="none"/>
        </w:rPr>
      </w:pPr>
      <w:r/>
      <w:bookmarkStart w:id="25" w:name="_Toc25"/>
      <w:r/>
      <w:r>
        <w:t xml:space="preserve">2.3.- Humanos</w:t>
      </w:r>
      <w:r/>
      <w:bookmarkEnd w:id="25"/>
      <w:r/>
      <w:r>
        <w:rPr>
          <w14:ligatures w14:val="none"/>
        </w:rPr>
      </w:r>
    </w:p>
    <w:p w14:paraId="4F137E9B">
      <w:pPr>
        <w:pBdr>
          <w:top w:val="none" w:color="000000" w:sz="4" w:space="0"/>
          <w:left w:val="none" w:color="000000" w:sz="4" w:space="0"/>
          <w:bottom w:val="none" w:color="000000" w:sz="4" w:space="0"/>
          <w:right w:val="none" w:color="000000" w:sz="4" w:space="0"/>
        </w:pBdr>
        <w:spacing w:before="0" w:line="360" w:lineRule="auto"/>
        <w:ind w:right="0" w:firstLine="0" w:left="0"/>
        <w:rPr>
          <w14:ligatures w14:val="none"/>
        </w:rPr>
      </w:pPr>
      <w:r>
        <w:t xml:space="preserve">Se estima el tiempo invertido por un perfil de Técnico Superior en ASIR. El proyecto se divide en las siguientes fases:</w:t>
      </w:r>
      <w:r>
        <w:rPr>
          <w14:ligatures w14:val="none"/>
        </w:rPr>
      </w:r>
    </w:p>
    <w:tbl>
      <w:tblPr>
        <w:tblStyle w:val="79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2"/>
        <w:gridCol w:w="5644"/>
        <w:gridCol w:w="1718"/>
      </w:tblGrid>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5936A88C">
            <w:pPr>
              <w:pBdr/>
              <w:spacing w:after="0" w:before="0" w:line="360" w:lineRule="auto"/>
              <w:ind/>
              <w:rPr>
                <w:b/>
                <w:bCs/>
                <w14:ligatures w14:val="none"/>
              </w:rPr>
            </w:pPr>
            <w:r>
              <w:rPr>
                <w:b/>
                <w:bCs/>
              </w:rPr>
              <w:t xml:space="preserve">Fase</w:t>
            </w:r>
            <w:r>
              <w:rPr>
                <w:b/>
                <w:bCs/>
              </w:rPr>
            </w:r>
            <w:r>
              <w:rPr>
                <w:b/>
                <w:bCs/>
                <w14:ligatures w14:val="none"/>
              </w:rPr>
            </w:r>
          </w:p>
        </w:tc>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09EA8BE0">
            <w:pPr>
              <w:pBdr/>
              <w:spacing w:after="0" w:before="0" w:line="360" w:lineRule="auto"/>
              <w:ind/>
              <w:rPr>
                <w:b/>
                <w:bCs/>
                <w14:ligatures w14:val="none"/>
              </w:rPr>
            </w:pPr>
            <w:r>
              <w:rPr>
                <w:b/>
                <w:bCs/>
              </w:rPr>
              <w:t xml:space="preserve">Tareas principales</w:t>
            </w:r>
            <w:r>
              <w:rPr>
                <w:b/>
                <w:bCs/>
              </w:rPr>
            </w:r>
            <w:r>
              <w:rPr>
                <w:b/>
                <w:bCs/>
                <w14:ligatures w14:val="none"/>
              </w:rPr>
            </w:r>
          </w:p>
        </w:tc>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56FE7148">
            <w:pPr>
              <w:pBdr/>
              <w:spacing w:after="0" w:before="0" w:line="360" w:lineRule="auto"/>
              <w:ind/>
              <w:rPr>
                <w:b/>
                <w:bCs/>
                <w14:ligatures w14:val="none"/>
              </w:rPr>
            </w:pPr>
            <w:r>
              <w:rPr>
                <w:b/>
                <w:bCs/>
              </w:rPr>
              <w:t xml:space="preserve">Horas estimadas</w:t>
            </w:r>
            <w:r>
              <w:rPr>
                <w:b/>
                <w:bCs/>
              </w:rPr>
            </w:r>
            <w:r>
              <w:rPr>
                <w:b/>
                <w:bCs/>
                <w14:ligatures w14:val="none"/>
              </w:rPr>
            </w:r>
          </w:p>
        </w:tc>
      </w:tr>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536DE48F">
            <w:pPr>
              <w:pBdr/>
              <w:spacing w:after="0" w:before="0" w:line="360" w:lineRule="auto"/>
              <w:ind/>
              <w:rPr>
                <w:b/>
                <w:bCs/>
                <w14:ligatures w14:val="none"/>
              </w:rPr>
            </w:pPr>
            <w:r>
              <w:rPr>
                <w:b/>
                <w:bCs/>
              </w:rPr>
              <w:t xml:space="preserve">Planificación</w:t>
            </w:r>
            <w:r>
              <w:rPr>
                <w:b/>
                <w:bCs/>
              </w:rPr>
            </w:r>
            <w:r>
              <w:rPr>
                <w:b/>
                <w:bCs/>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7BB558C7">
            <w:pPr>
              <w:pBdr/>
              <w:spacing w:after="0" w:before="0" w:line="360" w:lineRule="auto"/>
              <w:ind/>
              <w:rPr>
                <w14:ligatures w14:val="none"/>
              </w:rPr>
            </w:pPr>
            <w:r>
              <w:t xml:space="preserve">Análisis de requisitos y diseño de la arquitectura de red.</w:t>
            </w:r>
            <w:r>
              <w:rPr>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0028AF23">
            <w:pPr>
              <w:pBdr/>
              <w:spacing w:after="0" w:before="0" w:line="360" w:lineRule="auto"/>
              <w:ind/>
              <w:rPr>
                <w14:ligatures w14:val="none"/>
              </w:rPr>
            </w:pPr>
            <w:r>
              <w:t xml:space="preserve">10h</w:t>
            </w:r>
            <w:r>
              <w:rPr>
                <w14:ligatures w14:val="none"/>
              </w:rPr>
            </w:r>
          </w:p>
        </w:tc>
      </w:tr>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1662AECF">
            <w:pPr>
              <w:pBdr/>
              <w:spacing w:after="0" w:before="0" w:line="360" w:lineRule="auto"/>
              <w:ind/>
              <w:rPr>
                <w:b/>
                <w:bCs/>
                <w14:ligatures w14:val="none"/>
              </w:rPr>
            </w:pPr>
            <w:r>
              <w:rPr>
                <w:b/>
                <w:bCs/>
              </w:rPr>
              <w:t xml:space="preserve">Desarrollo (Scripts)</w:t>
            </w:r>
            <w:r>
              <w:rPr>
                <w:b/>
                <w:bCs/>
              </w:rPr>
            </w:r>
            <w:r>
              <w:rPr>
                <w:b/>
                <w:bCs/>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2CE21D2D">
            <w:pPr>
              <w:pBdr/>
              <w:spacing w:after="0" w:before="0" w:line="360" w:lineRule="auto"/>
              <w:ind/>
              <w:rPr>
                <w14:ligatures w14:val="none"/>
              </w:rPr>
            </w:pPr>
            <w:r>
              <w:t xml:space="preserve">Creación de scripts de automatización, alias y entorno.</w:t>
            </w:r>
            <w:r>
              <w:rPr>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612DEB6C">
            <w:pPr>
              <w:pBdr/>
              <w:spacing w:after="0" w:before="0" w:line="360" w:lineRule="auto"/>
              <w:ind/>
              <w:rPr>
                <w14:ligatures w14:val="none"/>
              </w:rPr>
            </w:pPr>
            <w:r>
              <w:t xml:space="preserve">25h</w:t>
            </w:r>
            <w:r>
              <w:rPr>
                <w14:ligatures w14:val="none"/>
              </w:rPr>
            </w:r>
          </w:p>
        </w:tc>
      </w:tr>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2CDA9210">
            <w:pPr>
              <w:pBdr/>
              <w:spacing w:after="0" w:before="0" w:line="360" w:lineRule="auto"/>
              <w:ind/>
              <w:rPr>
                <w:b/>
                <w:bCs/>
                <w14:ligatures w14:val="none"/>
              </w:rPr>
            </w:pPr>
            <w:r>
              <w:rPr>
                <w:b/>
                <w:bCs/>
              </w:rPr>
              <w:t xml:space="preserve">Implementación</w:t>
            </w:r>
            <w:r>
              <w:rPr>
                <w:b/>
                <w:bCs/>
              </w:rPr>
            </w:r>
            <w:r>
              <w:rPr>
                <w:b/>
                <w:bCs/>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54292BCD">
            <w:pPr>
              <w:pBdr/>
              <w:spacing w:after="0" w:before="0" w:line="360" w:lineRule="auto"/>
              <w:ind/>
              <w:rPr>
                <w14:ligatures w14:val="none"/>
              </w:rPr>
            </w:pPr>
            <w:r>
              <w:t xml:space="preserve">Configuración de Podman, contenedores de juegos y SMB.</w:t>
            </w:r>
            <w:r>
              <w:rPr>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1838F9F7">
            <w:pPr>
              <w:pBdr/>
              <w:spacing w:after="0" w:before="0" w:line="360" w:lineRule="auto"/>
              <w:ind/>
              <w:rPr>
                <w14:ligatures w14:val="none"/>
              </w:rPr>
            </w:pPr>
            <w:r>
              <w:t xml:space="preserve">20h</w:t>
            </w:r>
            <w:r>
              <w:rPr>
                <w14:ligatures w14:val="none"/>
              </w:rPr>
            </w:r>
          </w:p>
        </w:tc>
      </w:tr>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2BE67A00">
            <w:pPr>
              <w:pBdr/>
              <w:spacing w:after="0" w:before="0" w:line="360" w:lineRule="auto"/>
              <w:ind/>
              <w:rPr>
                <w:b/>
                <w:bCs/>
                <w14:ligatures w14:val="none"/>
              </w:rPr>
            </w:pPr>
            <w:r>
              <w:rPr>
                <w:b/>
                <w:bCs/>
              </w:rPr>
              <w:t xml:space="preserve">Pruebas y QA</w:t>
            </w:r>
            <w:r>
              <w:rPr>
                <w:b/>
                <w:bCs/>
              </w:rPr>
            </w:r>
            <w:r>
              <w:rPr>
                <w:b/>
                <w:bCs/>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547350E2">
            <w:pPr>
              <w:pBdr/>
              <w:spacing w:after="0" w:before="0" w:line="360" w:lineRule="auto"/>
              <w:ind/>
              <w:rPr>
                <w14:ligatures w14:val="none"/>
              </w:rPr>
            </w:pPr>
            <w:r>
              <w:t xml:space="preserve">Testeo de carga en servidores de juegos y seguridad SMB.</w:t>
            </w:r>
            <w:r>
              <w:rPr>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6ED79180">
            <w:pPr>
              <w:pBdr/>
              <w:spacing w:after="0" w:before="0" w:line="360" w:lineRule="auto"/>
              <w:ind/>
              <w:rPr>
                <w14:ligatures w14:val="none"/>
              </w:rPr>
            </w:pPr>
            <w:r>
              <w:t xml:space="preserve">15h</w:t>
            </w:r>
            <w:r>
              <w:rPr>
                <w14:ligatures w14:val="none"/>
              </w:rPr>
            </w:r>
          </w:p>
        </w:tc>
      </w:tr>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48852172">
            <w:pPr>
              <w:pBdr/>
              <w:spacing w:after="0" w:before="0" w:line="360" w:lineRule="auto"/>
              <w:ind/>
              <w:rPr>
                <w:b/>
                <w:bCs/>
                <w14:ligatures w14:val="none"/>
              </w:rPr>
            </w:pPr>
            <w:r>
              <w:rPr>
                <w:b/>
                <w:bCs/>
              </w:rPr>
              <w:t xml:space="preserve">Documentación</w:t>
            </w:r>
            <w:r>
              <w:rPr>
                <w:b/>
                <w:bCs/>
              </w:rPr>
            </w:r>
            <w:r>
              <w:rPr>
                <w:b/>
                <w:bCs/>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22F46693">
            <w:pPr>
              <w:pBdr/>
              <w:spacing w:after="0" w:before="0" w:line="360" w:lineRule="auto"/>
              <w:ind/>
              <w:rPr>
                <w14:ligatures w14:val="none"/>
              </w:rPr>
            </w:pPr>
            <w:r>
              <w:t xml:space="preserve">Redacción de la memoria técnica y manuales de usuario.</w:t>
            </w:r>
            <w:r>
              <w:rPr>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2A33D3B7">
            <w:pPr>
              <w:pBdr/>
              <w:spacing w:after="0" w:before="0" w:line="360" w:lineRule="auto"/>
              <w:ind/>
              <w:rPr>
                <w14:ligatures w14:val="none"/>
              </w:rPr>
            </w:pPr>
            <w:r>
              <w:t xml:space="preserve">20h</w:t>
            </w:r>
            <w:r>
              <w:rPr>
                <w14:ligatures w14:val="none"/>
              </w:rPr>
            </w:r>
          </w:p>
        </w:tc>
      </w:tr>
      <w:tr>
        <w:trPr/>
        <w:tc>
          <w:tcPr>
            <w:shd w:val="clear" w:color="bdd7ee" w:themeColor="accent1" w:themeTint="66" w:fill="bdd7ee" w:themeFill="accent1" w:themeFillTint="66"/>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2" w:type="dxa"/>
            <w:vAlign w:val="center"/>
          </w:tcPr>
          <w:p w14:paraId="662A9793">
            <w:pPr>
              <w:pBdr/>
              <w:spacing w:after="0" w:before="0" w:line="360" w:lineRule="auto"/>
              <w:ind/>
              <w:rPr>
                <w:b/>
                <w:bCs/>
                <w14:ligatures w14:val="none"/>
              </w:rPr>
            </w:pPr>
            <w:r>
              <w:rPr>
                <w:b/>
                <w:bCs/>
              </w:rPr>
              <w:t xml:space="preserve">TOTAL</w:t>
            </w:r>
            <w:r>
              <w:rPr>
                <w:b/>
                <w:bCs/>
              </w:rPr>
            </w:r>
            <w:r>
              <w:rPr>
                <w:b/>
                <w:bCs/>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44" w:type="dxa"/>
            <w:vAlign w:val="center"/>
          </w:tcPr>
          <w:p w14:paraId="0318797F">
            <w:pPr>
              <w:pBdr/>
              <w:spacing w:after="0" w:before="0" w:line="360" w:lineRule="auto"/>
              <w:ind/>
              <w:rPr>
                <w14:ligatures w14:val="none"/>
              </w:rPr>
            </w:pPr>
            <w:r>
              <w:rPr>
                <w14:ligatures w14:val="none"/>
              </w:rPr>
            </w:r>
            <w:r>
              <w:rPr>
                <w14:ligatures w14: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18" w:type="dxa"/>
            <w:vAlign w:val="center"/>
          </w:tcPr>
          <w:p w14:paraId="11BA4589">
            <w:pPr>
              <w:pBdr/>
              <w:tabs>
                <w:tab w:val="center" w:leader="none" w:pos="774"/>
              </w:tabs>
              <w:spacing w:after="0" w:before="0" w:line="360" w:lineRule="auto"/>
              <w:ind/>
              <w:rPr>
                <w14:ligatures w14:val="none"/>
              </w:rPr>
            </w:pPr>
            <w:r>
              <w:rPr>
                <w:b/>
                <w:bCs/>
              </w:rPr>
              <w:t xml:space="preserve">90h</w:t>
            </w:r>
            <w:r>
              <w:tab/>
            </w:r>
            <w:r>
              <w:rPr>
                <w14:ligatures w14:val="none"/>
              </w:rPr>
            </w:r>
          </w:p>
        </w:tc>
      </w:tr>
    </w:tbl>
    <w:p w14:paraId="230864FA">
      <w:pPr>
        <w:pBdr/>
        <w:spacing w:line="360" w:lineRule="auto"/>
        <w:ind/>
        <w:rPr/>
      </w:pPr>
      <w:r/>
      <w:r/>
    </w:p>
    <w:p w14:paraId="7A8652AA">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6" w:name="_Toc26"/>
      <w:r/>
      <w:r>
        <w:t xml:space="preserve">2.4.- Previsión económica del coste del proyecto</w:t>
      </w:r>
      <w:r/>
      <w:bookmarkEnd w:id="26"/>
      <w:r/>
      <w:r>
        <w:rPr>
          <w14:ligatures w14:val="none"/>
        </w:rPr>
      </w:r>
    </w:p>
    <w:p w14:paraId="4A95D526">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Aunque el software es gratuito, el coste del proyecto se calcula en base a la mano de obra y la infraestructura.</w:t>
      </w:r>
      <w:r>
        <w:rPr>
          <w14:ligatures w14:val="none"/>
        </w:rPr>
      </w:r>
    </w:p>
    <w:p w14:paraId="729D8F85">
      <w:pPr>
        <w:pStyle w:val="988"/>
        <w:numPr>
          <w:ilvl w:val="0"/>
          <w:numId w:val="36"/>
        </w:numPr>
        <w:pBdr/>
        <w:spacing w:line="360" w:lineRule="auto"/>
        <w:ind/>
        <w:rPr>
          <w14:ligatures w14:val="none"/>
        </w:rPr>
      </w:pPr>
      <w:r>
        <w:rPr>
          <w:b/>
          <w:bCs/>
        </w:rPr>
        <w:t xml:space="preserve">Coste de Personal:</w:t>
      </w:r>
      <w:r>
        <w:t xml:space="preserve"> * Estimando un salario de técnico junior de </w:t>
      </w:r>
      <w:r>
        <w:rPr>
          <w:b/>
          <w:bCs/>
        </w:rPr>
        <w:t xml:space="preserve">15€/hora</w:t>
      </w:r>
      <w:r>
        <w:t xml:space="preserve">.</w:t>
      </w:r>
      <w:r>
        <w:rPr>
          <w14:ligatures w14:val="none"/>
        </w:rPr>
      </w:r>
    </w:p>
    <w:p w14:paraId="25854EEB">
      <w:pPr>
        <w:pStyle w:val="988"/>
        <w:numPr>
          <w:ilvl w:val="1"/>
          <w:numId w:val="36"/>
        </w:numPr>
        <w:pBdr/>
        <w:spacing w:line="360" w:lineRule="auto"/>
        <w:ind/>
        <w:rPr>
          <w14:ligatures w14:val="none"/>
        </w:rPr>
      </w:pPr>
      <w:r>
        <w:t xml:space="preserve">90 horas x 15€ = </w:t>
      </w:r>
      <w:r>
        <w:rPr>
          <w:b/>
          <w:bCs/>
        </w:rPr>
        <w:t xml:space="preserve">1.350€</w:t>
      </w:r>
      <w:r>
        <w:t xml:space="preserve">.</w:t>
      </w:r>
      <w:r>
        <w:rPr>
          <w14:ligatures w14:val="none"/>
        </w:rPr>
      </w:r>
    </w:p>
    <w:p w14:paraId="56D9155B">
      <w:pPr>
        <w:pStyle w:val="988"/>
        <w:numPr>
          <w:ilvl w:val="0"/>
          <w:numId w:val="36"/>
        </w:numPr>
        <w:pBdr/>
        <w:spacing w:line="360" w:lineRule="auto"/>
        <w:ind/>
        <w:rPr>
          <w:b/>
          <w:bCs/>
          <w14:ligatures w14:val="none"/>
        </w:rPr>
      </w:pPr>
      <w:r>
        <w:rPr>
          <w:b/>
          <w:bCs/>
        </w:rPr>
        <w:t xml:space="preserve">Coste de Hardware (Amortización):</w:t>
      </w:r>
      <w:r>
        <w:rPr>
          <w:b/>
          <w:bCs/>
        </w:rPr>
      </w:r>
      <w:r>
        <w:rPr>
          <w:b/>
          <w:bCs/>
          <w14:ligatures w14:val="none"/>
        </w:rPr>
      </w:r>
    </w:p>
    <w:p w14:paraId="31A23A73">
      <w:pPr>
        <w:pStyle w:val="988"/>
        <w:numPr>
          <w:ilvl w:val="1"/>
          <w:numId w:val="36"/>
        </w:numPr>
        <w:pBdr/>
        <w:spacing w:line="360" w:lineRule="auto"/>
        <w:ind/>
        <w:rPr>
          <w14:ligatures w14:val="none"/>
        </w:rPr>
      </w:pPr>
      <w:r>
        <w:t xml:space="preserve">Uso de servidor y equipo de desarrollo durante un mes: </w:t>
      </w:r>
      <w:r>
        <w:rPr>
          <w:b/>
          <w:bCs/>
        </w:rPr>
        <w:t xml:space="preserve">50€</w:t>
      </w:r>
      <w:r>
        <w:t xml:space="preserve">.</w:t>
      </w:r>
      <w:r>
        <w:rPr>
          <w14:ligatures w14:val="none"/>
        </w:rPr>
      </w:r>
    </w:p>
    <w:p w14:paraId="0DE06D3F">
      <w:pPr>
        <w:pStyle w:val="988"/>
        <w:numPr>
          <w:ilvl w:val="0"/>
          <w:numId w:val="36"/>
        </w:numPr>
        <w:pBdr/>
        <w:spacing w:line="360" w:lineRule="auto"/>
        <w:ind/>
        <w:rPr>
          <w:b/>
          <w:bCs/>
          <w14:ligatures w14:val="none"/>
        </w:rPr>
      </w:pPr>
      <w:r>
        <w:rPr>
          <w:b/>
          <w:bCs/>
        </w:rPr>
        <w:t xml:space="preserve">Coste de Software:</w:t>
      </w:r>
      <w:r>
        <w:rPr>
          <w:b/>
          <w:bCs/>
        </w:rPr>
      </w:r>
      <w:r>
        <w:rPr>
          <w:b/>
          <w:bCs/>
          <w14:ligatures w14:val="none"/>
        </w:rPr>
      </w:r>
    </w:p>
    <w:p w14:paraId="2873210C">
      <w:pPr>
        <w:pStyle w:val="988"/>
        <w:numPr>
          <w:ilvl w:val="1"/>
          <w:numId w:val="36"/>
        </w:numPr>
        <w:pBdr/>
        <w:spacing w:line="360" w:lineRule="auto"/>
        <w:ind/>
        <w:rPr>
          <w14:ligatures w14:val="none"/>
        </w:rPr>
      </w:pPr>
      <w:r>
        <w:t xml:space="preserve">Licencias (Fedora, Podman, Samba):</w:t>
      </w:r>
      <w:r>
        <w:rPr>
          <w:b/>
          <w:bCs/>
        </w:rPr>
        <w:t xml:space="preserve"> </w:t>
      </w:r>
      <w:r>
        <w:rPr>
          <w:b/>
          <w:bCs/>
        </w:rPr>
        <w:t xml:space="preserve">0€</w:t>
      </w:r>
      <w:r>
        <w:t xml:space="preserve"> (Open Source).</w:t>
      </w:r>
      <w:r>
        <w:rPr>
          <w14:ligatures w14:val="none"/>
        </w:rPr>
      </w:r>
    </w:p>
    <w:p w14:paraId="72A28656">
      <w:pPr>
        <w:pStyle w:val="988"/>
        <w:numPr>
          <w:ilvl w:val="0"/>
          <w:numId w:val="36"/>
        </w:numPr>
        <w:pBdr/>
        <w:spacing w:line="360" w:lineRule="auto"/>
        <w:ind/>
        <w:rPr>
          <w:b/>
          <w:bCs/>
          <w14:ligatures w14:val="none"/>
        </w:rPr>
      </w:pPr>
      <w:r>
        <w:rPr>
          <w:b/>
          <w:bCs/>
        </w:rPr>
        <w:t xml:space="preserve">Otros Gastos:</w:t>
      </w:r>
      <w:r>
        <w:rPr>
          <w:b/>
          <w:bCs/>
        </w:rPr>
      </w:r>
      <w:r>
        <w:rPr>
          <w:b/>
          <w:bCs/>
          <w14:ligatures w14:val="none"/>
        </w:rPr>
      </w:r>
    </w:p>
    <w:p w14:paraId="615F1AC4">
      <w:pPr>
        <w:pStyle w:val="988"/>
        <w:numPr>
          <w:ilvl w:val="1"/>
          <w:numId w:val="36"/>
        </w:numPr>
        <w:pBdr/>
        <w:spacing w:line="360" w:lineRule="auto"/>
        <w:ind/>
        <w:rPr>
          <w14:ligatures w14:val="none"/>
        </w:rPr>
      </w:pPr>
      <w:r>
        <w:t xml:space="preserve">Suministro eléctrico e internet: </w:t>
      </w:r>
      <w:r>
        <w:rPr>
          <w:b/>
          <w:bCs/>
        </w:rPr>
        <w:t xml:space="preserve">30€</w:t>
      </w:r>
      <w:r>
        <w:t xml:space="preserve">.</w:t>
      </w:r>
      <w:r>
        <w:rPr>
          <w14:ligatures w14:val="none"/>
        </w:rPr>
      </w:r>
    </w:p>
    <w:p w14:paraId="7BFE28AF">
      <w:pPr>
        <w:pBdr>
          <w:top w:val="none" w:color="000000" w:sz="4" w:space="0"/>
          <w:left w:val="none" w:color="000000" w:sz="4" w:space="0"/>
          <w:bottom w:val="none" w:color="000000" w:sz="4" w:space="0"/>
          <w:right w:val="none" w:color="000000" w:sz="4" w:space="0"/>
        </w:pBdr>
        <w:spacing w:line="360" w:lineRule="auto"/>
        <w:ind w:right="0" w:firstLine="0" w:left="0"/>
        <w:rPr>
          <w:b/>
          <w:bCs/>
          <w14:ligatures w14:val="none"/>
        </w:rPr>
      </w:pPr>
      <w:r>
        <w:rPr>
          <w:b/>
          <w:bCs/>
        </w:rPr>
        <w:t xml:space="preserve">Presupuesto Total Estimado: 1.430,00€ (IVA no incluido)</w:t>
      </w:r>
      <w:r>
        <w:rPr>
          <w:b/>
          <w:bCs/>
        </w:rPr>
      </w:r>
      <w:r>
        <w:rPr>
          <w:b/>
          <w:bCs/>
          <w14:ligatures w14:val="none"/>
        </w:rPr>
      </w:r>
    </w:p>
    <w:p w14:paraId="1C248A86">
      <w:pPr>
        <w:pStyle w:val="926"/>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7" w:name="_Toc27"/>
      <w:r/>
      <w:r>
        <w:t xml:space="preserve">3.- Descripción de la aplicación</w:t>
      </w:r>
      <w:r/>
      <w:bookmarkEnd w:id="27"/>
      <w:r/>
      <w:r/>
    </w:p>
    <w:p w14:paraId="47FD8E8D">
      <w:pPr>
        <w:pStyle w:val="927"/>
        <w:suppressLineNumbers w:val="false"/>
        <w:pBdr>
          <w:top w:val="nil" w:color="000000" w:sz="4" w:space="0"/>
          <w:left w:val="nil" w:color="000000" w:sz="4" w:space="0"/>
          <w:bottom w:val="nil" w:color="000000" w:sz="4" w:space="0"/>
          <w:right w:val="nil" w:color="000000" w:sz="4" w:space="0"/>
          <w:between w:val="none" w:color="000000" w:sz="4" w:space="0"/>
        </w:pBdr>
        <w:spacing w:line="360" w:lineRule="auto"/>
        <w:ind w:right="0" w:firstLine="0" w:left="0"/>
        <w:rPr>
          <w14:ligatures w14:val="none"/>
        </w:rPr>
      </w:pPr>
      <w:r/>
      <w:bookmarkStart w:id="28" w:name="_Toc28"/>
      <w:r/>
      <w:r>
        <w:t xml:space="preserve">3.1.- Funcionamiento </w:t>
      </w:r>
      <w:r>
        <w:t xml:space="preserve">general</w:t>
      </w:r>
      <w:r/>
      <w:bookmarkEnd w:id="28"/>
      <w:r/>
      <w:r/>
    </w:p>
    <w:p w14:paraId="73B01250">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herramienta consiste en un</w:t>
      </w:r>
      <w:r>
        <w:rPr>
          <w:b/>
          <w:bCs/>
        </w:rPr>
        <w:t xml:space="preserve"> </w:t>
      </w:r>
      <w:r>
        <w:rPr>
          <w:b/>
          <w:bCs/>
        </w:rPr>
        <w:t xml:space="preserve">framework de automatización</w:t>
      </w:r>
      <w:r>
        <w:t xml:space="preserve"> basado en Bash que transforma una instalación limpia de Fedora Server en un entorno de producción listo para el gaming y la gestión de archivos.</w:t>
      </w:r>
      <w:r/>
    </w:p>
    <w:p w14:paraId="2E9C6935">
      <w:pPr>
        <w:pStyle w:val="988"/>
        <w:numPr>
          <w:ilvl w:val="0"/>
          <w:numId w:val="40"/>
        </w:numPr>
        <w:pBdr/>
        <w:spacing w:line="360" w:lineRule="auto"/>
        <w:ind/>
        <w:rPr>
          <w14:ligatures w14:val="none"/>
        </w:rPr>
      </w:pPr>
      <w:r>
        <w:rPr>
          <w:b/>
          <w:bCs/>
        </w:rPr>
        <w:t xml:space="preserve">Roles</w:t>
      </w:r>
      <w:r>
        <w:t xml:space="preserve">:</w:t>
      </w:r>
      <w:r/>
    </w:p>
    <w:p w14:paraId="3FE1E325">
      <w:pPr>
        <w:pStyle w:val="988"/>
        <w:numPr>
          <w:ilvl w:val="1"/>
          <w:numId w:val="40"/>
        </w:numPr>
        <w:pBdr/>
        <w:spacing w:line="360" w:lineRule="auto"/>
        <w:ind/>
        <w:rPr>
          <w14:ligatures w14:val="none"/>
        </w:rPr>
      </w:pPr>
      <w:r>
        <w:rPr>
          <w:b/>
          <w:bCs/>
        </w:rPr>
        <w:t xml:space="preserve">Administrador</w:t>
      </w:r>
      <w:r>
        <w:t xml:space="preserve">:</w:t>
      </w:r>
      <w:r>
        <w:t xml:space="preserve"> Ejecuta los scripts de despliegue, gestiona contenedores y permisos SMB.</w:t>
      </w:r>
      <w:r/>
    </w:p>
    <w:p w14:paraId="1F759E3B">
      <w:pPr>
        <w:pStyle w:val="988"/>
        <w:numPr>
          <w:ilvl w:val="1"/>
          <w:numId w:val="40"/>
        </w:numPr>
        <w:pBdr/>
        <w:spacing w:line="360" w:lineRule="auto"/>
        <w:ind/>
        <w:rPr>
          <w14:ligatures w14:val="none"/>
        </w:rPr>
      </w:pPr>
      <w:r>
        <w:rPr>
          <w:b/>
          <w:bCs/>
        </w:rPr>
        <w:t xml:space="preserve">Usuario Final (Player)</w:t>
      </w:r>
      <w:r>
        <w:t xml:space="preserve">:</w:t>
      </w:r>
      <w:r>
        <w:t xml:space="preserve"> Accede a los servidores de juegos (Minecraft, CS, etc.).</w:t>
      </w:r>
      <w:r/>
    </w:p>
    <w:p w14:paraId="7B40D4B2">
      <w:pPr>
        <w:pStyle w:val="988"/>
        <w:numPr>
          <w:ilvl w:val="1"/>
          <w:numId w:val="40"/>
        </w:numPr>
        <w:pBdr/>
        <w:spacing w:line="360" w:lineRule="auto"/>
        <w:ind/>
        <w:rPr>
          <w14:ligatures w14:val="none"/>
        </w:rPr>
      </w:pPr>
      <w:r>
        <w:rPr>
          <w:b/>
          <w:bCs/>
        </w:rPr>
        <w:t xml:space="preserve">Usuario de Red</w:t>
      </w:r>
      <w:r>
        <w:t xml:space="preserve">:</w:t>
      </w:r>
      <w:r>
        <w:t xml:space="preserve"> Accede al almacenamiento compartido mediante credenciales.</w:t>
      </w:r>
      <w:r/>
    </w:p>
    <w:p w14:paraId="22C1668D">
      <w:pPr>
        <w:pStyle w:val="988"/>
        <w:numPr>
          <w:ilvl w:val="0"/>
          <w:numId w:val="40"/>
        </w:numPr>
        <w:pBdr/>
        <w:spacing w:line="360" w:lineRule="auto"/>
        <w:ind/>
        <w:rPr>
          <w14:ligatures w14:val="none"/>
        </w:rPr>
      </w:pPr>
      <w:r>
        <w:rPr>
          <w:b/>
          <w:bCs/>
        </w:rPr>
        <w:t xml:space="preserve">Funcionalidades</w:t>
      </w:r>
      <w:r>
        <w:t xml:space="preserve">:</w:t>
      </w:r>
      <w:r/>
    </w:p>
    <w:p w14:paraId="6A635867">
      <w:pPr>
        <w:pStyle w:val="988"/>
        <w:numPr>
          <w:ilvl w:val="1"/>
          <w:numId w:val="40"/>
        </w:numPr>
        <w:pBdr/>
        <w:spacing w:line="360" w:lineRule="auto"/>
        <w:ind/>
        <w:rPr>
          <w14:ligatures w14:val="none"/>
        </w:rPr>
      </w:pPr>
      <w:r>
        <w:t xml:space="preserve">Optimización del sistema y "españolización" (teclado, locales, alias de eficiencia).</w:t>
      </w:r>
      <w:r/>
    </w:p>
    <w:p w14:paraId="01681014">
      <w:pPr>
        <w:pStyle w:val="988"/>
        <w:numPr>
          <w:ilvl w:val="1"/>
          <w:numId w:val="40"/>
        </w:numPr>
        <w:pBdr/>
        <w:spacing w:line="360" w:lineRule="auto"/>
        <w:ind/>
        <w:rPr>
          <w14:ligatures w14:val="none"/>
        </w:rPr>
      </w:pPr>
      <w:r>
        <w:t xml:space="preserve">Despliegue automatizado de motores de contenedores (Podman).</w:t>
      </w:r>
      <w:r/>
    </w:p>
    <w:p w14:paraId="5EF4677D">
      <w:pPr>
        <w:pStyle w:val="988"/>
        <w:numPr>
          <w:ilvl w:val="1"/>
          <w:numId w:val="40"/>
        </w:numPr>
        <w:pBdr/>
        <w:spacing w:line="360" w:lineRule="auto"/>
        <w:ind/>
        <w:rPr>
          <w14:ligatures w14:val="none"/>
        </w:rPr>
      </w:pPr>
      <w:r>
        <w:t xml:space="preserve">Orquestación de servidores de juegos con persistencia de datos.</w:t>
      </w:r>
      <w:r/>
    </w:p>
    <w:p w14:paraId="346BB2D7">
      <w:pPr>
        <w:pStyle w:val="988"/>
        <w:numPr>
          <w:ilvl w:val="1"/>
          <w:numId w:val="40"/>
        </w:numPr>
        <w:pBdr/>
        <w:spacing w:line="360" w:lineRule="auto"/>
        <w:ind/>
        <w:rPr>
          <w14:ligatures w14:val="none"/>
        </w:rPr>
      </w:pPr>
      <w:r>
        <w:t xml:space="preserve">Configuración de seguridad en el servicio SMB.</w:t>
      </w:r>
      <w:r/>
      <w:r>
        <w:rPr>
          <w:highlight w:val="none"/>
        </w:rPr>
      </w:r>
      <w:r>
        <w:rPr>
          <w:highlight w:val="none"/>
        </w:rPr>
      </w:r>
      <w:r>
        <w:rPr>
          <w:highlight w:val="none"/>
        </w:rPr>
      </w:r>
      <w:r/>
    </w:p>
    <w:p w14:paraId="10AB0148">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9" w:name="_Toc29"/>
      <w:r/>
      <w:r>
        <w:t xml:space="preserve">3.2.- Arquitectura</w:t>
      </w:r>
      <w:r/>
      <w:bookmarkEnd w:id="29"/>
      <w:r/>
      <w:r/>
    </w:p>
    <w:p w14:paraId="0DC64C3B">
      <w:pPr>
        <w:pStyle w:val="928"/>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0" w:name="_Toc30"/>
      <w:r/>
      <w:r>
        <w:t xml:space="preserve">3.2.1.- Diseño de las bases de datos</w:t>
      </w:r>
      <w:r/>
      <w:bookmarkEnd w:id="30"/>
      <w:r/>
      <w:r/>
    </w:p>
    <w:p w14:paraId="28AA1F6B">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b/>
          <w:bCs/>
        </w:rPr>
        <w:t xml:space="preserve">Nota técnica para la memoria:</w:t>
      </w:r>
      <w:r>
        <w:t xml:space="preserve"> Al tratarse de un proyecto de administración de sistemas y no de desarrollo de software transaccional, </w:t>
      </w:r>
      <w:r>
        <w:rPr>
          <w:b/>
          <w:bCs/>
        </w:rPr>
        <w:t xml:space="preserve">no existe una base de datos relacional</w:t>
      </w:r>
      <w:r>
        <w:t xml:space="preserve">. La persistencia de la información y los estados del sistema se gestionan mediante:</w:t>
      </w:r>
      <w:r/>
    </w:p>
    <w:p w14:paraId="33D6202D">
      <w:pPr>
        <w:pStyle w:val="988"/>
        <w:numPr>
          <w:ilvl w:val="0"/>
          <w:numId w:val="42"/>
        </w:numPr>
        <w:pBdr/>
        <w:spacing w:line="360" w:lineRule="auto"/>
        <w:ind/>
        <w:rPr>
          <w14:ligatures w14:val="none"/>
        </w:rPr>
      </w:pPr>
      <w:r>
        <w:rPr>
          <w:b/>
          <w:bCs/>
        </w:rPr>
        <w:t xml:space="preserve">Ficheros de configuración (.conf / .yaml):</w:t>
      </w:r>
      <w:r>
        <w:t xml:space="preserve"> Almacenan la lógica de Samba y los manifiestos de contenedores.</w:t>
      </w:r>
      <w:r/>
    </w:p>
    <w:p w14:paraId="65CC5C0A">
      <w:pPr>
        <w:pStyle w:val="988"/>
        <w:numPr>
          <w:ilvl w:val="0"/>
          <w:numId w:val="42"/>
        </w:numPr>
        <w:pBdr/>
        <w:spacing w:line="360" w:lineRule="auto"/>
        <w:ind/>
        <w:rPr>
          <w14:ligatures w14:val="none"/>
        </w:rPr>
      </w:pPr>
      <w:r>
        <w:rPr>
          <w:b/>
          <w:bCs/>
        </w:rPr>
        <w:t xml:space="preserve">Volúmenes de Podman:</w:t>
      </w:r>
      <w:r>
        <w:t xml:space="preserve"> Directorios locales donde se guarda el progreso de los servidores de juegos.</w:t>
      </w:r>
      <w:r/>
    </w:p>
    <w:p w14:paraId="720F7489">
      <w:pPr>
        <w:pStyle w:val="988"/>
        <w:numPr>
          <w:ilvl w:val="0"/>
          <w:numId w:val="42"/>
        </w:numPr>
        <w:pBdr/>
        <w:spacing w:line="360" w:lineRule="auto"/>
        <w:ind/>
        <w:rPr>
          <w14:ligatures w14:val="none"/>
        </w:rPr>
      </w:pPr>
      <w:r>
        <w:rPr>
          <w:b/>
          <w:bCs/>
        </w:rPr>
        <w:t xml:space="preserve">Variables de Entorno:</w:t>
      </w:r>
      <w:r>
        <w:t xml:space="preserve"> Utilizadas por los scripts para parametrizar la instalación.</w:t>
      </w:r>
      <w:r/>
    </w:p>
    <w:p w14:paraId="703596C0">
      <w:pPr>
        <w:pStyle w:val="928"/>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1" w:name="_Toc31"/>
      <w:r/>
      <w:r>
        <w:t xml:space="preserve">3.2.2.- Arquitectura del sistema</w:t>
      </w:r>
      <w:r/>
      <w:bookmarkEnd w:id="31"/>
      <w:r/>
      <w:r/>
    </w:p>
    <w:p w14:paraId="10684404">
      <w:pPr>
        <w:pBdr/>
        <w:spacing w:line="360" w:lineRule="auto"/>
        <w:ind/>
        <w:rPr>
          <w14:ligatures w14:val="none"/>
        </w:rPr>
      </w:pPr>
      <w:r>
        <w:t xml:space="preserve">La arquitectura sigue un modelo de </w:t>
      </w:r>
      <w:r>
        <w:rPr>
          <w:b/>
          <w:bCs/>
        </w:rPr>
        <w:t xml:space="preserve">Capas de Servicios</w:t>
      </w:r>
      <w:r>
        <w:t xml:space="preserve">:</w:t>
      </w:r>
      <w:r/>
    </w:p>
    <w:p w14:paraId="59F96073">
      <w:pPr>
        <w:pStyle w:val="988"/>
        <w:numPr>
          <w:ilvl w:val="0"/>
          <w:numId w:val="44"/>
        </w:numPr>
        <w:pBdr/>
        <w:spacing w:line="360" w:lineRule="auto"/>
        <w:ind/>
        <w:rPr>
          <w14:ligatures w14:val="none"/>
        </w:rPr>
      </w:pPr>
      <w:r>
        <w:rPr>
          <w:b/>
          <w:bCs/>
        </w:rPr>
        <w:t xml:space="preserve">Capa de Núcleo (Kernel/Fedora):</w:t>
      </w:r>
      <w:r>
        <w:t xml:space="preserve"> Gestión de recursos y seguridad (SELinux/Firewalld/Zerotier/Cockpit).</w:t>
      </w:r>
      <w:r/>
    </w:p>
    <w:p w14:paraId="2B485126">
      <w:pPr>
        <w:pStyle w:val="988"/>
        <w:numPr>
          <w:ilvl w:val="0"/>
          <w:numId w:val="44"/>
        </w:numPr>
        <w:pBdr/>
        <w:spacing w:line="360" w:lineRule="auto"/>
        <w:ind/>
        <w:rPr>
          <w14:ligatures w14:val="none"/>
        </w:rPr>
      </w:pPr>
      <w:r>
        <w:rPr>
          <w:b/>
          <w:bCs/>
        </w:rPr>
        <w:t xml:space="preserve">Capa de Automatización (Bash Scripts):</w:t>
      </w:r>
      <w:r>
        <w:t xml:space="preserve"> El "cerebro" que coordina las instalaciones.</w:t>
      </w:r>
      <w:r/>
    </w:p>
    <w:p w14:paraId="4A8A2700">
      <w:pPr>
        <w:pStyle w:val="988"/>
        <w:numPr>
          <w:ilvl w:val="0"/>
          <w:numId w:val="44"/>
        </w:numPr>
        <w:pBdr/>
        <w:spacing w:line="360" w:lineRule="auto"/>
        <w:ind/>
        <w:rPr>
          <w14:ligatures w14:val="none"/>
        </w:rPr>
      </w:pPr>
      <w:r>
        <w:rPr>
          <w:b/>
          <w:bCs/>
        </w:rPr>
        <w:t xml:space="preserve">Capa de Servicios (Podman/Samba):</w:t>
      </w:r>
      <w:r>
        <w:t xml:space="preserve"> Los procesos finales que ofrecen valor al usuario.</w:t>
      </w:r>
      <w:r/>
    </w:p>
    <w:p w14:paraId="437633EC">
      <w:pPr>
        <w:pStyle w:val="926"/>
        <w:pBdr/>
        <w:spacing w:line="360" w:lineRule="auto"/>
        <w:ind/>
        <w:rPr>
          <w14:ligatures w14:val="none"/>
        </w:rPr>
      </w:pPr>
      <w:r/>
      <w:bookmarkStart w:id="32" w:name="_Toc32"/>
      <w:r/>
      <w:r>
        <w:t xml:space="preserve">3.3.- Interfaz</w:t>
      </w:r>
      <w:r/>
      <w:bookmarkEnd w:id="32"/>
      <w:r/>
      <w:r/>
    </w:p>
    <w:p w14:paraId="6CF5B98B">
      <w:pPr>
        <w:pStyle w:val="928"/>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3" w:name="_Toc33"/>
      <w:r/>
      <w:r>
        <w:t xml:space="preserve">3.3.1.- Características generales</w:t>
      </w:r>
      <w:r/>
      <w:bookmarkEnd w:id="33"/>
      <w:r/>
      <w:r/>
    </w:p>
    <w:p w14:paraId="3D727B25">
      <w:pPr>
        <w:pBdr/>
        <w:spacing w:line="360" w:lineRule="auto"/>
        <w:ind/>
        <w:rPr>
          <w14:ligatures w14:val="none"/>
        </w:rPr>
      </w:pPr>
      <w:r>
        <w:t xml:space="preserve">El sistema presenta una interfaz híbrida diseñada para ofrecer máxima potencia en la configuración inicial y facilidad de uso en el mantenimiento diario:</w:t>
      </w:r>
      <w:r/>
    </w:p>
    <w:p w14:paraId="5E813B1E">
      <w:pPr>
        <w:pStyle w:val="988"/>
        <w:numPr>
          <w:ilvl w:val="0"/>
          <w:numId w:val="50"/>
        </w:numPr>
        <w:pBdr/>
        <w:spacing w:line="360" w:lineRule="auto"/>
        <w:ind/>
        <w:rPr>
          <w14:ligatures w14:val="none"/>
        </w:rPr>
      </w:pPr>
      <w:r>
        <w:rPr>
          <w:b/>
          <w:bCs/>
        </w:rPr>
        <w:t xml:space="preserve">Interfaz de Administración Web (Cockpit):</w:t>
      </w:r>
      <w:r>
        <w:t xml:space="preserve"> Se utiliza como panel de control principal. Permite la monitorización del hardware, gestión de usuarios, almacenamiento (SMB) y el estado de los contenedores </w:t>
      </w:r>
      <w:r>
        <w:t xml:space="preserve">Podman</w:t>
      </w:r>
      <w:r>
        <w:t xml:space="preserve"> de forma visual.</w:t>
      </w:r>
      <w:r/>
    </w:p>
    <w:p w14:paraId="288ECA2C">
      <w:pPr>
        <w:pStyle w:val="988"/>
        <w:numPr>
          <w:ilvl w:val="0"/>
          <w:numId w:val="50"/>
        </w:numPr>
        <w:pBdr/>
        <w:spacing w:line="360" w:lineRule="auto"/>
        <w:ind/>
        <w:rPr>
          <w14:ligatures w14:val="none"/>
        </w:rPr>
      </w:pPr>
      <w:r>
        <w:rPr>
          <w:b/>
          <w:bCs/>
        </w:rPr>
        <w:t xml:space="preserve">Interfaz de Automatización (CLI):</w:t>
      </w:r>
      <w:r>
        <w:t xml:space="preserve"> Un asistente basado en Bash ejecutado a través de la terminal (accesible también desde la consola integrada en Cockpit).</w:t>
      </w:r>
      <w:r/>
    </w:p>
    <w:p w14:paraId="5AC66024">
      <w:pPr>
        <w:pStyle w:val="988"/>
        <w:numPr>
          <w:ilvl w:val="1"/>
          <w:numId w:val="50"/>
        </w:numPr>
        <w:pBdr/>
        <w:spacing w:line="360" w:lineRule="auto"/>
        <w:ind/>
        <w:rPr>
          <w14:ligatures w14:val="none"/>
        </w:rPr>
      </w:pPr>
      <w:r>
        <w:rPr>
          <w:b/>
          <w:bCs/>
        </w:rPr>
        <w:t xml:space="preserve">Diseño:</w:t>
      </w:r>
      <w:r>
        <w:t xml:space="preserve"> Menús interactivos mediante estructuras </w:t>
      </w:r>
      <w:r>
        <w:t xml:space="preserve">case</w:t>
      </w:r>
      <w:r>
        <w:t xml:space="preserve"> y captación de datos con </w:t>
      </w:r>
      <w:r>
        <w:t xml:space="preserve">read</w:t>
      </w:r>
      <w:r>
        <w:t xml:space="preserve">.</w:t>
      </w:r>
      <w:r/>
    </w:p>
    <w:p w14:paraId="4437DE5D">
      <w:pPr>
        <w:pStyle w:val="988"/>
        <w:numPr>
          <w:ilvl w:val="1"/>
          <w:numId w:val="50"/>
        </w:numPr>
        <w:pBdr/>
        <w:spacing w:line="360" w:lineRule="auto"/>
        <w:ind/>
        <w:rPr>
          <w14:ligatures w14:val="none"/>
        </w:rPr>
      </w:pPr>
      <w:r>
        <w:rPr>
          <w:b/>
          <w:bCs/>
        </w:rPr>
        <w:t xml:space="preserve">Navegación</w:t>
      </w:r>
      <w:r>
        <w:rPr>
          <w:b/>
          <w:bCs/>
        </w:rPr>
        <w:t xml:space="preserve">:</w:t>
      </w:r>
      <w:r>
        <w:t xml:space="preserve"> Estructura jerárquica de menús numerados para orquestar la instalación de servicios (SMB, Alias, Servidores de Juegos).</w:t>
      </w:r>
      <w:r/>
    </w:p>
    <w:p w14:paraId="44668460">
      <w:pPr>
        <w:pStyle w:val="988"/>
        <w:numPr>
          <w:ilvl w:val="0"/>
          <w:numId w:val="50"/>
        </w:numPr>
        <w:pBdr/>
        <w:spacing w:line="360" w:lineRule="auto"/>
        <w:ind/>
        <w:rPr>
          <w14:ligatures w14:val="none"/>
        </w:rPr>
      </w:pPr>
      <w:r>
        <w:rPr>
          <w:b/>
          <w:bCs/>
        </w:rPr>
        <w:t xml:space="preserve">Lenguajes:</w:t>
      </w:r>
      <w:r>
        <w:rPr>
          <w:b/>
          <w:bCs/>
        </w:rPr>
        <w:t xml:space="preserve"> </w:t>
      </w:r>
      <w:r>
        <w:t xml:space="preserve">Bash Scripting para la lógica de automatización, YAML para la definición de contenedores y HTML5/CSS3 (nativo de la interfaz Cockpit).</w:t>
      </w:r>
      <w:r/>
    </w:p>
    <w:p w14:paraId="4A232894">
      <w:pPr>
        <w:pStyle w:val="928"/>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4" w:name="_Toc34"/>
      <w:r/>
      <w:r>
        <w:t xml:space="preserve">3.3.2.- Adaptación a dispositivos móviles</w:t>
      </w:r>
      <w:r/>
      <w:bookmarkEnd w:id="34"/>
      <w:r/>
      <w:r/>
    </w:p>
    <w:p w14:paraId="73E8D4FB">
      <w:pPr>
        <w:pBdr/>
        <w:spacing w:line="360" w:lineRule="auto"/>
        <w:ind/>
        <w:rPr>
          <w14:ligatures w14:val="none"/>
        </w:rPr>
      </w:pPr>
      <w:r>
        <w:t xml:space="preserve">La accesibilidad móvil está cubierta por dos vías complementarias:</w:t>
      </w:r>
      <w:r/>
    </w:p>
    <w:p w14:paraId="38271A03">
      <w:pPr>
        <w:pStyle w:val="988"/>
        <w:numPr>
          <w:ilvl w:val="0"/>
          <w:numId w:val="51"/>
        </w:numPr>
        <w:pBdr/>
        <w:spacing w:line="360" w:lineRule="auto"/>
        <w:ind/>
        <w:rPr>
          <w14:ligatures w14:val="none"/>
        </w:rPr>
      </w:pPr>
      <w:r>
        <w:rPr>
          <w:b/>
          <w:bCs/>
        </w:rPr>
        <w:t xml:space="preserve">Cockpit Mobile</w:t>
      </w:r>
      <w:r>
        <w:t xml:space="preserve">:</w:t>
      </w:r>
      <w:r>
        <w:t xml:space="preserve"> La interfaz web de Cockpit es </w:t>
      </w:r>
      <w:r>
        <w:rPr>
          <w:b/>
          <w:bCs/>
        </w:rPr>
        <w:t xml:space="preserve">totalmente responsive</w:t>
      </w:r>
      <w:r>
        <w:t xml:space="preserve">, lo que permite al administrador reiniciar servidores de juegos, revisar logs o gestionar el almacenamiento SMB desde cualquier navegador móvil sin instalar software adicional.</w:t>
      </w:r>
      <w:r/>
    </w:p>
    <w:p w14:paraId="1EA85F7E">
      <w:pPr>
        <w:pStyle w:val="988"/>
        <w:numPr>
          <w:ilvl w:val="0"/>
          <w:numId w:val="51"/>
        </w:numPr>
        <w:pBdr/>
        <w:spacing w:line="360" w:lineRule="auto"/>
        <w:ind/>
        <w:rPr>
          <w14:ligatures w14:val="none"/>
        </w:rPr>
      </w:pPr>
      <w:r>
        <w:rPr>
          <w:b/>
          <w:bCs/>
        </w:rPr>
        <w:t xml:space="preserve">Acceso SSH:</w:t>
      </w:r>
      <w:r>
        <w:t xml:space="preserve"> Para tareas de bajo nivel o ejecución de scripts de mantenimiento, el sistema es compatible con clientes SSH móviles (como Termius o JuiceSSH), permitiendo una administración completa en remoto con un consumo mínimo de datos.</w:t>
      </w:r>
      <w:r/>
    </w:p>
    <w:p w14:paraId="705E32EE">
      <w:pPr>
        <w:pStyle w:val="928"/>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5" w:name="_Toc35"/>
      <w:r/>
      <w:r>
        <w:t xml:space="preserve">3.3.3.- Usabilidad/accesibilidad</w:t>
      </w:r>
      <w:r/>
      <w:bookmarkEnd w:id="35"/>
      <w:r/>
      <w:r/>
    </w:p>
    <w:p w14:paraId="13525AFB">
      <w:pPr>
        <w:pBdr/>
        <w:spacing w:line="360" w:lineRule="auto"/>
        <w:ind/>
        <w:rPr>
          <w14:ligatures w14:val="none"/>
        </w:rPr>
      </w:pPr>
      <w:r>
        <w:t xml:space="preserve">Se han implementado medidas para garantizar que la herramienta sea intuitiva y accesible:</w:t>
      </w:r>
      <w:r/>
    </w:p>
    <w:p w14:paraId="3D2050BC">
      <w:pPr>
        <w:pStyle w:val="988"/>
        <w:numPr>
          <w:ilvl w:val="0"/>
          <w:numId w:val="52"/>
        </w:numPr>
        <w:pBdr/>
        <w:spacing w:line="360" w:lineRule="auto"/>
        <w:ind/>
        <w:rPr>
          <w14:ligatures w14:val="none"/>
        </w:rPr>
      </w:pPr>
      <w:r>
        <w:rPr>
          <w:b/>
          <w:bCs/>
        </w:rPr>
        <w:t xml:space="preserve">Entorno Familiar (Españolización):</w:t>
      </w:r>
      <w:r>
        <w:t xml:space="preserve"> La interfaz de Cockpit y los scripts de automatización están configurados en castellano, eliminando barreras lingüísticas.</w:t>
      </w:r>
      <w:r/>
    </w:p>
    <w:p w14:paraId="4D7F7CA8">
      <w:pPr>
        <w:pStyle w:val="988"/>
        <w:numPr>
          <w:ilvl w:val="0"/>
          <w:numId w:val="52"/>
        </w:numPr>
        <w:pBdr/>
        <w:spacing w:line="360" w:lineRule="auto"/>
        <w:ind/>
        <w:rPr>
          <w14:ligatures w14:val="none"/>
        </w:rPr>
      </w:pPr>
      <w:r>
        <w:rPr>
          <w:b/>
          <w:bCs/>
        </w:rPr>
        <w:t xml:space="preserve">Simplificación mediante Alias:</w:t>
      </w:r>
      <w:r>
        <w:t xml:space="preserve"> Se han creado atajos de teclado personalizados (ej: </w:t>
      </w:r>
      <w:r>
        <w:t xml:space="preserve">juegos_status</w:t>
      </w:r>
      <w:r>
        <w:t xml:space="preserve">, </w:t>
      </w:r>
      <w:r>
        <w:t xml:space="preserve">log_smb</w:t>
      </w:r>
      <w:r>
        <w:t xml:space="preserve">) para evitar que el administrador tenga que recordar comandos extensos de Podman o Samba.</w:t>
      </w:r>
      <w:r/>
    </w:p>
    <w:p w14:paraId="396CDDA0">
      <w:pPr>
        <w:pStyle w:val="988"/>
        <w:numPr>
          <w:ilvl w:val="0"/>
          <w:numId w:val="52"/>
        </w:numPr>
        <w:pBdr/>
        <w:spacing w:line="360" w:lineRule="auto"/>
        <w:ind/>
        <w:rPr>
          <w14:ligatures w14:val="none"/>
        </w:rPr>
      </w:pPr>
      <w:r>
        <w:rPr>
          <w:b/>
          <w:bCs/>
        </w:rPr>
        <w:t xml:space="preserve">Feedback Visual Dinámico:</w:t>
      </w:r>
      <w:r>
        <w:t xml:space="preserve"> * En la </w:t>
      </w:r>
      <w:r>
        <w:rPr>
          <w:b/>
          <w:bCs/>
        </w:rPr>
        <w:t xml:space="preserve">CLI</w:t>
      </w:r>
      <w:r>
        <w:rPr>
          <w:b/>
          <w:bCs/>
        </w:rPr>
        <w:t xml:space="preserve">:</w:t>
      </w:r>
      <w:r>
        <w:t xml:space="preserve"> Uso de códigos de colores ANSI (verde para procesos OK, rojo para errores críticos).</w:t>
      </w:r>
      <w:r/>
    </w:p>
    <w:p w14:paraId="48A7B679">
      <w:pPr>
        <w:pStyle w:val="988"/>
        <w:numPr>
          <w:ilvl w:val="1"/>
          <w:numId w:val="52"/>
        </w:numPr>
        <w:pBdr/>
        <w:spacing w:line="360" w:lineRule="auto"/>
        <w:ind/>
        <w:rPr>
          <w14:ligatures w14:val="none"/>
        </w:rPr>
      </w:pPr>
      <w:r>
        <w:t xml:space="preserve">En </w:t>
      </w:r>
      <w:r>
        <w:rPr>
          <w:b/>
          <w:bCs/>
        </w:rPr>
        <w:t xml:space="preserve">Cockpit</w:t>
      </w:r>
      <w:r>
        <w:rPr>
          <w:b/>
          <w:bCs/>
        </w:rPr>
        <w:t xml:space="preserve">:</w:t>
      </w:r>
      <w:r>
        <w:t xml:space="preserve"> Gráficos en tiempo real para el uso de CPU/RAM, facilitando la detección de cuellos de botella en los servidores de juegos de forma visual y rápida.</w:t>
      </w:r>
      <w:r/>
    </w:p>
    <w:p w14:paraId="19F79466">
      <w:pPr>
        <w:pStyle w:val="926"/>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6" w:name="_Toc36"/>
      <w:r/>
      <w:r>
        <w:t xml:space="preserve">4.- Autoevaluación y conclusiones</w:t>
      </w:r>
      <w:r/>
      <w:bookmarkEnd w:id="36"/>
      <w:r/>
      <w:r/>
    </w:p>
    <w:p w14:paraId="740B87C1">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7" w:name="_Toc37"/>
      <w:r/>
      <w:r>
        <w:t xml:space="preserve">4.1.- Valoración del trabajo y dificultades encontradas</w:t>
      </w:r>
      <w:r/>
      <w:bookmarkEnd w:id="37"/>
      <w:r/>
      <w:r/>
    </w:p>
    <w:p w14:paraId="305950BB">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desarrollo ha sido satisfactorio, permitiendo profundizar en la potencia de Fedora y Podman. La principal dificultad fue la</w:t>
      </w:r>
      <w:r>
        <w:rPr>
          <w:b/>
          <w:bCs/>
        </w:rPr>
        <w:t xml:space="preserve"> </w:t>
      </w:r>
      <w:r>
        <w:rPr>
          <w:b/>
          <w:bCs/>
        </w:rPr>
        <w:t xml:space="preserve">gestión de permisos de SELinux</w:t>
      </w:r>
      <w:r>
        <w:t xml:space="preserve"> al intentar compartir carpetas de contenedores a través de Samba y volúmenes en Podman, lo que requirió una investigación profunda sobre contextos de seguridad.</w:t>
      </w:r>
      <w:r/>
    </w:p>
    <w:p w14:paraId="0A6EDF9C">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8" w:name="_Toc38"/>
      <w:r/>
      <w:r>
        <w:t xml:space="preserve">4.2.- Valoración de la herramienta o aplicación desarrollada</w:t>
      </w:r>
      <w:r/>
      <w:bookmarkEnd w:id="38"/>
      <w:r/>
      <w:r/>
    </w:p>
    <w:p w14:paraId="1EA31149">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herramienta cumple con el objetivo de</w:t>
      </w:r>
      <w:r>
        <w:rPr>
          <w:b/>
          <w:bCs/>
        </w:rPr>
        <w:t xml:space="preserve"> </w:t>
      </w:r>
      <w:r>
        <w:rPr>
          <w:b/>
          <w:bCs/>
        </w:rPr>
        <w:t xml:space="preserve">reducir el tiempo de despliegue</w:t>
      </w:r>
      <w:r>
        <w:t xml:space="preserve"> de un servidor funcional de 2 horas a apenas 10 minutos. Es robusta, aunque escalable, en el futuro podría migrarse a Ansible para gestionar múltiples nodos.</w:t>
      </w:r>
      <w:r/>
    </w:p>
    <w:p w14:paraId="1327AA0F">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9" w:name="_Toc39"/>
      <w:r/>
      <w:r>
        <w:t xml:space="preserve">4.3.- Conclusiones finales</w:t>
      </w:r>
      <w:r/>
      <w:bookmarkEnd w:id="39"/>
      <w:r/>
      <w:r/>
    </w:p>
    <w:p w14:paraId="4DA48933">
      <w:pPr>
        <w:pBdr/>
        <w:spacing w:line="360" w:lineRule="auto"/>
        <w:ind/>
        <w:rPr>
          <w14:ligatures w14:val="none"/>
        </w:rPr>
      </w:pPr>
      <w:r>
        <w:t xml:space="preserve">El desarrollo de este proyecto ha permitido transformar una instalación base de Fedora Server en una infraestructura de servicios robusta, versátil y, sobre todo, automatizada. Tras la ejecución y testeo del sistema, se extraen las siguientes conclusiones:</w:t>
      </w:r>
      <w:r/>
    </w:p>
    <w:p w14:paraId="3564D7B5">
      <w:pPr>
        <w:pStyle w:val="988"/>
        <w:numPr>
          <w:ilvl w:val="0"/>
          <w:numId w:val="59"/>
        </w:numPr>
        <w:pBdr/>
        <w:spacing w:line="360" w:lineRule="auto"/>
        <w:ind/>
        <w:rPr>
          <w14:ligatures w14:val="none"/>
        </w:rPr>
      </w:pPr>
      <w:r>
        <w:rPr>
          <w:b/>
          <w:bCs/>
        </w:rPr>
        <w:t xml:space="preserve">Eficiencia en la Administración:</w:t>
      </w:r>
      <w:r>
        <w:t xml:space="preserve"> La integración de</w:t>
      </w:r>
      <w:r>
        <w:rPr>
          <w:b/>
          <w:bCs/>
        </w:rPr>
        <w:t xml:space="preserve"> Cockpit</w:t>
      </w:r>
      <w:r>
        <w:t xml:space="preserve"> como interfaz de gestión web ha demostrado que la administración de servidores Linux no tiene por qué ser exclusivamente textual. La capacidad de monitorizar contenedores</w:t>
      </w:r>
      <w:r>
        <w:rPr>
          <w:b/>
          <w:bCs/>
        </w:rPr>
        <w:t xml:space="preserve"> Podman</w:t>
      </w:r>
      <w:r>
        <w:t xml:space="preserve"> y recursos del sist</w:t>
      </w:r>
      <w:r>
        <w:t xml:space="preserve">ema de forma gráfica reduce la curva de aprendizaje y agiliza la respuesta ante incidencias.</w:t>
      </w:r>
      <w:r/>
    </w:p>
    <w:p w14:paraId="6DE3C204">
      <w:pPr>
        <w:pStyle w:val="988"/>
        <w:numPr>
          <w:ilvl w:val="0"/>
          <w:numId w:val="59"/>
        </w:numPr>
        <w:pBdr/>
        <w:spacing w:line="360" w:lineRule="auto"/>
        <w:ind/>
        <w:rPr>
          <w14:ligatures w14:val="none"/>
        </w:rPr>
      </w:pPr>
      <w:r>
        <w:rPr>
          <w:b/>
          <w:bCs/>
        </w:rPr>
        <w:t xml:space="preserve">Conectividad y Seguridad (ZeroTier):</w:t>
      </w:r>
      <w:r>
        <w:t xml:space="preserve"> El uso de</w:t>
      </w:r>
      <w:r>
        <w:rPr>
          <w:b/>
          <w:bCs/>
        </w:rPr>
        <w:t xml:space="preserve"> ZeroTier One</w:t>
      </w:r>
      <w:r>
        <w:t xml:space="preserve"> ha sido un factor diferencial. Ha permitido establecer una red privada virtual (SDN) que elimina la necesidad de abrir puertos críticos en el router (Port Forwarding), garantizando que tanto el ac</w:t>
      </w:r>
      <w:r>
        <w:t xml:space="preserve">ceso al almacenamiento </w:t>
      </w:r>
      <w:r>
        <w:rPr>
          <w:b/>
          <w:bCs/>
        </w:rPr>
        <w:t xml:space="preserve">SMB</w:t>
      </w:r>
      <w:r>
        <w:t xml:space="preserve"> como la gestión de los servidores de juegos se realicen en un entorno controlado, cifrado y seguro, independientemente de la ubicación física del administrador.</w:t>
      </w:r>
      <w:r/>
    </w:p>
    <w:p w14:paraId="6F6543B0">
      <w:pPr>
        <w:pStyle w:val="988"/>
        <w:numPr>
          <w:ilvl w:val="0"/>
          <w:numId w:val="59"/>
        </w:numPr>
        <w:pBdr/>
        <w:spacing w:line="360" w:lineRule="auto"/>
        <w:ind/>
        <w:rPr>
          <w14:ligatures w14:val="none"/>
        </w:rPr>
      </w:pPr>
      <w:r>
        <w:rPr>
          <w:b/>
          <w:bCs/>
        </w:rPr>
        <w:t xml:space="preserve">Optimización de Recursos con Podman:</w:t>
      </w:r>
      <w:r>
        <w:t xml:space="preserve"> La elección de Podman frente a otras soluciones de virtualización ha permitido un despliegue "rootless" (sin privilegios de root), lo que añade una capa de seguridad extra al sistema. Además, el consumo de recursos es m</w:t>
      </w:r>
      <w:r>
        <w:t xml:space="preserve">ínimo, permitiendo que el hardware se dedique casi íntegramente a la ejecución de los motores de juegos.</w:t>
      </w:r>
      <w:r/>
    </w:p>
    <w:p w14:paraId="6D0063DF">
      <w:pPr>
        <w:pStyle w:val="988"/>
        <w:numPr>
          <w:ilvl w:val="0"/>
          <w:numId w:val="59"/>
        </w:numPr>
        <w:pBdr/>
        <w:spacing w:line="360" w:lineRule="auto"/>
        <w:ind/>
        <w:rPr>
          <w14:ligatures w14:val="none"/>
        </w:rPr>
      </w:pPr>
      <w:r>
        <w:rPr>
          <w:b/>
          <w:bCs/>
        </w:rPr>
        <w:t xml:space="preserve">Personalización y Productividad:</w:t>
      </w:r>
      <w:r>
        <w:t xml:space="preserve"> La "españolización" del entorno y la creación de </w:t>
      </w:r>
      <w:r>
        <w:rPr>
          <w:b/>
          <w:bCs/>
        </w:rPr>
        <w:t xml:space="preserve">alias</w:t>
      </w:r>
      <w:r>
        <w:rPr>
          <w:b/>
          <w:bCs/>
        </w:rPr>
        <w:t xml:space="preserve"> personalizados</w:t>
      </w:r>
      <w:r>
        <w:t xml:space="preserve"> han optimizado el flujo de trabajo diario. Tareas complejas de mantenimiento se han reducido a comandos simples, minimizando el error humano y profesiona</w:t>
      </w:r>
      <w:r>
        <w:t xml:space="preserve">lizando la interacción con la CLI.</w:t>
      </w:r>
      <w:r/>
    </w:p>
    <w:p w14:paraId="6624D0C8">
      <w:pPr>
        <w:pStyle w:val="988"/>
        <w:numPr>
          <w:ilvl w:val="0"/>
          <w:numId w:val="59"/>
        </w:numPr>
        <w:pBdr/>
        <w:spacing w:line="360" w:lineRule="auto"/>
        <w:ind/>
        <w:rPr>
          <w14:ligatures w14:val="none"/>
        </w:rPr>
      </w:pPr>
      <w:r>
        <w:rPr>
          <w:b/>
          <w:bCs/>
        </w:rPr>
        <w:t xml:space="preserve">Aprendizaje Adquirido:</w:t>
      </w:r>
      <w:r>
        <w:t xml:space="preserve"> Más allá de la implementación técnica, el proyecto ha servido para comprender el ciclo de vida de la administración de sistemas: desde el diseño y la presupuestación hasta la resolución de conflictos de permisos y la exposición segur</w:t>
      </w:r>
      <w:r>
        <w:t xml:space="preserve">a de servicios en red.</w:t>
      </w:r>
      <w:r/>
    </w:p>
    <w:p w14:paraId="18905127">
      <w:pPr>
        <w:pBdr/>
        <w:spacing w:line="360" w:lineRule="auto"/>
        <w:ind/>
        <w:rPr>
          <w14:ligatures w14:val="none"/>
        </w:rPr>
      </w:pPr>
      <w:r>
        <w:rPr>
          <w:b/>
          <w:bCs/>
        </w:rPr>
        <w:t xml:space="preserve">En resumen:</w:t>
      </w:r>
      <w:r>
        <w:t xml:space="preserve"> Se ha logrado crear un ecosistema equilibrado donde la potencia de la terminal y la sencillez de las interfaces modernas coexisten, ofreciendo una solución de servidor de juegos y archivos que es escalable, segura y fácil de mantener.</w:t>
      </w:r>
      <w:r/>
      <w:r/>
      <w:r/>
      <w:r/>
    </w:p>
    <w:p w14:paraId="06BABB5E">
      <w:pPr>
        <w:pStyle w:val="926"/>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0" w:name="_Toc40"/>
      <w:r>
        <w:t xml:space="preserve">5. Líneas de investigación futuras</w:t>
      </w:r>
      <w:r/>
      <w:bookmarkEnd w:id="40"/>
      <w:r/>
      <w:r/>
    </w:p>
    <w:p w14:paraId="6DAF0AC5">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presente proyecto se ha diseñado con una arquitectura modular y abierta, lo que permite establecer diversas vías de evolución para mejorar la escalabilidad y la robustez del sistema:</w:t>
      </w:r>
      <w:r/>
    </w:p>
    <w:p w14:paraId="006779D6">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1" w:name="_Toc41"/>
      <w:r>
        <w:t xml:space="preserve">5.1.- Expansión del Catálogo de Automatización</w:t>
      </w:r>
      <w:r/>
      <w:bookmarkEnd w:id="41"/>
      <w:r/>
      <w:r/>
    </w:p>
    <w:p w14:paraId="34B810B2">
      <w:pPr>
        <w:pBdr/>
        <w:spacing w:line="360" w:lineRule="auto"/>
        <w:ind/>
        <w:rPr>
          <w14:ligatures w14:val="none"/>
        </w:rPr>
      </w:pPr>
      <w:r>
        <w:t xml:space="preserve">Al estar el código alojado en un</w:t>
      </w:r>
      <w:r>
        <w:rPr>
          <w:b/>
          <w:bCs/>
        </w:rPr>
        <w:t xml:space="preserve"> </w:t>
      </w:r>
      <w:r>
        <w:rPr>
          <w:b/>
          <w:bCs/>
        </w:rPr>
        <w:t xml:space="preserve">repositorio público</w:t>
      </w:r>
      <w:r>
        <w:t xml:space="preserve">, la línea de investigación más inmediata es la creación de una comunidad o biblioteca de scripts para nuevos contenedores. Se podría automatizar el despliegue de:</w:t>
      </w:r>
      <w:r/>
    </w:p>
    <w:p w14:paraId="2239182D">
      <w:pPr>
        <w:pStyle w:val="988"/>
        <w:numPr>
          <w:ilvl w:val="0"/>
          <w:numId w:val="54"/>
        </w:numPr>
        <w:pBdr/>
        <w:spacing w:line="360" w:lineRule="auto"/>
        <w:ind/>
        <w:rPr>
          <w14:ligatures w14:val="none"/>
        </w:rPr>
      </w:pPr>
      <w:r>
        <w:rPr>
          <w:b/>
          <w:bCs/>
        </w:rPr>
        <w:t xml:space="preserve">Servidores de monitorización:</w:t>
      </w:r>
      <w:r>
        <w:t xml:space="preserve"> Integrar Prometheus y Grafana mediante Podman para visualizar el rendimiento de los servidores de juegos en tiempo real.</w:t>
      </w:r>
      <w:r/>
    </w:p>
    <w:p w14:paraId="287B694D">
      <w:pPr>
        <w:pStyle w:val="988"/>
        <w:numPr>
          <w:ilvl w:val="0"/>
          <w:numId w:val="54"/>
        </w:numPr>
        <w:pBdr/>
        <w:spacing w:line="360" w:lineRule="auto"/>
        <w:ind/>
        <w:rPr/>
      </w:pPr>
      <w:r>
        <w:rPr>
          <w:b/>
          <w:bCs/>
        </w:rPr>
        <w:t xml:space="preserve">Nuevos títulos de juegos:</w:t>
      </w:r>
      <w:r>
        <w:t xml:space="preserve"> Ampliar la compatibilidad a servidores que requieran bases de datos internas (como bases de datos SQL para servidores de RPG)</w:t>
      </w:r>
      <w:r>
        <w:rPr>
          <w:rFonts w:ascii="Times New Roman" w:hAnsi="Times New Roman" w:eastAsia="Times New Roman" w:cs="Times New Roman"/>
          <w:color w:val="000000"/>
          <w:sz w:val="24"/>
        </w:rPr>
        <w:t xml:space="preserve">.</w:t>
      </w:r>
      <w:r/>
    </w:p>
    <w:p w14:paraId="1C454B31">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2" w:name="_Toc42"/>
      <w:r>
        <w:t xml:space="preserve">5.2.- Migración a Herramientas de Orquestación Profesional</w:t>
      </w:r>
      <w:r/>
      <w:bookmarkEnd w:id="42"/>
      <w:r/>
      <w:r/>
    </w:p>
    <w:p w14:paraId="25B05E23">
      <w:pPr>
        <w:pBdr/>
        <w:spacing w:line="360" w:lineRule="auto"/>
        <w:ind/>
        <w:rPr>
          <w14:ligatures w14:val="none"/>
        </w:rPr>
      </w:pPr>
      <w:r>
        <w:t xml:space="preserve">Si bien el uso de Bash y Podman es eficiente para un único nodo, una línea futura lógica sería la </w:t>
      </w:r>
      <w:r>
        <w:rPr>
          <w:b/>
          <w:bCs/>
        </w:rPr>
        <w:t xml:space="preserve">"Ansibilización"</w:t>
      </w:r>
      <w:r>
        <w:t xml:space="preserve"> del proyecto. Sustituir los scripts de Bash por </w:t>
      </w:r>
      <w:r>
        <w:t xml:space="preserve">Playbooks</w:t>
      </w:r>
      <w:r>
        <w:t xml:space="preserve"> de </w:t>
      </w:r>
      <w:r>
        <w:rPr>
          <w:b/>
          <w:bCs/>
        </w:rPr>
        <w:t xml:space="preserve">Ansible</w:t>
      </w:r>
      <w:r>
        <w:t xml:space="preserve"> permitiría:</w:t>
      </w:r>
      <w:r/>
    </w:p>
    <w:p w14:paraId="0651977F">
      <w:pPr>
        <w:pStyle w:val="988"/>
        <w:numPr>
          <w:ilvl w:val="0"/>
          <w:numId w:val="55"/>
        </w:numPr>
        <w:pBdr/>
        <w:spacing w:line="360" w:lineRule="auto"/>
        <w:ind/>
        <w:rPr>
          <w14:ligatures w14:val="none"/>
        </w:rPr>
      </w:pPr>
      <w:r>
        <w:t xml:space="preserve">Desplegar la misma configuración en múltiples servidores Fedora de forma simultánea (configuración multi-nodo).</w:t>
      </w:r>
      <w:r/>
    </w:p>
    <w:p w14:paraId="5FBD71F8">
      <w:pPr>
        <w:pStyle w:val="988"/>
        <w:numPr>
          <w:ilvl w:val="0"/>
          <w:numId w:val="55"/>
        </w:numPr>
        <w:pBdr/>
        <w:spacing w:line="360" w:lineRule="auto"/>
        <w:ind/>
        <w:rPr>
          <w14:ligatures w14:val="none"/>
        </w:rPr>
      </w:pPr>
      <w:r>
        <w:t xml:space="preserve">Garantizar la idempotencia del sistema, asegurando que el servidor siempre esté en el estado deseado.</w:t>
      </w:r>
      <w:r/>
    </w:p>
    <w:p w14:paraId="648696A8">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3" w:name="_Toc43"/>
      <w:r>
        <w:t xml:space="preserve">5.3.- Micro-segmentación y Seguridad en ZeroTier</w:t>
      </w:r>
      <w:r/>
      <w:bookmarkEnd w:id="43"/>
      <w:r/>
      <w:r/>
    </w:p>
    <w:p w14:paraId="0C1B8EFD">
      <w:pPr>
        <w:pBdr/>
        <w:spacing w:line="360" w:lineRule="auto"/>
        <w:ind/>
        <w:rPr>
          <w14:ligatures w14:val="none"/>
        </w:rPr>
      </w:pPr>
      <w:r>
        <w:t xml:space="preserve">Habiendo integrado ya </w:t>
      </w:r>
      <w:r>
        <w:rPr>
          <w:b/>
          <w:bCs/>
        </w:rPr>
        <w:t xml:space="preserve">ZeroTier One</w:t>
      </w:r>
      <w:r>
        <w:t xml:space="preserve"> para el acceso remoto, la línea de investigación futura se centraría en el </w:t>
      </w:r>
      <w:r>
        <w:rPr>
          <w:b/>
          <w:bCs/>
        </w:rPr>
        <w:t xml:space="preserve">"Zero Trust"</w:t>
      </w:r>
      <w:r>
        <w:t xml:space="preserve"> avanzado:</w:t>
      </w:r>
      <w:r/>
    </w:p>
    <w:p w14:paraId="4014D051">
      <w:pPr>
        <w:pStyle w:val="988"/>
        <w:numPr>
          <w:ilvl w:val="0"/>
          <w:numId w:val="57"/>
        </w:numPr>
        <w:pBdr/>
        <w:spacing w:line="360" w:lineRule="auto"/>
        <w:ind/>
        <w:rPr>
          <w14:ligatures w14:val="none"/>
        </w:rPr>
      </w:pPr>
      <w:r>
        <w:rPr>
          <w:b/>
          <w:bCs/>
        </w:rPr>
        <w:t xml:space="preserve">Reglas de flujo (Flow Rules):</w:t>
      </w:r>
      <w:r>
        <w:t xml:space="preserve"> Investigar el motor de reglas de ZeroTier para aislar el tráfico entre usuarios de los servidores de juegos y los usuarios que acceden al almacenamiento SMB, aumentando la seguridad perimetral.</w:t>
      </w:r>
      <w:r/>
    </w:p>
    <w:p w14:paraId="76291DE5">
      <w:pPr>
        <w:pStyle w:val="988"/>
        <w:numPr>
          <w:ilvl w:val="0"/>
          <w:numId w:val="57"/>
        </w:numPr>
        <w:pBdr/>
        <w:spacing w:line="360" w:lineRule="auto"/>
        <w:ind/>
        <w:rPr>
          <w14:ligatures w14:val="none"/>
        </w:rPr>
      </w:pPr>
      <w:r>
        <w:rPr>
          <w:b/>
          <w:bCs/>
        </w:rPr>
        <w:t xml:space="preserve">Integración con Firewall de Fedora:</w:t>
      </w:r>
      <w:r>
        <w:rPr>
          <w:b/>
          <w:bCs/>
        </w:rPr>
        <w:t xml:space="preserve"> </w:t>
      </w:r>
      <w:r>
        <w:t xml:space="preserve">Automatizar reglas de </w:t>
      </w:r>
      <w:r>
        <w:t xml:space="preserve">firewalld</w:t>
      </w:r>
      <w:r>
        <w:t xml:space="preserve"> que dinámicamente permitan tráfico solo desde la interfaz de red virtual de ZeroTier, cerrando completamente el acceso por la IP pública del servidor.</w:t>
      </w:r>
      <w:r/>
      <w:r/>
    </w:p>
    <w:p w14:paraId="3DDBF843">
      <w:pPr>
        <w:pStyle w:val="927"/>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4" w:name="_Toc44"/>
      <w:r>
        <w:t xml:space="preserve">5.4.- Optimización de Podman mediante Quadlets</w:t>
      </w:r>
      <w:r/>
      <w:bookmarkEnd w:id="44"/>
      <w:r/>
      <w:r/>
    </w:p>
    <w:p w14:paraId="3596A7BF">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Investigar la implementación de </w:t>
      </w:r>
      <w:r>
        <w:rPr>
          <w:b/>
          <w:bCs/>
        </w:rPr>
        <w:t xml:space="preserve">Podman Quadlets</w:t>
      </w:r>
      <w:r>
        <w:t xml:space="preserve"> para gestionar los contenedores como servicios nativos de </w:t>
      </w:r>
      <w:r>
        <w:t xml:space="preserve">systemd</w:t>
      </w:r>
      <w:r>
        <w:t xml:space="preserve">. Esto mejoraría la fiabilidad del sistema, permitiendo que los servidores de juegos se gestionen exactamente igual que cualquier otro servicio del sistema operativo, facilitando el auto-arranque y la gestión de dependencias entre servicios.</w:t>
      </w:r>
      <w:r/>
    </w:p>
    <w:p w14:paraId="494C8030">
      <w:pPr>
        <w:pStyle w:val="926"/>
        <w:pBdr/>
        <w:spacing w:line="360" w:lineRule="auto"/>
        <w:ind/>
        <w:rPr>
          <w14:ligatures w14:val="none"/>
        </w:rPr>
      </w:pPr>
      <w:r/>
      <w:bookmarkStart w:id="45" w:name="_Toc45"/>
      <w:r>
        <w:t xml:space="preserve">7.- Bibliografía</w:t>
      </w:r>
      <w:r/>
      <w:bookmarkEnd w:id="45"/>
      <w:r/>
      <w:r/>
    </w:p>
    <w:p w14:paraId="193E1633">
      <w:pPr>
        <w:pStyle w:val="928"/>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bookmarkStart w:id="46" w:name="_Toc46"/>
      <w:r>
        <w:rPr>
          <w:rFonts w:ascii="Arial" w:hAnsi="Arial" w:eastAsia="Arial" w:cs="Arial"/>
          <w:b/>
          <w:color w:val="000000"/>
          <w:sz w:val="22"/>
          <w:szCs w:val="22"/>
        </w:rPr>
        <w:t xml:space="preserve">a. Referencias</w:t>
      </w:r>
      <w:r/>
      <w:bookmarkEnd w:id="46"/>
      <w:r/>
      <w:r>
        <w:rPr>
          <w:rFonts w:ascii="Arial" w:hAnsi="Arial" w:eastAsia="Arial" w:cs="Arial"/>
          <w:sz w:val="22"/>
          <w:szCs w:val="22"/>
        </w:rPr>
      </w:r>
    </w:p>
    <w:p w14:paraId="5DFF1C1B">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Fedora Project.</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Fedora Server Documentation</w:t>
      </w:r>
      <w:r>
        <w:rPr>
          <w:rFonts w:ascii="Arial" w:hAnsi="Arial" w:eastAsia="Arial" w:cs="Arial"/>
          <w:color w:val="000000"/>
          <w:sz w:val="22"/>
          <w:szCs w:val="22"/>
        </w:rPr>
        <w:t xml:space="preserve">. Recuperado de </w:t>
      </w:r>
      <w:hyperlink r:id="rId13" w:tooltip="https://docs.fedoraproject.org/en-US/fedora-server/" w:history="1">
        <w:r>
          <w:rPr>
            <w:rStyle w:val="970"/>
            <w:rFonts w:ascii="Arial" w:hAnsi="Arial" w:eastAsia="Arial" w:cs="Arial"/>
            <w:color w:val="0000ee"/>
            <w:sz w:val="22"/>
            <w:szCs w:val="22"/>
            <w:u w:val="single"/>
          </w:rPr>
          <w:t xml:space="preserve">https://docs.fedoraproject.org/en-US/fedora-server/</w:t>
        </w:r>
      </w:hyperlink>
      <w:r>
        <w:rPr>
          <w:rFonts w:ascii="Arial" w:hAnsi="Arial" w:eastAsia="Arial" w:cs="Arial"/>
          <w:sz w:val="22"/>
          <w:szCs w:val="22"/>
        </w:rPr>
      </w:r>
      <w:r>
        <w:rPr>
          <w:rFonts w:ascii="Arial" w:hAnsi="Arial" w:eastAsia="Arial" w:cs="Arial"/>
          <w:sz w:val="22"/>
          <w:szCs w:val="22"/>
        </w:rPr>
      </w:r>
    </w:p>
    <w:p w14:paraId="1B72172B">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Podman Documentation Authors.</w:t>
      </w:r>
      <w:r>
        <w:rPr>
          <w:rFonts w:ascii="Arial" w:hAnsi="Arial" w:eastAsia="Arial" w:cs="Arial"/>
          <w:color w:val="000000"/>
          <w:sz w:val="22"/>
          <w:szCs w:val="22"/>
        </w:rPr>
        <w:t xml:space="preserve"> (2023). </w:t>
      </w:r>
      <w:r>
        <w:rPr>
          <w:rFonts w:ascii="Arial" w:hAnsi="Arial" w:eastAsia="Arial" w:cs="Arial"/>
          <w:i/>
          <w:color w:val="000000"/>
          <w:sz w:val="22"/>
          <w:szCs w:val="22"/>
        </w:rPr>
        <w:t xml:space="preserve">Podman User Help and Documentation</w:t>
      </w:r>
      <w:r>
        <w:rPr>
          <w:rFonts w:ascii="Arial" w:hAnsi="Arial" w:eastAsia="Arial" w:cs="Arial"/>
          <w:color w:val="000000"/>
          <w:sz w:val="22"/>
          <w:szCs w:val="22"/>
        </w:rPr>
        <w:t xml:space="preserve">. Recuperado de </w:t>
      </w:r>
      <w:hyperlink r:id="rId14" w:tooltip="https://docs.podman.io/en/latest/" w:history="1">
        <w:r>
          <w:rPr>
            <w:rStyle w:val="970"/>
            <w:rFonts w:ascii="Arial" w:hAnsi="Arial" w:eastAsia="Arial" w:cs="Arial"/>
            <w:color w:val="0000ee"/>
            <w:sz w:val="22"/>
            <w:szCs w:val="22"/>
            <w:u w:val="single"/>
          </w:rPr>
          <w:t xml:space="preserve">https://docs.podman.io/en/latest/</w:t>
        </w:r>
      </w:hyperlink>
      <w:r>
        <w:rPr>
          <w:rFonts w:ascii="Arial" w:hAnsi="Arial" w:eastAsia="Arial" w:cs="Arial"/>
          <w:sz w:val="22"/>
          <w:szCs w:val="22"/>
        </w:rPr>
      </w:r>
      <w:r>
        <w:rPr>
          <w:rFonts w:ascii="Arial" w:hAnsi="Arial" w:eastAsia="Arial" w:cs="Arial"/>
          <w:sz w:val="22"/>
          <w:szCs w:val="22"/>
        </w:rPr>
      </w:r>
    </w:p>
    <w:p w14:paraId="54667138">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Red Hat, Inc.</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Getting Started with Cockpit</w:t>
      </w:r>
      <w:r>
        <w:rPr>
          <w:rFonts w:ascii="Arial" w:hAnsi="Arial" w:eastAsia="Arial" w:cs="Arial"/>
          <w:color w:val="000000"/>
          <w:sz w:val="22"/>
          <w:szCs w:val="22"/>
        </w:rPr>
        <w:t xml:space="preserve">. Recuperado de </w:t>
      </w:r>
      <w:hyperlink r:id="rId15" w:tooltip="https://cockpit-project.org/running.html" w:history="1">
        <w:r>
          <w:rPr>
            <w:rStyle w:val="970"/>
            <w:rFonts w:ascii="Arial" w:hAnsi="Arial" w:eastAsia="Arial" w:cs="Arial"/>
            <w:color w:val="0000ee"/>
            <w:sz w:val="22"/>
            <w:szCs w:val="22"/>
            <w:u w:val="single"/>
          </w:rPr>
          <w:t xml:space="preserve">https://cockpit-project.org/running.html</w:t>
        </w:r>
      </w:hyperlink>
      <w:r>
        <w:rPr>
          <w:rFonts w:ascii="Arial" w:hAnsi="Arial" w:eastAsia="Arial" w:cs="Arial"/>
          <w:sz w:val="22"/>
          <w:szCs w:val="22"/>
        </w:rPr>
      </w:r>
      <w:r>
        <w:rPr>
          <w:rFonts w:ascii="Arial" w:hAnsi="Arial" w:eastAsia="Arial" w:cs="Arial"/>
          <w:sz w:val="22"/>
          <w:szCs w:val="22"/>
        </w:rPr>
      </w:r>
    </w:p>
    <w:p w14:paraId="3054AAFE">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Samba Team.</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Samba How-to Collection</w:t>
      </w:r>
      <w:r>
        <w:rPr>
          <w:rFonts w:ascii="Arial" w:hAnsi="Arial" w:eastAsia="Arial" w:cs="Arial"/>
          <w:color w:val="000000"/>
          <w:sz w:val="22"/>
          <w:szCs w:val="22"/>
        </w:rPr>
        <w:t xml:space="preserve">. Recuperado de </w:t>
      </w:r>
      <w:hyperlink r:id="rId16" w:tooltip="https://www.samba.org/samba/docs/" w:history="1">
        <w:r>
          <w:rPr>
            <w:rStyle w:val="970"/>
            <w:rFonts w:ascii="Arial" w:hAnsi="Arial" w:eastAsia="Arial" w:cs="Arial"/>
            <w:color w:val="0000ee"/>
            <w:sz w:val="22"/>
            <w:szCs w:val="22"/>
            <w:u w:val="single"/>
          </w:rPr>
          <w:t xml:space="preserve">https://www.samba.org/samba/docs/</w:t>
        </w:r>
      </w:hyperlink>
      <w:r>
        <w:rPr>
          <w:rFonts w:ascii="Arial" w:hAnsi="Arial" w:eastAsia="Arial" w:cs="Arial"/>
          <w:sz w:val="22"/>
          <w:szCs w:val="22"/>
        </w:rPr>
      </w:r>
      <w:r>
        <w:rPr>
          <w:rFonts w:ascii="Arial" w:hAnsi="Arial" w:eastAsia="Arial" w:cs="Arial"/>
          <w:sz w:val="22"/>
          <w:szCs w:val="22"/>
        </w:rPr>
      </w:r>
    </w:p>
    <w:p w14:paraId="67C34F07">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ZeroTier, Inc.</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ZeroTier Manual and Knowledge Base</w:t>
      </w:r>
      <w:r>
        <w:rPr>
          <w:rFonts w:ascii="Arial" w:hAnsi="Arial" w:eastAsia="Arial" w:cs="Arial"/>
          <w:color w:val="000000"/>
          <w:sz w:val="22"/>
          <w:szCs w:val="22"/>
        </w:rPr>
        <w:t xml:space="preserve">. Recuperado de </w:t>
      </w:r>
      <w:hyperlink r:id="rId17" w:tooltip="https://docs.zerotier.com/" w:history="1">
        <w:r>
          <w:rPr>
            <w:rStyle w:val="970"/>
            <w:rFonts w:ascii="Arial" w:hAnsi="Arial" w:eastAsia="Arial" w:cs="Arial"/>
            <w:color w:val="0000ee"/>
            <w:sz w:val="22"/>
            <w:szCs w:val="22"/>
            <w:u w:val="single"/>
          </w:rPr>
          <w:t xml:space="preserve">https://docs.zerotier.com/</w:t>
        </w:r>
      </w:hyperlink>
      <w:r>
        <w:rPr>
          <w:rFonts w:ascii="Arial" w:hAnsi="Arial" w:eastAsia="Arial" w:cs="Arial"/>
          <w:sz w:val="22"/>
          <w:szCs w:val="22"/>
        </w:rPr>
      </w:r>
      <w:r>
        <w:rPr>
          <w:rFonts w:ascii="Arial" w:hAnsi="Arial" w:eastAsia="Arial" w:cs="Arial"/>
          <w:sz w:val="22"/>
          <w:szCs w:val="22"/>
        </w:rPr>
      </w:r>
    </w:p>
    <w:p w14:paraId="0BAA4BE3">
      <w:pPr>
        <w:pStyle w:val="928"/>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bookmarkStart w:id="47" w:name="_Toc47"/>
      <w:r>
        <w:rPr>
          <w:rFonts w:ascii="Arial" w:hAnsi="Arial" w:eastAsia="Arial" w:cs="Arial"/>
          <w:b/>
          <w:color w:val="000000"/>
          <w:sz w:val="22"/>
          <w:szCs w:val="22"/>
        </w:rPr>
        <w:t xml:space="preserve">b. Bibliografía complementaria</w:t>
      </w:r>
      <w:r/>
      <w:bookmarkEnd w:id="47"/>
      <w:r/>
      <w:r>
        <w:rPr>
          <w:rFonts w:ascii="Arial" w:hAnsi="Arial" w:eastAsia="Arial" w:cs="Arial"/>
          <w:sz w:val="22"/>
          <w:szCs w:val="22"/>
        </w:rPr>
      </w:r>
    </w:p>
    <w:p w14:paraId="780E213A">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Free Software Foundation.</w:t>
      </w:r>
      <w:r>
        <w:rPr>
          <w:rFonts w:ascii="Arial" w:hAnsi="Arial" w:eastAsia="Arial" w:cs="Arial"/>
          <w:color w:val="000000"/>
          <w:sz w:val="22"/>
          <w:szCs w:val="22"/>
        </w:rPr>
        <w:t xml:space="preserve"> (2023). </w:t>
      </w:r>
      <w:r>
        <w:rPr>
          <w:rFonts w:ascii="Arial" w:hAnsi="Arial" w:eastAsia="Arial" w:cs="Arial"/>
          <w:i/>
          <w:color w:val="000000"/>
          <w:sz w:val="22"/>
          <w:szCs w:val="22"/>
        </w:rPr>
        <w:t xml:space="preserve">GNU Bash Reference Manual</w:t>
      </w:r>
      <w:r>
        <w:rPr>
          <w:rFonts w:ascii="Arial" w:hAnsi="Arial" w:eastAsia="Arial" w:cs="Arial"/>
          <w:color w:val="000000"/>
          <w:sz w:val="22"/>
          <w:szCs w:val="22"/>
        </w:rPr>
        <w:t xml:space="preserve">. Recuperado de </w:t>
      </w:r>
      <w:hyperlink r:id="rId18" w:tooltip="https://www.gnu.org/software/bash/manual/" w:history="1">
        <w:r>
          <w:rPr>
            <w:rStyle w:val="970"/>
            <w:rFonts w:ascii="Arial" w:hAnsi="Arial" w:eastAsia="Arial" w:cs="Arial"/>
            <w:color w:val="0000ee"/>
            <w:sz w:val="22"/>
            <w:szCs w:val="22"/>
            <w:u w:val="single"/>
          </w:rPr>
          <w:t xml:space="preserve">https://www.gnu.org/software/bash/manual/</w:t>
        </w:r>
      </w:hyperlink>
      <w:r>
        <w:rPr>
          <w:rFonts w:ascii="Arial" w:hAnsi="Arial" w:eastAsia="Arial" w:cs="Arial"/>
          <w:sz w:val="22"/>
          <w:szCs w:val="22"/>
        </w:rPr>
      </w:r>
      <w:r>
        <w:rPr>
          <w:rFonts w:ascii="Arial" w:hAnsi="Arial" w:eastAsia="Arial" w:cs="Arial"/>
          <w:sz w:val="22"/>
          <w:szCs w:val="22"/>
        </w:rPr>
      </w:r>
    </w:p>
    <w:p w14:paraId="0B97E9F0">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Negus, C.</w:t>
      </w:r>
      <w:r>
        <w:rPr>
          <w:rFonts w:ascii="Arial" w:hAnsi="Arial" w:eastAsia="Arial" w:cs="Arial"/>
          <w:color w:val="000000"/>
          <w:sz w:val="22"/>
          <w:szCs w:val="22"/>
        </w:rPr>
        <w:t xml:space="preserve"> (2020). </w:t>
      </w:r>
      <w:r>
        <w:rPr>
          <w:rFonts w:ascii="Arial" w:hAnsi="Arial" w:eastAsia="Arial" w:cs="Arial"/>
          <w:i/>
          <w:color w:val="000000"/>
          <w:sz w:val="22"/>
          <w:szCs w:val="22"/>
        </w:rPr>
        <w:t xml:space="preserve">Linux Bible</w:t>
      </w:r>
      <w:r>
        <w:rPr>
          <w:rFonts w:ascii="Arial" w:hAnsi="Arial" w:eastAsia="Arial" w:cs="Arial"/>
          <w:color w:val="000000"/>
          <w:sz w:val="22"/>
          <w:szCs w:val="22"/>
        </w:rPr>
        <w:t xml:space="preserve"> (10th ed.). Wiley.</w:t>
      </w:r>
      <w:r>
        <w:rPr>
          <w:rFonts w:ascii="Arial" w:hAnsi="Arial" w:eastAsia="Arial" w:cs="Arial"/>
          <w:sz w:val="22"/>
          <w:szCs w:val="22"/>
        </w:rPr>
      </w:r>
    </w:p>
    <w:p w14:paraId="5CAE475E">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Shotts, W.</w:t>
      </w:r>
      <w:r>
        <w:rPr>
          <w:rFonts w:ascii="Arial" w:hAnsi="Arial" w:eastAsia="Arial" w:cs="Arial"/>
          <w:color w:val="000000"/>
          <w:sz w:val="22"/>
          <w:szCs w:val="22"/>
        </w:rPr>
        <w:t xml:space="preserve"> (2019). </w:t>
      </w:r>
      <w:r>
        <w:rPr>
          <w:rFonts w:ascii="Arial" w:hAnsi="Arial" w:eastAsia="Arial" w:cs="Arial"/>
          <w:i/>
          <w:color w:val="000000"/>
          <w:sz w:val="22"/>
          <w:szCs w:val="22"/>
        </w:rPr>
        <w:t xml:space="preserve">The Linux Command Line: A Complete Introduction</w:t>
      </w:r>
      <w:r>
        <w:rPr>
          <w:rFonts w:ascii="Arial" w:hAnsi="Arial" w:eastAsia="Arial" w:cs="Arial"/>
          <w:color w:val="000000"/>
          <w:sz w:val="22"/>
          <w:szCs w:val="22"/>
        </w:rPr>
        <w:t xml:space="preserve"> (2nd ed.). No Starch Press.</w:t>
      </w:r>
      <w:r>
        <w:rPr>
          <w:rFonts w:ascii="Arial" w:hAnsi="Arial" w:eastAsia="Arial" w:cs="Arial"/>
          <w:sz w:val="22"/>
          <w:szCs w:val="22"/>
        </w:rPr>
      </w:r>
    </w:p>
    <w:p w14:paraId="43CFC829">
      <w:pPr>
        <w:pStyle w:val="988"/>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Walsh, D.</w:t>
      </w:r>
      <w:r>
        <w:rPr>
          <w:rFonts w:ascii="Arial" w:hAnsi="Arial" w:eastAsia="Arial" w:cs="Arial"/>
          <w:color w:val="000000"/>
          <w:sz w:val="22"/>
          <w:szCs w:val="22"/>
        </w:rPr>
        <w:t xml:space="preserve"> (2023). </w:t>
      </w:r>
      <w:r>
        <w:rPr>
          <w:rFonts w:ascii="Arial" w:hAnsi="Arial" w:eastAsia="Arial" w:cs="Arial"/>
          <w:i/>
          <w:color w:val="000000"/>
          <w:sz w:val="22"/>
          <w:szCs w:val="22"/>
        </w:rPr>
        <w:t xml:space="preserve">Podman in Action: Secure Desktop Container Management</w:t>
      </w:r>
      <w:r>
        <w:rPr>
          <w:rFonts w:ascii="Arial" w:hAnsi="Arial" w:eastAsia="Arial" w:cs="Arial"/>
          <w:color w:val="000000"/>
          <w:sz w:val="22"/>
          <w:szCs w:val="22"/>
        </w:rPr>
        <w:t xml:space="preserve">. Manning Publications.</w:t>
      </w:r>
      <w:r>
        <w:rPr>
          <w:rFonts w:ascii="Arial" w:hAnsi="Arial" w:eastAsia="Arial" w:cs="Arial"/>
          <w:sz w:val="22"/>
          <w:szCs w:val="22"/>
        </w:rPr>
      </w:r>
    </w:p>
    <w:p w14:paraId="09930C79">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highlight w:val="none"/>
        </w:rPr>
      </w:r>
      <w:r>
        <w:rPr>
          <w:highlight w:val="none"/>
        </w:rPr>
      </w:r>
      <w:r>
        <w:rPr>
          <w:highlight w:val="none"/>
        </w:rPr>
      </w:r>
    </w:p>
    <w:sectPr>
      <w:headerReference w:type="default" r:id="rId10"/>
      <w:footerReference w:type="default" r:id="rId11"/>
      <w:footnotePr/>
      <w:endnotePr/>
      <w:type w:val="nextPage"/>
      <w:pgSz w:h="16838" w:orient="portrait" w:w="11906"/>
      <w:pgMar w:top="1417" w:right="1701" w:bottom="1417" w:left="198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8E9C18">
    <w:pPr>
      <w:pStyle w:val="961"/>
      <w:pBdr/>
      <w:spacing/>
      <w:ind/>
      <w:jc w:val="center"/>
      <w:rPr/>
    </w:pPr>
    <w:fldSimple w:instr="PAGE \* MERGEFORMAT">
      <w:r>
        <w:t xml:space="preserve">1</w:t>
      </w:r>
    </w:fldSimple>
    <w:r/>
    <w:r/>
  </w:p>
  <w:p w14:paraId="2E12FE31">
    <w:pPr>
      <w:pStyle w:val="96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35FBD4">
    <w:pPr>
      <w:pStyle w:val="95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365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64A32B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F42ABA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458574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8A39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5F969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8A39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B08B6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6502E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C9AB9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8504B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84E0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5A1A6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1147B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5D872E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8C1AF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07742A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E93240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426B65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A0504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3C721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DE2DA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19196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D8493D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CC023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0148A7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76894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6C4DD4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76A65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F5B6C5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29CCE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5E9993B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3EC788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1BF0BA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D43B5B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0EFA6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03CB32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D445A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613DC9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00FF88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30936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234AD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61C732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
    <w:nsid w:val="5F30C97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6068DC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035F9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98481A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240FCA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FB9949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43ACD06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1A452B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05387DF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2C80AB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26A02C5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1650EF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44903E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21E03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5AE915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49EC8E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5360AE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FF7935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1">
    <w:nsid w:val="177BAB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9">
    <w:name w:val="Table Grid"/>
    <w:basedOn w:val="9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Table Grid Light"/>
    <w:basedOn w:val="9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1"/>
    <w:basedOn w:val="9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2"/>
    <w:basedOn w:val="9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3"/>
    <w:basedOn w:val="9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4"/>
    <w:basedOn w:val="9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5"/>
    <w:basedOn w:val="9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w:basedOn w:val="9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1"/>
    <w:basedOn w:val="9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2"/>
    <w:basedOn w:val="9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3"/>
    <w:basedOn w:val="9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4"/>
    <w:basedOn w:val="9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5"/>
    <w:basedOn w:val="9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6"/>
    <w:basedOn w:val="9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w:basedOn w:val="9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1"/>
    <w:basedOn w:val="9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2"/>
    <w:basedOn w:val="9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3"/>
    <w:basedOn w:val="9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4"/>
    <w:basedOn w:val="9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5"/>
    <w:basedOn w:val="9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6"/>
    <w:basedOn w:val="9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w:basedOn w:val="9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1"/>
    <w:basedOn w:val="9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2"/>
    <w:basedOn w:val="9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3"/>
    <w:basedOn w:val="9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4"/>
    <w:basedOn w:val="9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5"/>
    <w:basedOn w:val="9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6"/>
    <w:basedOn w:val="9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w:basedOn w:val="9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1"/>
    <w:basedOn w:val="9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2"/>
    <w:basedOn w:val="9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3"/>
    <w:basedOn w:val="9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4"/>
    <w:basedOn w:val="9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5"/>
    <w:basedOn w:val="9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6"/>
    <w:basedOn w:val="9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Accent 1"/>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2"/>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3"/>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4"/>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5"/>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6"/>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w:basedOn w:val="9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2">
    <w:name w:val="Grid Table 6 Colorful - Accent 1"/>
    <w:basedOn w:val="9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3">
    <w:name w:val="Grid Table 6 Colorful - Accent 2"/>
    <w:basedOn w:val="9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4">
    <w:name w:val="Grid Table 6 Colorful - Accent 3"/>
    <w:basedOn w:val="9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5">
    <w:name w:val="Grid Table 6 Colorful - Accent 4"/>
    <w:basedOn w:val="9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6">
    <w:name w:val="Grid Table 6 Colorful - Accent 5"/>
    <w:basedOn w:val="9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6 Colorful - Accent 6"/>
    <w:basedOn w:val="9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8">
    <w:name w:val="Grid Table 7 Colorful"/>
    <w:basedOn w:val="9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1"/>
    <w:basedOn w:val="9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2"/>
    <w:basedOn w:val="9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3"/>
    <w:basedOn w:val="9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4"/>
    <w:basedOn w:val="9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5"/>
    <w:basedOn w:val="9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6"/>
    <w:basedOn w:val="9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1"/>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2"/>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3"/>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4"/>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5"/>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6"/>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w:basedOn w:val="9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1"/>
    <w:basedOn w:val="9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2"/>
    <w:basedOn w:val="9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3"/>
    <w:basedOn w:val="9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4"/>
    <w:basedOn w:val="9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5"/>
    <w:basedOn w:val="9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6"/>
    <w:basedOn w:val="9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w:basedOn w:val="9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1"/>
    <w:basedOn w:val="9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2"/>
    <w:basedOn w:val="9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3"/>
    <w:basedOn w:val="9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4"/>
    <w:basedOn w:val="9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5"/>
    <w:basedOn w:val="9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6"/>
    <w:basedOn w:val="9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w:basedOn w:val="9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1"/>
    <w:basedOn w:val="9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2"/>
    <w:basedOn w:val="9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3"/>
    <w:basedOn w:val="9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4"/>
    <w:basedOn w:val="9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5"/>
    <w:basedOn w:val="9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6"/>
    <w:basedOn w:val="9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9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1"/>
    <w:basedOn w:val="9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2"/>
    <w:basedOn w:val="9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3"/>
    <w:basedOn w:val="9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4"/>
    <w:basedOn w:val="9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5"/>
    <w:basedOn w:val="9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6"/>
    <w:basedOn w:val="9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6 Colorful"/>
    <w:basedOn w:val="9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1"/>
    <w:basedOn w:val="9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2"/>
    <w:basedOn w:val="9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3"/>
    <w:basedOn w:val="9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4"/>
    <w:basedOn w:val="9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5"/>
    <w:basedOn w:val="9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6"/>
    <w:basedOn w:val="9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w:basedOn w:val="9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8">
    <w:name w:val="List Table 7 Colorful - Accent 1"/>
    <w:basedOn w:val="9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9">
    <w:name w:val="List Table 7 Colorful - Accent 2"/>
    <w:basedOn w:val="9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0">
    <w:name w:val="List Table 7 Colorful - Accent 3"/>
    <w:basedOn w:val="9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1">
    <w:name w:val="List Table 7 Colorful - Accent 4"/>
    <w:basedOn w:val="9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2">
    <w:name w:val="List Table 7 Colorful - Accent 5"/>
    <w:basedOn w:val="9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3">
    <w:name w:val="List Table 7 Colorful - Accent 6"/>
    <w:basedOn w:val="9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4">
    <w:name w:val="Lined - Accent"/>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1"/>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2"/>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3"/>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4"/>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5"/>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6"/>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w:basedOn w:val="9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1"/>
    <w:basedOn w:val="9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2"/>
    <w:basedOn w:val="9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3"/>
    <w:basedOn w:val="9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4"/>
    <w:basedOn w:val="9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5"/>
    <w:basedOn w:val="9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6"/>
    <w:basedOn w:val="9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w:basedOn w:val="9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1"/>
    <w:basedOn w:val="9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2"/>
    <w:basedOn w:val="9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3"/>
    <w:basedOn w:val="9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4"/>
    <w:basedOn w:val="9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5"/>
    <w:basedOn w:val="9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6"/>
    <w:basedOn w:val="9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5">
    <w:name w:val="Heading 1"/>
    <w:basedOn w:val="984"/>
    <w:next w:val="984"/>
    <w:link w:val="93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26">
    <w:name w:val="Heading 2"/>
    <w:basedOn w:val="984"/>
    <w:next w:val="984"/>
    <w:link w:val="93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27">
    <w:name w:val="Heading 3"/>
    <w:basedOn w:val="984"/>
    <w:next w:val="984"/>
    <w:link w:val="9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8">
    <w:name w:val="Heading 4"/>
    <w:basedOn w:val="984"/>
    <w:next w:val="984"/>
    <w:link w:val="9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9">
    <w:name w:val="Heading 5"/>
    <w:basedOn w:val="984"/>
    <w:next w:val="984"/>
    <w:link w:val="9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0">
    <w:name w:val="Heading 6"/>
    <w:basedOn w:val="984"/>
    <w:next w:val="984"/>
    <w:link w:val="9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1">
    <w:name w:val="Heading 7"/>
    <w:basedOn w:val="984"/>
    <w:next w:val="984"/>
    <w:link w:val="9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2">
    <w:name w:val="Heading 8"/>
    <w:basedOn w:val="984"/>
    <w:next w:val="984"/>
    <w:link w:val="9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3">
    <w:name w:val="Heading 9"/>
    <w:basedOn w:val="984"/>
    <w:next w:val="984"/>
    <w:link w:val="9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4" w:default="1">
    <w:name w:val="Default Paragraph Font"/>
    <w:uiPriority w:val="1"/>
    <w:semiHidden/>
    <w:unhideWhenUsed/>
    <w:pPr>
      <w:pBdr/>
      <w:spacing/>
      <w:ind/>
    </w:pPr>
  </w:style>
  <w:style w:type="character" w:styleId="935">
    <w:name w:val="Heading 1 Char"/>
    <w:basedOn w:val="934"/>
    <w:link w:val="925"/>
    <w:uiPriority w:val="9"/>
    <w:pPr>
      <w:pBdr/>
      <w:spacing/>
      <w:ind/>
    </w:pPr>
    <w:rPr>
      <w:rFonts w:ascii="Arial" w:hAnsi="Arial" w:eastAsia="Arial" w:cs="Arial"/>
      <w:color w:val="0f4761" w:themeColor="accent1" w:themeShade="BF"/>
      <w:sz w:val="40"/>
      <w:szCs w:val="40"/>
    </w:rPr>
  </w:style>
  <w:style w:type="character" w:styleId="936">
    <w:name w:val="Heading 2 Char"/>
    <w:basedOn w:val="934"/>
    <w:link w:val="926"/>
    <w:uiPriority w:val="9"/>
    <w:pPr>
      <w:pBdr/>
      <w:spacing/>
      <w:ind/>
    </w:pPr>
    <w:rPr>
      <w:rFonts w:ascii="Arial" w:hAnsi="Arial" w:eastAsia="Arial" w:cs="Arial"/>
      <w:color w:val="0f4761" w:themeColor="accent1" w:themeShade="BF"/>
      <w:sz w:val="32"/>
      <w:szCs w:val="32"/>
    </w:rPr>
  </w:style>
  <w:style w:type="character" w:styleId="937">
    <w:name w:val="Heading 3 Char"/>
    <w:basedOn w:val="934"/>
    <w:link w:val="927"/>
    <w:uiPriority w:val="9"/>
    <w:pPr>
      <w:pBdr/>
      <w:spacing/>
      <w:ind/>
    </w:pPr>
    <w:rPr>
      <w:rFonts w:ascii="Arial" w:hAnsi="Arial" w:eastAsia="Arial" w:cs="Arial"/>
      <w:color w:val="0f4761" w:themeColor="accent1" w:themeShade="BF"/>
      <w:sz w:val="28"/>
      <w:szCs w:val="28"/>
    </w:rPr>
  </w:style>
  <w:style w:type="character" w:styleId="938">
    <w:name w:val="Heading 4 Char"/>
    <w:basedOn w:val="934"/>
    <w:link w:val="928"/>
    <w:uiPriority w:val="9"/>
    <w:pPr>
      <w:pBdr/>
      <w:spacing/>
      <w:ind/>
    </w:pPr>
    <w:rPr>
      <w:rFonts w:ascii="Arial" w:hAnsi="Arial" w:eastAsia="Arial" w:cs="Arial"/>
      <w:i/>
      <w:iCs/>
      <w:color w:val="0f4761" w:themeColor="accent1" w:themeShade="BF"/>
    </w:rPr>
  </w:style>
  <w:style w:type="character" w:styleId="939">
    <w:name w:val="Heading 5 Char"/>
    <w:basedOn w:val="934"/>
    <w:link w:val="929"/>
    <w:uiPriority w:val="9"/>
    <w:pPr>
      <w:pBdr/>
      <w:spacing/>
      <w:ind/>
    </w:pPr>
    <w:rPr>
      <w:rFonts w:ascii="Arial" w:hAnsi="Arial" w:eastAsia="Arial" w:cs="Arial"/>
      <w:color w:val="0f4761" w:themeColor="accent1" w:themeShade="BF"/>
    </w:rPr>
  </w:style>
  <w:style w:type="character" w:styleId="940">
    <w:name w:val="Heading 6 Char"/>
    <w:basedOn w:val="934"/>
    <w:link w:val="930"/>
    <w:uiPriority w:val="9"/>
    <w:pPr>
      <w:pBdr/>
      <w:spacing/>
      <w:ind/>
    </w:pPr>
    <w:rPr>
      <w:rFonts w:ascii="Arial" w:hAnsi="Arial" w:eastAsia="Arial" w:cs="Arial"/>
      <w:i/>
      <w:iCs/>
      <w:color w:val="595959" w:themeColor="text1" w:themeTint="A6"/>
    </w:rPr>
  </w:style>
  <w:style w:type="character" w:styleId="941">
    <w:name w:val="Heading 7 Char"/>
    <w:basedOn w:val="934"/>
    <w:link w:val="931"/>
    <w:uiPriority w:val="9"/>
    <w:pPr>
      <w:pBdr/>
      <w:spacing/>
      <w:ind/>
    </w:pPr>
    <w:rPr>
      <w:rFonts w:ascii="Arial" w:hAnsi="Arial" w:eastAsia="Arial" w:cs="Arial"/>
      <w:color w:val="595959" w:themeColor="text1" w:themeTint="A6"/>
    </w:rPr>
  </w:style>
  <w:style w:type="character" w:styleId="942">
    <w:name w:val="Heading 8 Char"/>
    <w:basedOn w:val="934"/>
    <w:link w:val="932"/>
    <w:uiPriority w:val="9"/>
    <w:pPr>
      <w:pBdr/>
      <w:spacing/>
      <w:ind/>
    </w:pPr>
    <w:rPr>
      <w:rFonts w:ascii="Arial" w:hAnsi="Arial" w:eastAsia="Arial" w:cs="Arial"/>
      <w:i/>
      <w:iCs/>
      <w:color w:val="272727" w:themeColor="text1" w:themeTint="D8"/>
    </w:rPr>
  </w:style>
  <w:style w:type="character" w:styleId="943">
    <w:name w:val="Heading 9 Char"/>
    <w:basedOn w:val="934"/>
    <w:link w:val="933"/>
    <w:uiPriority w:val="9"/>
    <w:pPr>
      <w:pBdr/>
      <w:spacing/>
      <w:ind/>
    </w:pPr>
    <w:rPr>
      <w:rFonts w:ascii="Arial" w:hAnsi="Arial" w:eastAsia="Arial" w:cs="Arial"/>
      <w:i/>
      <w:iCs/>
      <w:color w:val="272727" w:themeColor="text1" w:themeTint="D8"/>
    </w:rPr>
  </w:style>
  <w:style w:type="paragraph" w:styleId="944">
    <w:name w:val="Title"/>
    <w:basedOn w:val="984"/>
    <w:next w:val="984"/>
    <w:link w:val="945"/>
    <w:uiPriority w:val="10"/>
    <w:qFormat/>
    <w:pPr>
      <w:pBdr/>
      <w:spacing w:after="80" w:line="240" w:lineRule="auto"/>
      <w:ind/>
      <w:contextualSpacing w:val="true"/>
    </w:pPr>
    <w:rPr>
      <w:rFonts w:ascii="Arial" w:hAnsi="Arial" w:eastAsia="Arial" w:cs="Arial"/>
      <w:spacing w:val="-10"/>
      <w:sz w:val="56"/>
      <w:szCs w:val="56"/>
    </w:rPr>
  </w:style>
  <w:style w:type="character" w:styleId="945">
    <w:name w:val="Title Char"/>
    <w:basedOn w:val="934"/>
    <w:link w:val="944"/>
    <w:uiPriority w:val="10"/>
    <w:pPr>
      <w:pBdr/>
      <w:spacing/>
      <w:ind/>
    </w:pPr>
    <w:rPr>
      <w:rFonts w:ascii="Arial" w:hAnsi="Arial" w:eastAsia="Arial" w:cs="Arial"/>
      <w:spacing w:val="-10"/>
      <w:sz w:val="56"/>
      <w:szCs w:val="56"/>
    </w:rPr>
  </w:style>
  <w:style w:type="paragraph" w:styleId="946">
    <w:name w:val="Subtitle"/>
    <w:basedOn w:val="984"/>
    <w:next w:val="984"/>
    <w:link w:val="947"/>
    <w:uiPriority w:val="11"/>
    <w:qFormat/>
    <w:pPr>
      <w:numPr>
        <w:ilvl w:val="1"/>
      </w:numPr>
      <w:pBdr/>
      <w:spacing/>
      <w:ind/>
    </w:pPr>
    <w:rPr>
      <w:color w:val="595959" w:themeColor="text1" w:themeTint="A6"/>
      <w:spacing w:val="15"/>
      <w:sz w:val="28"/>
      <w:szCs w:val="28"/>
    </w:rPr>
  </w:style>
  <w:style w:type="character" w:styleId="947">
    <w:name w:val="Subtitle Char"/>
    <w:basedOn w:val="934"/>
    <w:link w:val="946"/>
    <w:uiPriority w:val="11"/>
    <w:pPr>
      <w:pBdr/>
      <w:spacing/>
      <w:ind/>
    </w:pPr>
    <w:rPr>
      <w:color w:val="595959" w:themeColor="text1" w:themeTint="A6"/>
      <w:spacing w:val="15"/>
      <w:sz w:val="28"/>
      <w:szCs w:val="28"/>
    </w:rPr>
  </w:style>
  <w:style w:type="paragraph" w:styleId="948">
    <w:name w:val="Quote"/>
    <w:basedOn w:val="984"/>
    <w:next w:val="984"/>
    <w:link w:val="949"/>
    <w:uiPriority w:val="29"/>
    <w:qFormat/>
    <w:pPr>
      <w:pBdr/>
      <w:spacing w:before="160"/>
      <w:ind/>
      <w:jc w:val="center"/>
    </w:pPr>
    <w:rPr>
      <w:i/>
      <w:iCs/>
      <w:color w:val="404040" w:themeColor="text1" w:themeTint="BF"/>
    </w:rPr>
  </w:style>
  <w:style w:type="character" w:styleId="949">
    <w:name w:val="Quote Char"/>
    <w:basedOn w:val="934"/>
    <w:link w:val="948"/>
    <w:uiPriority w:val="29"/>
    <w:pPr>
      <w:pBdr/>
      <w:spacing/>
      <w:ind/>
    </w:pPr>
    <w:rPr>
      <w:i/>
      <w:iCs/>
      <w:color w:val="404040" w:themeColor="text1" w:themeTint="BF"/>
    </w:rPr>
  </w:style>
  <w:style w:type="character" w:styleId="950">
    <w:name w:val="Intense Emphasis"/>
    <w:basedOn w:val="934"/>
    <w:uiPriority w:val="21"/>
    <w:qFormat/>
    <w:pPr>
      <w:pBdr/>
      <w:spacing/>
      <w:ind/>
    </w:pPr>
    <w:rPr>
      <w:i/>
      <w:iCs/>
      <w:color w:val="0f4761" w:themeColor="accent1" w:themeShade="BF"/>
    </w:rPr>
  </w:style>
  <w:style w:type="paragraph" w:styleId="951">
    <w:name w:val="Intense Quote"/>
    <w:basedOn w:val="984"/>
    <w:next w:val="984"/>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name w:val="Intense Quote Char"/>
    <w:basedOn w:val="934"/>
    <w:link w:val="951"/>
    <w:uiPriority w:val="30"/>
    <w:pPr>
      <w:pBdr/>
      <w:spacing/>
      <w:ind/>
    </w:pPr>
    <w:rPr>
      <w:i/>
      <w:iCs/>
      <w:color w:val="0f4761" w:themeColor="accent1" w:themeShade="BF"/>
    </w:rPr>
  </w:style>
  <w:style w:type="character" w:styleId="953">
    <w:name w:val="Intense Reference"/>
    <w:basedOn w:val="934"/>
    <w:uiPriority w:val="32"/>
    <w:qFormat/>
    <w:pPr>
      <w:pBdr/>
      <w:spacing/>
      <w:ind/>
    </w:pPr>
    <w:rPr>
      <w:b/>
      <w:bCs/>
      <w:smallCaps/>
      <w:color w:val="0f4761" w:themeColor="accent1" w:themeShade="BF"/>
      <w:spacing w:val="5"/>
    </w:rPr>
  </w:style>
  <w:style w:type="character" w:styleId="954">
    <w:name w:val="Subtle Emphasis"/>
    <w:basedOn w:val="934"/>
    <w:uiPriority w:val="19"/>
    <w:qFormat/>
    <w:pPr>
      <w:pBdr/>
      <w:spacing/>
      <w:ind/>
    </w:pPr>
    <w:rPr>
      <w:i/>
      <w:iCs/>
      <w:color w:val="404040" w:themeColor="text1" w:themeTint="BF"/>
    </w:rPr>
  </w:style>
  <w:style w:type="character" w:styleId="955">
    <w:name w:val="Emphasis"/>
    <w:basedOn w:val="934"/>
    <w:uiPriority w:val="20"/>
    <w:qFormat/>
    <w:pPr>
      <w:pBdr/>
      <w:spacing/>
      <w:ind/>
    </w:pPr>
    <w:rPr>
      <w:i/>
      <w:iCs/>
    </w:rPr>
  </w:style>
  <w:style w:type="character" w:styleId="956">
    <w:name w:val="Strong"/>
    <w:basedOn w:val="934"/>
    <w:uiPriority w:val="22"/>
    <w:qFormat/>
    <w:pPr>
      <w:pBdr/>
      <w:spacing/>
      <w:ind/>
    </w:pPr>
    <w:rPr>
      <w:b/>
      <w:bCs/>
    </w:rPr>
  </w:style>
  <w:style w:type="character" w:styleId="957">
    <w:name w:val="Subtle Reference"/>
    <w:basedOn w:val="934"/>
    <w:uiPriority w:val="31"/>
    <w:qFormat/>
    <w:pPr>
      <w:pBdr/>
      <w:spacing/>
      <w:ind/>
    </w:pPr>
    <w:rPr>
      <w:smallCaps/>
      <w:color w:val="5a5a5a" w:themeColor="text1" w:themeTint="A5"/>
    </w:rPr>
  </w:style>
  <w:style w:type="character" w:styleId="958">
    <w:name w:val="Book Title"/>
    <w:basedOn w:val="934"/>
    <w:uiPriority w:val="33"/>
    <w:qFormat/>
    <w:pPr>
      <w:pBdr/>
      <w:spacing/>
      <w:ind/>
    </w:pPr>
    <w:rPr>
      <w:b/>
      <w:bCs/>
      <w:i/>
      <w:iCs/>
      <w:spacing w:val="5"/>
    </w:rPr>
  </w:style>
  <w:style w:type="paragraph" w:styleId="959">
    <w:name w:val="Header"/>
    <w:basedOn w:val="984"/>
    <w:link w:val="960"/>
    <w:uiPriority w:val="99"/>
    <w:unhideWhenUsed/>
    <w:pPr>
      <w:pBdr/>
      <w:tabs>
        <w:tab w:val="center" w:leader="none" w:pos="4844"/>
        <w:tab w:val="right" w:leader="none" w:pos="9689"/>
      </w:tabs>
      <w:spacing w:after="0" w:line="240" w:lineRule="auto"/>
      <w:ind/>
    </w:pPr>
  </w:style>
  <w:style w:type="character" w:styleId="960">
    <w:name w:val="Header Char"/>
    <w:basedOn w:val="934"/>
    <w:link w:val="959"/>
    <w:uiPriority w:val="99"/>
    <w:pPr>
      <w:pBdr/>
      <w:spacing/>
      <w:ind/>
    </w:pPr>
  </w:style>
  <w:style w:type="paragraph" w:styleId="961">
    <w:name w:val="Footer"/>
    <w:basedOn w:val="984"/>
    <w:link w:val="962"/>
    <w:uiPriority w:val="99"/>
    <w:unhideWhenUsed/>
    <w:pPr>
      <w:pBdr/>
      <w:tabs>
        <w:tab w:val="center" w:leader="none" w:pos="4844"/>
        <w:tab w:val="right" w:leader="none" w:pos="9689"/>
      </w:tabs>
      <w:spacing w:after="0" w:line="240" w:lineRule="auto"/>
      <w:ind/>
    </w:pPr>
  </w:style>
  <w:style w:type="character" w:styleId="962">
    <w:name w:val="Footer Char"/>
    <w:basedOn w:val="934"/>
    <w:link w:val="961"/>
    <w:uiPriority w:val="99"/>
    <w:pPr>
      <w:pBdr/>
      <w:spacing/>
      <w:ind/>
    </w:pPr>
  </w:style>
  <w:style w:type="paragraph" w:styleId="963">
    <w:name w:val="Caption"/>
    <w:basedOn w:val="984"/>
    <w:next w:val="984"/>
    <w:uiPriority w:val="35"/>
    <w:unhideWhenUsed/>
    <w:qFormat/>
    <w:pPr>
      <w:pBdr/>
      <w:spacing w:after="200" w:line="240" w:lineRule="auto"/>
      <w:ind/>
    </w:pPr>
    <w:rPr>
      <w:i/>
      <w:iCs/>
      <w:color w:val="0e2841" w:themeColor="text2"/>
      <w:sz w:val="18"/>
      <w:szCs w:val="18"/>
    </w:rPr>
  </w:style>
  <w:style w:type="paragraph" w:styleId="964">
    <w:name w:val="footnote text"/>
    <w:basedOn w:val="984"/>
    <w:link w:val="965"/>
    <w:uiPriority w:val="99"/>
    <w:semiHidden/>
    <w:unhideWhenUsed/>
    <w:pPr>
      <w:pBdr/>
      <w:spacing w:after="0" w:line="240" w:lineRule="auto"/>
      <w:ind/>
    </w:pPr>
    <w:rPr>
      <w:sz w:val="20"/>
      <w:szCs w:val="20"/>
    </w:rPr>
  </w:style>
  <w:style w:type="character" w:styleId="965">
    <w:name w:val="Footnote Text Char"/>
    <w:basedOn w:val="934"/>
    <w:link w:val="964"/>
    <w:uiPriority w:val="99"/>
    <w:semiHidden/>
    <w:pPr>
      <w:pBdr/>
      <w:spacing/>
      <w:ind/>
    </w:pPr>
    <w:rPr>
      <w:sz w:val="20"/>
      <w:szCs w:val="20"/>
    </w:rPr>
  </w:style>
  <w:style w:type="character" w:styleId="966">
    <w:name w:val="footnote reference"/>
    <w:basedOn w:val="934"/>
    <w:uiPriority w:val="99"/>
    <w:semiHidden/>
    <w:unhideWhenUsed/>
    <w:pPr>
      <w:pBdr/>
      <w:spacing/>
      <w:ind/>
    </w:pPr>
    <w:rPr>
      <w:vertAlign w:val="superscript"/>
    </w:rPr>
  </w:style>
  <w:style w:type="paragraph" w:styleId="967">
    <w:name w:val="endnote text"/>
    <w:basedOn w:val="984"/>
    <w:link w:val="968"/>
    <w:uiPriority w:val="99"/>
    <w:semiHidden/>
    <w:unhideWhenUsed/>
    <w:pPr>
      <w:pBdr/>
      <w:spacing w:after="0" w:line="240" w:lineRule="auto"/>
      <w:ind/>
    </w:pPr>
    <w:rPr>
      <w:sz w:val="20"/>
      <w:szCs w:val="20"/>
    </w:rPr>
  </w:style>
  <w:style w:type="character" w:styleId="968">
    <w:name w:val="Endnote Text Char"/>
    <w:basedOn w:val="934"/>
    <w:link w:val="967"/>
    <w:uiPriority w:val="99"/>
    <w:semiHidden/>
    <w:pPr>
      <w:pBdr/>
      <w:spacing/>
      <w:ind/>
    </w:pPr>
    <w:rPr>
      <w:sz w:val="20"/>
      <w:szCs w:val="20"/>
    </w:rPr>
  </w:style>
  <w:style w:type="character" w:styleId="969">
    <w:name w:val="endnote reference"/>
    <w:basedOn w:val="934"/>
    <w:uiPriority w:val="99"/>
    <w:semiHidden/>
    <w:unhideWhenUsed/>
    <w:pPr>
      <w:pBdr/>
      <w:spacing/>
      <w:ind/>
    </w:pPr>
    <w:rPr>
      <w:vertAlign w:val="superscript"/>
    </w:rPr>
  </w:style>
  <w:style w:type="character" w:styleId="970">
    <w:name w:val="Hyperlink"/>
    <w:basedOn w:val="934"/>
    <w:uiPriority w:val="99"/>
    <w:unhideWhenUsed/>
    <w:pPr>
      <w:pBdr/>
      <w:spacing/>
      <w:ind/>
    </w:pPr>
    <w:rPr>
      <w:color w:val="0563c1" w:themeColor="hyperlink"/>
      <w:u w:val="single"/>
    </w:rPr>
  </w:style>
  <w:style w:type="character" w:styleId="971">
    <w:name w:val="FollowedHyperlink"/>
    <w:basedOn w:val="934"/>
    <w:uiPriority w:val="99"/>
    <w:semiHidden/>
    <w:unhideWhenUsed/>
    <w:pPr>
      <w:pBdr/>
      <w:spacing/>
      <w:ind/>
    </w:pPr>
    <w:rPr>
      <w:color w:val="954f72" w:themeColor="followedHyperlink"/>
      <w:u w:val="single"/>
    </w:rPr>
  </w:style>
  <w:style w:type="paragraph" w:styleId="972">
    <w:name w:val="toc 1"/>
    <w:basedOn w:val="984"/>
    <w:next w:val="984"/>
    <w:uiPriority w:val="39"/>
    <w:unhideWhenUsed/>
    <w:pPr>
      <w:pBdr/>
      <w:spacing w:after="57"/>
      <w:ind w:right="0" w:firstLine="0" w:left="0"/>
    </w:pPr>
    <w:rPr>
      <w:b/>
      <w:sz w:val="28"/>
    </w:rPr>
  </w:style>
  <w:style w:type="paragraph" w:styleId="973">
    <w:name w:val="toc 2"/>
    <w:basedOn w:val="984"/>
    <w:next w:val="984"/>
    <w:uiPriority w:val="39"/>
    <w:unhideWhenUsed/>
    <w:pPr>
      <w:pBdr/>
      <w:spacing w:after="57"/>
      <w:ind w:right="0" w:firstLine="0" w:left="283"/>
    </w:pPr>
    <w:rPr>
      <w:b/>
      <w:sz w:val="26"/>
    </w:rPr>
  </w:style>
  <w:style w:type="paragraph" w:styleId="974">
    <w:name w:val="toc 3"/>
    <w:basedOn w:val="984"/>
    <w:next w:val="984"/>
    <w:uiPriority w:val="39"/>
    <w:unhideWhenUsed/>
    <w:pPr>
      <w:pBdr/>
      <w:spacing w:after="57"/>
      <w:ind w:right="0" w:firstLine="0" w:left="567"/>
    </w:pPr>
    <w:rPr>
      <w:sz w:val="26"/>
    </w:rPr>
  </w:style>
  <w:style w:type="paragraph" w:styleId="975">
    <w:name w:val="toc 4"/>
    <w:basedOn w:val="984"/>
    <w:next w:val="984"/>
    <w:uiPriority w:val="39"/>
    <w:unhideWhenUsed/>
    <w:pPr>
      <w:pBdr/>
      <w:spacing w:after="57"/>
      <w:ind w:right="0" w:firstLine="0" w:left="850"/>
    </w:pPr>
    <w:rPr>
      <w:sz w:val="22"/>
    </w:rPr>
  </w:style>
  <w:style w:type="paragraph" w:styleId="976">
    <w:name w:val="toc 5"/>
    <w:basedOn w:val="984"/>
    <w:next w:val="984"/>
    <w:uiPriority w:val="39"/>
    <w:unhideWhenUsed/>
    <w:pPr>
      <w:pBdr/>
      <w:spacing w:after="57"/>
      <w:ind w:right="0" w:firstLine="0" w:left="1134"/>
    </w:pPr>
    <w:rPr>
      <w:sz w:val="22"/>
    </w:rPr>
  </w:style>
  <w:style w:type="paragraph" w:styleId="977">
    <w:name w:val="toc 6"/>
    <w:basedOn w:val="984"/>
    <w:next w:val="984"/>
    <w:uiPriority w:val="39"/>
    <w:unhideWhenUsed/>
    <w:pPr>
      <w:pBdr/>
      <w:spacing w:after="57"/>
      <w:ind w:right="0" w:firstLine="0" w:left="1417"/>
    </w:pPr>
    <w:rPr>
      <w:sz w:val="22"/>
    </w:rPr>
  </w:style>
  <w:style w:type="paragraph" w:styleId="978">
    <w:name w:val="toc 7"/>
    <w:basedOn w:val="984"/>
    <w:next w:val="984"/>
    <w:uiPriority w:val="39"/>
    <w:unhideWhenUsed/>
    <w:pPr>
      <w:pBdr/>
      <w:spacing w:after="57"/>
      <w:ind w:right="0" w:firstLine="0" w:left="1701"/>
    </w:pPr>
    <w:rPr>
      <w:sz w:val="22"/>
    </w:rPr>
  </w:style>
  <w:style w:type="paragraph" w:styleId="979">
    <w:name w:val="toc 8"/>
    <w:basedOn w:val="984"/>
    <w:next w:val="984"/>
    <w:uiPriority w:val="39"/>
    <w:unhideWhenUsed/>
    <w:pPr>
      <w:pBdr/>
      <w:spacing w:after="57"/>
      <w:ind w:right="0" w:firstLine="0" w:left="1984"/>
    </w:pPr>
    <w:rPr>
      <w:sz w:val="22"/>
    </w:rPr>
  </w:style>
  <w:style w:type="paragraph" w:styleId="980">
    <w:name w:val="toc 9"/>
    <w:basedOn w:val="984"/>
    <w:next w:val="984"/>
    <w:uiPriority w:val="39"/>
    <w:unhideWhenUsed/>
    <w:pPr>
      <w:pBdr/>
      <w:spacing w:after="57"/>
      <w:ind w:right="0" w:firstLine="0" w:left="2268"/>
    </w:pPr>
    <w:rPr>
      <w:sz w:val="22"/>
    </w:rPr>
  </w:style>
  <w:style w:type="character" w:styleId="981">
    <w:name w:val="Placeholder Text"/>
    <w:basedOn w:val="934"/>
    <w:uiPriority w:val="99"/>
    <w:semiHidden/>
    <w:pPr>
      <w:pBdr/>
      <w:spacing/>
      <w:ind/>
    </w:pPr>
    <w:rPr>
      <w:color w:val="666666"/>
    </w:rPr>
  </w:style>
  <w:style w:type="paragraph" w:styleId="982">
    <w:name w:val="TOC Heading"/>
    <w:uiPriority w:val="39"/>
    <w:unhideWhenUsed/>
    <w:pPr>
      <w:pBdr/>
      <w:spacing/>
      <w:ind/>
    </w:pPr>
  </w:style>
  <w:style w:type="paragraph" w:styleId="983">
    <w:name w:val="table of figures"/>
    <w:basedOn w:val="984"/>
    <w:next w:val="984"/>
    <w:uiPriority w:val="99"/>
    <w:unhideWhenUsed/>
    <w:pPr>
      <w:pBdr/>
      <w:spacing w:after="0" w:afterAutospacing="0"/>
      <w:ind/>
    </w:pPr>
  </w:style>
  <w:style w:type="paragraph" w:styleId="984" w:default="1">
    <w:name w:val="Normal"/>
    <w:qFormat/>
    <w:pPr>
      <w:pBdr/>
      <w:spacing/>
      <w:ind/>
    </w:pPr>
  </w:style>
  <w:style w:type="table" w:styleId="9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6" w:default="1">
    <w:name w:val="No List"/>
    <w:uiPriority w:val="99"/>
    <w:semiHidden/>
    <w:unhideWhenUsed/>
    <w:pPr>
      <w:pBdr/>
      <w:spacing/>
      <w:ind/>
    </w:pPr>
  </w:style>
  <w:style w:type="paragraph" w:styleId="987">
    <w:name w:val="No Spacing"/>
    <w:basedOn w:val="984"/>
    <w:uiPriority w:val="1"/>
    <w:qFormat/>
    <w:pPr>
      <w:pBdr/>
      <w:spacing w:after="0" w:line="240" w:lineRule="auto"/>
      <w:ind/>
    </w:pPr>
  </w:style>
  <w:style w:type="paragraph" w:styleId="988">
    <w:name w:val="List Paragraph"/>
    <w:basedOn w:val="98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hyperlink" Target="https://docs.fedoraproject.org/en-US/fedora-server/" TargetMode="External"/><Relationship Id="rId14" Type="http://schemas.openxmlformats.org/officeDocument/2006/relationships/hyperlink" Target="https://docs.podman.io/en/latest/" TargetMode="External"/><Relationship Id="rId15" Type="http://schemas.openxmlformats.org/officeDocument/2006/relationships/hyperlink" Target="https://cockpit-project.org/running.html" TargetMode="External"/><Relationship Id="rId16" Type="http://schemas.openxmlformats.org/officeDocument/2006/relationships/hyperlink" Target="https://www.samba.org/samba/docs/" TargetMode="External"/><Relationship Id="rId17" Type="http://schemas.openxmlformats.org/officeDocument/2006/relationships/hyperlink" Target="https://docs.zerotier.com/" TargetMode="External"/><Relationship Id="rId18" Type="http://schemas.openxmlformats.org/officeDocument/2006/relationships/hyperlink" Target="https://www.gnu.org/software/bash/manua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81"/>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Table Grid"/>
    <w:basedOn w:val="14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Table Grid Light"/>
    <w:basedOn w:val="14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Plain Table 1"/>
    <w:basedOn w:val="14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Plain Table 2"/>
    <w:basedOn w:val="14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Plain Table 3"/>
    <w:basedOn w:val="14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Plain Table 4"/>
    <w:basedOn w:val="14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Plain Table 5"/>
    <w:basedOn w:val="14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1 Light"/>
    <w:basedOn w:val="14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1 Light - Accent 1"/>
    <w:basedOn w:val="14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1 Light - Accent 2"/>
    <w:basedOn w:val="14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1 Light - Accent 3"/>
    <w:basedOn w:val="14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1 Light - Accent 4"/>
    <w:basedOn w:val="14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1 Light - Accent 5"/>
    <w:basedOn w:val="14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1 Light - Accent 6"/>
    <w:basedOn w:val="14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2"/>
    <w:basedOn w:val="14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2 - Accent 1"/>
    <w:basedOn w:val="14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2 - Accent 2"/>
    <w:basedOn w:val="14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2 - Accent 3"/>
    <w:basedOn w:val="14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2 - Accent 4"/>
    <w:basedOn w:val="14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2 - Accent 5"/>
    <w:basedOn w:val="14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2 - Accent 6"/>
    <w:basedOn w:val="14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3"/>
    <w:basedOn w:val="14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3 - Accent 1"/>
    <w:basedOn w:val="14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3 - Accent 2"/>
    <w:basedOn w:val="14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3 - Accent 3"/>
    <w:basedOn w:val="14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3 - Accent 4"/>
    <w:basedOn w:val="14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3 - Accent 5"/>
    <w:basedOn w:val="14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3 - Accent 6"/>
    <w:basedOn w:val="14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4"/>
    <w:basedOn w:val="14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4 - Accent 1"/>
    <w:basedOn w:val="14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4 - Accent 2"/>
    <w:basedOn w:val="14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4 - Accent 3"/>
    <w:basedOn w:val="14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4 - Accent 4"/>
    <w:basedOn w:val="14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4 - Accent 5"/>
    <w:basedOn w:val="14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4 - Accent 6"/>
    <w:basedOn w:val="14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5 Dark"/>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5 Dark- Accent 1"/>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5 Dark - Accent 2"/>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5 Dark - Accent 3"/>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5 Dark- Accent 4"/>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5 Dark - Accent 5"/>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5 Dark - Accent 6"/>
    <w:basedOn w:val="14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6 Colorful"/>
    <w:basedOn w:val="14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35">
    <w:name w:val="Grid Table 6 Colorful - Accent 1"/>
    <w:basedOn w:val="14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36">
    <w:name w:val="Grid Table 6 Colorful - Accent 2"/>
    <w:basedOn w:val="14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37">
    <w:name w:val="Grid Table 6 Colorful - Accent 3"/>
    <w:basedOn w:val="14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38">
    <w:name w:val="Grid Table 6 Colorful - Accent 4"/>
    <w:basedOn w:val="14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39">
    <w:name w:val="Grid Table 6 Colorful - Accent 5"/>
    <w:basedOn w:val="14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0">
    <w:name w:val="Grid Table 6 Colorful - Accent 6"/>
    <w:basedOn w:val="14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1">
    <w:name w:val="Grid Table 7 Colorful"/>
    <w:basedOn w:val="14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7 Colorful - Accent 1"/>
    <w:basedOn w:val="14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7 Colorful - Accent 2"/>
    <w:basedOn w:val="14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7 Colorful - Accent 3"/>
    <w:basedOn w:val="14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7 Colorful - Accent 4"/>
    <w:basedOn w:val="14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7 Colorful - Accent 5"/>
    <w:basedOn w:val="14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7 Colorful - Accent 6"/>
    <w:basedOn w:val="14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1 Light"/>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1 Light - Accent 1"/>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1 Light - Accent 2"/>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1 Light - Accent 3"/>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1 Light - Accent 4"/>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1 Light - Accent 5"/>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1 Light - Accent 6"/>
    <w:basedOn w:val="14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2"/>
    <w:basedOn w:val="14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2 - Accent 1"/>
    <w:basedOn w:val="14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2 - Accent 2"/>
    <w:basedOn w:val="14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2 - Accent 3"/>
    <w:basedOn w:val="14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2 - Accent 4"/>
    <w:basedOn w:val="14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2 - Accent 5"/>
    <w:basedOn w:val="14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2 - Accent 6"/>
    <w:basedOn w:val="14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3"/>
    <w:basedOn w:val="14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3 - Accent 1"/>
    <w:basedOn w:val="14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3 - Accent 2"/>
    <w:basedOn w:val="14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3 - Accent 3"/>
    <w:basedOn w:val="14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3 - Accent 4"/>
    <w:basedOn w:val="14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3 - Accent 5"/>
    <w:basedOn w:val="14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3 - Accent 6"/>
    <w:basedOn w:val="14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4"/>
    <w:basedOn w:val="14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4 - Accent 1"/>
    <w:basedOn w:val="14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4 - Accent 2"/>
    <w:basedOn w:val="14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4 - Accent 3"/>
    <w:basedOn w:val="14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4 - Accent 4"/>
    <w:basedOn w:val="14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4 - Accent 5"/>
    <w:basedOn w:val="14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4 - Accent 6"/>
    <w:basedOn w:val="14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5 Dark"/>
    <w:basedOn w:val="14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7">
    <w:name w:val="List Table 5 Dark - Accent 1"/>
    <w:basedOn w:val="14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8">
    <w:name w:val="List Table 5 Dark - Accent 2"/>
    <w:basedOn w:val="14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9">
    <w:name w:val="List Table 5 Dark - Accent 3"/>
    <w:basedOn w:val="14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0">
    <w:name w:val="List Table 5 Dark - Accent 4"/>
    <w:basedOn w:val="14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1">
    <w:name w:val="List Table 5 Dark - Accent 5"/>
    <w:basedOn w:val="14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2">
    <w:name w:val="List Table 5 Dark - Accent 6"/>
    <w:basedOn w:val="14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3">
    <w:name w:val="List Table 6 Colorful"/>
    <w:basedOn w:val="14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6 Colorful - Accent 1"/>
    <w:basedOn w:val="14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6 Colorful - Accent 2"/>
    <w:basedOn w:val="14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6 Colorful - Accent 3"/>
    <w:basedOn w:val="14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6 Colorful - Accent 4"/>
    <w:basedOn w:val="14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6 Colorful - Accent 5"/>
    <w:basedOn w:val="14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6 Colorful - Accent 6"/>
    <w:basedOn w:val="14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7 Colorful"/>
    <w:basedOn w:val="14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91">
    <w:name w:val="List Table 7 Colorful - Accent 1"/>
    <w:basedOn w:val="14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92">
    <w:name w:val="List Table 7 Colorful - Accent 2"/>
    <w:basedOn w:val="14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93">
    <w:name w:val="List Table 7 Colorful - Accent 3"/>
    <w:basedOn w:val="14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94">
    <w:name w:val="List Table 7 Colorful - Accent 4"/>
    <w:basedOn w:val="14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95">
    <w:name w:val="List Table 7 Colorful - Accent 5"/>
    <w:basedOn w:val="14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96">
    <w:name w:val="List Table 7 Colorful - Accent 6"/>
    <w:basedOn w:val="14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97">
    <w:name w:val="Lined - Accent"/>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ned - Accent 1"/>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Lined - Accent 2"/>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Lined - Accent 3"/>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Lined - Accent 4"/>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Lined - Accent 5"/>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Lined - Accent 6"/>
    <w:basedOn w:val="14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Bordered &amp; Lined - Accent"/>
    <w:basedOn w:val="14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Bordered &amp; Lined - Accent 1"/>
    <w:basedOn w:val="14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Bordered &amp; Lined - Accent 2"/>
    <w:basedOn w:val="14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Bordered &amp; Lined - Accent 3"/>
    <w:basedOn w:val="14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Bordered &amp; Lined - Accent 4"/>
    <w:basedOn w:val="14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Bordered &amp; Lined - Accent 5"/>
    <w:basedOn w:val="14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Bordered &amp; Lined - Accent 6"/>
    <w:basedOn w:val="14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Bordered"/>
    <w:basedOn w:val="14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Bordered - Accent 1"/>
    <w:basedOn w:val="14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Bordered - Accent 2"/>
    <w:basedOn w:val="14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Bordered - Accent 3"/>
    <w:basedOn w:val="14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Bordered - Accent 4"/>
    <w:basedOn w:val="14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Bordered - Accent 5"/>
    <w:basedOn w:val="14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Bordered - Accent 6"/>
    <w:basedOn w:val="14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8" w:default="1">
    <w:name w:val="Normal"/>
    <w:qFormat/>
    <w:pPr>
      <w:pBdr/>
      <w:spacing/>
      <w:ind/>
    </w:pPr>
  </w:style>
  <w:style w:type="paragraph" w:styleId="1619">
    <w:name w:val="Heading 1"/>
    <w:basedOn w:val="1618"/>
    <w:next w:val="1618"/>
    <w:link w:val="163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20">
    <w:name w:val="Heading 2"/>
    <w:basedOn w:val="1618"/>
    <w:next w:val="1618"/>
    <w:link w:val="163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21">
    <w:name w:val="Heading 3"/>
    <w:basedOn w:val="1618"/>
    <w:next w:val="1618"/>
    <w:link w:val="163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22">
    <w:name w:val="Heading 4"/>
    <w:basedOn w:val="1618"/>
    <w:next w:val="1618"/>
    <w:link w:val="163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23">
    <w:name w:val="Heading 5"/>
    <w:basedOn w:val="1618"/>
    <w:next w:val="1618"/>
    <w:link w:val="163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24">
    <w:name w:val="Heading 6"/>
    <w:basedOn w:val="1618"/>
    <w:next w:val="1618"/>
    <w:link w:val="163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25">
    <w:name w:val="Heading 7"/>
    <w:basedOn w:val="1618"/>
    <w:next w:val="1618"/>
    <w:link w:val="163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26">
    <w:name w:val="Heading 8"/>
    <w:basedOn w:val="1618"/>
    <w:next w:val="1618"/>
    <w:link w:val="163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27">
    <w:name w:val="Heading 9"/>
    <w:basedOn w:val="1618"/>
    <w:next w:val="1618"/>
    <w:link w:val="163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28" w:default="1">
    <w:name w:val="Default Paragraph Font"/>
    <w:uiPriority w:val="1"/>
    <w:semiHidden/>
    <w:unhideWhenUsed/>
    <w:pPr>
      <w:pBdr/>
      <w:spacing/>
      <w:ind/>
    </w:pPr>
  </w:style>
  <w:style w:type="numbering" w:styleId="1629" w:default="1">
    <w:name w:val="No List"/>
    <w:uiPriority w:val="99"/>
    <w:semiHidden/>
    <w:unhideWhenUsed/>
    <w:pPr>
      <w:pBdr/>
      <w:spacing/>
      <w:ind/>
    </w:pPr>
  </w:style>
  <w:style w:type="character" w:styleId="1630">
    <w:name w:val="Heading 1 Char"/>
    <w:basedOn w:val="1628"/>
    <w:link w:val="1619"/>
    <w:uiPriority w:val="9"/>
    <w:pPr>
      <w:pBdr/>
      <w:spacing/>
      <w:ind/>
    </w:pPr>
    <w:rPr>
      <w:rFonts w:ascii="Arial" w:hAnsi="Arial" w:eastAsia="Arial" w:cs="Arial"/>
      <w:color w:val="0f4761" w:themeColor="accent1" w:themeShade="BF"/>
      <w:sz w:val="40"/>
      <w:szCs w:val="40"/>
    </w:rPr>
  </w:style>
  <w:style w:type="character" w:styleId="1631">
    <w:name w:val="Heading 2 Char"/>
    <w:basedOn w:val="1628"/>
    <w:link w:val="1620"/>
    <w:uiPriority w:val="9"/>
    <w:pPr>
      <w:pBdr/>
      <w:spacing/>
      <w:ind/>
    </w:pPr>
    <w:rPr>
      <w:rFonts w:ascii="Arial" w:hAnsi="Arial" w:eastAsia="Arial" w:cs="Arial"/>
      <w:color w:val="0f4761" w:themeColor="accent1" w:themeShade="BF"/>
      <w:sz w:val="32"/>
      <w:szCs w:val="32"/>
    </w:rPr>
  </w:style>
  <w:style w:type="character" w:styleId="1632">
    <w:name w:val="Heading 3 Char"/>
    <w:basedOn w:val="1628"/>
    <w:link w:val="1621"/>
    <w:uiPriority w:val="9"/>
    <w:pPr>
      <w:pBdr/>
      <w:spacing/>
      <w:ind/>
    </w:pPr>
    <w:rPr>
      <w:rFonts w:ascii="Arial" w:hAnsi="Arial" w:eastAsia="Arial" w:cs="Arial"/>
      <w:color w:val="0f4761" w:themeColor="accent1" w:themeShade="BF"/>
      <w:sz w:val="28"/>
      <w:szCs w:val="28"/>
    </w:rPr>
  </w:style>
  <w:style w:type="character" w:styleId="1633">
    <w:name w:val="Heading 4 Char"/>
    <w:basedOn w:val="1628"/>
    <w:link w:val="1622"/>
    <w:uiPriority w:val="9"/>
    <w:pPr>
      <w:pBdr/>
      <w:spacing/>
      <w:ind/>
    </w:pPr>
    <w:rPr>
      <w:rFonts w:ascii="Arial" w:hAnsi="Arial" w:eastAsia="Arial" w:cs="Arial"/>
      <w:i/>
      <w:iCs/>
      <w:color w:val="0f4761" w:themeColor="accent1" w:themeShade="BF"/>
    </w:rPr>
  </w:style>
  <w:style w:type="character" w:styleId="1634">
    <w:name w:val="Heading 5 Char"/>
    <w:basedOn w:val="1628"/>
    <w:link w:val="1623"/>
    <w:uiPriority w:val="9"/>
    <w:pPr>
      <w:pBdr/>
      <w:spacing/>
      <w:ind/>
    </w:pPr>
    <w:rPr>
      <w:rFonts w:ascii="Arial" w:hAnsi="Arial" w:eastAsia="Arial" w:cs="Arial"/>
      <w:color w:val="0f4761" w:themeColor="accent1" w:themeShade="BF"/>
    </w:rPr>
  </w:style>
  <w:style w:type="character" w:styleId="1635">
    <w:name w:val="Heading 6 Char"/>
    <w:basedOn w:val="1628"/>
    <w:link w:val="1624"/>
    <w:uiPriority w:val="9"/>
    <w:pPr>
      <w:pBdr/>
      <w:spacing/>
      <w:ind/>
    </w:pPr>
    <w:rPr>
      <w:rFonts w:ascii="Arial" w:hAnsi="Arial" w:eastAsia="Arial" w:cs="Arial"/>
      <w:i/>
      <w:iCs/>
      <w:color w:val="595959" w:themeColor="text1" w:themeTint="A6"/>
    </w:rPr>
  </w:style>
  <w:style w:type="character" w:styleId="1636">
    <w:name w:val="Heading 7 Char"/>
    <w:basedOn w:val="1628"/>
    <w:link w:val="1625"/>
    <w:uiPriority w:val="9"/>
    <w:pPr>
      <w:pBdr/>
      <w:spacing/>
      <w:ind/>
    </w:pPr>
    <w:rPr>
      <w:rFonts w:ascii="Arial" w:hAnsi="Arial" w:eastAsia="Arial" w:cs="Arial"/>
      <w:color w:val="595959" w:themeColor="text1" w:themeTint="A6"/>
    </w:rPr>
  </w:style>
  <w:style w:type="character" w:styleId="1637">
    <w:name w:val="Heading 8 Char"/>
    <w:basedOn w:val="1628"/>
    <w:link w:val="1626"/>
    <w:uiPriority w:val="9"/>
    <w:pPr>
      <w:pBdr/>
      <w:spacing/>
      <w:ind/>
    </w:pPr>
    <w:rPr>
      <w:rFonts w:ascii="Arial" w:hAnsi="Arial" w:eastAsia="Arial" w:cs="Arial"/>
      <w:i/>
      <w:iCs/>
      <w:color w:val="272727" w:themeColor="text1" w:themeTint="D8"/>
    </w:rPr>
  </w:style>
  <w:style w:type="character" w:styleId="1638">
    <w:name w:val="Heading 9 Char"/>
    <w:basedOn w:val="1628"/>
    <w:link w:val="1627"/>
    <w:uiPriority w:val="9"/>
    <w:pPr>
      <w:pBdr/>
      <w:spacing/>
      <w:ind/>
    </w:pPr>
    <w:rPr>
      <w:rFonts w:ascii="Arial" w:hAnsi="Arial" w:eastAsia="Arial" w:cs="Arial"/>
      <w:i/>
      <w:iCs/>
      <w:color w:val="272727" w:themeColor="text1" w:themeTint="D8"/>
    </w:rPr>
  </w:style>
  <w:style w:type="paragraph" w:styleId="1639">
    <w:name w:val="Title"/>
    <w:basedOn w:val="1618"/>
    <w:next w:val="1618"/>
    <w:link w:val="1640"/>
    <w:uiPriority w:val="10"/>
    <w:qFormat/>
    <w:pPr>
      <w:pBdr/>
      <w:spacing w:after="80" w:line="240" w:lineRule="auto"/>
      <w:ind/>
      <w:contextualSpacing w:val="true"/>
    </w:pPr>
    <w:rPr>
      <w:rFonts w:ascii="Arial" w:hAnsi="Arial" w:eastAsia="Arial" w:cs="Arial"/>
      <w:spacing w:val="-10"/>
      <w:sz w:val="56"/>
      <w:szCs w:val="56"/>
    </w:rPr>
  </w:style>
  <w:style w:type="character" w:styleId="1640">
    <w:name w:val="Title Char"/>
    <w:basedOn w:val="1628"/>
    <w:link w:val="1639"/>
    <w:uiPriority w:val="10"/>
    <w:pPr>
      <w:pBdr/>
      <w:spacing/>
      <w:ind/>
    </w:pPr>
    <w:rPr>
      <w:rFonts w:ascii="Arial" w:hAnsi="Arial" w:eastAsia="Arial" w:cs="Arial"/>
      <w:spacing w:val="-10"/>
      <w:sz w:val="56"/>
      <w:szCs w:val="56"/>
    </w:rPr>
  </w:style>
  <w:style w:type="paragraph" w:styleId="1641">
    <w:name w:val="Subtitle"/>
    <w:basedOn w:val="1618"/>
    <w:next w:val="1618"/>
    <w:link w:val="1642"/>
    <w:uiPriority w:val="11"/>
    <w:qFormat/>
    <w:pPr>
      <w:numPr>
        <w:ilvl w:val="1"/>
      </w:numPr>
      <w:pBdr/>
      <w:spacing/>
      <w:ind/>
    </w:pPr>
    <w:rPr>
      <w:color w:val="595959" w:themeColor="text1" w:themeTint="A6"/>
      <w:spacing w:val="15"/>
      <w:sz w:val="28"/>
      <w:szCs w:val="28"/>
    </w:rPr>
  </w:style>
  <w:style w:type="character" w:styleId="1642">
    <w:name w:val="Subtitle Char"/>
    <w:basedOn w:val="1628"/>
    <w:link w:val="1641"/>
    <w:uiPriority w:val="11"/>
    <w:pPr>
      <w:pBdr/>
      <w:spacing/>
      <w:ind/>
    </w:pPr>
    <w:rPr>
      <w:color w:val="595959" w:themeColor="text1" w:themeTint="A6"/>
      <w:spacing w:val="15"/>
      <w:sz w:val="28"/>
      <w:szCs w:val="28"/>
    </w:rPr>
  </w:style>
  <w:style w:type="paragraph" w:styleId="1643">
    <w:name w:val="Quote"/>
    <w:basedOn w:val="1618"/>
    <w:next w:val="1618"/>
    <w:link w:val="1644"/>
    <w:uiPriority w:val="29"/>
    <w:qFormat/>
    <w:pPr>
      <w:pBdr/>
      <w:spacing w:before="160"/>
      <w:ind/>
      <w:jc w:val="center"/>
    </w:pPr>
    <w:rPr>
      <w:i/>
      <w:iCs/>
      <w:color w:val="404040" w:themeColor="text1" w:themeTint="BF"/>
    </w:rPr>
  </w:style>
  <w:style w:type="character" w:styleId="1644">
    <w:name w:val="Quote Char"/>
    <w:basedOn w:val="1628"/>
    <w:link w:val="1643"/>
    <w:uiPriority w:val="29"/>
    <w:pPr>
      <w:pBdr/>
      <w:spacing/>
      <w:ind/>
    </w:pPr>
    <w:rPr>
      <w:i/>
      <w:iCs/>
      <w:color w:val="404040" w:themeColor="text1" w:themeTint="BF"/>
    </w:rPr>
  </w:style>
  <w:style w:type="paragraph" w:styleId="1645">
    <w:name w:val="List Paragraph"/>
    <w:basedOn w:val="1618"/>
    <w:uiPriority w:val="34"/>
    <w:qFormat/>
    <w:pPr>
      <w:pBdr/>
      <w:spacing/>
      <w:ind w:left="720"/>
      <w:contextualSpacing w:val="true"/>
    </w:pPr>
  </w:style>
  <w:style w:type="character" w:styleId="1646">
    <w:name w:val="Intense Emphasis"/>
    <w:basedOn w:val="1628"/>
    <w:uiPriority w:val="21"/>
    <w:qFormat/>
    <w:pPr>
      <w:pBdr/>
      <w:spacing/>
      <w:ind/>
    </w:pPr>
    <w:rPr>
      <w:i/>
      <w:iCs/>
      <w:color w:val="0f4761" w:themeColor="accent1" w:themeShade="BF"/>
    </w:rPr>
  </w:style>
  <w:style w:type="paragraph" w:styleId="1647">
    <w:name w:val="Intense Quote"/>
    <w:basedOn w:val="1618"/>
    <w:next w:val="1618"/>
    <w:link w:val="164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48">
    <w:name w:val="Intense Quote Char"/>
    <w:basedOn w:val="1628"/>
    <w:link w:val="1647"/>
    <w:uiPriority w:val="30"/>
    <w:pPr>
      <w:pBdr/>
      <w:spacing/>
      <w:ind/>
    </w:pPr>
    <w:rPr>
      <w:i/>
      <w:iCs/>
      <w:color w:val="0f4761" w:themeColor="accent1" w:themeShade="BF"/>
    </w:rPr>
  </w:style>
  <w:style w:type="character" w:styleId="1649">
    <w:name w:val="Intense Reference"/>
    <w:basedOn w:val="1628"/>
    <w:uiPriority w:val="32"/>
    <w:qFormat/>
    <w:pPr>
      <w:pBdr/>
      <w:spacing/>
      <w:ind/>
    </w:pPr>
    <w:rPr>
      <w:b/>
      <w:bCs/>
      <w:smallCaps/>
      <w:color w:val="0f4761" w:themeColor="accent1" w:themeShade="BF"/>
      <w:spacing w:val="5"/>
    </w:rPr>
  </w:style>
  <w:style w:type="paragraph" w:styleId="1650">
    <w:name w:val="No Spacing"/>
    <w:basedOn w:val="1618"/>
    <w:uiPriority w:val="1"/>
    <w:qFormat/>
    <w:pPr>
      <w:pBdr/>
      <w:spacing w:after="0" w:line="240" w:lineRule="auto"/>
      <w:ind/>
    </w:pPr>
  </w:style>
  <w:style w:type="character" w:styleId="1651">
    <w:name w:val="Subtle Emphasis"/>
    <w:basedOn w:val="1628"/>
    <w:uiPriority w:val="19"/>
    <w:qFormat/>
    <w:pPr>
      <w:pBdr/>
      <w:spacing/>
      <w:ind/>
    </w:pPr>
    <w:rPr>
      <w:i/>
      <w:iCs/>
      <w:color w:val="404040" w:themeColor="text1" w:themeTint="BF"/>
    </w:rPr>
  </w:style>
  <w:style w:type="character" w:styleId="1652">
    <w:name w:val="Emphasis"/>
    <w:basedOn w:val="1628"/>
    <w:uiPriority w:val="20"/>
    <w:qFormat/>
    <w:pPr>
      <w:pBdr/>
      <w:spacing/>
      <w:ind/>
    </w:pPr>
    <w:rPr>
      <w:i/>
      <w:iCs/>
    </w:rPr>
  </w:style>
  <w:style w:type="character" w:styleId="1653">
    <w:name w:val="Strong"/>
    <w:basedOn w:val="1628"/>
    <w:uiPriority w:val="22"/>
    <w:qFormat/>
    <w:pPr>
      <w:pBdr/>
      <w:spacing/>
      <w:ind/>
    </w:pPr>
    <w:rPr>
      <w:b/>
      <w:bCs/>
    </w:rPr>
  </w:style>
  <w:style w:type="character" w:styleId="1654">
    <w:name w:val="Subtle Reference"/>
    <w:basedOn w:val="1628"/>
    <w:uiPriority w:val="31"/>
    <w:qFormat/>
    <w:pPr>
      <w:pBdr/>
      <w:spacing/>
      <w:ind/>
    </w:pPr>
    <w:rPr>
      <w:smallCaps/>
      <w:color w:val="5a5a5a" w:themeColor="text1" w:themeTint="A5"/>
    </w:rPr>
  </w:style>
  <w:style w:type="character" w:styleId="1655">
    <w:name w:val="Book Title"/>
    <w:basedOn w:val="1628"/>
    <w:uiPriority w:val="33"/>
    <w:qFormat/>
    <w:pPr>
      <w:pBdr/>
      <w:spacing/>
      <w:ind/>
    </w:pPr>
    <w:rPr>
      <w:b/>
      <w:bCs/>
      <w:i/>
      <w:iCs/>
      <w:spacing w:val="5"/>
    </w:rPr>
  </w:style>
  <w:style w:type="paragraph" w:styleId="1656">
    <w:name w:val="Header"/>
    <w:basedOn w:val="1618"/>
    <w:link w:val="1657"/>
    <w:uiPriority w:val="99"/>
    <w:unhideWhenUsed/>
    <w:pPr>
      <w:pBdr/>
      <w:tabs>
        <w:tab w:val="center" w:leader="none" w:pos="4844"/>
        <w:tab w:val="right" w:leader="none" w:pos="9689"/>
      </w:tabs>
      <w:spacing w:after="0" w:line="240" w:lineRule="auto"/>
      <w:ind/>
    </w:pPr>
  </w:style>
  <w:style w:type="character" w:styleId="1657">
    <w:name w:val="Header Char"/>
    <w:basedOn w:val="1628"/>
    <w:link w:val="1656"/>
    <w:uiPriority w:val="99"/>
    <w:pPr>
      <w:pBdr/>
      <w:spacing/>
      <w:ind/>
    </w:pPr>
  </w:style>
  <w:style w:type="paragraph" w:styleId="1658">
    <w:name w:val="Footer"/>
    <w:basedOn w:val="1618"/>
    <w:link w:val="1659"/>
    <w:uiPriority w:val="99"/>
    <w:unhideWhenUsed/>
    <w:pPr>
      <w:pBdr/>
      <w:tabs>
        <w:tab w:val="center" w:leader="none" w:pos="4844"/>
        <w:tab w:val="right" w:leader="none" w:pos="9689"/>
      </w:tabs>
      <w:spacing w:after="0" w:line="240" w:lineRule="auto"/>
      <w:ind/>
    </w:pPr>
  </w:style>
  <w:style w:type="character" w:styleId="1659">
    <w:name w:val="Footer Char"/>
    <w:basedOn w:val="1628"/>
    <w:link w:val="1658"/>
    <w:uiPriority w:val="99"/>
    <w:pPr>
      <w:pBdr/>
      <w:spacing/>
      <w:ind/>
    </w:pPr>
  </w:style>
  <w:style w:type="paragraph" w:styleId="1660">
    <w:name w:val="Caption"/>
    <w:basedOn w:val="1618"/>
    <w:next w:val="1618"/>
    <w:uiPriority w:val="35"/>
    <w:unhideWhenUsed/>
    <w:qFormat/>
    <w:pPr>
      <w:pBdr/>
      <w:spacing w:after="200" w:line="240" w:lineRule="auto"/>
      <w:ind/>
    </w:pPr>
    <w:rPr>
      <w:i/>
      <w:iCs/>
      <w:color w:val="0e2841" w:themeColor="text2"/>
      <w:sz w:val="18"/>
      <w:szCs w:val="18"/>
    </w:rPr>
  </w:style>
  <w:style w:type="paragraph" w:styleId="1661">
    <w:name w:val="footnote text"/>
    <w:basedOn w:val="1618"/>
    <w:link w:val="1662"/>
    <w:uiPriority w:val="99"/>
    <w:semiHidden/>
    <w:unhideWhenUsed/>
    <w:pPr>
      <w:pBdr/>
      <w:spacing w:after="0" w:line="240" w:lineRule="auto"/>
      <w:ind/>
    </w:pPr>
    <w:rPr>
      <w:sz w:val="20"/>
      <w:szCs w:val="20"/>
    </w:rPr>
  </w:style>
  <w:style w:type="character" w:styleId="1662">
    <w:name w:val="Footnote Text Char"/>
    <w:basedOn w:val="1628"/>
    <w:link w:val="1661"/>
    <w:uiPriority w:val="99"/>
    <w:semiHidden/>
    <w:pPr>
      <w:pBdr/>
      <w:spacing/>
      <w:ind/>
    </w:pPr>
    <w:rPr>
      <w:sz w:val="20"/>
      <w:szCs w:val="20"/>
    </w:rPr>
  </w:style>
  <w:style w:type="character" w:styleId="1663">
    <w:name w:val="footnote reference"/>
    <w:basedOn w:val="1628"/>
    <w:uiPriority w:val="99"/>
    <w:semiHidden/>
    <w:unhideWhenUsed/>
    <w:pPr>
      <w:pBdr/>
      <w:spacing/>
      <w:ind/>
    </w:pPr>
    <w:rPr>
      <w:vertAlign w:val="superscript"/>
    </w:rPr>
  </w:style>
  <w:style w:type="paragraph" w:styleId="1664">
    <w:name w:val="endnote text"/>
    <w:basedOn w:val="1618"/>
    <w:link w:val="1665"/>
    <w:uiPriority w:val="99"/>
    <w:semiHidden/>
    <w:unhideWhenUsed/>
    <w:pPr>
      <w:pBdr/>
      <w:spacing w:after="0" w:line="240" w:lineRule="auto"/>
      <w:ind/>
    </w:pPr>
    <w:rPr>
      <w:sz w:val="20"/>
      <w:szCs w:val="20"/>
    </w:rPr>
  </w:style>
  <w:style w:type="character" w:styleId="1665">
    <w:name w:val="Endnote Text Char"/>
    <w:basedOn w:val="1628"/>
    <w:link w:val="1664"/>
    <w:uiPriority w:val="99"/>
    <w:semiHidden/>
    <w:pPr>
      <w:pBdr/>
      <w:spacing/>
      <w:ind/>
    </w:pPr>
    <w:rPr>
      <w:sz w:val="20"/>
      <w:szCs w:val="20"/>
    </w:rPr>
  </w:style>
  <w:style w:type="character" w:styleId="1666">
    <w:name w:val="endnote reference"/>
    <w:basedOn w:val="1628"/>
    <w:uiPriority w:val="99"/>
    <w:semiHidden/>
    <w:unhideWhenUsed/>
    <w:pPr>
      <w:pBdr/>
      <w:spacing/>
      <w:ind/>
    </w:pPr>
    <w:rPr>
      <w:vertAlign w:val="superscript"/>
    </w:rPr>
  </w:style>
  <w:style w:type="character" w:styleId="1667">
    <w:name w:val="Hyperlink"/>
    <w:basedOn w:val="1628"/>
    <w:uiPriority w:val="99"/>
    <w:unhideWhenUsed/>
    <w:pPr>
      <w:pBdr/>
      <w:spacing/>
      <w:ind/>
    </w:pPr>
    <w:rPr>
      <w:color w:val="0563c1" w:themeColor="hyperlink"/>
      <w:u w:val="single"/>
    </w:rPr>
  </w:style>
  <w:style w:type="character" w:styleId="1668">
    <w:name w:val="FollowedHyperlink"/>
    <w:basedOn w:val="1628"/>
    <w:uiPriority w:val="99"/>
    <w:semiHidden/>
    <w:unhideWhenUsed/>
    <w:pPr>
      <w:pBdr/>
      <w:spacing/>
      <w:ind/>
    </w:pPr>
    <w:rPr>
      <w:color w:val="954f72" w:themeColor="followedHyperlink"/>
      <w:u w:val="single"/>
    </w:rPr>
  </w:style>
  <w:style w:type="paragraph" w:styleId="1669">
    <w:name w:val="toc 1"/>
    <w:basedOn w:val="1618"/>
    <w:next w:val="1618"/>
    <w:uiPriority w:val="39"/>
    <w:unhideWhenUsed/>
    <w:pPr>
      <w:pBdr/>
      <w:spacing w:after="100"/>
      <w:ind/>
    </w:pPr>
  </w:style>
  <w:style w:type="paragraph" w:styleId="1670">
    <w:name w:val="toc 2"/>
    <w:basedOn w:val="1618"/>
    <w:next w:val="1618"/>
    <w:uiPriority w:val="39"/>
    <w:unhideWhenUsed/>
    <w:pPr>
      <w:pBdr/>
      <w:spacing w:after="100"/>
      <w:ind w:left="220"/>
    </w:pPr>
  </w:style>
  <w:style w:type="paragraph" w:styleId="1671">
    <w:name w:val="toc 3"/>
    <w:basedOn w:val="1618"/>
    <w:next w:val="1618"/>
    <w:uiPriority w:val="39"/>
    <w:unhideWhenUsed/>
    <w:pPr>
      <w:pBdr/>
      <w:spacing w:after="100"/>
      <w:ind w:left="440"/>
    </w:pPr>
  </w:style>
  <w:style w:type="paragraph" w:styleId="1672">
    <w:name w:val="toc 4"/>
    <w:basedOn w:val="1618"/>
    <w:next w:val="1618"/>
    <w:uiPriority w:val="39"/>
    <w:unhideWhenUsed/>
    <w:pPr>
      <w:pBdr/>
      <w:spacing w:after="100"/>
      <w:ind w:left="660"/>
    </w:pPr>
  </w:style>
  <w:style w:type="paragraph" w:styleId="1673">
    <w:name w:val="toc 5"/>
    <w:basedOn w:val="1618"/>
    <w:next w:val="1618"/>
    <w:uiPriority w:val="39"/>
    <w:unhideWhenUsed/>
    <w:pPr>
      <w:pBdr/>
      <w:spacing w:after="100"/>
      <w:ind w:left="880"/>
    </w:pPr>
  </w:style>
  <w:style w:type="paragraph" w:styleId="1674">
    <w:name w:val="toc 6"/>
    <w:basedOn w:val="1618"/>
    <w:next w:val="1618"/>
    <w:uiPriority w:val="39"/>
    <w:unhideWhenUsed/>
    <w:pPr>
      <w:pBdr/>
      <w:spacing w:after="100"/>
      <w:ind w:left="1100"/>
    </w:pPr>
  </w:style>
  <w:style w:type="paragraph" w:styleId="1675">
    <w:name w:val="toc 7"/>
    <w:basedOn w:val="1618"/>
    <w:next w:val="1618"/>
    <w:uiPriority w:val="39"/>
    <w:unhideWhenUsed/>
    <w:pPr>
      <w:pBdr/>
      <w:spacing w:after="100"/>
      <w:ind w:left="1320"/>
    </w:pPr>
  </w:style>
  <w:style w:type="paragraph" w:styleId="1676">
    <w:name w:val="toc 8"/>
    <w:basedOn w:val="1618"/>
    <w:next w:val="1618"/>
    <w:uiPriority w:val="39"/>
    <w:unhideWhenUsed/>
    <w:pPr>
      <w:pBdr/>
      <w:spacing w:after="100"/>
      <w:ind w:left="1540"/>
    </w:pPr>
  </w:style>
  <w:style w:type="paragraph" w:styleId="1677">
    <w:name w:val="toc 9"/>
    <w:basedOn w:val="1618"/>
    <w:next w:val="1618"/>
    <w:uiPriority w:val="39"/>
    <w:unhideWhenUsed/>
    <w:pPr>
      <w:pBdr/>
      <w:spacing w:after="100"/>
      <w:ind w:left="1760"/>
    </w:pPr>
  </w:style>
  <w:style w:type="character" w:styleId="1678">
    <w:name w:val="Placeholder Text"/>
    <w:basedOn w:val="1628"/>
    <w:uiPriority w:val="99"/>
    <w:semiHidden/>
    <w:pPr>
      <w:pBdr/>
      <w:spacing/>
      <w:ind/>
    </w:pPr>
    <w:rPr>
      <w:color w:val="666666"/>
    </w:rPr>
  </w:style>
  <w:style w:type="paragraph" w:styleId="1679">
    <w:name w:val="TOC Heading"/>
    <w:uiPriority w:val="39"/>
    <w:unhideWhenUsed/>
    <w:pPr>
      <w:pBdr/>
      <w:spacing/>
      <w:ind/>
    </w:pPr>
  </w:style>
  <w:style w:type="paragraph" w:styleId="1680">
    <w:name w:val="table of figures"/>
    <w:basedOn w:val="1618"/>
    <w:next w:val="161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2026-03-20T11:29:21Z</dcterms:modified>
</cp:coreProperties>
</file>