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030739">
        <w:rPr>
          <w:color w:val="00000A"/>
          <w:sz w:val="32"/>
          <w:lang w:val="en-US"/>
        </w:rPr>
        <w:t>Borysiuk</w:t>
      </w:r>
      <w:proofErr w:type="spellEnd"/>
      <w:r w:rsidRPr="00030739">
        <w:rPr>
          <w:color w:val="00000A"/>
          <w:sz w:val="32"/>
          <w:lang w:val="en-US"/>
        </w:rPr>
        <w:t xml:space="preserve"> </w:t>
      </w:r>
      <w:proofErr w:type="spellStart"/>
      <w:r w:rsidRPr="00030739">
        <w:rPr>
          <w:color w:val="00000A"/>
          <w:sz w:val="32"/>
          <w:lang w:val="en-US"/>
        </w:rPr>
        <w:t>Andrey</w:t>
      </w:r>
      <w:proofErr w:type="spellEnd"/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noProof/>
        </w:rPr>
        <w:drawing>
          <wp:anchor distT="0" distB="0" distL="114300" distR="114300" simplePos="0" relativeHeight="251658240" behindDoc="1" locked="0" layoutInCell="1" allowOverlap="1" wp14:anchorId="089C59A5" wp14:editId="7127B71A">
            <wp:simplePos x="0" y="0"/>
            <wp:positionH relativeFrom="column">
              <wp:posOffset>3387090</wp:posOffset>
            </wp:positionH>
            <wp:positionV relativeFrom="paragraph">
              <wp:posOffset>46355</wp:posOffset>
            </wp:positionV>
            <wp:extent cx="1885950" cy="2422328"/>
            <wp:effectExtent l="0" t="0" r="0" b="0"/>
            <wp:wrapNone/>
            <wp:docPr id="1" name="Рисунок 1" descr="https://lh5.googleusercontent.com/oxOixlzRUiFr46pWmVms7D_HYrfHzEZijWCkaqbMUNioKPaj8yCFX51gWWSEBJzRsCCbtZGluwbt9uEFiLcRDL5VNNYrKWlU8z79RQCfO2I5gywf0QRElyG_Xxm4-7HOo1RjVyIgj1LEsB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xOixlzRUiFr46pWmVms7D_HYrfHzEZijWCkaqbMUNioKPaj8yCFX51gWWSEBJzRsCCbtZGluwbt9uEFiLcRDL5VNNYrKWlU8z79RQCfO2I5gywf0QRElyG_Xxm4-7HOo1RjVyIgj1LEsB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32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phone</w:t>
      </w:r>
      <w:proofErr w:type="gramEnd"/>
      <w:r w:rsidRPr="00030739">
        <w:rPr>
          <w:color w:val="00000A"/>
          <w:lang w:val="en-US"/>
        </w:rPr>
        <w:t xml:space="preserve"> numb.:</w:t>
      </w:r>
      <w:r w:rsidRPr="00030739"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r w:rsidRPr="00030739">
        <w:rPr>
          <w:color w:val="00000A"/>
          <w:lang w:val="en-US"/>
        </w:rPr>
        <w:t>+38(093)2500574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e-mail</w:t>
      </w:r>
      <w:proofErr w:type="gramEnd"/>
      <w:r w:rsidRPr="00030739">
        <w:rPr>
          <w:color w:val="00000A"/>
          <w:lang w:val="en-US"/>
        </w:rPr>
        <w:t>:</w:t>
      </w:r>
      <w:r w:rsidRPr="00030739"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hyperlink r:id="rId7" w:history="1">
        <w:r w:rsidRPr="00030739">
          <w:rPr>
            <w:rStyle w:val="a4"/>
            <w:color w:val="000080"/>
            <w:lang w:val="en-US"/>
          </w:rPr>
          <w:t>andreyOdessa@bk.ru</w:t>
        </w:r>
      </w:hyperlink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e-mail</w:t>
      </w:r>
      <w:proofErr w:type="gramEnd"/>
      <w:r w:rsidRPr="00030739">
        <w:rPr>
          <w:color w:val="00000A"/>
          <w:lang w:val="en-US"/>
        </w:rPr>
        <w:t>:</w:t>
      </w:r>
      <w:r w:rsidRPr="00030739"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hyperlink r:id="rId8" w:history="1">
        <w:r w:rsidRPr="00030739">
          <w:rPr>
            <w:rStyle w:val="a4"/>
            <w:color w:val="000080"/>
            <w:lang w:val="en-US"/>
          </w:rPr>
          <w:t>factodessa@gmail.com</w:t>
        </w:r>
      </w:hyperlink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030739">
        <w:rPr>
          <w:color w:val="00000A"/>
          <w:lang w:val="en-US"/>
        </w:rPr>
        <w:t>location</w:t>
      </w:r>
      <w:proofErr w:type="gramEnd"/>
      <w:r w:rsidRPr="00030739">
        <w:rPr>
          <w:color w:val="00000A"/>
          <w:lang w:val="en-US"/>
        </w:rPr>
        <w:t>:</w:t>
      </w:r>
      <w:r>
        <w:rPr>
          <w:color w:val="00000A"/>
          <w:lang w:val="en-US"/>
        </w:rPr>
        <w:tab/>
      </w:r>
      <w:r w:rsidRPr="00030739">
        <w:rPr>
          <w:rStyle w:val="apple-tab-span"/>
          <w:color w:val="000000"/>
          <w:lang w:val="en-US"/>
        </w:rPr>
        <w:tab/>
      </w:r>
      <w:r w:rsidRPr="00030739">
        <w:rPr>
          <w:color w:val="00000A"/>
          <w:lang w:val="en-US"/>
        </w:rPr>
        <w:t>Odessa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color w:val="00000A"/>
          <w:lang w:val="en-US"/>
        </w:rPr>
        <w:t>country experience:</w:t>
      </w:r>
      <w:r w:rsidRPr="00030739">
        <w:rPr>
          <w:rStyle w:val="apple-tab-span"/>
          <w:color w:val="000000"/>
          <w:lang w:val="en-US"/>
        </w:rPr>
        <w:tab/>
      </w:r>
      <w:r w:rsidRPr="00030739">
        <w:rPr>
          <w:color w:val="00000A"/>
          <w:lang w:val="en-US"/>
        </w:rPr>
        <w:t>Ukraine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lang w:val="en-US"/>
        </w:rPr>
        <w:t> </w:t>
      </w:r>
    </w:p>
    <w:p w:rsidR="00030739" w:rsidRPr="00030739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030739">
        <w:rPr>
          <w:color w:val="00000A"/>
          <w:lang w:val="en-US"/>
        </w:rPr>
        <w:t>date of birth:</w:t>
      </w:r>
      <w:r w:rsidRPr="00030739">
        <w:rPr>
          <w:rStyle w:val="apple-tab-span"/>
          <w:color w:val="000000"/>
          <w:lang w:val="en-US"/>
        </w:rPr>
        <w:tab/>
      </w:r>
      <w:r>
        <w:rPr>
          <w:rStyle w:val="apple-tab-span"/>
          <w:color w:val="000000"/>
          <w:lang w:val="en-US"/>
        </w:rPr>
        <w:tab/>
      </w:r>
      <w:r w:rsidRPr="00030739">
        <w:rPr>
          <w:color w:val="00000A"/>
          <w:lang w:val="en-US"/>
        </w:rPr>
        <w:t>05.05.1990</w:t>
      </w:r>
    </w:p>
    <w:p w:rsidR="00703DA8" w:rsidRDefault="00703DA8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30739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05F2" w:rsidRDefault="004305F2" w:rsidP="004305F2">
      <w:pPr>
        <w:pStyle w:val="a3"/>
        <w:spacing w:before="0" w:beforeAutospacing="0" w:after="0" w:afterAutospacing="0"/>
        <w:rPr>
          <w:rFonts w:ascii="Arial" w:hAnsi="Arial" w:cs="Arial"/>
          <w:i/>
          <w:iCs/>
          <w:color w:val="00000A"/>
          <w:sz w:val="20"/>
          <w:szCs w:val="20"/>
          <w:u w:val="single"/>
          <w:lang w:val="en-US"/>
        </w:rPr>
      </w:pPr>
      <w:bookmarkStart w:id="0" w:name="_GoBack"/>
      <w:r w:rsidRPr="004305F2">
        <w:rPr>
          <w:rFonts w:ascii="Arial" w:hAnsi="Arial" w:cs="Arial"/>
          <w:i/>
          <w:iCs/>
          <w:color w:val="00000A"/>
          <w:sz w:val="20"/>
          <w:szCs w:val="20"/>
          <w:u w:val="single"/>
          <w:lang w:val="en-US"/>
        </w:rPr>
        <w:t>Experience</w:t>
      </w:r>
      <w:bookmarkEnd w:id="0"/>
      <w:r w:rsidRPr="004305F2">
        <w:rPr>
          <w:rFonts w:ascii="Arial" w:hAnsi="Arial" w:cs="Arial"/>
          <w:i/>
          <w:iCs/>
          <w:color w:val="00000A"/>
          <w:sz w:val="20"/>
          <w:szCs w:val="20"/>
          <w:u w:val="single"/>
          <w:lang w:val="en-US"/>
        </w:rPr>
        <w:t>:</w:t>
      </w:r>
    </w:p>
    <w:p w:rsidR="004305F2" w:rsidRPr="004305F2" w:rsidRDefault="004305F2" w:rsidP="004305F2">
      <w:pPr>
        <w:pStyle w:val="a3"/>
        <w:spacing w:before="0" w:beforeAutospacing="0" w:after="0" w:afterAutospacing="0"/>
        <w:rPr>
          <w:lang w:val="en-US"/>
        </w:rPr>
      </w:pPr>
    </w:p>
    <w:p w:rsidR="004305F2" w:rsidRPr="004305F2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4305F2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«</w:t>
      </w:r>
      <w:proofErr w:type="spellStart"/>
      <w:r w:rsidRPr="004305F2">
        <w:rPr>
          <w:color w:val="000000"/>
          <w:sz w:val="22"/>
          <w:szCs w:val="22"/>
          <w:lang w:val="en-US"/>
        </w:rPr>
        <w:t>S</w:t>
      </w:r>
      <w:r w:rsidRPr="004305F2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kay</w:t>
      </w:r>
      <w:proofErr w:type="spellEnd"/>
      <w:r w:rsidRPr="004305F2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» company</w:t>
      </w:r>
    </w:p>
    <w:p w:rsidR="004305F2" w:rsidRPr="004305F2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4305F2">
        <w:rPr>
          <w:rFonts w:ascii="Arial" w:hAnsi="Arial" w:cs="Arial"/>
          <w:i/>
          <w:iCs/>
          <w:color w:val="212121"/>
          <w:sz w:val="20"/>
          <w:szCs w:val="20"/>
          <w:lang w:val="en-US"/>
        </w:rPr>
        <w:t xml:space="preserve">Specialist of logistics department </w:t>
      </w:r>
      <w:r w:rsidRPr="004305F2">
        <w:rPr>
          <w:rFonts w:ascii="Arial" w:hAnsi="Arial" w:cs="Arial"/>
          <w:i/>
          <w:iCs/>
          <w:color w:val="212121"/>
          <w:sz w:val="18"/>
          <w:szCs w:val="18"/>
          <w:lang w:val="en-US"/>
        </w:rPr>
        <w:t>(</w:t>
      </w:r>
      <w:proofErr w:type="gramStart"/>
      <w:r w:rsidRPr="004305F2">
        <w:rPr>
          <w:rFonts w:ascii="Arial" w:hAnsi="Arial" w:cs="Arial"/>
          <w:i/>
          <w:iCs/>
          <w:color w:val="212121"/>
          <w:sz w:val="18"/>
          <w:szCs w:val="18"/>
          <w:lang w:val="en-US"/>
        </w:rPr>
        <w:t>December  2015</w:t>
      </w:r>
      <w:proofErr w:type="gramEnd"/>
      <w:r w:rsidRPr="004305F2">
        <w:rPr>
          <w:rFonts w:ascii="Arial" w:hAnsi="Arial" w:cs="Arial"/>
          <w:i/>
          <w:iCs/>
          <w:color w:val="212121"/>
          <w:sz w:val="20"/>
          <w:szCs w:val="20"/>
          <w:lang w:val="en-US"/>
        </w:rPr>
        <w:t xml:space="preserve"> — January 2017</w:t>
      </w:r>
      <w:r w:rsidRPr="004305F2">
        <w:rPr>
          <w:rFonts w:ascii="Arial" w:hAnsi="Arial" w:cs="Arial"/>
          <w:i/>
          <w:iCs/>
          <w:color w:val="212121"/>
          <w:sz w:val="18"/>
          <w:szCs w:val="18"/>
          <w:lang w:val="en-US"/>
        </w:rPr>
        <w:t>)</w:t>
      </w:r>
    </w:p>
    <w:p w:rsidR="004305F2" w:rsidRPr="004305F2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rFonts w:ascii="Arial" w:hAnsi="Arial" w:cs="Arial"/>
          <w:color w:val="00000A"/>
          <w:sz w:val="18"/>
          <w:szCs w:val="18"/>
          <w:lang w:val="en-US"/>
        </w:rPr>
      </w:pPr>
      <w:r w:rsidRPr="004305F2">
        <w:rPr>
          <w:rFonts w:ascii="Arial" w:hAnsi="Arial" w:cs="Arial"/>
          <w:color w:val="00000A"/>
          <w:sz w:val="18"/>
          <w:szCs w:val="18"/>
          <w:lang w:val="en-US"/>
        </w:rPr>
        <w:t>Ensuring high-quality and safe transportation of cargo.</w:t>
      </w:r>
    </w:p>
    <w:p w:rsidR="004305F2" w:rsidRPr="004305F2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rFonts w:ascii="Arial" w:hAnsi="Arial" w:cs="Arial"/>
          <w:color w:val="00000A"/>
          <w:sz w:val="18"/>
          <w:szCs w:val="18"/>
          <w:lang w:val="en-US"/>
        </w:rPr>
      </w:pPr>
      <w:r w:rsidRPr="004305F2">
        <w:rPr>
          <w:rFonts w:ascii="Arial" w:hAnsi="Arial" w:cs="Arial"/>
          <w:color w:val="00000A"/>
          <w:sz w:val="18"/>
          <w:szCs w:val="18"/>
          <w:lang w:val="en-US"/>
        </w:rPr>
        <w:t>Automation of logistics processes and support and improvement.</w:t>
      </w:r>
    </w:p>
    <w:p w:rsidR="004305F2" w:rsidRPr="004305F2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4305F2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Provider «</w:t>
      </w:r>
      <w:proofErr w:type="spellStart"/>
      <w:r w:rsidRPr="004305F2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Infomir</w:t>
      </w:r>
      <w:proofErr w:type="spellEnd"/>
      <w:r w:rsidRPr="004305F2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»</w:t>
      </w:r>
    </w:p>
    <w:p w:rsidR="004305F2" w:rsidRPr="004305F2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4305F2">
        <w:rPr>
          <w:rFonts w:ascii="Arial" w:hAnsi="Arial" w:cs="Arial"/>
          <w:i/>
          <w:iCs/>
          <w:color w:val="212121"/>
          <w:sz w:val="20"/>
          <w:szCs w:val="20"/>
          <w:lang w:val="en-US"/>
        </w:rPr>
        <w:t xml:space="preserve">Technician, subscriber inclusion groups </w:t>
      </w:r>
      <w:r w:rsidRPr="004305F2">
        <w:rPr>
          <w:rFonts w:ascii="Arial" w:hAnsi="Arial" w:cs="Arial"/>
          <w:i/>
          <w:iCs/>
          <w:color w:val="212121"/>
          <w:sz w:val="18"/>
          <w:szCs w:val="18"/>
          <w:lang w:val="en-US"/>
        </w:rPr>
        <w:t>(</w:t>
      </w:r>
      <w:proofErr w:type="gramStart"/>
      <w:r w:rsidRPr="004305F2">
        <w:rPr>
          <w:rFonts w:ascii="Arial" w:hAnsi="Arial" w:cs="Arial"/>
          <w:i/>
          <w:iCs/>
          <w:color w:val="212121"/>
          <w:sz w:val="18"/>
          <w:szCs w:val="18"/>
          <w:lang w:val="en-US"/>
        </w:rPr>
        <w:t>December  2012</w:t>
      </w:r>
      <w:proofErr w:type="gramEnd"/>
      <w:r w:rsidRPr="004305F2">
        <w:rPr>
          <w:rFonts w:ascii="Arial" w:hAnsi="Arial" w:cs="Arial"/>
          <w:i/>
          <w:iCs/>
          <w:color w:val="212121"/>
          <w:sz w:val="20"/>
          <w:szCs w:val="20"/>
          <w:lang w:val="en-US"/>
        </w:rPr>
        <w:t xml:space="preserve"> — June 2015</w:t>
      </w:r>
      <w:r w:rsidRPr="004305F2">
        <w:rPr>
          <w:rFonts w:ascii="Arial" w:hAnsi="Arial" w:cs="Arial"/>
          <w:i/>
          <w:iCs/>
          <w:color w:val="212121"/>
          <w:sz w:val="18"/>
          <w:szCs w:val="18"/>
          <w:lang w:val="en-US"/>
        </w:rPr>
        <w:t>)</w:t>
      </w:r>
    </w:p>
    <w:p w:rsidR="004305F2" w:rsidRPr="004305F2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rFonts w:ascii="Arial" w:hAnsi="Arial" w:cs="Arial"/>
          <w:color w:val="00000A"/>
          <w:sz w:val="18"/>
          <w:szCs w:val="18"/>
          <w:lang w:val="en-US"/>
        </w:rPr>
      </w:pPr>
      <w:r w:rsidRPr="004305F2">
        <w:rPr>
          <w:rFonts w:ascii="Arial" w:hAnsi="Arial" w:cs="Arial"/>
          <w:color w:val="00000A"/>
          <w:sz w:val="18"/>
          <w:szCs w:val="18"/>
          <w:lang w:val="en-US"/>
        </w:rPr>
        <w:t>Installation and connection of subscribers to the World Wide Web and the provision of television services.</w:t>
      </w:r>
    </w:p>
    <w:p w:rsidR="004305F2" w:rsidRPr="004305F2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rFonts w:ascii="Arial" w:hAnsi="Arial" w:cs="Arial"/>
          <w:color w:val="00000A"/>
          <w:sz w:val="18"/>
          <w:szCs w:val="18"/>
          <w:lang w:val="en-US"/>
        </w:rPr>
      </w:pPr>
      <w:r w:rsidRPr="004305F2">
        <w:rPr>
          <w:rFonts w:ascii="Arial" w:hAnsi="Arial" w:cs="Arial"/>
          <w:color w:val="00000A"/>
          <w:sz w:val="18"/>
          <w:szCs w:val="18"/>
          <w:lang w:val="en-US"/>
        </w:rPr>
        <w:t>Finding creative solutions to complex situations.</w:t>
      </w:r>
    </w:p>
    <w:p w:rsidR="004305F2" w:rsidRPr="004305F2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rFonts w:ascii="Arial" w:hAnsi="Arial" w:cs="Arial"/>
          <w:color w:val="00000A"/>
          <w:sz w:val="18"/>
          <w:szCs w:val="18"/>
          <w:lang w:val="en-US"/>
        </w:rPr>
      </w:pPr>
      <w:r w:rsidRPr="004305F2">
        <w:rPr>
          <w:rFonts w:ascii="Arial" w:hAnsi="Arial" w:cs="Arial"/>
          <w:color w:val="00000A"/>
          <w:sz w:val="18"/>
          <w:szCs w:val="18"/>
          <w:lang w:val="en-US"/>
        </w:rPr>
        <w:t>Support for the operation of the network and its modernization.</w:t>
      </w:r>
    </w:p>
    <w:p w:rsidR="004305F2" w:rsidRPr="004305F2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rFonts w:ascii="Arial" w:hAnsi="Arial" w:cs="Arial"/>
          <w:color w:val="00000A"/>
          <w:sz w:val="18"/>
          <w:szCs w:val="18"/>
          <w:lang w:val="en-US"/>
        </w:rPr>
      </w:pPr>
      <w:r w:rsidRPr="004305F2">
        <w:rPr>
          <w:rFonts w:ascii="Arial" w:hAnsi="Arial" w:cs="Arial"/>
          <w:color w:val="00000A"/>
          <w:sz w:val="18"/>
          <w:szCs w:val="18"/>
          <w:lang w:val="en-US"/>
        </w:rPr>
        <w:t>Advertising and sale of company services.</w:t>
      </w:r>
    </w:p>
    <w:p w:rsidR="004305F2" w:rsidRPr="004305F2" w:rsidRDefault="004305F2" w:rsidP="004305F2">
      <w:pPr>
        <w:pStyle w:val="a3"/>
        <w:spacing w:before="0" w:beforeAutospacing="0" w:after="0" w:afterAutospacing="0"/>
        <w:ind w:left="720" w:right="3728"/>
        <w:jc w:val="both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4305F2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«</w:t>
      </w:r>
      <w:r w:rsidRPr="004305F2">
        <w:rPr>
          <w:color w:val="000000"/>
          <w:sz w:val="22"/>
          <w:szCs w:val="22"/>
          <w:lang w:val="en-US"/>
        </w:rPr>
        <w:t xml:space="preserve"> </w:t>
      </w:r>
      <w:r w:rsidRPr="004305F2">
        <w:rPr>
          <w:rFonts w:ascii="Arial" w:hAnsi="Arial" w:cs="Arial"/>
          <w:b/>
          <w:bCs/>
          <w:color w:val="00000A"/>
          <w:sz w:val="22"/>
          <w:szCs w:val="22"/>
          <w:lang w:val="en-US"/>
        </w:rPr>
        <w:t>Ukrainian navigation systems» company</w:t>
      </w:r>
    </w:p>
    <w:p w:rsidR="004305F2" w:rsidRPr="004305F2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4305F2">
        <w:rPr>
          <w:rFonts w:ascii="Arial" w:hAnsi="Arial" w:cs="Arial"/>
          <w:i/>
          <w:iCs/>
          <w:color w:val="00000A"/>
          <w:sz w:val="20"/>
          <w:szCs w:val="20"/>
          <w:lang w:val="en-US"/>
        </w:rPr>
        <w:t>Specialist in installation and adjustment of automation systems (May 2012 — November 2012)</w:t>
      </w:r>
    </w:p>
    <w:p w:rsidR="004305F2" w:rsidRPr="004305F2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4305F2">
        <w:rPr>
          <w:lang w:val="en-US"/>
        </w:rPr>
        <w:t> </w:t>
      </w:r>
    </w:p>
    <w:p w:rsidR="004305F2" w:rsidRPr="004305F2" w:rsidRDefault="004305F2" w:rsidP="004305F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 w:rsidRPr="004305F2">
        <w:rPr>
          <w:rFonts w:ascii="Arial" w:hAnsi="Arial" w:cs="Arial"/>
          <w:color w:val="00000A"/>
          <w:sz w:val="20"/>
          <w:szCs w:val="20"/>
          <w:lang w:val="en-US"/>
        </w:rPr>
        <w:t xml:space="preserve">Installation, maintenance, repair of GPS-monitoring systems </w:t>
      </w:r>
    </w:p>
    <w:p w:rsidR="00030739" w:rsidRPr="00030739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30739" w:rsidRPr="0003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87E"/>
    <w:multiLevelType w:val="multilevel"/>
    <w:tmpl w:val="26F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62D84"/>
    <w:multiLevelType w:val="multilevel"/>
    <w:tmpl w:val="9DC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D6D3F"/>
    <w:multiLevelType w:val="multilevel"/>
    <w:tmpl w:val="364AFDE4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ind w:left="1790" w:hanging="360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6"/>
    <w:rsid w:val="00030739"/>
    <w:rsid w:val="004305F2"/>
    <w:rsid w:val="00703DA8"/>
    <w:rsid w:val="00A93616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odess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yOdessa@l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2017-06-16T00:39:00Z</dcterms:created>
  <dcterms:modified xsi:type="dcterms:W3CDTF">2017-06-16T01:22:00Z</dcterms:modified>
</cp:coreProperties>
</file>