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 Análise de Sistemas Orientadas à Objetos (Atividade do dia 12/03/2025)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USANDO UML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Casos de uso: Arquivo ASTAH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Backlog: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Gestão de Chamados: 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>
          <w:rtl w:val="0"/>
        </w:rPr>
        <w:t xml:space="preserve">- Criação dos chamados;</w:t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rtl w:val="0"/>
        </w:rPr>
        <w:t xml:space="preserve">- Status dos chamados;</w:t>
      </w:r>
    </w:p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>
          <w:rtl w:val="0"/>
        </w:rPr>
        <w:t xml:space="preserve">- Prioridade do chamado;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- Breve Descrição do chamado (define qual é o problema do cliente).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IA para o auxílio nos chamados: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 Define qual o nível de prioridade do chamado (1 a 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 Identificação do chamado;</w:t>
      </w:r>
    </w:p>
    <w:p w:rsidR="00000000" w:rsidDel="00000000" w:rsidP="00000000" w:rsidRDefault="00000000" w:rsidRPr="00000000" w14:paraId="00000011">
      <w:pPr>
        <w:rPr/>
      </w:pPr>
      <w:bookmarkStart w:colFirst="0" w:colLast="0" w:name="_5k1kakog0x3s" w:id="0"/>
      <w:bookmarkEnd w:id="0"/>
      <w:r w:rsidDel="00000000" w:rsidR="00000000" w:rsidRPr="00000000">
        <w:rPr>
          <w:rtl w:val="0"/>
        </w:rPr>
        <w:tab/>
        <w:t xml:space="preserve">- Encaminhamento do chamado para o técnico responsável;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 Perguntas Recorrentes (AINDA DEVEMOS CONVERSAR SOBRE).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Técnico para a resolução dos chamados: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Recebe o chamado já designado pela IA;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Resolve o chamado;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Devolve a solução final para o cliente (quem fez o chamado).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Chamados: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 Tipo do chamado;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Nível do chamado (prioridade)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 Técnico responsável;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Resoluções já feitas (chamados públicos para que não precise esperar por um técnico).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