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WP10-H — Sovereign Sync Protocol: Synthesis Edition</w:t>
      </w:r>
    </w:p>
    <w:p>
      <w:r>
        <w:t>By Neofirebird (Brad Donwen)</w:t>
        <w:br/>
        <w:t>Appendix H — Unified Architecture Version 1.0</w:t>
      </w:r>
    </w:p>
    <w:p>
      <w:pPr>
        <w:pStyle w:val="Heading1"/>
      </w:pPr>
      <w:r>
        <w:t>1. Abstract</w:t>
      </w:r>
    </w:p>
    <w:p>
      <w:r>
        <w:t>This synthesis unifies the top contributions from Claude, Gemini, Grok, DeepSeek, and Horizon Alpha into a master architecture for Sovereign Sync: a manual memory continuity protocol for LLM environments. Drawing from symbolic compression, deterministic file logic, and formal agent handoff protocols, this edition proposes a standardized, versioned system for simulating persistent memory with high fidelity.</w:t>
      </w:r>
    </w:p>
    <w:p>
      <w:pPr>
        <w:pStyle w:val="Heading1"/>
      </w:pPr>
      <w:r>
        <w:t>2. Source Contributions</w:t>
      </w:r>
    </w:p>
    <w:p>
      <w:r>
        <w:t>- Claude: Philosophical framing, human-agency empowerment</w:t>
        <w:br/>
        <w:t>- Gemini: Comparative audit, formalization of naming systems and multi-agent coordination</w:t>
        <w:br/>
        <w:t>- Grok: Symbolic shorthand, token-efficient memory budgeting</w:t>
        <w:br/>
        <w:t>- DeepSeek: Structured YAML memory templates and compression heuristics</w:t>
        <w:br/>
        <w:t>- Horizon Alpha: Dual-STATE/MANIFEST artifact system, symbolic frame language, five-phase loop</w:t>
        <w:br/>
      </w:r>
    </w:p>
    <w:p>
      <w:pPr>
        <w:pStyle w:val="Heading1"/>
      </w:pPr>
      <w:r>
        <w:t>3. Unified Protocol Components</w:t>
      </w:r>
    </w:p>
    <w:p>
      <w:r>
        <w:t>The synthesized Sovereign Sync protocol includes:</w:t>
      </w:r>
    </w:p>
    <w:p>
      <w:r>
        <w:t>- Naming: &lt;PROJECT&gt;::&lt;STREAM&gt;::&lt;ARTIFACT&gt;::&lt;VERSION&gt;::&lt;STAMP&gt;.&lt;EXT&gt;</w:t>
      </w:r>
    </w:p>
    <w:p>
      <w:r>
        <w:t>- Loop: Capture → Compress → Version → Rehydrate → Reconcile</w:t>
      </w:r>
    </w:p>
    <w:p>
      <w:r>
        <w:t>- Memory Files: STATE.md (human), MANIFEST.json (machine)</w:t>
      </w:r>
    </w:p>
    <w:p>
      <w:r>
        <w:t>- Frame Language: G/, C/, A/, X/ symbolic compression</w:t>
      </w:r>
    </w:p>
    <w:p>
      <w:r>
        <w:t>- Agent Protocol: AGENT_PROFILE, TASK_BRIEF, HANDOFF trail</w:t>
      </w:r>
    </w:p>
    <w:p>
      <w:pPr>
        <w:pStyle w:val="Heading1"/>
      </w:pPr>
      <w:r>
        <w:t>4. Conclusion</w:t>
      </w:r>
    </w:p>
    <w:p>
      <w:r>
        <w:t>This sixth paper represents the convergence point of five distinct AI perspectives. It translates Sovereign Sync from an emergent manual hack into a formalizable operating system for AI continuity. Future versions may integrate native agent mode awareness, automated reconciliation, and decentralized artifact validation.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