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9556D" w14:textId="77777777" w:rsidR="00E32F56" w:rsidRDefault="00B92919" w:rsidP="007245B5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E82DC3C5DD74646A4FD95DC461AC73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D6B53">
            <w:t>Лабораторная работа. Настройка IPv6-адресов на сетевых устройствах</w:t>
          </w:r>
        </w:sdtContent>
      </w:sdt>
      <w:r w:rsidR="00AD6B53">
        <w:rPr>
          <w:rStyle w:val="LabTitleInstVersred"/>
        </w:rPr>
        <w:t xml:space="preserve"> </w:t>
      </w:r>
    </w:p>
    <w:p w14:paraId="44A51A95" w14:textId="77777777" w:rsidR="00E32F56" w:rsidRDefault="00E32F56" w:rsidP="00D778DF">
      <w:pPr>
        <w:pStyle w:val="InstNoteRed"/>
        <w:rPr>
          <w:b/>
        </w:rPr>
      </w:pPr>
    </w:p>
    <w:p w14:paraId="237DFE72" w14:textId="77777777" w:rsidR="007245B5" w:rsidRDefault="007245B5" w:rsidP="00B40A5D">
      <w:pPr>
        <w:pStyle w:val="1"/>
      </w:pPr>
      <w:r>
        <w:t>Топология</w:t>
      </w:r>
    </w:p>
    <w:p w14:paraId="48C388BA" w14:textId="77777777" w:rsidR="007245B5" w:rsidRDefault="007245B5" w:rsidP="007245B5">
      <w:pPr>
        <w:pStyle w:val="Visual"/>
      </w:pPr>
      <w:r>
        <w:rPr>
          <w:noProof/>
          <w:lang w:eastAsia="ru-RU"/>
        </w:rPr>
        <w:drawing>
          <wp:inline distT="0" distB="0" distL="0" distR="0" wp14:anchorId="59E29285" wp14:editId="7165C935">
            <wp:extent cx="5803900" cy="780415"/>
            <wp:effectExtent l="0" t="0" r="6350" b="635"/>
            <wp:docPr id="1" name="Picture 1" descr="This topology has two PCs, a router R1 and a switch S1. PC-A is connected to switch S1 F0/6. Switch S1 F0/5 is connected to R1  G0/0/1. Router R1 g0/0/0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12C94" w14:textId="77777777" w:rsidR="007245B5" w:rsidRPr="00BB73FF" w:rsidRDefault="007245B5" w:rsidP="00B40A5D">
      <w:pPr>
        <w:pStyle w:val="1"/>
      </w:pPr>
      <w:r>
        <w:t>Таблица адресации</w:t>
      </w:r>
    </w:p>
    <w:tbl>
      <w:tblPr>
        <w:tblW w:w="94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803"/>
        <w:gridCol w:w="1474"/>
        <w:gridCol w:w="2520"/>
        <w:gridCol w:w="1710"/>
        <w:gridCol w:w="1980"/>
      </w:tblGrid>
      <w:tr w:rsidR="007245B5" w14:paraId="61B3D2A9" w14:textId="77777777" w:rsidTr="007245B5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F7D78B" w14:textId="77777777" w:rsidR="007245B5" w:rsidRPr="00E87D62" w:rsidRDefault="007245B5" w:rsidP="007245B5">
            <w:pPr>
              <w:pStyle w:val="TableHeading"/>
            </w:pPr>
            <w:r>
              <w:t>Устройство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14EF07" w14:textId="77777777" w:rsidR="007245B5" w:rsidRPr="00E87D62" w:rsidRDefault="007245B5" w:rsidP="007245B5">
            <w:pPr>
              <w:pStyle w:val="TableHeading"/>
            </w:pPr>
            <w:r>
              <w:t>Интерфейс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229903" w14:textId="77777777" w:rsidR="007245B5" w:rsidRPr="00E87D62" w:rsidRDefault="007245B5" w:rsidP="007245B5">
            <w:pPr>
              <w:pStyle w:val="TableHeading"/>
            </w:pPr>
            <w:r>
              <w:t>IPv6-адрес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54EE25" w14:textId="77777777" w:rsidR="007245B5" w:rsidRPr="00E87D62" w:rsidRDefault="007245B5" w:rsidP="007245B5">
            <w:pPr>
              <w:pStyle w:val="TableHeading"/>
            </w:pPr>
            <w:r>
              <w:t>Длина префикса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0C434" w14:textId="77777777" w:rsidR="007245B5" w:rsidRPr="00E87D62" w:rsidRDefault="007245B5" w:rsidP="007245B5">
            <w:pPr>
              <w:pStyle w:val="TableHeading"/>
            </w:pPr>
            <w:r>
              <w:t>Шлюз по умолчанию</w:t>
            </w:r>
          </w:p>
        </w:tc>
      </w:tr>
      <w:tr w:rsidR="007245B5" w14:paraId="02115600" w14:textId="77777777" w:rsidTr="007245B5">
        <w:trPr>
          <w:cantSplit/>
          <w:jc w:val="center"/>
        </w:trPr>
        <w:tc>
          <w:tcPr>
            <w:tcW w:w="1803" w:type="dxa"/>
            <w:tcBorders>
              <w:bottom w:val="nil"/>
            </w:tcBorders>
            <w:vAlign w:val="center"/>
          </w:tcPr>
          <w:p w14:paraId="4AA57A15" w14:textId="77777777" w:rsidR="007245B5" w:rsidRPr="00E87D62" w:rsidRDefault="007245B5" w:rsidP="007245B5">
            <w:pPr>
              <w:pStyle w:val="TableText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4949458E" w14:textId="77777777" w:rsidR="007245B5" w:rsidRPr="00E87D62" w:rsidRDefault="007245B5" w:rsidP="007245B5">
            <w:pPr>
              <w:pStyle w:val="TableText"/>
            </w:pPr>
            <w:r>
              <w:t>G0/0/0</w:t>
            </w:r>
          </w:p>
        </w:tc>
        <w:tc>
          <w:tcPr>
            <w:tcW w:w="2520" w:type="dxa"/>
            <w:vAlign w:val="bottom"/>
          </w:tcPr>
          <w:p w14:paraId="1AFE2ED5" w14:textId="106A8AB1" w:rsidR="007245B5" w:rsidRPr="00E87D62" w:rsidRDefault="007245B5" w:rsidP="007245B5">
            <w:pPr>
              <w:pStyle w:val="TableText"/>
            </w:pPr>
            <w:r>
              <w:t>2001:db8:acad:a</w:t>
            </w:r>
            <w:r w:rsidR="007F0669">
              <w:t>::</w:t>
            </w:r>
            <w:r>
              <w:t>1</w:t>
            </w:r>
          </w:p>
        </w:tc>
        <w:tc>
          <w:tcPr>
            <w:tcW w:w="1710" w:type="dxa"/>
            <w:vAlign w:val="bottom"/>
          </w:tcPr>
          <w:p w14:paraId="2457577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5C3C2B4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4A36D388" w14:textId="77777777" w:rsidTr="007245B5">
        <w:trPr>
          <w:cantSplit/>
          <w:jc w:val="center"/>
        </w:trPr>
        <w:tc>
          <w:tcPr>
            <w:tcW w:w="1803" w:type="dxa"/>
            <w:tcBorders>
              <w:top w:val="nil"/>
              <w:bottom w:val="single" w:sz="4" w:space="0" w:color="auto"/>
            </w:tcBorders>
            <w:vAlign w:val="bottom"/>
          </w:tcPr>
          <w:p w14:paraId="6E1CF2F9" w14:textId="77777777" w:rsidR="007245B5" w:rsidRPr="00E87D62" w:rsidRDefault="007245B5" w:rsidP="007245B5">
            <w:pPr>
              <w:pStyle w:val="ConfigWindow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67A22468" w14:textId="77777777" w:rsidR="007245B5" w:rsidRPr="00E87D62" w:rsidRDefault="007245B5" w:rsidP="007245B5">
            <w:pPr>
              <w:pStyle w:val="TableText"/>
            </w:pPr>
            <w:r>
              <w:t>G0/0/1</w:t>
            </w:r>
          </w:p>
        </w:tc>
        <w:tc>
          <w:tcPr>
            <w:tcW w:w="2520" w:type="dxa"/>
            <w:vAlign w:val="bottom"/>
          </w:tcPr>
          <w:p w14:paraId="525B948E" w14:textId="359760EA" w:rsidR="007245B5" w:rsidRPr="00E87D62" w:rsidRDefault="007245B5" w:rsidP="007245B5">
            <w:pPr>
              <w:pStyle w:val="TableText"/>
            </w:pPr>
            <w:r>
              <w:t xml:space="preserve"> 2001:db8:acad:1</w:t>
            </w:r>
            <w:r w:rsidR="007F0669">
              <w:t>::</w:t>
            </w:r>
            <w:r>
              <w:t xml:space="preserve">1 </w:t>
            </w:r>
          </w:p>
        </w:tc>
        <w:tc>
          <w:tcPr>
            <w:tcW w:w="1710" w:type="dxa"/>
            <w:vAlign w:val="bottom"/>
          </w:tcPr>
          <w:p w14:paraId="1E5EDF35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38A5C301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291384C2" w14:textId="77777777" w:rsidTr="007245B5">
        <w:trPr>
          <w:cantSplit/>
          <w:jc w:val="center"/>
        </w:trPr>
        <w:tc>
          <w:tcPr>
            <w:tcW w:w="1803" w:type="dxa"/>
            <w:tcBorders>
              <w:top w:val="single" w:sz="4" w:space="0" w:color="auto"/>
            </w:tcBorders>
            <w:vAlign w:val="bottom"/>
          </w:tcPr>
          <w:p w14:paraId="345DDDE7" w14:textId="77777777" w:rsidR="007245B5" w:rsidRPr="00E87D62" w:rsidRDefault="007245B5" w:rsidP="007245B5">
            <w:pPr>
              <w:pStyle w:val="TableText"/>
            </w:pPr>
            <w:r>
              <w:t>S1</w:t>
            </w:r>
          </w:p>
        </w:tc>
        <w:tc>
          <w:tcPr>
            <w:tcW w:w="1474" w:type="dxa"/>
            <w:vAlign w:val="bottom"/>
          </w:tcPr>
          <w:p w14:paraId="1016A410" w14:textId="77777777" w:rsidR="007245B5" w:rsidRPr="00E87D62" w:rsidRDefault="007245B5" w:rsidP="007245B5">
            <w:pPr>
              <w:pStyle w:val="TableText"/>
            </w:pPr>
            <w:r>
              <w:t>VLAN 1</w:t>
            </w:r>
          </w:p>
        </w:tc>
        <w:tc>
          <w:tcPr>
            <w:tcW w:w="2520" w:type="dxa"/>
            <w:vAlign w:val="bottom"/>
          </w:tcPr>
          <w:p w14:paraId="4FA0B5AE" w14:textId="3526FE11" w:rsidR="007245B5" w:rsidRPr="00E87D62" w:rsidRDefault="007245B5" w:rsidP="007245B5">
            <w:pPr>
              <w:pStyle w:val="TableText"/>
            </w:pPr>
            <w:r>
              <w:t>2001:db8:acad:1</w:t>
            </w:r>
            <w:r w:rsidR="007F0669">
              <w:t>::</w:t>
            </w:r>
            <w:r>
              <w:t>b</w:t>
            </w:r>
          </w:p>
        </w:tc>
        <w:tc>
          <w:tcPr>
            <w:tcW w:w="1710" w:type="dxa"/>
            <w:vAlign w:val="bottom"/>
          </w:tcPr>
          <w:p w14:paraId="6366B311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75F091BA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10E6F777" w14:textId="77777777" w:rsidTr="007245B5">
        <w:trPr>
          <w:cantSplit/>
          <w:jc w:val="center"/>
        </w:trPr>
        <w:tc>
          <w:tcPr>
            <w:tcW w:w="1803" w:type="dxa"/>
            <w:vAlign w:val="bottom"/>
          </w:tcPr>
          <w:p w14:paraId="6CD8C770" w14:textId="77777777" w:rsidR="007245B5" w:rsidRPr="00E87D62" w:rsidRDefault="007245B5" w:rsidP="007245B5">
            <w:pPr>
              <w:pStyle w:val="TableText"/>
            </w:pPr>
            <w:r>
              <w:t>PC-A</w:t>
            </w:r>
          </w:p>
        </w:tc>
        <w:tc>
          <w:tcPr>
            <w:tcW w:w="1474" w:type="dxa"/>
            <w:vAlign w:val="bottom"/>
          </w:tcPr>
          <w:p w14:paraId="53680008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14:paraId="57D625EC" w14:textId="5C7C768E" w:rsidR="007245B5" w:rsidRPr="00E87D62" w:rsidRDefault="007245B5" w:rsidP="007245B5">
            <w:pPr>
              <w:pStyle w:val="TableText"/>
            </w:pPr>
            <w:r>
              <w:t>2001:db8:acad:1</w:t>
            </w:r>
            <w:r w:rsidR="007F0669">
              <w:t>::</w:t>
            </w:r>
            <w:r>
              <w:t>3</w:t>
            </w:r>
          </w:p>
        </w:tc>
        <w:tc>
          <w:tcPr>
            <w:tcW w:w="1710" w:type="dxa"/>
            <w:vAlign w:val="bottom"/>
          </w:tcPr>
          <w:p w14:paraId="4D79A19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E398D1A" w14:textId="0E5DBAD2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  <w:tr w:rsidR="007245B5" w14:paraId="5C2555AD" w14:textId="77777777" w:rsidTr="007245B5">
        <w:trPr>
          <w:cantSplit/>
          <w:jc w:val="center"/>
        </w:trPr>
        <w:tc>
          <w:tcPr>
            <w:tcW w:w="1803" w:type="dxa"/>
            <w:vAlign w:val="bottom"/>
          </w:tcPr>
          <w:p w14:paraId="07B03B9E" w14:textId="77777777" w:rsidR="007245B5" w:rsidRPr="00E87D62" w:rsidRDefault="007245B5" w:rsidP="007245B5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vAlign w:val="bottom"/>
          </w:tcPr>
          <w:p w14:paraId="0EEBD665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14:paraId="088CAACD" w14:textId="76C2E5B6" w:rsidR="007245B5" w:rsidRPr="00E87D62" w:rsidRDefault="007245B5" w:rsidP="007245B5">
            <w:pPr>
              <w:pStyle w:val="TableText"/>
            </w:pPr>
            <w:r>
              <w:t>2001:db8:acad:a</w:t>
            </w:r>
            <w:r w:rsidR="007F0669">
              <w:t>::</w:t>
            </w:r>
            <w:bookmarkStart w:id="0" w:name="_GoBack"/>
            <w:bookmarkEnd w:id="0"/>
            <w:r>
              <w:t>3</w:t>
            </w:r>
          </w:p>
        </w:tc>
        <w:tc>
          <w:tcPr>
            <w:tcW w:w="1710" w:type="dxa"/>
            <w:vAlign w:val="bottom"/>
          </w:tcPr>
          <w:p w14:paraId="1781203D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FBE8C9D" w14:textId="1797F024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</w:tbl>
    <w:p w14:paraId="1F54A43E" w14:textId="77777777" w:rsidR="007245B5" w:rsidRPr="00BB73FF" w:rsidRDefault="007245B5" w:rsidP="00B40A5D">
      <w:pPr>
        <w:pStyle w:val="1"/>
      </w:pPr>
      <w:r>
        <w:t>Задачи</w:t>
      </w:r>
    </w:p>
    <w:p w14:paraId="0D2DA290" w14:textId="77777777" w:rsidR="007245B5" w:rsidRDefault="007245B5" w:rsidP="007245B5">
      <w:pPr>
        <w:pStyle w:val="BodyTextL25Bold"/>
      </w:pPr>
      <w:r>
        <w:t>Часть 1. Настройка топологии и конфигурация основных параметров маршрутизатора и коммутатора</w:t>
      </w:r>
    </w:p>
    <w:p w14:paraId="2AC21F18" w14:textId="77777777" w:rsidR="007245B5" w:rsidRDefault="007245B5" w:rsidP="007245B5">
      <w:pPr>
        <w:pStyle w:val="BodyTextL25Bold"/>
      </w:pPr>
      <w:r>
        <w:t>Часть 2. Ручная настройка IPv6-адресов</w:t>
      </w:r>
    </w:p>
    <w:p w14:paraId="742F98B5" w14:textId="77777777" w:rsidR="007245B5" w:rsidRPr="006E6581" w:rsidRDefault="007245B5" w:rsidP="007245B5">
      <w:pPr>
        <w:pStyle w:val="BodyTextL25Bold"/>
      </w:pPr>
      <w:r>
        <w:t>Часть 3. Проверка сквозного соединения</w:t>
      </w:r>
    </w:p>
    <w:p w14:paraId="61025269" w14:textId="77777777" w:rsidR="007245B5" w:rsidRPr="00C07FD9" w:rsidRDefault="007245B5" w:rsidP="00B40A5D">
      <w:pPr>
        <w:pStyle w:val="1"/>
      </w:pPr>
      <w:r>
        <w:t>Общие сведения/сценарий</w:t>
      </w:r>
    </w:p>
    <w:p w14:paraId="31206D52" w14:textId="77777777" w:rsidR="007245B5" w:rsidRDefault="007245B5" w:rsidP="007245B5">
      <w:pPr>
        <w:pStyle w:val="BodyTextL25"/>
      </w:pPr>
      <w:r>
        <w:t xml:space="preserve">В этой лабораторной работе  вы будете настраивать хосты и интерфейсы устройств с IPv6-адресами.  Для просмотра индивидуальных и групповых IPv6-адресов вы будете использовать команду </w:t>
      </w:r>
      <w:r w:rsidRPr="00F77040">
        <w:rPr>
          <w:b/>
        </w:rPr>
        <w:t>show</w:t>
      </w:r>
      <w:r>
        <w:t xml:space="preserve">. Вы также будете проверять сквозное соединение с помощью команд </w:t>
      </w:r>
      <w:r w:rsidRPr="003364E8">
        <w:rPr>
          <w:b/>
        </w:rPr>
        <w:t>ping</w:t>
      </w:r>
      <w:r>
        <w:t xml:space="preserve"> and </w:t>
      </w:r>
      <w:r w:rsidRPr="003364E8">
        <w:rPr>
          <w:b/>
        </w:rPr>
        <w:t>traceroute</w:t>
      </w:r>
      <w:r>
        <w:t>.</w:t>
      </w:r>
    </w:p>
    <w:p w14:paraId="440EC133" w14:textId="77777777" w:rsidR="007245B5" w:rsidRDefault="007245B5" w:rsidP="007245B5">
      <w:pPr>
        <w:pStyle w:val="BodyTextL25"/>
        <w:rPr>
          <w:rFonts w:eastAsia="Arial"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05169646" w14:textId="77777777" w:rsidR="007245B5" w:rsidRPr="00DE6F44" w:rsidRDefault="007245B5" w:rsidP="007245B5">
      <w:pPr>
        <w:pStyle w:val="BodyTextL25"/>
      </w:pPr>
      <w:r>
        <w:rPr>
          <w:b/>
        </w:rPr>
        <w:t>Примечание</w:t>
      </w:r>
      <w:r w:rsidRPr="0034604B">
        <w:t>:  Убедитесь, что у всех маршрутизаторов и коммутаторов была удалена начальная конфигурация. Если вы не уверены, обратитесь к инструктору.</w:t>
      </w:r>
    </w:p>
    <w:p w14:paraId="2BA7C332" w14:textId="77777777" w:rsidR="00376B5F" w:rsidRDefault="00376B5F" w:rsidP="00376B5F">
      <w:pPr>
        <w:pStyle w:val="BodyTextL25"/>
      </w:pPr>
      <w:r w:rsidRPr="00376B5F">
        <w:lastRenderedPageBreak/>
        <w:t>Примечание. Шаблон по умолчанию менеджера базы данных 2960 Switch Database Manager (SDM) не поддерживает IPv6. Перед назначением IPv6-адреса SVI VLAN 1 может понадобиться выполнение команды</w:t>
      </w:r>
      <w:r>
        <w:rPr>
          <w:b/>
        </w:rPr>
        <w:t xml:space="preserve"> </w:t>
      </w:r>
      <w:r>
        <w:t>sdm prefer dual-ipv4-and-ipv6 default</w:t>
      </w:r>
      <w:r>
        <w:rPr>
          <w:b/>
        </w:rPr>
        <w:t xml:space="preserve"> для включения IPv6-адресации.</w:t>
      </w:r>
    </w:p>
    <w:p w14:paraId="7BB6CF1C" w14:textId="1A58FDC2" w:rsidR="007245B5" w:rsidRDefault="007245B5" w:rsidP="007245B5">
      <w:pPr>
        <w:pStyle w:val="BodyTextL25"/>
      </w:pPr>
      <w:r w:rsidRPr="00C67E3B">
        <w:t>Примечание.</w:t>
      </w:r>
      <w:r>
        <w:rPr>
          <w:b/>
        </w:rPr>
        <w:t xml:space="preserve"> Шаблон default bias</w:t>
      </w:r>
      <w:r>
        <w:t xml:space="preserve">, который по умолчанию используется диспетчером SDM (диспетчер базы данных коммутатора), не предоставляет возможностей адресации IPv6. Убедитесь, что SDM использует шаблон dual-ipv4-and-ipv6 или </w:t>
      </w:r>
      <w:r>
        <w:rPr>
          <w:b/>
        </w:rPr>
        <w:t>lanbase-routing.</w:t>
      </w:r>
      <w:r>
        <w:t xml:space="preserve"> Новый шаблон будет использоваться после перезагрузки. </w:t>
      </w:r>
    </w:p>
    <w:p w14:paraId="2F3466A6" w14:textId="77777777" w:rsidR="007245B5" w:rsidRPr="00F239AE" w:rsidRDefault="007245B5" w:rsidP="007245B5">
      <w:pPr>
        <w:pStyle w:val="CMD"/>
      </w:pPr>
      <w:r>
        <w:t xml:space="preserve">S1# </w:t>
      </w:r>
      <w:r>
        <w:rPr>
          <w:b/>
        </w:rPr>
        <w:t>show sdm prefer</w:t>
      </w:r>
    </w:p>
    <w:p w14:paraId="0852C35A" w14:textId="77777777" w:rsidR="007245B5" w:rsidRDefault="007245B5" w:rsidP="007245B5">
      <w:pPr>
        <w:pStyle w:val="BodyTextL25"/>
      </w:pPr>
      <w:r>
        <w:t>Чтобы установить шаблон dual-ipv4-and-ipv6 в качестве шаблона SDM по умолчанию, выполните следующие действия:</w:t>
      </w:r>
    </w:p>
    <w:p w14:paraId="6A1D0D63" w14:textId="77777777"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 xml:space="preserve">S1# </w:t>
      </w:r>
      <w:r w:rsidRPr="00E32F56">
        <w:rPr>
          <w:b/>
          <w:lang w:val="en-US"/>
        </w:rPr>
        <w:t>configure terminal</w:t>
      </w:r>
    </w:p>
    <w:p w14:paraId="779789EB" w14:textId="77777777"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>S1(</w:t>
      </w:r>
      <w:proofErr w:type="spellStart"/>
      <w:r w:rsidRPr="00E32F56">
        <w:rPr>
          <w:lang w:val="en-US"/>
        </w:rPr>
        <w:t>config</w:t>
      </w:r>
      <w:proofErr w:type="spellEnd"/>
      <w:r w:rsidRPr="00E32F56">
        <w:rPr>
          <w:lang w:val="en-US"/>
        </w:rPr>
        <w:t xml:space="preserve">)# </w:t>
      </w:r>
      <w:proofErr w:type="spellStart"/>
      <w:r w:rsidRPr="00E32F56">
        <w:rPr>
          <w:b/>
          <w:lang w:val="en-US"/>
        </w:rPr>
        <w:t>sdm</w:t>
      </w:r>
      <w:proofErr w:type="spellEnd"/>
      <w:r w:rsidRPr="00E32F56">
        <w:rPr>
          <w:b/>
          <w:lang w:val="en-US"/>
        </w:rPr>
        <w:t xml:space="preserve"> prefer dual-ipv4-and-ipv6 default</w:t>
      </w:r>
    </w:p>
    <w:p w14:paraId="0B92FF59" w14:textId="77777777" w:rsidR="007245B5" w:rsidRPr="00F3786B" w:rsidRDefault="007245B5" w:rsidP="007245B5">
      <w:pPr>
        <w:pStyle w:val="CMD"/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 w:rsidRPr="007245B5">
        <w:rPr>
          <w:b/>
        </w:rPr>
        <w:t>end</w:t>
      </w:r>
      <w:proofErr w:type="spellEnd"/>
    </w:p>
    <w:p w14:paraId="215AC04B" w14:textId="77777777" w:rsidR="007245B5" w:rsidRDefault="007245B5" w:rsidP="007245B5">
      <w:pPr>
        <w:pStyle w:val="CMD"/>
      </w:pPr>
      <w:r>
        <w:t xml:space="preserve">S1# </w:t>
      </w:r>
      <w:r w:rsidRPr="007245B5">
        <w:rPr>
          <w:b/>
        </w:rPr>
        <w:t>reload</w:t>
      </w:r>
    </w:p>
    <w:p w14:paraId="318FB13F" w14:textId="77777777" w:rsidR="007245B5" w:rsidRDefault="007245B5" w:rsidP="00376B5F">
      <w:pPr>
        <w:pStyle w:val="1"/>
      </w:pPr>
      <w:r>
        <w:t>Необходимые ресурсы</w:t>
      </w:r>
    </w:p>
    <w:p w14:paraId="708F99F9" w14:textId="77777777" w:rsidR="007245B5" w:rsidRDefault="007245B5" w:rsidP="007245B5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5012C85D" w14:textId="77777777" w:rsidR="007245B5" w:rsidRDefault="007245B5" w:rsidP="007245B5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14:paraId="7B9D68A1" w14:textId="77777777" w:rsidR="007245B5" w:rsidRDefault="007245B5" w:rsidP="007245B5">
      <w:pPr>
        <w:pStyle w:val="Bulletlevel1"/>
      </w:pPr>
      <w:r>
        <w:t>2 ПК (Windows и программа эмуляции терминала, такая как Tera Term)</w:t>
      </w:r>
    </w:p>
    <w:p w14:paraId="60C3E850" w14:textId="77777777" w:rsidR="007245B5" w:rsidRDefault="007245B5" w:rsidP="007245B5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56B440C5" w14:textId="77777777" w:rsidR="007245B5" w:rsidRDefault="007245B5" w:rsidP="007245B5">
      <w:pPr>
        <w:pStyle w:val="Bulletlevel1"/>
      </w:pPr>
      <w:r>
        <w:t>Кабели Ethernet, расположенные в соответствии с топологией</w:t>
      </w:r>
    </w:p>
    <w:p w14:paraId="5C259B22" w14:textId="77777777" w:rsidR="007245B5" w:rsidRDefault="007245B5" w:rsidP="007245B5">
      <w:pPr>
        <w:pStyle w:val="BodyTextL25"/>
      </w:pPr>
      <w:r w:rsidRPr="00C67E3B">
        <w:t>Примечание</w:t>
      </w:r>
      <w:r>
        <w:rPr>
          <w:b/>
        </w:rPr>
        <w:t>. Интерфейсы Gigabit Ethernet на маршрутизаторах Cisco 4221 определяют скорость автоматически, поэтому для подключения маршрутизатора к PC-B можно использовать прямой кабель Ethernet. При использовании другой модели маршрутизатора Cisco может возникнуть необходимость использовать перекрестный кабель Ethernet.</w:t>
      </w:r>
    </w:p>
    <w:p w14:paraId="29BD51D4" w14:textId="77777777" w:rsidR="007245B5" w:rsidRDefault="007245B5" w:rsidP="00376B5F">
      <w:pPr>
        <w:pStyle w:val="1"/>
      </w:pPr>
      <w:r>
        <w:t>Инструкции</w:t>
      </w:r>
    </w:p>
    <w:p w14:paraId="5EF8E9C3" w14:textId="77777777" w:rsidR="007245B5" w:rsidRDefault="007245B5" w:rsidP="007245B5">
      <w:pPr>
        <w:pStyle w:val="2"/>
      </w:pPr>
      <w:r>
        <w:t>Настройка топологии и конфигурация основных параметров маршрутизатора и коммутатора</w:t>
      </w:r>
    </w:p>
    <w:p w14:paraId="0E2CBD14" w14:textId="77777777" w:rsidR="007245B5" w:rsidRPr="00203C52" w:rsidRDefault="007245B5" w:rsidP="007245B5">
      <w:pPr>
        <w:pStyle w:val="BodyTextL25"/>
      </w:pPr>
      <w:r>
        <w:t>После подключения сети, инициализации и перезагрузки маршрутизатора и коммутатора выполните следующие действия:</w:t>
      </w:r>
    </w:p>
    <w:p w14:paraId="655E5692" w14:textId="77777777" w:rsidR="007245B5" w:rsidRDefault="007245B5" w:rsidP="007245B5">
      <w:pPr>
        <w:pStyle w:val="3"/>
      </w:pPr>
      <w:r>
        <w:t>Настройте маршрутизатор.</w:t>
      </w:r>
    </w:p>
    <w:p w14:paraId="6F2C029E" w14:textId="77777777" w:rsidR="007245B5" w:rsidRDefault="007245B5" w:rsidP="007245B5">
      <w:pPr>
        <w:pStyle w:val="BodyTextL25"/>
      </w:pPr>
      <w:r>
        <w:t>Назначьте имя хоста и настройте основные параметры устройства.</w:t>
      </w:r>
    </w:p>
    <w:p w14:paraId="066D509A" w14:textId="77777777" w:rsidR="007245B5" w:rsidRDefault="007245B5" w:rsidP="007245B5">
      <w:pPr>
        <w:pStyle w:val="3"/>
      </w:pPr>
      <w:r>
        <w:t>Настройте коммутатор.</w:t>
      </w:r>
    </w:p>
    <w:p w14:paraId="2AB9D852" w14:textId="77777777" w:rsidR="007245B5" w:rsidRPr="00203C52" w:rsidRDefault="007245B5" w:rsidP="007245B5">
      <w:pPr>
        <w:pStyle w:val="BodyTextL25"/>
      </w:pPr>
      <w:r>
        <w:t>Назначьте имя хоста и настройте основные параметры устройства.</w:t>
      </w:r>
    </w:p>
    <w:p w14:paraId="36AC9A5B" w14:textId="77777777" w:rsidR="007245B5" w:rsidRDefault="007245B5" w:rsidP="007245B5">
      <w:pPr>
        <w:pStyle w:val="2"/>
      </w:pPr>
      <w:r>
        <w:lastRenderedPageBreak/>
        <w:t>Ручная настройка IPv6-адресов</w:t>
      </w:r>
    </w:p>
    <w:p w14:paraId="16AA635D" w14:textId="77777777" w:rsidR="007245B5" w:rsidRDefault="007245B5" w:rsidP="007245B5">
      <w:pPr>
        <w:pStyle w:val="3"/>
      </w:pPr>
      <w:r>
        <w:t>Назначьте IPv6-адреса интерфейсам Ethernet на R1.</w:t>
      </w:r>
    </w:p>
    <w:p w14:paraId="21B29325" w14:textId="29198B0E" w:rsidR="007245B5" w:rsidRDefault="007245B5" w:rsidP="00AD6B53">
      <w:pPr>
        <w:pStyle w:val="SubStepAlpha"/>
        <w:spacing w:after="0"/>
      </w:pPr>
      <w:r>
        <w:t>Назначьте глобальные индивидуальные IPv6-адреса, указанные в таблице адресации обоим интерфейсам Ethernet на R1.</w:t>
      </w:r>
    </w:p>
    <w:p w14:paraId="53F851DB" w14:textId="7E9E36BA" w:rsidR="00376B5F" w:rsidRDefault="00376B5F" w:rsidP="00376B5F">
      <w:pPr>
        <w:pStyle w:val="ConfigWindow"/>
      </w:pPr>
      <w:r>
        <w:t>Откройте окно конфигурации</w:t>
      </w:r>
    </w:p>
    <w:p w14:paraId="1D7E6E1A" w14:textId="77777777" w:rsidR="007245B5" w:rsidRDefault="007245B5" w:rsidP="007245B5">
      <w:pPr>
        <w:pStyle w:val="SubStepAlpha"/>
      </w:pPr>
      <w:r>
        <w:t xml:space="preserve">Введите команду </w:t>
      </w:r>
      <w:proofErr w:type="spellStart"/>
      <w:r>
        <w:t>show</w:t>
      </w:r>
      <w:proofErr w:type="spellEnd"/>
      <w:r>
        <w:t xml:space="preserve"> ipv6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>, чтобы проверить, назначен ли каждому интерфейсу корректный индивидуальный IPv6-адрес.</w:t>
      </w:r>
    </w:p>
    <w:p w14:paraId="00864E5E" w14:textId="1BAF155C" w:rsidR="007245B5" w:rsidRDefault="007245B5" w:rsidP="00041AD5">
      <w:pPr>
        <w:pStyle w:val="BodyTextL50"/>
      </w:pPr>
      <w:r w:rsidRPr="00614E6A">
        <w:t>Примечание</w:t>
      </w:r>
      <w:r>
        <w:rPr>
          <w:b/>
        </w:rPr>
        <w:t>. Отображаемый локальный адрес канала основан на адресации EUI-64, которая автоматически использует MAC-адрес интерфейса для создания 128-битного локального IPv6-адреса канала.</w:t>
      </w:r>
    </w:p>
    <w:p w14:paraId="3B790B2B" w14:textId="77777777" w:rsidR="007245B5" w:rsidRDefault="007245B5" w:rsidP="00041AD5">
      <w:pPr>
        <w:pStyle w:val="SubStepAlpha"/>
      </w:pPr>
      <w:r>
        <w:t>Чтобы обеспечить соответствие локальных адресов канала индивидуальному адресу, вручную введите локальные адреса канала на каждом интерфейсе Ethernet на R1.</w:t>
      </w:r>
    </w:p>
    <w:p w14:paraId="75E3113F" w14:textId="77777777" w:rsidR="007245B5" w:rsidRDefault="007245B5" w:rsidP="007245B5">
      <w:pPr>
        <w:pStyle w:val="BodyTextL50"/>
      </w:pPr>
      <w:r>
        <w:rPr>
          <w:b/>
        </w:rPr>
        <w:t>Примечание</w:t>
      </w:r>
      <w:r w:rsidRPr="007F0669">
        <w:t xml:space="preserve">. </w:t>
      </w:r>
      <w:r w:rsidRPr="00614E6A">
        <w:t>Каждый интерфейс маршрутизатора относится к отдельной сети. Пакеты с локальным адресом канала никогда не выходят за пределы локальной сети, а значит, для обоих интерфейсов можно указывать один и тот же локальный адрес канала.</w:t>
      </w:r>
    </w:p>
    <w:p w14:paraId="23199001" w14:textId="1BDC7BBE" w:rsidR="007245B5" w:rsidRPr="00E32F56" w:rsidRDefault="007245B5" w:rsidP="00041AD5">
      <w:pPr>
        <w:pStyle w:val="SubStepAlpha"/>
        <w:rPr>
          <w:bCs/>
        </w:rPr>
      </w:pPr>
      <w:r>
        <w:t xml:space="preserve">Используйте выбранную команду, чтобы убедиться, что локальный адрес связи изменен на </w:t>
      </w:r>
      <w:r w:rsidRPr="00E32F56">
        <w:rPr>
          <w:bCs/>
        </w:rPr>
        <w:t xml:space="preserve">fe80::1.  </w:t>
      </w:r>
    </w:p>
    <w:p w14:paraId="69839308" w14:textId="2A746D28" w:rsidR="007245B5" w:rsidRPr="007F0669" w:rsidRDefault="007245B5" w:rsidP="00E32F56">
      <w:pPr>
        <w:pStyle w:val="CMDOutput"/>
        <w:spacing w:before="20" w:after="20"/>
        <w:ind w:left="0"/>
        <w:rPr>
          <w:rStyle w:val="AnswerGray"/>
          <w:rFonts w:ascii="Courier New" w:hAnsi="Courier New" w:cs="Courier New"/>
        </w:rPr>
      </w:pPr>
    </w:p>
    <w:p w14:paraId="67BEAC22" w14:textId="0E3F0F24" w:rsidR="00376B5F" w:rsidRPr="00376B5F" w:rsidRDefault="00376B5F" w:rsidP="00376B5F">
      <w:pPr>
        <w:pStyle w:val="ConfigWindow"/>
      </w:pPr>
      <w:r>
        <w:t>Закройте окно настройки.</w:t>
      </w:r>
    </w:p>
    <w:p w14:paraId="782EFB79" w14:textId="77777777" w:rsidR="007B4176" w:rsidRDefault="007B4176" w:rsidP="007B4176">
      <w:pPr>
        <w:pStyle w:val="4"/>
      </w:pPr>
      <w:r>
        <w:t>Вопрос:</w:t>
      </w:r>
    </w:p>
    <w:p w14:paraId="77AC947C" w14:textId="20E12401" w:rsidR="007245B5" w:rsidRDefault="007245B5" w:rsidP="007B4176">
      <w:pPr>
        <w:pStyle w:val="BodyTextL50"/>
        <w:spacing w:before="0"/>
      </w:pPr>
      <w:r>
        <w:t>Какие группы многоадресной рассылки назначены интерфейсу G0/0?</w:t>
      </w:r>
    </w:p>
    <w:p w14:paraId="62AD7ECF" w14:textId="77777777" w:rsidR="007245B5" w:rsidRPr="00B73926" w:rsidRDefault="007245B5" w:rsidP="00041AD5">
      <w:pPr>
        <w:pStyle w:val="3"/>
      </w:pPr>
      <w:r>
        <w:t>Активируйте IPv6-маршрутизацию на R1.</w:t>
      </w:r>
    </w:p>
    <w:p w14:paraId="34E6B4ED" w14:textId="01F2E720" w:rsidR="007245B5" w:rsidRDefault="007245B5" w:rsidP="00041AD5">
      <w:pPr>
        <w:pStyle w:val="SubStepAlpha"/>
      </w:pPr>
      <w:r>
        <w:t xml:space="preserve">В командной строке на PC-B введите команду </w:t>
      </w:r>
      <w:r w:rsidRPr="00B73926">
        <w:rPr>
          <w:b/>
        </w:rPr>
        <w:t>ipconfig</w:t>
      </w:r>
      <w:r>
        <w:t>, чтобы получить данные IPv6-адреса, назначенного интерфейсу ПК.</w:t>
      </w:r>
    </w:p>
    <w:p w14:paraId="083D9E84" w14:textId="586BCC86" w:rsidR="007B4176" w:rsidRDefault="007B4176" w:rsidP="007B4176">
      <w:pPr>
        <w:pStyle w:val="4"/>
      </w:pPr>
      <w:r>
        <w:t>Вопрос:</w:t>
      </w:r>
    </w:p>
    <w:p w14:paraId="4469FF96" w14:textId="77777777" w:rsidR="007B4176" w:rsidRDefault="007245B5" w:rsidP="007B4176">
      <w:pPr>
        <w:pStyle w:val="BodyTextL50"/>
        <w:spacing w:before="0"/>
      </w:pPr>
      <w:r>
        <w:t>Назначен ли индивидуальный IPv6-адрес сетевой интерфейсной карте (NIC) на PC-B?</w:t>
      </w:r>
    </w:p>
    <w:p w14:paraId="4D8A348C" w14:textId="6B9FF2B8" w:rsidR="007245B5" w:rsidRDefault="007245B5" w:rsidP="00041AD5">
      <w:pPr>
        <w:pStyle w:val="SubStepAlpha"/>
      </w:pPr>
      <w:r>
        <w:t xml:space="preserve">Активируйте IPv6-маршрутизацию на R1 с помощью команды </w:t>
      </w:r>
      <w:r w:rsidRPr="00393F5F">
        <w:rPr>
          <w:b/>
        </w:rPr>
        <w:t>IPv6 unicast-routing</w:t>
      </w:r>
      <w:r>
        <w:t>.</w:t>
      </w:r>
    </w:p>
    <w:p w14:paraId="5FD266F7" w14:textId="6C877F36" w:rsidR="007245B5" w:rsidRDefault="007245B5" w:rsidP="00E32F56">
      <w:pPr>
        <w:pStyle w:val="ConfigWindow"/>
      </w:pPr>
      <w:r>
        <w:t>, чтобы убедиться, что новая многоадресная группа назначена интерфейсу G0/0/0. Обратите внимание, что в списке групп для интерфейса G0/0 отображается группа многоадресной рассылки всех маршрутизаторов (FF02::2).</w:t>
      </w:r>
    </w:p>
    <w:p w14:paraId="25C500ED" w14:textId="77777777" w:rsidR="007245B5" w:rsidRDefault="007245B5" w:rsidP="007245B5">
      <w:pPr>
        <w:pStyle w:val="BodyTextL50"/>
      </w:pPr>
      <w:r>
        <w:rPr>
          <w:b/>
        </w:rPr>
        <w:t>Примечание</w:t>
      </w:r>
      <w:r>
        <w:t>. Это позволит компьютерам получать IP-адреса и данные шлюза по умолчанию с помощью функции SLAAC (Stateless Address Autoconfiguration (Автоконфигурация без сохранения состояния адреса)).</w:t>
      </w:r>
    </w:p>
    <w:p w14:paraId="3C380E8A" w14:textId="77777777" w:rsidR="007245B5" w:rsidRDefault="007245B5" w:rsidP="00041AD5">
      <w:pPr>
        <w:pStyle w:val="SubStepAlpha"/>
      </w:pPr>
      <w:r>
        <w:t xml:space="preserve">Теперь, когда R1 входит в группу многоадресной рассылки всех маршрутизаторов, еще раз введите команду </w:t>
      </w:r>
      <w:r w:rsidRPr="00B91881">
        <w:rPr>
          <w:b/>
        </w:rPr>
        <w:t>ipconfig</w:t>
      </w:r>
      <w:r>
        <w:t xml:space="preserve"> на PC-B. Проверьте данные IPv6-адреса.</w:t>
      </w:r>
    </w:p>
    <w:p w14:paraId="4D92A517" w14:textId="77777777" w:rsidR="00041AD5" w:rsidRDefault="00041AD5" w:rsidP="00041AD5">
      <w:pPr>
        <w:pStyle w:val="4"/>
      </w:pPr>
      <w:r>
        <w:t>Вопрос:</w:t>
      </w:r>
    </w:p>
    <w:p w14:paraId="0DD43ED9" w14:textId="77777777" w:rsidR="007245B5" w:rsidRDefault="007245B5" w:rsidP="00041AD5">
      <w:pPr>
        <w:pStyle w:val="BodyTextL50"/>
        <w:spacing w:before="0"/>
      </w:pPr>
      <w:r>
        <w:t>Почему PC-B получил глобальный префикс маршрутизации и идентификатор подсети, которые вы настроили на R1?</w:t>
      </w:r>
    </w:p>
    <w:p w14:paraId="7BE66209" w14:textId="77777777" w:rsidR="007245B5" w:rsidRDefault="007245B5" w:rsidP="00041AD5">
      <w:pPr>
        <w:pStyle w:val="3"/>
      </w:pPr>
      <w:r>
        <w:t>Назначьте IPv6-адреса интерфейсу управления (SVI) на S1.</w:t>
      </w:r>
    </w:p>
    <w:p w14:paraId="504BE4C9" w14:textId="77777777" w:rsidR="007245B5" w:rsidRDefault="007245B5" w:rsidP="00041AD5">
      <w:pPr>
        <w:pStyle w:val="SubStepAlpha"/>
      </w:pPr>
      <w:r>
        <w:t>Назначьте адрес IPv6 для S1. Также назначьте этому интерфейсу локальный адрес канала.</w:t>
      </w:r>
    </w:p>
    <w:p w14:paraId="480CD5BB" w14:textId="77777777" w:rsidR="007245B5" w:rsidRDefault="007245B5" w:rsidP="00041AD5">
      <w:pPr>
        <w:pStyle w:val="SubStepAlpha"/>
      </w:pPr>
      <w:r>
        <w:t>Проверьте правильность назначения IPv6-адресов интерфейсу управления с помощью команды show ipv6 interface vlan1.</w:t>
      </w:r>
    </w:p>
    <w:p w14:paraId="42B49A6D" w14:textId="5FC8DF14" w:rsidR="00376B5F" w:rsidRPr="00376B5F" w:rsidRDefault="00376B5F" w:rsidP="00376B5F">
      <w:pPr>
        <w:pStyle w:val="ConfigWindow"/>
      </w:pPr>
      <w:r>
        <w:t>Закройте окно настройки.</w:t>
      </w:r>
    </w:p>
    <w:p w14:paraId="4D9E24D5" w14:textId="77777777" w:rsidR="007245B5" w:rsidRDefault="007245B5" w:rsidP="00041AD5">
      <w:pPr>
        <w:pStyle w:val="3"/>
      </w:pPr>
      <w:r>
        <w:t>Назначьте компьютерам статические IPv6-адреса.</w:t>
      </w:r>
    </w:p>
    <w:p w14:paraId="46F7D2A0" w14:textId="6D127B6D" w:rsidR="007245B5" w:rsidRDefault="007245B5" w:rsidP="00041AD5">
      <w:pPr>
        <w:pStyle w:val="SubStepAlpha"/>
      </w:pPr>
      <w:r>
        <w:t xml:space="preserve">Откройте окно Свойства </w:t>
      </w:r>
      <w:proofErr w:type="spellStart"/>
      <w:r>
        <w:t>Ethernet</w:t>
      </w:r>
      <w:proofErr w:type="spellEnd"/>
      <w:r>
        <w:t xml:space="preserve"> для каждого ПК и назначьте адресацию IPv6.</w:t>
      </w:r>
    </w:p>
    <w:p w14:paraId="2C581666" w14:textId="77777777" w:rsidR="007245B5" w:rsidRDefault="007245B5" w:rsidP="00041AD5">
      <w:pPr>
        <w:pStyle w:val="SubStepAlpha"/>
      </w:pPr>
      <w:r>
        <w:t>Убедитесь, что оба компьютера имеют правильную информацию адреса IPv6. Каждый компьютер должен иметь два глобальных адреса IPv6: один статический и один SLACC</w:t>
      </w:r>
    </w:p>
    <w:p w14:paraId="4A600B77" w14:textId="26E03CEC" w:rsidR="007245B5" w:rsidRDefault="007245B5" w:rsidP="00041AD5">
      <w:pPr>
        <w:pStyle w:val="2"/>
      </w:pPr>
      <w:r>
        <w:lastRenderedPageBreak/>
        <w:t>Проверка сквозного подключения</w:t>
      </w:r>
    </w:p>
    <w:p w14:paraId="61A4A7D9" w14:textId="562F5030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spacing w:before="0"/>
        <w:ind w:left="720" w:hanging="360"/>
      </w:pPr>
      <w:r>
        <w:t xml:space="preserve">С PC-A отправьте эхо-запрос на </w:t>
      </w:r>
      <w:r>
        <w:rPr>
          <w:b/>
        </w:rPr>
        <w:t>FE80::1</w:t>
      </w:r>
      <w:r>
        <w:t>. Это локальный адрес канала, назначенный G0/1 на R1.</w:t>
      </w:r>
    </w:p>
    <w:p w14:paraId="04C824F3" w14:textId="450DDA1A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Отправьте эхо-запрос на интерфейс управления S1 с PC-A.</w:t>
      </w:r>
    </w:p>
    <w:p w14:paraId="0D3E2E16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 xml:space="preserve">Введите команду </w:t>
      </w:r>
      <w:r w:rsidRPr="00053207">
        <w:rPr>
          <w:b/>
        </w:rPr>
        <w:t xml:space="preserve">tracert </w:t>
      </w:r>
      <w:r>
        <w:t>на PC-A, чтобы проверить наличие сквозного подключения к PC-B.</w:t>
      </w:r>
    </w:p>
    <w:p w14:paraId="257AB120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С PC-B отправьте эхо-запрос на PC-A.</w:t>
      </w:r>
    </w:p>
    <w:p w14:paraId="6EE9D5C4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С PC-B отправьте эхо-запрос на локальный адрес канала G0/0 на R1.</w:t>
      </w:r>
    </w:p>
    <w:p w14:paraId="1BBAA270" w14:textId="3EBF2B94" w:rsidR="007245B5" w:rsidRDefault="007245B5" w:rsidP="00AD6B53">
      <w:pPr>
        <w:pStyle w:val="BodyTextL25"/>
      </w:pPr>
      <w:r>
        <w:rPr>
          <w:b/>
        </w:rPr>
        <w:t xml:space="preserve">Примечание. </w:t>
      </w:r>
      <w:r w:rsidRPr="00E35B2E">
        <w:t xml:space="preserve"> В случае отсутствия сквозного подключения проверьте, правильно ли указаны IPv6-адреса на всех устройствах.</w:t>
      </w:r>
    </w:p>
    <w:p w14:paraId="61F65B42" w14:textId="77777777" w:rsidR="007245B5" w:rsidRDefault="007245B5" w:rsidP="00376B5F">
      <w:pPr>
        <w:pStyle w:val="1"/>
      </w:pPr>
      <w:r>
        <w:t>Вопросы для повторения</w:t>
      </w:r>
    </w:p>
    <w:p w14:paraId="4317D223" w14:textId="14138FB0" w:rsidR="007245B5" w:rsidRDefault="007245B5" w:rsidP="00041AD5">
      <w:pPr>
        <w:pStyle w:val="ReflectionQ"/>
      </w:pPr>
      <w:r>
        <w:t>Почему обоим интерфейсам Ethernet на R1 можно назначить один и тот же локальный адрес канала — FE80::1?</w:t>
      </w:r>
    </w:p>
    <w:p w14:paraId="4414C214" w14:textId="77777777" w:rsidR="007245B5" w:rsidRDefault="007245B5" w:rsidP="00041AD5">
      <w:pPr>
        <w:pStyle w:val="ReflectionQ"/>
      </w:pPr>
      <w:r>
        <w:t>Какой идентификатор подсети в индивидуальном IPv6-адресе 2001:db</w:t>
      </w:r>
      <w:proofErr w:type="gramStart"/>
      <w:r>
        <w:t>8:acad::</w:t>
      </w:r>
      <w:proofErr w:type="gramEnd"/>
      <w:r>
        <w:t>aaaa:1234/64?</w:t>
      </w:r>
    </w:p>
    <w:p w14:paraId="26E623B3" w14:textId="77777777" w:rsidR="007245B5" w:rsidRPr="004C0909" w:rsidRDefault="007245B5" w:rsidP="00AD6B53">
      <w:pPr>
        <w:pStyle w:val="1"/>
      </w:pPr>
      <w:r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едставлен интерфейс маршрутизатора для каждой модели маршрутизатора для интерфейсов Ethernet 1 и 2, а также последовательные интерфейсы 1 и 2."/>
      </w:tblPr>
      <w:tblGrid>
        <w:gridCol w:w="1898"/>
        <w:gridCol w:w="1978"/>
        <w:gridCol w:w="1978"/>
        <w:gridCol w:w="2203"/>
        <w:gridCol w:w="2203"/>
      </w:tblGrid>
      <w:tr w:rsidR="007245B5" w14:paraId="11676681" w14:textId="77777777" w:rsidTr="00724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65F44EF6" w14:textId="77777777" w:rsidR="007245B5" w:rsidRPr="00763D8B" w:rsidRDefault="007245B5" w:rsidP="007245B5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68861166" w14:textId="77777777" w:rsidR="007245B5" w:rsidRPr="00763D8B" w:rsidRDefault="007245B5" w:rsidP="007245B5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7A5674AE" w14:textId="77777777" w:rsidR="007245B5" w:rsidRPr="00763D8B" w:rsidRDefault="007245B5" w:rsidP="007245B5">
            <w:pPr>
              <w:pStyle w:val="TableHeading"/>
            </w:pPr>
            <w:r>
              <w:t>Интерфейс Ethernet № 2</w:t>
            </w:r>
          </w:p>
        </w:tc>
        <w:tc>
          <w:tcPr>
            <w:tcW w:w="2070" w:type="dxa"/>
          </w:tcPr>
          <w:p w14:paraId="61C7365D" w14:textId="77777777" w:rsidR="007245B5" w:rsidRPr="00763D8B" w:rsidRDefault="007245B5" w:rsidP="007245B5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327D7111" w14:textId="77777777" w:rsidR="007245B5" w:rsidRPr="00763D8B" w:rsidRDefault="007245B5" w:rsidP="007245B5">
            <w:pPr>
              <w:pStyle w:val="TableHeading"/>
            </w:pPr>
            <w:r>
              <w:t>Последовательный интерфейс № 2</w:t>
            </w:r>
          </w:p>
        </w:tc>
      </w:tr>
      <w:tr w:rsidR="007245B5" w14:paraId="12EB29D8" w14:textId="77777777" w:rsidTr="007245B5">
        <w:tc>
          <w:tcPr>
            <w:tcW w:w="1530" w:type="dxa"/>
          </w:tcPr>
          <w:p w14:paraId="46D427B9" w14:textId="77777777" w:rsidR="007245B5" w:rsidRPr="009453F7" w:rsidRDefault="007245B5" w:rsidP="007245B5">
            <w:pPr>
              <w:pStyle w:val="TableText"/>
            </w:pPr>
            <w:r>
              <w:t>1 800</w:t>
            </w:r>
          </w:p>
        </w:tc>
        <w:tc>
          <w:tcPr>
            <w:tcW w:w="2250" w:type="dxa"/>
          </w:tcPr>
          <w:p w14:paraId="5404BB46" w14:textId="77777777"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549148D1" w14:textId="77777777"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64A35257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689ABA54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13AEC489" w14:textId="77777777" w:rsidTr="007245B5">
        <w:tc>
          <w:tcPr>
            <w:tcW w:w="1530" w:type="dxa"/>
          </w:tcPr>
          <w:p w14:paraId="62B10A93" w14:textId="77777777" w:rsidR="007245B5" w:rsidRPr="009453F7" w:rsidRDefault="007245B5" w:rsidP="007245B5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3CEF91B4" w14:textId="77777777" w:rsidR="007245B5" w:rsidRPr="009453F7" w:rsidRDefault="007245B5" w:rsidP="007245B5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4DB57A3C" w14:textId="77777777" w:rsidR="007245B5" w:rsidRPr="009453F7" w:rsidRDefault="007245B5" w:rsidP="007245B5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461F3374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605B2F2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00FA1375" w14:textId="77777777" w:rsidTr="007245B5">
        <w:tc>
          <w:tcPr>
            <w:tcW w:w="1530" w:type="dxa"/>
          </w:tcPr>
          <w:p w14:paraId="32B66E59" w14:textId="77777777" w:rsidR="007245B5" w:rsidRPr="009453F7" w:rsidRDefault="007245B5" w:rsidP="007245B5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1BB4171D" w14:textId="77777777"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66E771A6" w14:textId="77777777"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57FFDD65" w14:textId="77777777" w:rsidR="007245B5" w:rsidRPr="009453F7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0DDD61B5" w14:textId="77777777" w:rsidR="007245B5" w:rsidRPr="009453F7" w:rsidRDefault="007245B5" w:rsidP="007245B5">
            <w:pPr>
              <w:pStyle w:val="TableText"/>
            </w:pPr>
            <w:r>
              <w:t>Serial 0/1/1 (S0/1/1)</w:t>
            </w:r>
          </w:p>
        </w:tc>
      </w:tr>
      <w:tr w:rsidR="007245B5" w14:paraId="4C8D27EC" w14:textId="77777777" w:rsidTr="007245B5">
        <w:tc>
          <w:tcPr>
            <w:tcW w:w="1530" w:type="dxa"/>
          </w:tcPr>
          <w:p w14:paraId="14C9138C" w14:textId="77777777" w:rsidR="007245B5" w:rsidRPr="009453F7" w:rsidRDefault="007245B5" w:rsidP="007245B5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00FFA380" w14:textId="77777777"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6A3028F8" w14:textId="77777777"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54A0B4E2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4481652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78650DCF" w14:textId="77777777" w:rsidTr="007245B5">
        <w:tc>
          <w:tcPr>
            <w:tcW w:w="1530" w:type="dxa"/>
          </w:tcPr>
          <w:p w14:paraId="5E41644C" w14:textId="77777777" w:rsidR="007245B5" w:rsidRPr="009453F7" w:rsidRDefault="007245B5" w:rsidP="007245B5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0DB1901A" w14:textId="77777777" w:rsidR="007245B5" w:rsidRPr="009453F7" w:rsidRDefault="007245B5" w:rsidP="007245B5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6FF1FCC6" w14:textId="77777777" w:rsidR="007245B5" w:rsidRPr="009453F7" w:rsidRDefault="007245B5" w:rsidP="007245B5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317B3523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5EB24745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28E45E30" w14:textId="77777777" w:rsidTr="007245B5">
        <w:tc>
          <w:tcPr>
            <w:tcW w:w="1530" w:type="dxa"/>
          </w:tcPr>
          <w:p w14:paraId="57CFC60B" w14:textId="77777777" w:rsidR="007245B5" w:rsidRPr="009453F7" w:rsidRDefault="007245B5" w:rsidP="007245B5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58ED79F9" w14:textId="77777777" w:rsidR="007245B5" w:rsidRPr="009453F7" w:rsidRDefault="007245B5" w:rsidP="007245B5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296D2777" w14:textId="77777777" w:rsidR="007245B5" w:rsidRPr="009453F7" w:rsidRDefault="007245B5" w:rsidP="007245B5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5B8FCA2F" w14:textId="77777777" w:rsidR="007245B5" w:rsidRPr="009453F7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364C51A1" w14:textId="77777777" w:rsidR="007245B5" w:rsidRPr="009453F7" w:rsidRDefault="007245B5" w:rsidP="007245B5">
            <w:pPr>
              <w:pStyle w:val="TableText"/>
            </w:pPr>
            <w:r>
              <w:t>Serial 0/1/1 (S0/1/1)</w:t>
            </w:r>
          </w:p>
        </w:tc>
      </w:tr>
      <w:tr w:rsidR="007245B5" w14:paraId="34D5CC9B" w14:textId="77777777" w:rsidTr="007245B5">
        <w:tc>
          <w:tcPr>
            <w:tcW w:w="1530" w:type="dxa"/>
          </w:tcPr>
          <w:p w14:paraId="5BFE22F7" w14:textId="77777777" w:rsidR="007245B5" w:rsidRDefault="007245B5" w:rsidP="007245B5">
            <w:pPr>
              <w:pStyle w:val="TableText"/>
            </w:pPr>
            <w:r>
              <w:t>4300</w:t>
            </w:r>
          </w:p>
        </w:tc>
        <w:tc>
          <w:tcPr>
            <w:tcW w:w="2250" w:type="dxa"/>
          </w:tcPr>
          <w:p w14:paraId="3F903B2B" w14:textId="77777777" w:rsidR="007245B5" w:rsidRPr="009453F7" w:rsidRDefault="007245B5" w:rsidP="007245B5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1B3AA781" w14:textId="77777777" w:rsidR="007245B5" w:rsidRPr="009453F7" w:rsidRDefault="007245B5" w:rsidP="007245B5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3438D342" w14:textId="77777777" w:rsidR="007245B5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030D6B30" w14:textId="77777777" w:rsidR="007245B5" w:rsidRDefault="007245B5" w:rsidP="007245B5">
            <w:pPr>
              <w:pStyle w:val="TableText"/>
            </w:pPr>
            <w:r>
              <w:t>Serial 0/1/1 (S0/1/1)</w:t>
            </w:r>
          </w:p>
        </w:tc>
      </w:tr>
    </w:tbl>
    <w:p w14:paraId="09172AAF" w14:textId="77777777" w:rsidR="007245B5" w:rsidRDefault="007245B5" w:rsidP="007245B5">
      <w:pPr>
        <w:pStyle w:val="aa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 — это официальное сокращение, которое можно использовать в командах Cisco IOS для обозначения интерфейса.</w:t>
      </w:r>
    </w:p>
    <w:p w14:paraId="58CD33EB" w14:textId="77777777" w:rsidR="00041AD5" w:rsidRPr="00603503" w:rsidRDefault="00041AD5" w:rsidP="00041AD5">
      <w:pPr>
        <w:pStyle w:val="ConfigWindow"/>
      </w:pPr>
      <w:r>
        <w:t>Конец документа</w:t>
      </w:r>
    </w:p>
    <w:sectPr w:rsidR="00041AD5" w:rsidRPr="00603503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8EFD0" w14:textId="77777777" w:rsidR="00B92919" w:rsidRDefault="00B92919" w:rsidP="00710659">
      <w:pPr>
        <w:spacing w:after="0" w:line="240" w:lineRule="auto"/>
      </w:pPr>
      <w:r>
        <w:separator/>
      </w:r>
    </w:p>
    <w:p w14:paraId="3134BABB" w14:textId="77777777" w:rsidR="00B92919" w:rsidRDefault="00B92919"/>
  </w:endnote>
  <w:endnote w:type="continuationSeparator" w:id="0">
    <w:p w14:paraId="5F03B40A" w14:textId="77777777" w:rsidR="00B92919" w:rsidRDefault="00B92919" w:rsidP="00710659">
      <w:pPr>
        <w:spacing w:after="0" w:line="240" w:lineRule="auto"/>
      </w:pPr>
      <w:r>
        <w:continuationSeparator/>
      </w:r>
    </w:p>
    <w:p w14:paraId="2C1EDD51" w14:textId="77777777" w:rsidR="00B92919" w:rsidRDefault="00B929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B5679" w14:textId="77777777" w:rsidR="00AD6B53" w:rsidRDefault="00AD6B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FEE7D" w14:textId="6C46DD54" w:rsidR="00AD6B53" w:rsidRPr="00882B63" w:rsidRDefault="00AD6B5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F0669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7F066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935C0" w14:textId="1717C8CA" w:rsidR="00AD6B53" w:rsidRPr="00882B63" w:rsidRDefault="00AD6B5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F0669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7F066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BC635" w14:textId="77777777" w:rsidR="00B92919" w:rsidRDefault="00B92919" w:rsidP="00710659">
      <w:pPr>
        <w:spacing w:after="0" w:line="240" w:lineRule="auto"/>
      </w:pPr>
      <w:r>
        <w:separator/>
      </w:r>
    </w:p>
    <w:p w14:paraId="407FB892" w14:textId="77777777" w:rsidR="00B92919" w:rsidRDefault="00B92919"/>
  </w:footnote>
  <w:footnote w:type="continuationSeparator" w:id="0">
    <w:p w14:paraId="52BEB37B" w14:textId="77777777" w:rsidR="00B92919" w:rsidRDefault="00B92919" w:rsidP="00710659">
      <w:pPr>
        <w:spacing w:after="0" w:line="240" w:lineRule="auto"/>
      </w:pPr>
      <w:r>
        <w:continuationSeparator/>
      </w:r>
    </w:p>
    <w:p w14:paraId="78F867CC" w14:textId="77777777" w:rsidR="00B92919" w:rsidRDefault="00B929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567EC" w14:textId="77777777" w:rsidR="00AD6B53" w:rsidRDefault="00AD6B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Заголовок"/>
      <w:tag w:val=""/>
      <w:id w:val="-1711953976"/>
      <w:placeholder>
        <w:docPart w:val="5E82DC3C5DD74646A4FD95DC461AC7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D28287" w14:textId="77777777" w:rsidR="00AD6B53" w:rsidRDefault="00AD6B53" w:rsidP="008402F2">
        <w:pPr>
          <w:pStyle w:val="PageHead"/>
        </w:pPr>
        <w:r>
          <w:t>Лабораторная работа. Настройка IPv6-адресов на сетевых устройствах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ADB0B" w14:textId="77777777" w:rsidR="00AD6B53" w:rsidRDefault="00AD6B53" w:rsidP="006C3FCF">
    <w:pPr>
      <w:ind w:left="-288"/>
    </w:pPr>
    <w:r>
      <w:rPr>
        <w:noProof/>
        <w:lang w:eastAsia="ru-RU"/>
      </w:rPr>
      <w:drawing>
        <wp:inline distT="0" distB="0" distL="0" distR="0" wp14:anchorId="00B5D653" wp14:editId="5AEBCC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4E231C6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311C4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A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D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C86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14AB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864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B5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5C6"/>
    <w:rsid w:val="00554B4E"/>
    <w:rsid w:val="00556C02"/>
    <w:rsid w:val="00561BB2"/>
    <w:rsid w:val="00563249"/>
    <w:rsid w:val="00570A65"/>
    <w:rsid w:val="005762B1"/>
    <w:rsid w:val="00577CE5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5B5"/>
    <w:rsid w:val="007267CF"/>
    <w:rsid w:val="00731F3F"/>
    <w:rsid w:val="00733BAB"/>
    <w:rsid w:val="0073604C"/>
    <w:rsid w:val="007436BF"/>
    <w:rsid w:val="007443C4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176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669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A02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87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217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0870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653A"/>
    <w:rsid w:val="00A57A6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1BF"/>
    <w:rsid w:val="00AC507D"/>
    <w:rsid w:val="00AC66E4"/>
    <w:rsid w:val="00AD04F2"/>
    <w:rsid w:val="00AD4578"/>
    <w:rsid w:val="00AD68E9"/>
    <w:rsid w:val="00AD6B53"/>
    <w:rsid w:val="00AE56C0"/>
    <w:rsid w:val="00AF7ACC"/>
    <w:rsid w:val="00B00914"/>
    <w:rsid w:val="00B02A8E"/>
    <w:rsid w:val="00B052EE"/>
    <w:rsid w:val="00B1081F"/>
    <w:rsid w:val="00B15229"/>
    <w:rsid w:val="00B2496B"/>
    <w:rsid w:val="00B27499"/>
    <w:rsid w:val="00B3010D"/>
    <w:rsid w:val="00B35151"/>
    <w:rsid w:val="00B40A5D"/>
    <w:rsid w:val="00B433F2"/>
    <w:rsid w:val="00B43FE8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2919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DF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5CB7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1A6E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F56"/>
    <w:rsid w:val="00E33C65"/>
    <w:rsid w:val="00E449D0"/>
    <w:rsid w:val="00E44A34"/>
    <w:rsid w:val="00E4506A"/>
    <w:rsid w:val="00E53F99"/>
    <w:rsid w:val="00E56510"/>
    <w:rsid w:val="00E62EA8"/>
    <w:rsid w:val="00E67A6E"/>
    <w:rsid w:val="00E67E8C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14C0"/>
    <w:rsid w:val="00F6280E"/>
    <w:rsid w:val="00F666EC"/>
    <w:rsid w:val="00F7050A"/>
    <w:rsid w:val="00F75533"/>
    <w:rsid w:val="00F8036D"/>
    <w:rsid w:val="00F809DC"/>
    <w:rsid w:val="00F86EB0"/>
    <w:rsid w:val="00F9703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F8588"/>
  <w15:docId w15:val="{8555A749-EE6E-42A7-916F-4A1991A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F614C0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AD6B5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AC31B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D6B5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43FE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D5CB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AC31BF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a"/>
    <w:next w:val="BodyText1"/>
    <w:qFormat/>
    <w:rsid w:val="007245B5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7245B5"/>
    <w:rPr>
      <w:b/>
      <w:sz w:val="32"/>
    </w:rPr>
  </w:style>
  <w:style w:type="paragraph" w:customStyle="1" w:styleId="StepHead">
    <w:name w:val="Step Head"/>
    <w:basedOn w:val="a"/>
    <w:next w:val="BodyTextL25"/>
    <w:qFormat/>
    <w:rsid w:val="007245B5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BodyText1">
    <w:name w:val="Body Text1"/>
    <w:basedOn w:val="a"/>
    <w:qFormat/>
    <w:rsid w:val="007245B5"/>
    <w:pPr>
      <w:spacing w:line="240" w:lineRule="auto"/>
    </w:pPr>
    <w:rPr>
      <w:sz w:val="20"/>
    </w:rPr>
  </w:style>
  <w:style w:type="paragraph" w:customStyle="1" w:styleId="PartHead">
    <w:name w:val="Part Head"/>
    <w:basedOn w:val="aff0"/>
    <w:next w:val="BodyTextL25"/>
    <w:qFormat/>
    <w:rsid w:val="007245B5"/>
    <w:pPr>
      <w:keepNext/>
      <w:tabs>
        <w:tab w:val="num" w:pos="1080"/>
      </w:tabs>
      <w:spacing w:before="240"/>
      <w:ind w:left="1080" w:hanging="1080"/>
      <w:outlineLvl w:val="0"/>
    </w:pPr>
    <w:rPr>
      <w:b/>
      <w:sz w:val="28"/>
    </w:rPr>
  </w:style>
  <w:style w:type="paragraph" w:styleId="aff0">
    <w:name w:val="List Paragraph"/>
    <w:basedOn w:val="a"/>
    <w:uiPriority w:val="34"/>
    <w:unhideWhenUsed/>
    <w:qFormat/>
    <w:rsid w:val="007245B5"/>
    <w:pPr>
      <w:ind w:left="720"/>
    </w:pPr>
  </w:style>
  <w:style w:type="paragraph" w:styleId="aff1">
    <w:name w:val="Revision"/>
    <w:hidden/>
    <w:uiPriority w:val="99"/>
    <w:semiHidden/>
    <w:rsid w:val="007245B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82DC3C5DD74646A4FD95DC461AC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A2DF-E260-4F6B-8309-BAD7B9C2F2E9}"/>
      </w:docPartPr>
      <w:docPartBody>
        <w:p w:rsidR="00155B08" w:rsidRDefault="00293FB6">
          <w:pPr>
            <w:pStyle w:val="5E82DC3C5DD74646A4FD95DC461AC73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B6"/>
    <w:rsid w:val="000D6967"/>
    <w:rsid w:val="00155B08"/>
    <w:rsid w:val="001C7905"/>
    <w:rsid w:val="001E47F3"/>
    <w:rsid w:val="00293FB6"/>
    <w:rsid w:val="004022FC"/>
    <w:rsid w:val="00590B18"/>
    <w:rsid w:val="00591BD9"/>
    <w:rsid w:val="00777334"/>
    <w:rsid w:val="009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E82DC3C5DD74646A4FD95DC461AC739">
    <w:name w:val="5E82DC3C5DD74646A4FD95DC461AC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060AC-7EE1-4B46-9B29-F085E3EB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40</TotalTime>
  <Pages>4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IPv6 Addresses on Network Devices</vt:lpstr>
    </vt:vector>
  </TitlesOfParts>
  <Company>Cisco Systems, Inc.</Company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Настройка IPv6-адресов на сетевых устройствах</dc:title>
  <dc:creator>SP</dc:creator>
  <dc:description>2013 г.</dc:description>
  <cp:lastModifiedBy>Андрей</cp:lastModifiedBy>
  <cp:revision>13</cp:revision>
  <cp:lastPrinted>2020-06-12T19:51:00Z</cp:lastPrinted>
  <dcterms:created xsi:type="dcterms:W3CDTF">2019-09-29T22:26:00Z</dcterms:created>
  <dcterms:modified xsi:type="dcterms:W3CDTF">2020-12-20T12:57:00Z</dcterms:modified>
</cp:coreProperties>
</file>