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E31" w:rsidRPr="008C5400" w:rsidRDefault="009A5EC5" w:rsidP="00793C70">
      <w:pPr>
        <w:pStyle w:val="TitelseiteText"/>
        <w:jc w:val="right"/>
      </w:pPr>
      <w:r w:rsidRPr="008C5400">
        <w:rPr>
          <w:noProof/>
        </w:rPr>
        <w:drawing>
          <wp:inline distT="0" distB="0" distL="0" distR="0" wp14:anchorId="6D06861F" wp14:editId="2E545244">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Pr="008C5400" w:rsidRDefault="009F3E31" w:rsidP="009A6B3E">
      <w:pPr>
        <w:pStyle w:val="TitelseiteText"/>
        <w:jc w:val="right"/>
      </w:pPr>
    </w:p>
    <w:p w:rsidR="009F3E31" w:rsidRPr="008C5400" w:rsidRDefault="009F3E31" w:rsidP="009F3E31">
      <w:pPr>
        <w:pStyle w:val="TitelseiteText"/>
        <w:rPr>
          <w:rStyle w:val="AngabenzumLehrstuhl"/>
          <w:bCs w:val="0"/>
        </w:rPr>
      </w:pPr>
      <w:r w:rsidRPr="008C5400">
        <w:rPr>
          <w:b/>
        </w:rPr>
        <w:t>Philosophische</w:t>
      </w:r>
      <w:r w:rsidRPr="008C5400">
        <w:rPr>
          <w:rStyle w:val="AngabenzumLehrstuhl"/>
        </w:rPr>
        <w:t xml:space="preserve"> Fakultät III</w:t>
      </w:r>
    </w:p>
    <w:p w:rsidR="009F3E31" w:rsidRPr="008C5400" w:rsidRDefault="003A7F12" w:rsidP="00712435">
      <w:pPr>
        <w:pStyle w:val="TitelseiteText"/>
        <w:rPr>
          <w:rStyle w:val="AngabenzumLehrstuhl"/>
          <w:bCs w:val="0"/>
          <w:sz w:val="22"/>
        </w:rPr>
      </w:pPr>
      <w:r w:rsidRPr="008C5400">
        <w:rPr>
          <w:rStyle w:val="AngabenzumLehrstuhl"/>
          <w:bCs w:val="0"/>
          <w:sz w:val="22"/>
        </w:rPr>
        <w:t>Sprach-</w:t>
      </w:r>
      <w:r w:rsidR="009F3E31" w:rsidRPr="008C5400">
        <w:rPr>
          <w:rStyle w:val="AngabenzumLehrstuhl"/>
          <w:bCs w:val="0"/>
          <w:sz w:val="22"/>
        </w:rPr>
        <w:t>, Literatur- und Kulturwissenschaften</w:t>
      </w:r>
    </w:p>
    <w:p w:rsidR="009F3E31" w:rsidRPr="008C5400" w:rsidRDefault="009F3E31" w:rsidP="00712435">
      <w:pPr>
        <w:pStyle w:val="TitelseiteText"/>
        <w:rPr>
          <w:rStyle w:val="AngabenzumLehrstuhl"/>
          <w:bCs w:val="0"/>
          <w:sz w:val="22"/>
        </w:rPr>
      </w:pPr>
      <w:r w:rsidRPr="008C5400">
        <w:rPr>
          <w:rStyle w:val="AngabenzumLehrstuhl"/>
          <w:bCs w:val="0"/>
          <w:sz w:val="22"/>
        </w:rPr>
        <w:t xml:space="preserve">Institut für Information und </w:t>
      </w:r>
      <w:r w:rsidRPr="008C5400">
        <w:rPr>
          <w:rStyle w:val="AngabenzumLehrstuhl"/>
        </w:rPr>
        <w:t>Medien</w:t>
      </w:r>
      <w:r w:rsidRPr="008C5400">
        <w:rPr>
          <w:rStyle w:val="AngabenzumLehrstuhl"/>
          <w:bCs w:val="0"/>
          <w:sz w:val="22"/>
        </w:rPr>
        <w:t>, Sprache und Kultur (I:IMSK)</w:t>
      </w:r>
      <w:r w:rsidR="00F91186" w:rsidRPr="008C5400">
        <w:rPr>
          <w:rStyle w:val="AngabenzumLehrstuhl"/>
          <w:bCs w:val="0"/>
          <w:sz w:val="22"/>
        </w:rPr>
        <w:br/>
        <w:t>L</w:t>
      </w:r>
      <w:r w:rsidR="009810E3" w:rsidRPr="008C5400">
        <w:rPr>
          <w:rStyle w:val="AngabenzumLehrstuhl"/>
          <w:bCs w:val="0"/>
          <w:sz w:val="22"/>
        </w:rPr>
        <w:t xml:space="preserve">ehrstuhl für Medieninformatik </w:t>
      </w:r>
    </w:p>
    <w:p w:rsidR="009F3E31" w:rsidRPr="008C5400" w:rsidRDefault="009F3E31" w:rsidP="009F3E31">
      <w:pPr>
        <w:pBdr>
          <w:bottom w:val="single" w:sz="6" w:space="1" w:color="auto"/>
        </w:pBdr>
      </w:pPr>
    </w:p>
    <w:p w:rsidR="009F3E31" w:rsidRPr="008C5400" w:rsidRDefault="009F3E31" w:rsidP="009F3E31">
      <w:pPr>
        <w:pStyle w:val="TitelseiteText"/>
      </w:pPr>
    </w:p>
    <w:p w:rsidR="008873E3" w:rsidRPr="008C5400" w:rsidRDefault="008873E3" w:rsidP="009F3E31">
      <w:pPr>
        <w:pStyle w:val="TitelseiteText"/>
      </w:pPr>
    </w:p>
    <w:p w:rsidR="00F8435F" w:rsidRPr="008C5400" w:rsidRDefault="00F8435F" w:rsidP="009F3E31">
      <w:pPr>
        <w:pStyle w:val="TitelseiteText"/>
      </w:pPr>
      <w:r w:rsidRPr="008C5400">
        <w:t>Projektseminar Mediengestaltung I: Informationsvisualisierung</w:t>
      </w:r>
    </w:p>
    <w:p w:rsidR="00F8435F" w:rsidRPr="008C5400" w:rsidRDefault="00F8435F" w:rsidP="009F3E31">
      <w:pPr>
        <w:pStyle w:val="TitelseiteText"/>
      </w:pPr>
      <w:r w:rsidRPr="008C5400">
        <w:t>MEI-M 05.3: Projektseminar Mediengestaltung</w:t>
      </w:r>
    </w:p>
    <w:p w:rsidR="009F3E31" w:rsidRPr="0057210E" w:rsidRDefault="007D79AF" w:rsidP="009F3E31">
      <w:pPr>
        <w:pStyle w:val="TitelseiteText"/>
        <w:rPr>
          <w:lang w:val="en-US"/>
        </w:rPr>
      </w:pPr>
      <w:proofErr w:type="spellStart"/>
      <w:r w:rsidRPr="0057210E">
        <w:rPr>
          <w:lang w:val="en-US"/>
        </w:rPr>
        <w:t>Sommersemester</w:t>
      </w:r>
      <w:proofErr w:type="spellEnd"/>
      <w:r w:rsidRPr="0057210E">
        <w:rPr>
          <w:lang w:val="en-US"/>
        </w:rPr>
        <w:t xml:space="preserve"> 201</w:t>
      </w:r>
      <w:r w:rsidR="008B593E" w:rsidRPr="0057210E">
        <w:rPr>
          <w:lang w:val="en-US"/>
        </w:rPr>
        <w:t>7</w:t>
      </w:r>
    </w:p>
    <w:p w:rsidR="009F3E31" w:rsidRPr="0057210E" w:rsidRDefault="009F3E31" w:rsidP="009F3E31">
      <w:pPr>
        <w:pStyle w:val="TitelseiteText"/>
        <w:rPr>
          <w:lang w:val="en-US"/>
        </w:rPr>
      </w:pPr>
    </w:p>
    <w:p w:rsidR="009F3E31" w:rsidRPr="0057210E" w:rsidRDefault="009F3E31" w:rsidP="009F3E31">
      <w:pPr>
        <w:pStyle w:val="TitelseiteText"/>
        <w:rPr>
          <w:lang w:val="en-US"/>
        </w:rPr>
      </w:pPr>
    </w:p>
    <w:p w:rsidR="009F3E31" w:rsidRPr="0057210E" w:rsidRDefault="0057210E" w:rsidP="009F3E31">
      <w:pPr>
        <w:rPr>
          <w:lang w:val="en-US"/>
        </w:rPr>
      </w:pPr>
      <w:r>
        <w:rPr>
          <w:noProof/>
        </w:rPr>
        <w:drawing>
          <wp:anchor distT="0" distB="0" distL="114300" distR="114300" simplePos="0" relativeHeight="251658240" behindDoc="0" locked="0" layoutInCell="1" allowOverlap="1">
            <wp:simplePos x="0" y="0"/>
            <wp:positionH relativeFrom="margin">
              <wp:posOffset>44554</wp:posOffset>
            </wp:positionH>
            <wp:positionV relativeFrom="paragraph">
              <wp:posOffset>241935</wp:posOffset>
            </wp:positionV>
            <wp:extent cx="1849755" cy="1849755"/>
            <wp:effectExtent l="38100" t="19050" r="93345" b="0"/>
            <wp:wrapThrough wrapText="bothSides">
              <wp:wrapPolygon edited="0">
                <wp:start x="9403" y="-484"/>
                <wp:lineTo x="2726" y="-875"/>
                <wp:lineTo x="2283" y="2657"/>
                <wp:lineTo x="517" y="2435"/>
                <wp:lineTo x="-619" y="11485"/>
                <wp:lineTo x="511" y="13196"/>
                <wp:lineTo x="2275" y="17005"/>
                <wp:lineTo x="2247" y="17225"/>
                <wp:lineTo x="5915" y="20152"/>
                <wp:lineTo x="6080" y="20621"/>
                <wp:lineTo x="8729" y="20954"/>
                <wp:lineTo x="9005" y="20540"/>
                <wp:lineTo x="16401" y="18779"/>
                <wp:lineTo x="16621" y="18806"/>
                <wp:lineTo x="21672" y="16078"/>
                <wp:lineTo x="22087" y="14560"/>
                <wp:lineTo x="19688" y="12241"/>
                <wp:lineTo x="16846" y="11660"/>
                <wp:lineTo x="17290" y="8129"/>
                <wp:lineTo x="16409" y="4431"/>
                <wp:lineTo x="16796" y="3134"/>
                <wp:lineTo x="13100" y="428"/>
                <wp:lineTo x="10728" y="-318"/>
                <wp:lineTo x="9403" y="-484"/>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t2.png"/>
                    <pic:cNvPicPr/>
                  </pic:nvPicPr>
                  <pic:blipFill>
                    <a:blip r:embed="rId9"/>
                    <a:stretch>
                      <a:fillRect/>
                    </a:stretch>
                  </pic:blipFill>
                  <pic:spPr>
                    <a:xfrm rot="21170536">
                      <a:off x="0" y="0"/>
                      <a:ext cx="1849755" cy="1849755"/>
                    </a:xfrm>
                    <a:prstGeom prst="rect">
                      <a:avLst/>
                    </a:prstGeom>
                  </pic:spPr>
                </pic:pic>
              </a:graphicData>
            </a:graphic>
            <wp14:sizeRelH relativeFrom="margin">
              <wp14:pctWidth>0</wp14:pctWidth>
            </wp14:sizeRelH>
            <wp14:sizeRelV relativeFrom="margin">
              <wp14:pctHeight>0</wp14:pctHeight>
            </wp14:sizeRelV>
          </wp:anchor>
        </w:drawing>
      </w:r>
    </w:p>
    <w:p w:rsidR="009F3E31" w:rsidRPr="0057210E" w:rsidRDefault="009F3E31" w:rsidP="009F3E31">
      <w:pPr>
        <w:rPr>
          <w:lang w:val="en-US"/>
        </w:rPr>
      </w:pPr>
    </w:p>
    <w:p w:rsidR="009F3E31" w:rsidRPr="00757860" w:rsidRDefault="0057210E" w:rsidP="0057210E">
      <w:pPr>
        <w:pStyle w:val="Titel"/>
        <w:spacing w:line="240" w:lineRule="auto"/>
        <w:rPr>
          <w:sz w:val="46"/>
          <w:lang w:val="en-US"/>
        </w:rPr>
      </w:pPr>
      <w:proofErr w:type="spellStart"/>
      <w:r w:rsidRPr="00757860">
        <w:rPr>
          <w:sz w:val="46"/>
          <w:lang w:val="en-US"/>
        </w:rPr>
        <w:t>Cursewords</w:t>
      </w:r>
      <w:proofErr w:type="spellEnd"/>
      <w:r w:rsidRPr="00757860">
        <w:rPr>
          <w:sz w:val="46"/>
          <w:lang w:val="en-US"/>
        </w:rPr>
        <w:t xml:space="preserve"> and Deaths</w:t>
      </w:r>
      <w:r w:rsidRPr="00757860">
        <w:rPr>
          <w:sz w:val="46"/>
          <w:lang w:val="en-US"/>
        </w:rPr>
        <w:br/>
      </w:r>
      <w:r w:rsidR="00F8435F" w:rsidRPr="00757860">
        <w:rPr>
          <w:sz w:val="46"/>
          <w:lang w:val="en-US"/>
        </w:rPr>
        <w:t>in Tarantino Movies</w:t>
      </w:r>
    </w:p>
    <w:p w:rsidR="009F3E31" w:rsidRPr="00757860" w:rsidRDefault="009F3E31" w:rsidP="009F3E31">
      <w:pPr>
        <w:rPr>
          <w:lang w:val="en-US"/>
        </w:rPr>
      </w:pPr>
    </w:p>
    <w:p w:rsidR="009F3E31" w:rsidRPr="00757860" w:rsidRDefault="009F3E31" w:rsidP="009F3E31">
      <w:pPr>
        <w:rPr>
          <w:lang w:val="en-US"/>
        </w:rPr>
      </w:pPr>
    </w:p>
    <w:p w:rsidR="009A6B3E" w:rsidRPr="00757860" w:rsidRDefault="009A6B3E" w:rsidP="009F3E31">
      <w:pPr>
        <w:rPr>
          <w:lang w:val="en-US"/>
        </w:rPr>
      </w:pPr>
    </w:p>
    <w:tbl>
      <w:tblPr>
        <w:tblStyle w:val="Tabellenraster"/>
        <w:tblW w:w="886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361"/>
      </w:tblGrid>
      <w:tr w:rsidR="00B63863" w:rsidRPr="00375708" w:rsidTr="007B1368">
        <w:trPr>
          <w:trHeight w:val="2612"/>
        </w:trPr>
        <w:tc>
          <w:tcPr>
            <w:tcW w:w="4503" w:type="dxa"/>
          </w:tcPr>
          <w:p w:rsidR="00B63863" w:rsidRPr="008C5400" w:rsidRDefault="00F8435F" w:rsidP="0057210E">
            <w:pPr>
              <w:pStyle w:val="TitelseiteText"/>
              <w:spacing w:after="120"/>
            </w:pPr>
            <w:r w:rsidRPr="008C5400">
              <w:t>Amanda Breuer</w:t>
            </w:r>
          </w:p>
          <w:p w:rsidR="00B63863" w:rsidRDefault="00757860" w:rsidP="0057210E">
            <w:pPr>
              <w:pStyle w:val="TitelseiteText"/>
              <w:spacing w:after="120"/>
            </w:pPr>
            <w:r>
              <w:t>Matr.Nr.:1769865</w:t>
            </w:r>
          </w:p>
          <w:p w:rsidR="00757860" w:rsidRDefault="00757860" w:rsidP="0057210E">
            <w:pPr>
              <w:pStyle w:val="TitelseiteText"/>
              <w:spacing w:after="120"/>
            </w:pPr>
            <w:r>
              <w:t>Medieninformatik, Informationswissenschaft, Philosophie</w:t>
            </w:r>
          </w:p>
          <w:p w:rsidR="00757860" w:rsidRPr="00757860" w:rsidRDefault="00757860" w:rsidP="0057210E">
            <w:pPr>
              <w:pStyle w:val="TitelseiteText"/>
              <w:spacing w:after="120"/>
              <w:rPr>
                <w:lang w:val="en-US"/>
              </w:rPr>
            </w:pPr>
            <w:r w:rsidRPr="00757860">
              <w:rPr>
                <w:lang w:val="en-US"/>
              </w:rPr>
              <w:t>5. Semester B.A.</w:t>
            </w:r>
          </w:p>
          <w:p w:rsidR="00757860" w:rsidRPr="00757860" w:rsidRDefault="00757860" w:rsidP="0057210E">
            <w:pPr>
              <w:pStyle w:val="TitelseiteText"/>
              <w:spacing w:after="120"/>
              <w:rPr>
                <w:lang w:val="en-US"/>
              </w:rPr>
            </w:pPr>
            <w:r w:rsidRPr="00757860">
              <w:rPr>
                <w:lang w:val="en-US"/>
              </w:rPr>
              <w:t>amanda.breuer@stud.uni-regensburg.de</w:t>
            </w:r>
          </w:p>
          <w:p w:rsidR="00B63863" w:rsidRPr="00757860" w:rsidRDefault="00B63863" w:rsidP="003540A8">
            <w:pPr>
              <w:pStyle w:val="TitelseiteText"/>
              <w:rPr>
                <w:lang w:val="en-US"/>
              </w:rPr>
            </w:pPr>
          </w:p>
        </w:tc>
        <w:tc>
          <w:tcPr>
            <w:tcW w:w="4361" w:type="dxa"/>
          </w:tcPr>
          <w:p w:rsidR="009179D7" w:rsidRPr="008C5400" w:rsidRDefault="00F8435F" w:rsidP="0057210E">
            <w:pPr>
              <w:pStyle w:val="TitelseiteText"/>
              <w:spacing w:after="120"/>
            </w:pPr>
            <w:r w:rsidRPr="008C5400">
              <w:t>Alicia Fritsche</w:t>
            </w:r>
            <w:r w:rsidR="0057210E">
              <w:br/>
            </w:r>
            <w:proofErr w:type="spellStart"/>
            <w:r w:rsidR="009179D7" w:rsidRPr="008C5400">
              <w:t>Matr.Nr</w:t>
            </w:r>
            <w:proofErr w:type="spellEnd"/>
            <w:r w:rsidR="009179D7" w:rsidRPr="008C5400">
              <w:t>.: 1781710</w:t>
            </w:r>
          </w:p>
          <w:p w:rsidR="009179D7" w:rsidRPr="008C5400" w:rsidRDefault="009179D7" w:rsidP="0057210E">
            <w:pPr>
              <w:pStyle w:val="TitelseiteText"/>
              <w:spacing w:after="120"/>
            </w:pPr>
            <w:r w:rsidRPr="008C5400">
              <w:t>Medieninformatik, Vergleichende Kulturwissenschaft, Bildende Kunst</w:t>
            </w:r>
          </w:p>
          <w:p w:rsidR="009179D7" w:rsidRPr="007017ED" w:rsidRDefault="009179D7" w:rsidP="0057210E">
            <w:pPr>
              <w:pStyle w:val="TitelseiteText"/>
              <w:spacing w:after="120"/>
              <w:rPr>
                <w:lang w:val="en-US"/>
              </w:rPr>
            </w:pPr>
            <w:r w:rsidRPr="007017ED">
              <w:rPr>
                <w:lang w:val="en-US"/>
              </w:rPr>
              <w:t>4. Semester B.A.</w:t>
            </w:r>
          </w:p>
          <w:p w:rsidR="009179D7" w:rsidRPr="00757860" w:rsidRDefault="009179D7" w:rsidP="007B1368">
            <w:pPr>
              <w:pStyle w:val="TitelseiteText"/>
              <w:spacing w:after="120"/>
              <w:rPr>
                <w:lang w:val="en-US"/>
              </w:rPr>
            </w:pPr>
            <w:r w:rsidRPr="007017ED">
              <w:rPr>
                <w:lang w:val="en-US"/>
              </w:rPr>
              <w:t>alicia.</w:t>
            </w:r>
            <w:r w:rsidRPr="00757860">
              <w:rPr>
                <w:lang w:val="en-US"/>
              </w:rPr>
              <w:t>fritsche@stud.uni-regensburg.de</w:t>
            </w:r>
          </w:p>
        </w:tc>
      </w:tr>
      <w:tr w:rsidR="008B593E" w:rsidRPr="00375708" w:rsidTr="008B593E">
        <w:trPr>
          <w:trHeight w:val="426"/>
        </w:trPr>
        <w:tc>
          <w:tcPr>
            <w:tcW w:w="4503" w:type="dxa"/>
          </w:tcPr>
          <w:p w:rsidR="008B593E" w:rsidRPr="008C5400" w:rsidRDefault="00F8435F" w:rsidP="0057210E">
            <w:pPr>
              <w:pStyle w:val="TitelseiteText"/>
              <w:spacing w:after="120"/>
            </w:pPr>
            <w:r w:rsidRPr="008C5400">
              <w:t xml:space="preserve">Louis </w:t>
            </w:r>
            <w:proofErr w:type="spellStart"/>
            <w:r w:rsidRPr="008C5400">
              <w:t>Ritzkowski</w:t>
            </w:r>
            <w:proofErr w:type="spellEnd"/>
          </w:p>
          <w:p w:rsidR="008B593E" w:rsidRPr="008C5400" w:rsidRDefault="008B593E" w:rsidP="0057210E">
            <w:pPr>
              <w:pStyle w:val="TitelseiteText"/>
              <w:spacing w:after="120"/>
            </w:pPr>
          </w:p>
          <w:p w:rsidR="00F8435F" w:rsidRPr="008C5400" w:rsidRDefault="00F8435F" w:rsidP="0057210E">
            <w:pPr>
              <w:pStyle w:val="TitelseiteText"/>
              <w:spacing w:after="120"/>
            </w:pPr>
          </w:p>
          <w:p w:rsidR="00F8435F" w:rsidRDefault="00F8435F" w:rsidP="003540A8">
            <w:pPr>
              <w:pStyle w:val="TitelseiteText"/>
            </w:pPr>
          </w:p>
          <w:p w:rsidR="007B1368" w:rsidRDefault="007B1368" w:rsidP="003540A8">
            <w:pPr>
              <w:pStyle w:val="TitelseiteText"/>
            </w:pPr>
          </w:p>
          <w:p w:rsidR="007B1368" w:rsidRDefault="007B1368" w:rsidP="003540A8">
            <w:pPr>
              <w:pStyle w:val="TitelseiteText"/>
            </w:pPr>
          </w:p>
          <w:p w:rsidR="0057210E" w:rsidRPr="008C5400" w:rsidRDefault="0057210E" w:rsidP="003540A8">
            <w:pPr>
              <w:pStyle w:val="TitelseiteText"/>
            </w:pPr>
          </w:p>
          <w:p w:rsidR="008B593E" w:rsidRPr="008C5400" w:rsidRDefault="008B593E" w:rsidP="003540A8">
            <w:pPr>
              <w:pStyle w:val="TitelseiteText"/>
            </w:pPr>
            <w:r w:rsidRPr="008C5400">
              <w:t>Abgegeben am 31.07.2017</w:t>
            </w:r>
          </w:p>
        </w:tc>
        <w:tc>
          <w:tcPr>
            <w:tcW w:w="4361" w:type="dxa"/>
          </w:tcPr>
          <w:p w:rsidR="00F8435F" w:rsidRPr="008C5400" w:rsidRDefault="00F8435F" w:rsidP="0057210E">
            <w:pPr>
              <w:pStyle w:val="TitelseiteText"/>
              <w:spacing w:after="120"/>
            </w:pPr>
            <w:r w:rsidRPr="008C5400">
              <w:t xml:space="preserve">Teresa </w:t>
            </w:r>
            <w:proofErr w:type="spellStart"/>
            <w:r w:rsidRPr="008C5400">
              <w:t>Then</w:t>
            </w:r>
            <w:proofErr w:type="spellEnd"/>
            <w:r w:rsidR="0057210E">
              <w:br/>
            </w:r>
            <w:proofErr w:type="spellStart"/>
            <w:r w:rsidR="0057210E">
              <w:t>Matr.Nr</w:t>
            </w:r>
            <w:proofErr w:type="spellEnd"/>
            <w:r w:rsidR="0057210E">
              <w:t xml:space="preserve">.: </w:t>
            </w:r>
            <w:r w:rsidRPr="008C5400">
              <w:t>1720261</w:t>
            </w:r>
          </w:p>
          <w:p w:rsidR="00F8435F" w:rsidRPr="007017ED" w:rsidRDefault="00F8435F" w:rsidP="0057210E">
            <w:pPr>
              <w:pStyle w:val="TitelseiteText"/>
              <w:spacing w:after="120"/>
              <w:rPr>
                <w:lang w:val="en-US"/>
              </w:rPr>
            </w:pPr>
            <w:r w:rsidRPr="008C5400">
              <w:t>Medieninformatik, Medienwissenschaft</w:t>
            </w:r>
            <w:r w:rsidR="0057210E">
              <w:br/>
            </w:r>
            <w:r w:rsidRPr="008C5400">
              <w:t xml:space="preserve">5. </w:t>
            </w:r>
            <w:r w:rsidRPr="007017ED">
              <w:rPr>
                <w:lang w:val="en-US"/>
              </w:rPr>
              <w:t>Semester B.A.</w:t>
            </w:r>
          </w:p>
          <w:p w:rsidR="0057210E" w:rsidRPr="007017ED" w:rsidRDefault="0057210E" w:rsidP="0057210E">
            <w:pPr>
              <w:pStyle w:val="TitelseiteText"/>
              <w:spacing w:after="120"/>
              <w:rPr>
                <w:lang w:val="en-US"/>
              </w:rPr>
            </w:pPr>
            <w:r w:rsidRPr="007017ED">
              <w:rPr>
                <w:lang w:val="en-US"/>
              </w:rPr>
              <w:t>teresa.t</w:t>
            </w:r>
            <w:r w:rsidR="00F8435F" w:rsidRPr="007017ED">
              <w:rPr>
                <w:lang w:val="en-US"/>
              </w:rPr>
              <w:t>hen@stud.uni-regensburg.de</w:t>
            </w:r>
          </w:p>
        </w:tc>
      </w:tr>
    </w:tbl>
    <w:p w:rsidR="009F3E31" w:rsidRPr="007017ED" w:rsidRDefault="009F3E31" w:rsidP="009F3E31">
      <w:pPr>
        <w:pStyle w:val="TitelseiteText"/>
        <w:rPr>
          <w:lang w:val="en-US"/>
        </w:rPr>
      </w:pPr>
    </w:p>
    <w:p w:rsidR="00C54914" w:rsidRPr="007017ED" w:rsidRDefault="00C54914" w:rsidP="003540A8">
      <w:pPr>
        <w:pStyle w:val="Folgeabsatz"/>
        <w:ind w:firstLine="0"/>
        <w:rPr>
          <w:lang w:val="en-US"/>
        </w:rPr>
        <w:sectPr w:rsidR="00C54914" w:rsidRPr="007017ED" w:rsidSect="000147E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134" w:left="1985" w:header="709" w:footer="709" w:gutter="0"/>
          <w:cols w:space="708"/>
          <w:docGrid w:linePitch="360"/>
        </w:sectPr>
      </w:pPr>
    </w:p>
    <w:p w:rsidR="009F3E31" w:rsidRPr="008C5400" w:rsidRDefault="009A6082" w:rsidP="003A7F12">
      <w:pPr>
        <w:pStyle w:val="Inhaltsverzeichnisberschrift"/>
        <w:ind w:left="0" w:firstLine="0"/>
      </w:pPr>
      <w:r w:rsidRPr="008C5400">
        <w:lastRenderedPageBreak/>
        <w:t>Inhalt</w:t>
      </w:r>
    </w:p>
    <w:p w:rsidR="009A6082" w:rsidRPr="008C5400" w:rsidRDefault="009A6082" w:rsidP="009A6082">
      <w:pPr>
        <w:rPr>
          <w:lang w:eastAsia="en-US"/>
        </w:rPr>
      </w:pPr>
    </w:p>
    <w:p w:rsidR="00732A71" w:rsidRDefault="00246EB0">
      <w:pPr>
        <w:pStyle w:val="Verzeichnis1"/>
        <w:rPr>
          <w:rFonts w:asciiTheme="minorHAnsi" w:eastAsiaTheme="minorEastAsia" w:hAnsiTheme="minorHAnsi" w:cstheme="minorBidi"/>
          <w:noProof/>
          <w:sz w:val="22"/>
          <w:szCs w:val="22"/>
        </w:rPr>
      </w:pPr>
      <w:r w:rsidRPr="008C5400">
        <w:fldChar w:fldCharType="begin"/>
      </w:r>
      <w:r w:rsidR="009A6082" w:rsidRPr="008C5400">
        <w:instrText xml:space="preserve"> TOC \o "1-4" \h \z \u </w:instrText>
      </w:r>
      <w:r w:rsidRPr="008C5400">
        <w:fldChar w:fldCharType="separate"/>
      </w:r>
      <w:hyperlink w:anchor="_Toc489222009" w:history="1">
        <w:r w:rsidR="00732A71" w:rsidRPr="005F6D76">
          <w:rPr>
            <w:rStyle w:val="Hyperlink"/>
            <w:rFonts w:eastAsiaTheme="majorEastAsia"/>
            <w:noProof/>
          </w:rPr>
          <w:t>1.</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Einleitung</w:t>
        </w:r>
        <w:r w:rsidR="00732A71">
          <w:rPr>
            <w:noProof/>
            <w:webHidden/>
          </w:rPr>
          <w:tab/>
        </w:r>
        <w:r w:rsidR="00732A71">
          <w:rPr>
            <w:noProof/>
            <w:webHidden/>
          </w:rPr>
          <w:fldChar w:fldCharType="begin"/>
        </w:r>
        <w:r w:rsidR="00732A71">
          <w:rPr>
            <w:noProof/>
            <w:webHidden/>
          </w:rPr>
          <w:instrText xml:space="preserve"> PAGEREF _Toc489222009 \h </w:instrText>
        </w:r>
        <w:r w:rsidR="00732A71">
          <w:rPr>
            <w:noProof/>
            <w:webHidden/>
          </w:rPr>
        </w:r>
        <w:r w:rsidR="00732A71">
          <w:rPr>
            <w:noProof/>
            <w:webHidden/>
          </w:rPr>
          <w:fldChar w:fldCharType="separate"/>
        </w:r>
        <w:r w:rsidR="00732A71">
          <w:rPr>
            <w:noProof/>
            <w:webHidden/>
          </w:rPr>
          <w:t>3</w:t>
        </w:r>
        <w:r w:rsidR="00732A71">
          <w:rPr>
            <w:noProof/>
            <w:webHidden/>
          </w:rPr>
          <w:fldChar w:fldCharType="end"/>
        </w:r>
      </w:hyperlink>
    </w:p>
    <w:p w:rsidR="00732A71" w:rsidRDefault="008A77D6">
      <w:pPr>
        <w:pStyle w:val="Verzeichnis1"/>
        <w:rPr>
          <w:rFonts w:asciiTheme="minorHAnsi" w:eastAsiaTheme="minorEastAsia" w:hAnsiTheme="minorHAnsi" w:cstheme="minorBidi"/>
          <w:noProof/>
          <w:sz w:val="22"/>
          <w:szCs w:val="22"/>
        </w:rPr>
      </w:pPr>
      <w:hyperlink w:anchor="_Toc489222010" w:history="1">
        <w:r w:rsidR="00732A71" w:rsidRPr="005F6D76">
          <w:rPr>
            <w:rStyle w:val="Hyperlink"/>
            <w:rFonts w:eastAsiaTheme="majorEastAsia"/>
            <w:noProof/>
          </w:rPr>
          <w:t>2.</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Umsetzung</w:t>
        </w:r>
        <w:r w:rsidR="00732A71">
          <w:rPr>
            <w:noProof/>
            <w:webHidden/>
          </w:rPr>
          <w:tab/>
        </w:r>
        <w:r w:rsidR="00732A71">
          <w:rPr>
            <w:noProof/>
            <w:webHidden/>
          </w:rPr>
          <w:fldChar w:fldCharType="begin"/>
        </w:r>
        <w:r w:rsidR="00732A71">
          <w:rPr>
            <w:noProof/>
            <w:webHidden/>
          </w:rPr>
          <w:instrText xml:space="preserve"> PAGEREF _Toc489222010 \h </w:instrText>
        </w:r>
        <w:r w:rsidR="00732A71">
          <w:rPr>
            <w:noProof/>
            <w:webHidden/>
          </w:rPr>
        </w:r>
        <w:r w:rsidR="00732A71">
          <w:rPr>
            <w:noProof/>
            <w:webHidden/>
          </w:rPr>
          <w:fldChar w:fldCharType="separate"/>
        </w:r>
        <w:r w:rsidR="00732A71">
          <w:rPr>
            <w:noProof/>
            <w:webHidden/>
          </w:rPr>
          <w:t>4</w:t>
        </w:r>
        <w:r w:rsidR="00732A71">
          <w:rPr>
            <w:noProof/>
            <w:webHidden/>
          </w:rPr>
          <w:fldChar w:fldCharType="end"/>
        </w:r>
      </w:hyperlink>
    </w:p>
    <w:p w:rsidR="00732A71" w:rsidRDefault="008A77D6">
      <w:pPr>
        <w:pStyle w:val="Verzeichnis2"/>
        <w:rPr>
          <w:rFonts w:asciiTheme="minorHAnsi" w:eastAsiaTheme="minorEastAsia" w:hAnsiTheme="minorHAnsi" w:cstheme="minorBidi"/>
          <w:noProof/>
          <w:szCs w:val="22"/>
        </w:rPr>
      </w:pPr>
      <w:hyperlink w:anchor="_Toc489222011" w:history="1">
        <w:r w:rsidR="00732A71" w:rsidRPr="005F6D76">
          <w:rPr>
            <w:rStyle w:val="Hyperlink"/>
            <w:rFonts w:eastAsiaTheme="majorEastAsia"/>
            <w:noProof/>
          </w:rPr>
          <w:t>2.1</w:t>
        </w:r>
        <w:r w:rsidR="00732A71">
          <w:rPr>
            <w:rFonts w:asciiTheme="minorHAnsi" w:eastAsiaTheme="minorEastAsia" w:hAnsiTheme="minorHAnsi" w:cstheme="minorBidi"/>
            <w:noProof/>
            <w:szCs w:val="22"/>
          </w:rPr>
          <w:tab/>
        </w:r>
        <w:r w:rsidR="00732A71" w:rsidRPr="005F6D76">
          <w:rPr>
            <w:rStyle w:val="Hyperlink"/>
            <w:rFonts w:eastAsiaTheme="majorEastAsia"/>
            <w:noProof/>
          </w:rPr>
          <w:t>Bubble Chart</w:t>
        </w:r>
        <w:r w:rsidR="00732A71">
          <w:rPr>
            <w:noProof/>
            <w:webHidden/>
          </w:rPr>
          <w:tab/>
        </w:r>
        <w:r w:rsidR="00732A71">
          <w:rPr>
            <w:noProof/>
            <w:webHidden/>
          </w:rPr>
          <w:fldChar w:fldCharType="begin"/>
        </w:r>
        <w:r w:rsidR="00732A71">
          <w:rPr>
            <w:noProof/>
            <w:webHidden/>
          </w:rPr>
          <w:instrText xml:space="preserve"> PAGEREF _Toc489222011 \h </w:instrText>
        </w:r>
        <w:r w:rsidR="00732A71">
          <w:rPr>
            <w:noProof/>
            <w:webHidden/>
          </w:rPr>
        </w:r>
        <w:r w:rsidR="00732A71">
          <w:rPr>
            <w:noProof/>
            <w:webHidden/>
          </w:rPr>
          <w:fldChar w:fldCharType="separate"/>
        </w:r>
        <w:r w:rsidR="00732A71">
          <w:rPr>
            <w:noProof/>
            <w:webHidden/>
          </w:rPr>
          <w:t>4</w:t>
        </w:r>
        <w:r w:rsidR="00732A71">
          <w:rPr>
            <w:noProof/>
            <w:webHidden/>
          </w:rPr>
          <w:fldChar w:fldCharType="end"/>
        </w:r>
      </w:hyperlink>
    </w:p>
    <w:p w:rsidR="00732A71" w:rsidRDefault="008A77D6">
      <w:pPr>
        <w:pStyle w:val="Verzeichnis2"/>
        <w:rPr>
          <w:rFonts w:asciiTheme="minorHAnsi" w:eastAsiaTheme="minorEastAsia" w:hAnsiTheme="minorHAnsi" w:cstheme="minorBidi"/>
          <w:noProof/>
          <w:szCs w:val="22"/>
        </w:rPr>
      </w:pPr>
      <w:hyperlink w:anchor="_Toc489222012" w:history="1">
        <w:r w:rsidR="00732A71" w:rsidRPr="005F6D76">
          <w:rPr>
            <w:rStyle w:val="Hyperlink"/>
            <w:rFonts w:eastAsiaTheme="majorEastAsia"/>
            <w:noProof/>
          </w:rPr>
          <w:t>2.2</w:t>
        </w:r>
        <w:r w:rsidR="00732A71">
          <w:rPr>
            <w:rFonts w:asciiTheme="minorHAnsi" w:eastAsiaTheme="minorEastAsia" w:hAnsiTheme="minorHAnsi" w:cstheme="minorBidi"/>
            <w:noProof/>
            <w:szCs w:val="22"/>
          </w:rPr>
          <w:tab/>
        </w:r>
        <w:r w:rsidR="00732A71" w:rsidRPr="005F6D76">
          <w:rPr>
            <w:rStyle w:val="Hyperlink"/>
            <w:rFonts w:eastAsiaTheme="majorEastAsia"/>
            <w:noProof/>
          </w:rPr>
          <w:t>Line Graph</w:t>
        </w:r>
        <w:r w:rsidR="00732A71">
          <w:rPr>
            <w:noProof/>
            <w:webHidden/>
          </w:rPr>
          <w:tab/>
        </w:r>
        <w:r w:rsidR="00732A71">
          <w:rPr>
            <w:noProof/>
            <w:webHidden/>
          </w:rPr>
          <w:fldChar w:fldCharType="begin"/>
        </w:r>
        <w:r w:rsidR="00732A71">
          <w:rPr>
            <w:noProof/>
            <w:webHidden/>
          </w:rPr>
          <w:instrText xml:space="preserve"> PAGEREF _Toc489222012 \h </w:instrText>
        </w:r>
        <w:r w:rsidR="00732A71">
          <w:rPr>
            <w:noProof/>
            <w:webHidden/>
          </w:rPr>
        </w:r>
        <w:r w:rsidR="00732A71">
          <w:rPr>
            <w:noProof/>
            <w:webHidden/>
          </w:rPr>
          <w:fldChar w:fldCharType="separate"/>
        </w:r>
        <w:r w:rsidR="00732A71">
          <w:rPr>
            <w:noProof/>
            <w:webHidden/>
          </w:rPr>
          <w:t>7</w:t>
        </w:r>
        <w:r w:rsidR="00732A71">
          <w:rPr>
            <w:noProof/>
            <w:webHidden/>
          </w:rPr>
          <w:fldChar w:fldCharType="end"/>
        </w:r>
      </w:hyperlink>
    </w:p>
    <w:p w:rsidR="00732A71" w:rsidRDefault="008A77D6">
      <w:pPr>
        <w:pStyle w:val="Verzeichnis2"/>
        <w:rPr>
          <w:rFonts w:asciiTheme="minorHAnsi" w:eastAsiaTheme="minorEastAsia" w:hAnsiTheme="minorHAnsi" w:cstheme="minorBidi"/>
          <w:noProof/>
          <w:szCs w:val="22"/>
        </w:rPr>
      </w:pPr>
      <w:hyperlink w:anchor="_Toc489222013" w:history="1">
        <w:r w:rsidR="00732A71" w:rsidRPr="005F6D76">
          <w:rPr>
            <w:rStyle w:val="Hyperlink"/>
            <w:rFonts w:eastAsiaTheme="majorEastAsia"/>
            <w:noProof/>
          </w:rPr>
          <w:t>2.3</w:t>
        </w:r>
        <w:r w:rsidR="00732A71">
          <w:rPr>
            <w:rFonts w:asciiTheme="minorHAnsi" w:eastAsiaTheme="minorEastAsia" w:hAnsiTheme="minorHAnsi" w:cstheme="minorBidi"/>
            <w:noProof/>
            <w:szCs w:val="22"/>
          </w:rPr>
          <w:tab/>
        </w:r>
        <w:r w:rsidR="00732A71" w:rsidRPr="005F6D76">
          <w:rPr>
            <w:rStyle w:val="Hyperlink"/>
            <w:rFonts w:eastAsiaTheme="majorEastAsia"/>
            <w:noProof/>
          </w:rPr>
          <w:t>Sankey Flow</w:t>
        </w:r>
        <w:r w:rsidR="00732A71">
          <w:rPr>
            <w:noProof/>
            <w:webHidden/>
          </w:rPr>
          <w:tab/>
        </w:r>
        <w:r w:rsidR="00732A71">
          <w:rPr>
            <w:noProof/>
            <w:webHidden/>
          </w:rPr>
          <w:fldChar w:fldCharType="begin"/>
        </w:r>
        <w:r w:rsidR="00732A71">
          <w:rPr>
            <w:noProof/>
            <w:webHidden/>
          </w:rPr>
          <w:instrText xml:space="preserve"> PAGEREF _Toc489222013 \h </w:instrText>
        </w:r>
        <w:r w:rsidR="00732A71">
          <w:rPr>
            <w:noProof/>
            <w:webHidden/>
          </w:rPr>
        </w:r>
        <w:r w:rsidR="00732A71">
          <w:rPr>
            <w:noProof/>
            <w:webHidden/>
          </w:rPr>
          <w:fldChar w:fldCharType="separate"/>
        </w:r>
        <w:r w:rsidR="00732A71">
          <w:rPr>
            <w:noProof/>
            <w:webHidden/>
          </w:rPr>
          <w:t>8</w:t>
        </w:r>
        <w:r w:rsidR="00732A71">
          <w:rPr>
            <w:noProof/>
            <w:webHidden/>
          </w:rPr>
          <w:fldChar w:fldCharType="end"/>
        </w:r>
      </w:hyperlink>
    </w:p>
    <w:p w:rsidR="00732A71" w:rsidRDefault="008A77D6">
      <w:pPr>
        <w:pStyle w:val="Verzeichnis2"/>
        <w:rPr>
          <w:rFonts w:asciiTheme="minorHAnsi" w:eastAsiaTheme="minorEastAsia" w:hAnsiTheme="minorHAnsi" w:cstheme="minorBidi"/>
          <w:noProof/>
          <w:szCs w:val="22"/>
        </w:rPr>
      </w:pPr>
      <w:hyperlink w:anchor="_Toc489222014" w:history="1">
        <w:r w:rsidR="00732A71" w:rsidRPr="005F6D76">
          <w:rPr>
            <w:rStyle w:val="Hyperlink"/>
            <w:rFonts w:eastAsiaTheme="majorEastAsia"/>
            <w:noProof/>
          </w:rPr>
          <w:t>2.4</w:t>
        </w:r>
        <w:r w:rsidR="00732A71">
          <w:rPr>
            <w:rFonts w:asciiTheme="minorHAnsi" w:eastAsiaTheme="minorEastAsia" w:hAnsiTheme="minorHAnsi" w:cstheme="minorBidi"/>
            <w:noProof/>
            <w:szCs w:val="22"/>
          </w:rPr>
          <w:tab/>
        </w:r>
        <w:r w:rsidR="00732A71" w:rsidRPr="005F6D76">
          <w:rPr>
            <w:rStyle w:val="Hyperlink"/>
            <w:rFonts w:eastAsiaTheme="majorEastAsia"/>
            <w:noProof/>
          </w:rPr>
          <w:t>BarChart</w:t>
        </w:r>
        <w:r w:rsidR="00732A71">
          <w:rPr>
            <w:noProof/>
            <w:webHidden/>
          </w:rPr>
          <w:tab/>
        </w:r>
        <w:r w:rsidR="00732A71">
          <w:rPr>
            <w:noProof/>
            <w:webHidden/>
          </w:rPr>
          <w:fldChar w:fldCharType="begin"/>
        </w:r>
        <w:r w:rsidR="00732A71">
          <w:rPr>
            <w:noProof/>
            <w:webHidden/>
          </w:rPr>
          <w:instrText xml:space="preserve"> PAGEREF _Toc489222014 \h </w:instrText>
        </w:r>
        <w:r w:rsidR="00732A71">
          <w:rPr>
            <w:noProof/>
            <w:webHidden/>
          </w:rPr>
        </w:r>
        <w:r w:rsidR="00732A71">
          <w:rPr>
            <w:noProof/>
            <w:webHidden/>
          </w:rPr>
          <w:fldChar w:fldCharType="separate"/>
        </w:r>
        <w:r w:rsidR="00732A71">
          <w:rPr>
            <w:noProof/>
            <w:webHidden/>
          </w:rPr>
          <w:t>9</w:t>
        </w:r>
        <w:r w:rsidR="00732A71">
          <w:rPr>
            <w:noProof/>
            <w:webHidden/>
          </w:rPr>
          <w:fldChar w:fldCharType="end"/>
        </w:r>
      </w:hyperlink>
    </w:p>
    <w:p w:rsidR="00732A71" w:rsidRDefault="008A77D6">
      <w:pPr>
        <w:pStyle w:val="Verzeichnis2"/>
        <w:rPr>
          <w:rFonts w:asciiTheme="minorHAnsi" w:eastAsiaTheme="minorEastAsia" w:hAnsiTheme="minorHAnsi" w:cstheme="minorBidi"/>
          <w:noProof/>
          <w:szCs w:val="22"/>
        </w:rPr>
      </w:pPr>
      <w:hyperlink w:anchor="_Toc489222015" w:history="1">
        <w:r w:rsidR="00732A71" w:rsidRPr="005F6D76">
          <w:rPr>
            <w:rStyle w:val="Hyperlink"/>
            <w:rFonts w:eastAsiaTheme="majorEastAsia"/>
            <w:noProof/>
          </w:rPr>
          <w:t>2.5</w:t>
        </w:r>
        <w:r w:rsidR="00732A71">
          <w:rPr>
            <w:rFonts w:asciiTheme="minorHAnsi" w:eastAsiaTheme="minorEastAsia" w:hAnsiTheme="minorHAnsi" w:cstheme="minorBidi"/>
            <w:noProof/>
            <w:szCs w:val="22"/>
          </w:rPr>
          <w:tab/>
        </w:r>
        <w:r w:rsidR="00732A71" w:rsidRPr="005F6D76">
          <w:rPr>
            <w:rStyle w:val="Hyperlink"/>
            <w:rFonts w:eastAsiaTheme="majorEastAsia"/>
            <w:noProof/>
          </w:rPr>
          <w:t>Movie Ratings</w:t>
        </w:r>
        <w:r w:rsidR="00732A71">
          <w:rPr>
            <w:noProof/>
            <w:webHidden/>
          </w:rPr>
          <w:tab/>
        </w:r>
        <w:r w:rsidR="00732A71">
          <w:rPr>
            <w:noProof/>
            <w:webHidden/>
          </w:rPr>
          <w:fldChar w:fldCharType="begin"/>
        </w:r>
        <w:r w:rsidR="00732A71">
          <w:rPr>
            <w:noProof/>
            <w:webHidden/>
          </w:rPr>
          <w:instrText xml:space="preserve"> PAGEREF _Toc489222015 \h </w:instrText>
        </w:r>
        <w:r w:rsidR="00732A71">
          <w:rPr>
            <w:noProof/>
            <w:webHidden/>
          </w:rPr>
        </w:r>
        <w:r w:rsidR="00732A71">
          <w:rPr>
            <w:noProof/>
            <w:webHidden/>
          </w:rPr>
          <w:fldChar w:fldCharType="separate"/>
        </w:r>
        <w:r w:rsidR="00732A71">
          <w:rPr>
            <w:noProof/>
            <w:webHidden/>
          </w:rPr>
          <w:t>10</w:t>
        </w:r>
        <w:r w:rsidR="00732A71">
          <w:rPr>
            <w:noProof/>
            <w:webHidden/>
          </w:rPr>
          <w:fldChar w:fldCharType="end"/>
        </w:r>
      </w:hyperlink>
    </w:p>
    <w:p w:rsidR="00732A71" w:rsidRDefault="008A77D6">
      <w:pPr>
        <w:pStyle w:val="Verzeichnis1"/>
        <w:rPr>
          <w:rFonts w:asciiTheme="minorHAnsi" w:eastAsiaTheme="minorEastAsia" w:hAnsiTheme="minorHAnsi" w:cstheme="minorBidi"/>
          <w:noProof/>
          <w:sz w:val="22"/>
          <w:szCs w:val="22"/>
        </w:rPr>
      </w:pPr>
      <w:hyperlink w:anchor="_Toc489222016" w:history="1">
        <w:r w:rsidR="00732A71" w:rsidRPr="005F6D76">
          <w:rPr>
            <w:rStyle w:val="Hyperlink"/>
            <w:rFonts w:eastAsiaTheme="majorEastAsia"/>
            <w:noProof/>
          </w:rPr>
          <w:t>3.</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Gestaltungskonzept</w:t>
        </w:r>
        <w:r w:rsidR="00732A71">
          <w:rPr>
            <w:noProof/>
            <w:webHidden/>
          </w:rPr>
          <w:tab/>
        </w:r>
        <w:r w:rsidR="00732A71">
          <w:rPr>
            <w:noProof/>
            <w:webHidden/>
          </w:rPr>
          <w:fldChar w:fldCharType="begin"/>
        </w:r>
        <w:r w:rsidR="00732A71">
          <w:rPr>
            <w:noProof/>
            <w:webHidden/>
          </w:rPr>
          <w:instrText xml:space="preserve"> PAGEREF _Toc489222016 \h </w:instrText>
        </w:r>
        <w:r w:rsidR="00732A71">
          <w:rPr>
            <w:noProof/>
            <w:webHidden/>
          </w:rPr>
        </w:r>
        <w:r w:rsidR="00732A71">
          <w:rPr>
            <w:noProof/>
            <w:webHidden/>
          </w:rPr>
          <w:fldChar w:fldCharType="separate"/>
        </w:r>
        <w:r w:rsidR="00732A71">
          <w:rPr>
            <w:noProof/>
            <w:webHidden/>
          </w:rPr>
          <w:t>11</w:t>
        </w:r>
        <w:r w:rsidR="00732A71">
          <w:rPr>
            <w:noProof/>
            <w:webHidden/>
          </w:rPr>
          <w:fldChar w:fldCharType="end"/>
        </w:r>
      </w:hyperlink>
    </w:p>
    <w:p w:rsidR="00732A71" w:rsidRDefault="008A77D6">
      <w:pPr>
        <w:pStyle w:val="Verzeichnis1"/>
        <w:rPr>
          <w:rFonts w:asciiTheme="minorHAnsi" w:eastAsiaTheme="minorEastAsia" w:hAnsiTheme="minorHAnsi" w:cstheme="minorBidi"/>
          <w:noProof/>
          <w:sz w:val="22"/>
          <w:szCs w:val="22"/>
        </w:rPr>
      </w:pPr>
      <w:hyperlink w:anchor="_Toc489222017" w:history="1">
        <w:r w:rsidR="00732A71" w:rsidRPr="005F6D76">
          <w:rPr>
            <w:rStyle w:val="Hyperlink"/>
            <w:rFonts w:eastAsiaTheme="majorEastAsia"/>
            <w:noProof/>
          </w:rPr>
          <w:t>4.</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Projektmanagement</w:t>
        </w:r>
        <w:r w:rsidR="00732A71">
          <w:rPr>
            <w:noProof/>
            <w:webHidden/>
          </w:rPr>
          <w:tab/>
        </w:r>
        <w:r w:rsidR="00732A71">
          <w:rPr>
            <w:noProof/>
            <w:webHidden/>
          </w:rPr>
          <w:fldChar w:fldCharType="begin"/>
        </w:r>
        <w:r w:rsidR="00732A71">
          <w:rPr>
            <w:noProof/>
            <w:webHidden/>
          </w:rPr>
          <w:instrText xml:space="preserve"> PAGEREF _Toc489222017 \h </w:instrText>
        </w:r>
        <w:r w:rsidR="00732A71">
          <w:rPr>
            <w:noProof/>
            <w:webHidden/>
          </w:rPr>
        </w:r>
        <w:r w:rsidR="00732A71">
          <w:rPr>
            <w:noProof/>
            <w:webHidden/>
          </w:rPr>
          <w:fldChar w:fldCharType="separate"/>
        </w:r>
        <w:r w:rsidR="00732A71">
          <w:rPr>
            <w:noProof/>
            <w:webHidden/>
          </w:rPr>
          <w:t>12</w:t>
        </w:r>
        <w:r w:rsidR="00732A71">
          <w:rPr>
            <w:noProof/>
            <w:webHidden/>
          </w:rPr>
          <w:fldChar w:fldCharType="end"/>
        </w:r>
      </w:hyperlink>
    </w:p>
    <w:p w:rsidR="009A6082" w:rsidRPr="008C5400" w:rsidRDefault="00246EB0">
      <w:pPr>
        <w:spacing w:after="200" w:line="276" w:lineRule="auto"/>
        <w:jc w:val="left"/>
        <w:rPr>
          <w:b/>
          <w:sz w:val="28"/>
          <w:lang w:eastAsia="en-US"/>
        </w:rPr>
      </w:pPr>
      <w:r w:rsidRPr="008C5400">
        <w:fldChar w:fldCharType="end"/>
      </w:r>
    </w:p>
    <w:p w:rsidR="00070B8E" w:rsidRPr="008C5400" w:rsidRDefault="00070B8E">
      <w:pPr>
        <w:spacing w:after="200" w:line="276" w:lineRule="auto"/>
        <w:jc w:val="left"/>
        <w:rPr>
          <w:b/>
          <w:sz w:val="28"/>
          <w:lang w:eastAsia="en-US"/>
        </w:rPr>
      </w:pPr>
      <w:r w:rsidRPr="008C5400">
        <w:br w:type="page"/>
      </w:r>
    </w:p>
    <w:p w:rsidR="008B593E" w:rsidRPr="008C5400" w:rsidRDefault="008B593E" w:rsidP="00F8435F">
      <w:pPr>
        <w:pStyle w:val="berschrift1"/>
        <w:numPr>
          <w:ilvl w:val="0"/>
          <w:numId w:val="34"/>
        </w:numPr>
      </w:pPr>
      <w:bookmarkStart w:id="0" w:name="_Toc489222009"/>
      <w:r w:rsidRPr="008C5400">
        <w:lastRenderedPageBreak/>
        <w:t>Einleitung</w:t>
      </w:r>
      <w:bookmarkEnd w:id="0"/>
      <w:r w:rsidR="008D5720" w:rsidRPr="008C5400">
        <w:tab/>
      </w:r>
    </w:p>
    <w:p w:rsidR="003F03C8" w:rsidRPr="008C5400" w:rsidRDefault="003F03C8" w:rsidP="00174748">
      <w:pPr>
        <w:pStyle w:val="Folgeabsatz"/>
        <w:spacing w:line="288" w:lineRule="auto"/>
        <w:ind w:firstLine="709"/>
      </w:pPr>
      <w:r w:rsidRPr="008C5400">
        <w:t xml:space="preserve">Die vorliegende Projektarbeit stellt eine Informationsvisualisierung von Schimpfwörtern und Todesfällen in ausgewählten Tarantino-Filmen dar. </w:t>
      </w:r>
      <w:r w:rsidR="00B7141D" w:rsidRPr="008C5400">
        <w:t>Diese wurde mittels der JavaScript-Bibliothek D3 implementiert.</w:t>
      </w:r>
    </w:p>
    <w:p w:rsidR="009179D7" w:rsidRPr="008C5400" w:rsidRDefault="009179D7" w:rsidP="00174748">
      <w:pPr>
        <w:spacing w:line="288" w:lineRule="auto"/>
        <w:ind w:firstLine="709"/>
      </w:pPr>
      <w:r w:rsidRPr="008C5400">
        <w:t xml:space="preserve">Bei dem </w:t>
      </w:r>
      <w:r w:rsidR="00B7141D" w:rsidRPr="008C5400">
        <w:t xml:space="preserve">hierfür </w:t>
      </w:r>
      <w:r w:rsidRPr="008C5400">
        <w:t xml:space="preserve">verwendeten Datensatz handelt es sich um </w:t>
      </w:r>
      <w:r w:rsidR="00B7141D" w:rsidRPr="008C5400">
        <w:t xml:space="preserve">die </w:t>
      </w:r>
      <w:r w:rsidRPr="008C5400">
        <w:t>Daten aus sieben Filmen</w:t>
      </w:r>
      <w:r w:rsidR="00B7141D" w:rsidRPr="008C5400">
        <w:t xml:space="preserve"> ("Reservoir Dogs", "Pulp Fiction", "Jackie Brown", "Kill Bill: Vol. 1", "Kill Bill: Vol. 2", "</w:t>
      </w:r>
      <w:proofErr w:type="spellStart"/>
      <w:r w:rsidR="00B7141D" w:rsidRPr="008C5400">
        <w:t>Inglo</w:t>
      </w:r>
      <w:r w:rsidR="0000791B">
        <w:t>u</w:t>
      </w:r>
      <w:r w:rsidR="00B7141D" w:rsidRPr="008C5400">
        <w:t>rious</w:t>
      </w:r>
      <w:proofErr w:type="spellEnd"/>
      <w:r w:rsidR="00B7141D" w:rsidRPr="008C5400">
        <w:t xml:space="preserve"> </w:t>
      </w:r>
      <w:proofErr w:type="spellStart"/>
      <w:r w:rsidR="00B7141D" w:rsidRPr="008C5400">
        <w:t>Basterds</w:t>
      </w:r>
      <w:proofErr w:type="spellEnd"/>
      <w:r w:rsidR="00B7141D" w:rsidRPr="008C5400">
        <w:t xml:space="preserve">" und "Django </w:t>
      </w:r>
      <w:proofErr w:type="spellStart"/>
      <w:r w:rsidR="00B7141D" w:rsidRPr="008C5400">
        <w:t>Unchained</w:t>
      </w:r>
      <w:proofErr w:type="spellEnd"/>
      <w:r w:rsidR="004C33B3" w:rsidRPr="008C5400">
        <w:t>"</w:t>
      </w:r>
      <w:r w:rsidR="00B7141D" w:rsidRPr="008C5400">
        <w:t>)</w:t>
      </w:r>
      <w:r w:rsidRPr="008C5400">
        <w:t xml:space="preserve"> des Filmemachers Quentin Tarantino. Di</w:t>
      </w:r>
      <w:r w:rsidR="003F03C8" w:rsidRPr="008C5400">
        <w:t>eser ist bekannt für seine Werke</w:t>
      </w:r>
      <w:r w:rsidRPr="008C5400">
        <w:t>, die viele Kraftausdrücke und Gewaltszenen beinhalten. Oliver Roeder machte es sich zur Aufgabe</w:t>
      </w:r>
      <w:r w:rsidR="00BE69D1" w:rsidRPr="008C5400">
        <w:t xml:space="preserve"> eben diese Szenen zu analysieren</w:t>
      </w:r>
      <w:r w:rsidRPr="008C5400">
        <w:t>,</w:t>
      </w:r>
      <w:r w:rsidR="00BE69D1" w:rsidRPr="008C5400">
        <w:t xml:space="preserve"> indem er</w:t>
      </w:r>
      <w:r w:rsidRPr="008C5400">
        <w:t xml:space="preserve"> j</w:t>
      </w:r>
      <w:r w:rsidR="003F03C8" w:rsidRPr="008C5400">
        <w:t>edes gesagte Schimpfwort sowie Figuren-Tode u</w:t>
      </w:r>
      <w:r w:rsidR="00757860">
        <w:t>nter Angabe der exakten Zeit quantifizierte</w:t>
      </w:r>
      <w:r w:rsidR="00BE69D1" w:rsidRPr="008C5400">
        <w:t xml:space="preserve">. Seine Ergebnisse stellte er auf </w:t>
      </w:r>
      <w:proofErr w:type="spellStart"/>
      <w:r w:rsidR="00BE69D1" w:rsidRPr="008C5400">
        <w:t>Github</w:t>
      </w:r>
      <w:proofErr w:type="spellEnd"/>
      <w:r w:rsidR="00BE69D1" w:rsidRPr="008C5400">
        <w:t xml:space="preserve"> zur Verfügung, die als Grundlage d</w:t>
      </w:r>
      <w:r w:rsidR="00757860">
        <w:t>ieser Arbeit dienen</w:t>
      </w:r>
      <w:r w:rsidR="00BE69D1" w:rsidRPr="008C5400">
        <w:t xml:space="preserve"> (https://github.com/fivethirtyeight/data/blob/master/tarantino/tarantino.csv)</w:t>
      </w:r>
      <w:r w:rsidR="004C33B3" w:rsidRPr="008C5400">
        <w:t>.</w:t>
      </w:r>
      <w:r w:rsidR="00174748">
        <w:t xml:space="preserve"> </w:t>
      </w:r>
      <w:r w:rsidRPr="008C5400">
        <w:t xml:space="preserve">Zusätzlich wurde ein zweiter Datensatz angelegt, der Metadaten der </w:t>
      </w:r>
      <w:r w:rsidR="0057210E">
        <w:t xml:space="preserve">genannten </w:t>
      </w:r>
      <w:r w:rsidR="00757860">
        <w:t>Filme enthält, sowie</w:t>
      </w:r>
      <w:r w:rsidR="007B1368">
        <w:t xml:space="preserve"> </w:t>
      </w:r>
      <w:r w:rsidR="0057210E">
        <w:t>das Erscheinungsjahr und</w:t>
      </w:r>
      <w:r w:rsidRPr="008C5400">
        <w:t xml:space="preserve"> die Filmläng</w:t>
      </w:r>
      <w:r w:rsidR="0057210E">
        <w:t xml:space="preserve">en. Außerdem wurden </w:t>
      </w:r>
      <w:r w:rsidR="007B1368">
        <w:t xml:space="preserve">die </w:t>
      </w:r>
      <w:r w:rsidR="0057210E">
        <w:t>Film-Bewertungen</w:t>
      </w:r>
      <w:r w:rsidRPr="008C5400">
        <w:t xml:space="preserve"> der </w:t>
      </w:r>
      <w:proofErr w:type="spellStart"/>
      <w:r w:rsidRPr="008C5400">
        <w:t>IMDb</w:t>
      </w:r>
      <w:proofErr w:type="spellEnd"/>
      <w:r w:rsidRPr="008C5400">
        <w:t xml:space="preserve"> (Internet Movie Database)</w:t>
      </w:r>
      <w:r w:rsidR="0000791B">
        <w:t xml:space="preserve"> und</w:t>
      </w:r>
      <w:r w:rsidR="007B1368">
        <w:t xml:space="preserve"> </w:t>
      </w:r>
      <w:r w:rsidR="0057210E">
        <w:t xml:space="preserve">„Rotten </w:t>
      </w:r>
      <w:proofErr w:type="spellStart"/>
      <w:r w:rsidR="0057210E">
        <w:t>Tomatoes</w:t>
      </w:r>
      <w:proofErr w:type="spellEnd"/>
      <w:r w:rsidR="0057210E">
        <w:t xml:space="preserve">“ </w:t>
      </w:r>
      <w:r w:rsidR="007B1368">
        <w:t>aufgenommen.</w:t>
      </w:r>
      <w:r w:rsidR="00757860">
        <w:t xml:space="preserve"> </w:t>
      </w:r>
      <w:r w:rsidRPr="008C5400">
        <w:t xml:space="preserve">Die beiden </w:t>
      </w:r>
      <w:r w:rsidR="007B1368">
        <w:t xml:space="preserve">genannten </w:t>
      </w:r>
      <w:r w:rsidRPr="008C5400">
        <w:t>Datensätze liegen als CSV-Datei vor</w:t>
      </w:r>
      <w:r w:rsidR="004C33B3" w:rsidRPr="008C5400">
        <w:t xml:space="preserve"> und können somit mittels der Methodik von D3 aufbereitet werden</w:t>
      </w:r>
      <w:r w:rsidRPr="008C5400">
        <w:t>.</w:t>
      </w:r>
    </w:p>
    <w:p w:rsidR="007A40DC" w:rsidRPr="008C5400" w:rsidRDefault="004C33B3" w:rsidP="00174748">
      <w:pPr>
        <w:pStyle w:val="Folgeabsatz"/>
        <w:spacing w:line="288" w:lineRule="auto"/>
        <w:ind w:firstLine="709"/>
      </w:pPr>
      <w:r w:rsidRPr="008C5400">
        <w:t>Die Idee dieses Projekts ist es</w:t>
      </w:r>
      <w:r w:rsidR="00757860">
        <w:t>,</w:t>
      </w:r>
      <w:r w:rsidRPr="008C5400">
        <w:t xml:space="preserve"> eine </w:t>
      </w:r>
      <w:r w:rsidR="0000791B">
        <w:t xml:space="preserve">ansprechende und </w:t>
      </w:r>
      <w:r w:rsidRPr="008C5400">
        <w:t xml:space="preserve">unterhaltsame Exploration der Daten bereitzustellen, die auch im wissenschaftlichen Kontext der Medienwissenschaft </w:t>
      </w:r>
      <w:r w:rsidR="00757860">
        <w:t xml:space="preserve">(z.B. der Filmanalyse) </w:t>
      </w:r>
      <w:r w:rsidR="00834749" w:rsidRPr="008C5400">
        <w:t xml:space="preserve">verwendet werden kann. </w:t>
      </w:r>
    </w:p>
    <w:p w:rsidR="00313CE1" w:rsidRPr="008C5400" w:rsidRDefault="00D75046" w:rsidP="00F8435F">
      <w:pPr>
        <w:pStyle w:val="berschrift1"/>
        <w:numPr>
          <w:ilvl w:val="0"/>
          <w:numId w:val="34"/>
        </w:numPr>
      </w:pPr>
      <w:bookmarkStart w:id="1" w:name="_Toc489222010"/>
      <w:r w:rsidRPr="008C5400">
        <w:lastRenderedPageBreak/>
        <w:t>Umsetzung</w:t>
      </w:r>
      <w:bookmarkEnd w:id="1"/>
    </w:p>
    <w:p w:rsidR="00F8435F" w:rsidRPr="008C5400" w:rsidRDefault="00F8435F" w:rsidP="00F8435F">
      <w:pPr>
        <w:pStyle w:val="berschrift2"/>
        <w:numPr>
          <w:ilvl w:val="1"/>
          <w:numId w:val="27"/>
        </w:numPr>
      </w:pPr>
      <w:bookmarkStart w:id="2" w:name="_Toc489222011"/>
      <w:r w:rsidRPr="008C5400">
        <w:t>Bubble Chart</w:t>
      </w:r>
      <w:bookmarkEnd w:id="2"/>
    </w:p>
    <w:p w:rsidR="006340FE" w:rsidRPr="006340FE" w:rsidRDefault="00834749" w:rsidP="006340FE">
      <w:r w:rsidRPr="008C5400">
        <w:t xml:space="preserve">Die Schimpfwörter wurden bei der Aufbereitung der Daten nach </w:t>
      </w:r>
      <w:r w:rsidR="006340FE">
        <w:t xml:space="preserve">den </w:t>
      </w:r>
      <w:r w:rsidRPr="008C5400">
        <w:t>ve</w:t>
      </w:r>
      <w:r w:rsidR="006340FE">
        <w:t>rschiedenen Kategorien „</w:t>
      </w:r>
      <w:proofErr w:type="spellStart"/>
      <w:r w:rsidR="006340FE">
        <w:t>ass</w:t>
      </w:r>
      <w:proofErr w:type="spellEnd"/>
      <w:r w:rsidR="006340FE">
        <w:t>“, „</w:t>
      </w:r>
      <w:proofErr w:type="spellStart"/>
      <w:r w:rsidR="006340FE">
        <w:t>shit</w:t>
      </w:r>
      <w:proofErr w:type="spellEnd"/>
      <w:r w:rsidR="006340FE">
        <w:t>“, „fuck“, „</w:t>
      </w:r>
      <w:proofErr w:type="spellStart"/>
      <w:r w:rsidR="006340FE">
        <w:t>racial</w:t>
      </w:r>
      <w:proofErr w:type="spellEnd"/>
      <w:r w:rsidR="006340FE">
        <w:t>“, „genital“, „</w:t>
      </w:r>
      <w:proofErr w:type="spellStart"/>
      <w:r w:rsidR="006340FE">
        <w:t>blasphemy</w:t>
      </w:r>
      <w:proofErr w:type="spellEnd"/>
      <w:r w:rsidR="006340FE">
        <w:t>“ und „</w:t>
      </w:r>
      <w:proofErr w:type="spellStart"/>
      <w:r w:rsidR="006340FE">
        <w:t>other</w:t>
      </w:r>
      <w:proofErr w:type="spellEnd"/>
      <w:r w:rsidR="006340FE">
        <w:t>“ geordnet, in denen bedeutungsähnliche Worte oder solche desselben Wortstammes zusammengefasst wurden.</w:t>
      </w:r>
    </w:p>
    <w:p w:rsidR="006340FE" w:rsidRDefault="006340FE" w:rsidP="006340FE">
      <w:pPr>
        <w:pStyle w:val="Folgeabsatz"/>
      </w:pPr>
      <w:r>
        <w:t xml:space="preserve">Der Bubble Chart erlaubt in erster Linie eine quantitative Visualisierung der Schimpfwörter in Summe. Über drei Buttons kann zwischen einer Ansicht der Gesamtheit der Wörter („All </w:t>
      </w:r>
      <w:proofErr w:type="spellStart"/>
      <w:r>
        <w:t>Curses</w:t>
      </w:r>
      <w:proofErr w:type="spellEnd"/>
      <w:r>
        <w:t xml:space="preserve">“), einer Sortierung je Film </w:t>
      </w:r>
      <w:r w:rsidR="001F00EE">
        <w:t>(„</w:t>
      </w:r>
      <w:proofErr w:type="spellStart"/>
      <w:r w:rsidR="001F00EE">
        <w:t>Curses</w:t>
      </w:r>
      <w:proofErr w:type="spellEnd"/>
      <w:r w:rsidR="001F00EE">
        <w:t xml:space="preserve"> </w:t>
      </w:r>
      <w:proofErr w:type="spellStart"/>
      <w:r w:rsidR="001F00EE">
        <w:t>by</w:t>
      </w:r>
      <w:proofErr w:type="spellEnd"/>
      <w:r w:rsidR="001F00EE">
        <w:t xml:space="preserve"> Movie“) </w:t>
      </w:r>
      <w:r>
        <w:t>und einer weiteren Aufschlüsselung nach Schimpfwortkategorien innerhalb eines Films</w:t>
      </w:r>
      <w:r w:rsidR="001F00EE">
        <w:t xml:space="preserve"> („</w:t>
      </w:r>
      <w:proofErr w:type="spellStart"/>
      <w:r w:rsidR="001F00EE">
        <w:t>Curses</w:t>
      </w:r>
      <w:proofErr w:type="spellEnd"/>
      <w:r w:rsidR="001F00EE">
        <w:t xml:space="preserve"> </w:t>
      </w:r>
      <w:proofErr w:type="spellStart"/>
      <w:r w:rsidR="001F00EE">
        <w:t>by</w:t>
      </w:r>
      <w:proofErr w:type="spellEnd"/>
      <w:r w:rsidR="001F00EE">
        <w:t xml:space="preserve"> Type“)</w:t>
      </w:r>
      <w:r>
        <w:t xml:space="preserve"> gewechselt werden.</w:t>
      </w:r>
      <w:r w:rsidR="0000791B">
        <w:t xml:space="preserve"> So kann sich der User ein Bild darüber machen, in welchem Film welches Wort genau wie oft gesagt wird, wieviel insgesamt im Filmvergleich geflucht wird und welche Typen von Schimpfwörtern welchen Anteil innerhalb eines Films ausmachen. Durch </w:t>
      </w:r>
      <w:proofErr w:type="spellStart"/>
      <w:r w:rsidR="0000791B">
        <w:t>Hovern</w:t>
      </w:r>
      <w:proofErr w:type="spellEnd"/>
      <w:r w:rsidR="0000791B">
        <w:t xml:space="preserve"> über den einzelnen </w:t>
      </w:r>
      <w:proofErr w:type="spellStart"/>
      <w:r w:rsidR="0000791B">
        <w:t>Bubbles</w:t>
      </w:r>
      <w:proofErr w:type="spellEnd"/>
      <w:r w:rsidR="0000791B">
        <w:t xml:space="preserve"> erhält der Nutzer in Form eines </w:t>
      </w:r>
      <w:proofErr w:type="spellStart"/>
      <w:r w:rsidR="0000791B">
        <w:t>Tooltips</w:t>
      </w:r>
      <w:proofErr w:type="spellEnd"/>
      <w:r w:rsidR="0000791B">
        <w:t xml:space="preserve"> Details zu Anzahl der Vorkomm</w:t>
      </w:r>
      <w:r w:rsidR="00BE3F0F">
        <w:t>nisse</w:t>
      </w:r>
      <w:r w:rsidR="0000791B">
        <w:t xml:space="preserve"> im jeweiligen Film mit dessen Erscheinungsjahr zum gewählten Wort.</w:t>
      </w:r>
    </w:p>
    <w:p w:rsidR="0000791B" w:rsidRDefault="00BE3F0F" w:rsidP="006340FE">
      <w:pPr>
        <w:pStyle w:val="Folgeabsatz"/>
      </w:pPr>
      <w:r>
        <w:t xml:space="preserve">Für die Darstellung von Häufigkeiten und Gruppierungen erschien der Bubble Chart mit </w:t>
      </w:r>
      <w:proofErr w:type="spellStart"/>
      <w:r>
        <w:t>force</w:t>
      </w:r>
      <w:proofErr w:type="spellEnd"/>
      <w:r>
        <w:t xml:space="preserve"> </w:t>
      </w:r>
      <w:proofErr w:type="spellStart"/>
      <w:r>
        <w:t>layout</w:t>
      </w:r>
      <w:proofErr w:type="spellEnd"/>
      <w:r>
        <w:t xml:space="preserve"> am besten geeignet. </w:t>
      </w:r>
      <w:r w:rsidR="00C83BA6">
        <w:t xml:space="preserve">Es ist naheliegend, dass sich die Proportionalität von Häufigkeiten gut als Größenverhältnisse abstrakter Formen visualisierend lässt und intuitiv interpretiert wird. </w:t>
      </w:r>
      <w:r w:rsidR="0000791B">
        <w:t>Da das Interesse vor allem dem linguistischen Aspekt gilt, erschien es sinnvoll, die oben genannte Kategorisierung der Wörter vor</w:t>
      </w:r>
      <w:r>
        <w:t xml:space="preserve">zunehmen. Hiervon lassen sich mögliche Metadaten ableiten, beispielsweise welcher Typ von Kraftausdrücken in Relation zu den anderen Typen überwiegt. Somit </w:t>
      </w:r>
    </w:p>
    <w:p w:rsidR="00732A71" w:rsidRDefault="00732A71" w:rsidP="00732A71">
      <w:pPr>
        <w:pStyle w:val="Folgeabsatz"/>
        <w:keepNext/>
        <w:ind w:firstLine="0"/>
      </w:pPr>
      <w:r>
        <w:rPr>
          <w:noProof/>
        </w:rPr>
        <w:lastRenderedPageBreak/>
        <w:drawing>
          <wp:inline distT="0" distB="0" distL="0" distR="0">
            <wp:extent cx="5399405" cy="3302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_all.png"/>
                    <pic:cNvPicPr/>
                  </pic:nvPicPr>
                  <pic:blipFill>
                    <a:blip r:embed="rId16"/>
                    <a:stretch>
                      <a:fillRect/>
                    </a:stretch>
                  </pic:blipFill>
                  <pic:spPr>
                    <a:xfrm>
                      <a:off x="0" y="0"/>
                      <a:ext cx="5399405" cy="3302000"/>
                    </a:xfrm>
                    <a:prstGeom prst="rect">
                      <a:avLst/>
                    </a:prstGeom>
                  </pic:spPr>
                </pic:pic>
              </a:graphicData>
            </a:graphic>
          </wp:inline>
        </w:drawing>
      </w:r>
    </w:p>
    <w:p w:rsidR="00732A71" w:rsidRDefault="00732A71" w:rsidP="00732A71">
      <w:pPr>
        <w:pStyle w:val="Beschriftung"/>
        <w:jc w:val="both"/>
        <w:rPr>
          <w:rFonts w:ascii="Palatino Linotype" w:hAnsi="Palatino Linotype"/>
          <w:sz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1</w:t>
      </w:r>
      <w:r w:rsidRPr="00732A71">
        <w:rPr>
          <w:rFonts w:ascii="Palatino Linotype" w:hAnsi="Palatino Linotype"/>
          <w:sz w:val="20"/>
        </w:rPr>
        <w:fldChar w:fldCharType="end"/>
      </w:r>
      <w:r>
        <w:rPr>
          <w:rFonts w:ascii="Palatino Linotype" w:hAnsi="Palatino Linotype"/>
          <w:sz w:val="20"/>
        </w:rPr>
        <w:t xml:space="preserve">: Bubble Chart – All </w:t>
      </w:r>
      <w:proofErr w:type="spellStart"/>
      <w:r>
        <w:rPr>
          <w:rFonts w:ascii="Palatino Linotype" w:hAnsi="Palatino Linotype"/>
          <w:sz w:val="20"/>
        </w:rPr>
        <w:t>Curses</w:t>
      </w:r>
      <w:proofErr w:type="spellEnd"/>
    </w:p>
    <w:p w:rsidR="00732A71" w:rsidRDefault="00732A71" w:rsidP="00732A71">
      <w:pPr>
        <w:keepNext/>
      </w:pPr>
      <w:r>
        <w:rPr>
          <w:noProof/>
        </w:rPr>
        <w:drawing>
          <wp:inline distT="0" distB="0" distL="0" distR="0">
            <wp:extent cx="5399405" cy="330835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bble_movie.png"/>
                    <pic:cNvPicPr/>
                  </pic:nvPicPr>
                  <pic:blipFill>
                    <a:blip r:embed="rId17"/>
                    <a:stretch>
                      <a:fillRect/>
                    </a:stretch>
                  </pic:blipFill>
                  <pic:spPr>
                    <a:xfrm>
                      <a:off x="0" y="0"/>
                      <a:ext cx="5399405" cy="3308350"/>
                    </a:xfrm>
                    <a:prstGeom prst="rect">
                      <a:avLst/>
                    </a:prstGeom>
                  </pic:spPr>
                </pic:pic>
              </a:graphicData>
            </a:graphic>
          </wp:inline>
        </w:drawing>
      </w:r>
    </w:p>
    <w:p w:rsidR="00732A71" w:rsidRDefault="00732A71" w:rsidP="00732A71">
      <w:pPr>
        <w:pStyle w:val="Beschriftung"/>
        <w:jc w:val="both"/>
        <w:rPr>
          <w:rFonts w:ascii="Palatino Linotype" w:hAnsi="Palatino Linotype"/>
          <w:sz w:val="20"/>
          <w:lang w:val="en-US"/>
        </w:rPr>
      </w:pPr>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Pr>
          <w:rFonts w:ascii="Palatino Linotype" w:hAnsi="Palatino Linotype"/>
          <w:noProof/>
          <w:sz w:val="20"/>
          <w:lang w:val="en-US"/>
        </w:rPr>
        <w:t>2</w:t>
      </w:r>
      <w:r w:rsidRPr="00732A71">
        <w:rPr>
          <w:rFonts w:ascii="Palatino Linotype" w:hAnsi="Palatino Linotype"/>
          <w:sz w:val="20"/>
        </w:rPr>
        <w:fldChar w:fldCharType="end"/>
      </w:r>
      <w:r w:rsidRPr="00732A71">
        <w:rPr>
          <w:rFonts w:ascii="Palatino Linotype" w:hAnsi="Palatino Linotype"/>
          <w:sz w:val="20"/>
          <w:lang w:val="en-US"/>
        </w:rPr>
        <w:t>: Bubble Chart – Curses by Movie</w:t>
      </w:r>
    </w:p>
    <w:p w:rsidR="00732A71" w:rsidRDefault="00732A71" w:rsidP="00732A71">
      <w:pPr>
        <w:keepNext/>
      </w:pPr>
      <w:r>
        <w:rPr>
          <w:noProof/>
        </w:rPr>
        <w:lastRenderedPageBreak/>
        <w:drawing>
          <wp:inline distT="0" distB="0" distL="0" distR="0">
            <wp:extent cx="5399405" cy="399351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bble_type.png"/>
                    <pic:cNvPicPr/>
                  </pic:nvPicPr>
                  <pic:blipFill>
                    <a:blip r:embed="rId18"/>
                    <a:stretch>
                      <a:fillRect/>
                    </a:stretch>
                  </pic:blipFill>
                  <pic:spPr>
                    <a:xfrm>
                      <a:off x="0" y="0"/>
                      <a:ext cx="5399405" cy="3993515"/>
                    </a:xfrm>
                    <a:prstGeom prst="rect">
                      <a:avLst/>
                    </a:prstGeom>
                  </pic:spPr>
                </pic:pic>
              </a:graphicData>
            </a:graphic>
          </wp:inline>
        </w:drawing>
      </w:r>
    </w:p>
    <w:p w:rsidR="00732A71" w:rsidRPr="00732A71" w:rsidRDefault="00732A71" w:rsidP="00732A71">
      <w:pPr>
        <w:pStyle w:val="Beschriftung"/>
        <w:jc w:val="both"/>
        <w:rPr>
          <w:rFonts w:ascii="Palatino Linotype" w:hAnsi="Palatino Linotype"/>
          <w:sz w:val="20"/>
          <w:lang w:val="en-US"/>
        </w:rPr>
      </w:pPr>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sidRPr="00732A71">
        <w:rPr>
          <w:rFonts w:ascii="Palatino Linotype" w:hAnsi="Palatino Linotype"/>
          <w:noProof/>
          <w:sz w:val="20"/>
          <w:lang w:val="en-US"/>
        </w:rPr>
        <w:t>3</w:t>
      </w:r>
      <w:r w:rsidRPr="00732A71">
        <w:rPr>
          <w:rFonts w:ascii="Palatino Linotype" w:hAnsi="Palatino Linotype"/>
          <w:sz w:val="20"/>
        </w:rPr>
        <w:fldChar w:fldCharType="end"/>
      </w:r>
      <w:r w:rsidRPr="00732A71">
        <w:rPr>
          <w:rFonts w:ascii="Palatino Linotype" w:hAnsi="Palatino Linotype"/>
          <w:sz w:val="20"/>
          <w:lang w:val="en-US"/>
        </w:rPr>
        <w:t>: Bubble Chart – Curses by Type</w:t>
      </w:r>
    </w:p>
    <w:p w:rsidR="005103A5" w:rsidRPr="00732A71" w:rsidRDefault="005103A5">
      <w:pPr>
        <w:spacing w:after="200" w:line="276" w:lineRule="auto"/>
        <w:jc w:val="left"/>
        <w:rPr>
          <w:rFonts w:ascii="Frutiger Next LT W1G Medium" w:eastAsiaTheme="majorEastAsia" w:hAnsi="Frutiger Next LT W1G Medium" w:cstheme="majorBidi"/>
          <w:bCs/>
          <w:sz w:val="26"/>
          <w:szCs w:val="26"/>
          <w:lang w:val="en-US"/>
        </w:rPr>
      </w:pPr>
      <w:r w:rsidRPr="00732A71">
        <w:rPr>
          <w:lang w:val="en-US"/>
        </w:rPr>
        <w:br w:type="page"/>
      </w:r>
    </w:p>
    <w:p w:rsidR="001F3869" w:rsidRPr="008C5400" w:rsidRDefault="00F8435F" w:rsidP="001F3869">
      <w:pPr>
        <w:pStyle w:val="berschrift2"/>
        <w:numPr>
          <w:ilvl w:val="1"/>
          <w:numId w:val="27"/>
        </w:numPr>
      </w:pPr>
      <w:bookmarkStart w:id="3" w:name="_Toc489222012"/>
      <w:r w:rsidRPr="008C5400">
        <w:lastRenderedPageBreak/>
        <w:t>Line Graph</w:t>
      </w:r>
      <w:bookmarkEnd w:id="3"/>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4" w:name="_Toc489222013"/>
      <w:proofErr w:type="spellStart"/>
      <w:r w:rsidRPr="008C5400">
        <w:lastRenderedPageBreak/>
        <w:t>Sankey</w:t>
      </w:r>
      <w:proofErr w:type="spellEnd"/>
      <w:r w:rsidRPr="008C5400">
        <w:t xml:space="preserve"> Flow</w:t>
      </w:r>
      <w:bookmarkEnd w:id="4"/>
    </w:p>
    <w:p w:rsidR="007173B8" w:rsidRDefault="007173B8" w:rsidP="00375708">
      <w:pPr>
        <w:pStyle w:val="Folgeabsatz"/>
        <w:spacing w:line="276" w:lineRule="auto"/>
        <w:ind w:firstLine="0"/>
      </w:pPr>
      <w:r>
        <w:t>Die Visualisierung erlaubt es dem Nutzer, zu erforschen, welche Wörter ganz konkret in welchen Filmen vorkommen und welche davon ausgenommen sind.</w:t>
      </w:r>
    </w:p>
    <w:p w:rsidR="00375708" w:rsidRDefault="00375708" w:rsidP="00375708">
      <w:pPr>
        <w:pStyle w:val="Folgeabsatz"/>
        <w:spacing w:line="276" w:lineRule="auto"/>
        <w:ind w:firstLine="0"/>
      </w:pPr>
      <w:r>
        <w:t>Es ist möglich, jeweils vom Film ausgehend die enthaltenen Wörter zu entdecken oder umgekehrt zu sehen, in welchen Filmen ein bestimmtes Wort wie oft gesagt wird. Dadurch sind Rückschlüsse über den Kontext möglich, in dem sich ein Film bewegt oder wie stark hier Vulgärsprache Einzug findet.</w:t>
      </w:r>
    </w:p>
    <w:p w:rsidR="00375708" w:rsidRPr="00375708" w:rsidRDefault="00375708" w:rsidP="00375708">
      <w:pPr>
        <w:spacing w:after="200" w:line="276" w:lineRule="auto"/>
        <w:jc w:val="left"/>
      </w:pPr>
      <w:r>
        <w:t xml:space="preserve">Die </w:t>
      </w:r>
      <w:r w:rsidRPr="005103A5">
        <w:t>Breite der Sträng</w:t>
      </w:r>
      <w:r>
        <w:t>e orientiert sich an der</w:t>
      </w:r>
      <w:r w:rsidRPr="005103A5">
        <w:t xml:space="preserve"> Menge der auftretenden Wörter</w:t>
      </w:r>
      <w:r>
        <w:t>. Zur besseren Unterscheidung und konsistenten Farbcodierung der Filme sind die Balken der Filme sowie deren zugehörige Stränge in den jeweiligen Filmfarben gefärbt.</w:t>
      </w:r>
      <w:r>
        <w:t xml:space="preserve"> Der Mehrwert des </w:t>
      </w:r>
      <w:proofErr w:type="spellStart"/>
      <w:r>
        <w:t>Sankey</w:t>
      </w:r>
      <w:proofErr w:type="spellEnd"/>
      <w:r>
        <w:t xml:space="preserve"> Flow besteht darin, dass ein übersichtlicherer Vergleich </w:t>
      </w:r>
      <w:bookmarkStart w:id="5" w:name="_GoBack"/>
      <w:bookmarkEnd w:id="5"/>
    </w:p>
    <w:p w:rsidR="00732A71" w:rsidRDefault="00732A71" w:rsidP="000F3EE3">
      <w:pPr>
        <w:pStyle w:val="Folgeabsatz"/>
        <w:keepNext/>
        <w:spacing w:line="276" w:lineRule="auto"/>
      </w:pPr>
      <w:r>
        <w:rPr>
          <w:noProof/>
        </w:rPr>
        <w:drawing>
          <wp:anchor distT="0" distB="0" distL="114300" distR="114300" simplePos="0" relativeHeight="251665408" behindDoc="0" locked="0" layoutInCell="1" allowOverlap="1">
            <wp:simplePos x="0" y="0"/>
            <wp:positionH relativeFrom="margin">
              <wp:posOffset>-55245</wp:posOffset>
            </wp:positionH>
            <wp:positionV relativeFrom="paragraph">
              <wp:posOffset>248862</wp:posOffset>
            </wp:positionV>
            <wp:extent cx="5399405" cy="4681855"/>
            <wp:effectExtent l="0" t="0" r="0" b="444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key.png"/>
                    <pic:cNvPicPr/>
                  </pic:nvPicPr>
                  <pic:blipFill>
                    <a:blip r:embed="rId19"/>
                    <a:stretch>
                      <a:fillRect/>
                    </a:stretch>
                  </pic:blipFill>
                  <pic:spPr>
                    <a:xfrm>
                      <a:off x="0" y="0"/>
                      <a:ext cx="5399405" cy="4681855"/>
                    </a:xfrm>
                    <a:prstGeom prst="rect">
                      <a:avLst/>
                    </a:prstGeom>
                  </pic:spPr>
                </pic:pic>
              </a:graphicData>
            </a:graphic>
          </wp:anchor>
        </w:drawing>
      </w:r>
    </w:p>
    <w:p w:rsidR="00732A71" w:rsidRPr="00732A71" w:rsidRDefault="00732A71" w:rsidP="00732A71">
      <w:pPr>
        <w:pStyle w:val="Beschriftung"/>
        <w:jc w:val="both"/>
        <w:rPr>
          <w:rFonts w:ascii="Palatino Linotype" w:hAnsi="Palatino Linotype"/>
          <w:sz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4</w:t>
      </w:r>
      <w:r w:rsidRPr="00732A71">
        <w:rPr>
          <w:rFonts w:ascii="Palatino Linotype" w:hAnsi="Palatino Linotype"/>
          <w:sz w:val="20"/>
        </w:rPr>
        <w:fldChar w:fldCharType="end"/>
      </w:r>
      <w:r>
        <w:rPr>
          <w:rFonts w:ascii="Palatino Linotype" w:hAnsi="Palatino Linotype"/>
          <w:sz w:val="20"/>
        </w:rPr>
        <w:t xml:space="preserve">: </w:t>
      </w:r>
      <w:proofErr w:type="spellStart"/>
      <w:r>
        <w:rPr>
          <w:rFonts w:ascii="Palatino Linotype" w:hAnsi="Palatino Linotype"/>
          <w:sz w:val="20"/>
        </w:rPr>
        <w:t>Sankey</w:t>
      </w:r>
      <w:proofErr w:type="spellEnd"/>
      <w:r>
        <w:rPr>
          <w:rFonts w:ascii="Palatino Linotype" w:hAnsi="Palatino Linotype"/>
          <w:sz w:val="20"/>
        </w:rPr>
        <w:t xml:space="preserve"> Flow</w:t>
      </w:r>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6" w:name="_Toc489222014"/>
      <w:proofErr w:type="spellStart"/>
      <w:r w:rsidRPr="008C5400">
        <w:lastRenderedPageBreak/>
        <w:t>BarChart</w:t>
      </w:r>
      <w:bookmarkEnd w:id="6"/>
      <w:proofErr w:type="spellEnd"/>
      <w:r w:rsidRPr="008C5400">
        <w:t xml:space="preserve"> </w:t>
      </w:r>
    </w:p>
    <w:p w:rsidR="00174748" w:rsidRDefault="00732A71" w:rsidP="002B463D">
      <w:pPr>
        <w:spacing w:line="288" w:lineRule="auto"/>
        <w:ind w:firstLine="709"/>
      </w:pPr>
      <w:r>
        <w:rPr>
          <w:noProof/>
        </w:rPr>
        <mc:AlternateContent>
          <mc:Choice Requires="wps">
            <w:drawing>
              <wp:anchor distT="0" distB="0" distL="114300" distR="114300" simplePos="0" relativeHeight="251664384" behindDoc="0" locked="0" layoutInCell="1" allowOverlap="1" wp14:anchorId="565F32AB" wp14:editId="1D27B319">
                <wp:simplePos x="0" y="0"/>
                <wp:positionH relativeFrom="margin">
                  <wp:align>right</wp:align>
                </wp:positionH>
                <wp:positionV relativeFrom="paragraph">
                  <wp:posOffset>4045239</wp:posOffset>
                </wp:positionV>
                <wp:extent cx="5404485" cy="635"/>
                <wp:effectExtent l="0" t="0" r="5715" b="6350"/>
                <wp:wrapSquare wrapText="bothSides"/>
                <wp:docPr id="5" name="Textfeld 5"/>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32AB" id="_x0000_t202" coordsize="21600,21600" o:spt="202" path="m,l,21600r21600,l21600,xe">
                <v:stroke joinstyle="miter"/>
                <v:path gradientshapeok="t" o:connecttype="rect"/>
              </v:shapetype>
              <v:shape id="Textfeld 5" o:spid="_x0000_s1026" type="#_x0000_t202" style="position:absolute;left:0;text-align:left;margin-left:374.35pt;margin-top:318.5pt;width:425.5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Bar Chart</w:t>
                      </w:r>
                    </w:p>
                  </w:txbxContent>
                </v:textbox>
                <w10:wrap type="square" anchorx="margin"/>
              </v:shape>
            </w:pict>
          </mc:Fallback>
        </mc:AlternateContent>
      </w:r>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1795665</wp:posOffset>
            </wp:positionV>
            <wp:extent cx="5404513" cy="2583398"/>
            <wp:effectExtent l="0" t="0" r="5715"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71" t="24271" r="14313" b="12151"/>
                    <a:stretch/>
                  </pic:blipFill>
                  <pic:spPr bwMode="auto">
                    <a:xfrm>
                      <a:off x="0" y="0"/>
                      <a:ext cx="5404513" cy="2583398"/>
                    </a:xfrm>
                    <a:prstGeom prst="rect">
                      <a:avLst/>
                    </a:prstGeom>
                    <a:ln>
                      <a:noFill/>
                    </a:ln>
                    <a:extLst>
                      <a:ext uri="{53640926-AAD7-44D8-BBD7-CCE9431645EC}">
                        <a14:shadowObscured xmlns:a14="http://schemas.microsoft.com/office/drawing/2010/main"/>
                      </a:ext>
                    </a:extLst>
                  </pic:spPr>
                </pic:pic>
              </a:graphicData>
            </a:graphic>
          </wp:anchor>
        </w:drawing>
      </w:r>
      <w:r w:rsidR="00174748">
        <w:t>Die</w:t>
      </w:r>
      <w:r w:rsidR="00174748" w:rsidRPr="005B3AB6">
        <w:t xml:space="preserve"> </w:t>
      </w:r>
      <w:r w:rsidR="00174748">
        <w:t>Bar-</w:t>
      </w:r>
      <w:r w:rsidR="00174748" w:rsidRPr="005B3AB6">
        <w:t>Chart</w:t>
      </w:r>
      <w:r w:rsidR="00174748">
        <w:t>-Visualisierung bietet eine</w:t>
      </w:r>
      <w:r w:rsidR="00174748" w:rsidRPr="005B3AB6">
        <w:t xml:space="preserve"> </w:t>
      </w:r>
      <w:r w:rsidR="00174748">
        <w:t xml:space="preserve">Veranschaulichung des </w:t>
      </w:r>
      <w:proofErr w:type="spellStart"/>
      <w:r w:rsidR="00174748">
        <w:t>Curse</w:t>
      </w:r>
      <w:proofErr w:type="spellEnd"/>
      <w:r w:rsidR="00174748">
        <w:t xml:space="preserve">-Death-Verhältnisses in den ausgewählten Filmen. Neben der Darstellung eines </w:t>
      </w:r>
      <w:proofErr w:type="spellStart"/>
      <w:r w:rsidR="00174748">
        <w:t>Grouped</w:t>
      </w:r>
      <w:proofErr w:type="spellEnd"/>
      <w:r w:rsidR="00174748">
        <w:t xml:space="preserve"> Bar Charts (Gruppiertes Säulendiagramm) steht zusätzlich ein </w:t>
      </w:r>
      <w:proofErr w:type="spellStart"/>
      <w:r w:rsidR="00174748">
        <w:t>Stacked</w:t>
      </w:r>
      <w:proofErr w:type="spellEnd"/>
      <w:r w:rsidR="00174748">
        <w:t xml:space="preserve"> Bar Chart (gestapeltes Säulendiagramm) zur Verfügung. </w:t>
      </w:r>
      <w:r w:rsidR="0084729B">
        <w:t>3</w:t>
      </w:r>
      <w:r w:rsidR="00174748">
        <w:t xml:space="preserve"> Die höhenproportionale Darstellung der Balken entlang der vertikalen Größenachse erlaubt dem Nutzer eine ungefähre Vorstellung der Häufigkeitswerte (Bsp. Siehe Abb</w:t>
      </w:r>
      <w:r w:rsidR="005103A5">
        <w:t xml:space="preserve">. </w:t>
      </w:r>
      <w:r w:rsidR="00174748">
        <w:t xml:space="preserve">: in Reservoir Dogs kommen </w:t>
      </w:r>
      <w:r w:rsidR="00174748" w:rsidRPr="00D91E74">
        <w:t>~</w:t>
      </w:r>
      <w:r w:rsidR="00174748">
        <w:t xml:space="preserve">425 </w:t>
      </w:r>
      <w:proofErr w:type="spellStart"/>
      <w:r w:rsidR="00174748">
        <w:t>cursewords</w:t>
      </w:r>
      <w:proofErr w:type="spellEnd"/>
      <w:r w:rsidR="00174748">
        <w:t xml:space="preserve"> vor). </w:t>
      </w:r>
    </w:p>
    <w:p w:rsidR="00174748" w:rsidRDefault="0056095B" w:rsidP="002B463D">
      <w:pPr>
        <w:spacing w:line="288" w:lineRule="auto"/>
        <w:ind w:firstLine="709"/>
      </w:pPr>
      <w:r>
        <w:t xml:space="preserve"> </w:t>
      </w:r>
      <w:r w:rsidR="00174748">
        <w:t xml:space="preserve">(1) </w:t>
      </w:r>
      <w:proofErr w:type="spellStart"/>
      <w:r w:rsidR="00174748">
        <w:t>Grouped</w:t>
      </w:r>
      <w:proofErr w:type="spellEnd"/>
      <w:r w:rsidR="00174748">
        <w:t xml:space="preserve"> Bar Chart: Für jede Datenk</w:t>
      </w:r>
      <w:r w:rsidR="00174748" w:rsidRPr="000A5F85">
        <w:t xml:space="preserve">ategorie (bzw. jeden Film) existieren </w:t>
      </w:r>
      <w:r w:rsidR="00174748">
        <w:t xml:space="preserve">entlang der horizontalen </w:t>
      </w:r>
      <w:proofErr w:type="spellStart"/>
      <w:r w:rsidR="00174748">
        <w:t>Rubrikenachse</w:t>
      </w:r>
      <w:proofErr w:type="spellEnd"/>
      <w:r w:rsidR="00174748">
        <w:t xml:space="preserve"> zwei</w:t>
      </w:r>
      <w:r w:rsidR="00174748" w:rsidRPr="000A5F85">
        <w:t xml:space="preserve"> </w:t>
      </w:r>
      <w:r w:rsidR="00174748">
        <w:t>gruppierte, unterschiedlich</w:t>
      </w:r>
      <w:r w:rsidR="00174748" w:rsidRPr="000A5F85">
        <w:t xml:space="preserve"> gefärbte Balken</w:t>
      </w:r>
      <w:r w:rsidR="00174748">
        <w:t>, welche für die beiden Datenreihen „</w:t>
      </w:r>
      <w:proofErr w:type="spellStart"/>
      <w:r w:rsidR="00174748">
        <w:t>curses</w:t>
      </w:r>
      <w:proofErr w:type="spellEnd"/>
      <w:r w:rsidR="00174748">
        <w:t>“ und „</w:t>
      </w:r>
      <w:proofErr w:type="spellStart"/>
      <w:r w:rsidR="00174748">
        <w:t>deaths</w:t>
      </w:r>
      <w:proofErr w:type="spellEnd"/>
      <w:r w:rsidR="00174748">
        <w:t xml:space="preserve">“ stehen. Innerhalb jeder Gruppierung wird die Balken-Reihenfolge beibehalten. Diese Darstellung eignet </w:t>
      </w:r>
      <w:bookmarkStart w:id="7" w:name="341048"/>
      <w:r w:rsidR="00174748">
        <w:t xml:space="preserve">sich hier für </w:t>
      </w:r>
      <w:bookmarkEnd w:id="7"/>
      <w:r w:rsidR="00174748">
        <w:t xml:space="preserve">den Vergleich von einzelnen Werten untereinander, sowohl bezogen auf nur einen Film, als auch Kategorie-übergreifend. </w:t>
      </w:r>
      <w:r w:rsidR="00174748" w:rsidRPr="00982C97">
        <w:t xml:space="preserve">(2) </w:t>
      </w:r>
      <w:proofErr w:type="spellStart"/>
      <w:r w:rsidR="00174748" w:rsidRPr="00982C97">
        <w:t>Stacked</w:t>
      </w:r>
      <w:proofErr w:type="spellEnd"/>
      <w:r w:rsidR="00174748" w:rsidRPr="00982C97">
        <w:t xml:space="preserve"> Bar Chart: Die einzelnen Teilbalken einer</w:t>
      </w:r>
      <w:r w:rsidR="00174748">
        <w:t xml:space="preserve"> Kategorie werden zu einem Säulendiagramm übereinandergestapelt, wodurch sich die Höhe des neu entstandenen Balkens vergrößert.</w:t>
      </w:r>
    </w:p>
    <w:p w:rsidR="0084729B" w:rsidRDefault="00174748" w:rsidP="0084729B">
      <w:pPr>
        <w:spacing w:line="288" w:lineRule="auto"/>
        <w:ind w:firstLine="709"/>
      </w:pPr>
      <w:r>
        <w:t xml:space="preserve">Folgende Explorative Möglichkeiten stehen dem Nutzer hier zur Verfügung: Mithilfe von zwei Buttons kann der User zwischen den beiden genannten Diagramm-Varianten wählen. Die Balken positionieren sich dann je nach Einstellung innerhalb ihrer Kategorie nebeneinander als Balken-Gruppe oder jeweils übereinander als ein einziger gestapelter Balken, der im Vergleich mit den anderen Kategorien gesetzt wird. Außerdem erscheint beim </w:t>
      </w:r>
      <w:proofErr w:type="spellStart"/>
      <w:r>
        <w:t>Hovern</w:t>
      </w:r>
      <w:proofErr w:type="spellEnd"/>
      <w:r>
        <w:t xml:space="preserve"> der Balken ein </w:t>
      </w:r>
      <w:proofErr w:type="spellStart"/>
      <w:r>
        <w:t>Tooltip</w:t>
      </w:r>
      <w:proofErr w:type="spellEnd"/>
      <w:r>
        <w:t xml:space="preserve">, welcher genaue Werte bezüglich der </w:t>
      </w:r>
      <w:proofErr w:type="spellStart"/>
      <w:r>
        <w:t>Auftretenshäufigkeiten</w:t>
      </w:r>
      <w:proofErr w:type="spellEnd"/>
      <w:r>
        <w:t xml:space="preserve"> der beiden Typ-Kategorien „</w:t>
      </w:r>
      <w:proofErr w:type="spellStart"/>
      <w:r>
        <w:t>curses</w:t>
      </w:r>
      <w:proofErr w:type="spellEnd"/>
      <w:r>
        <w:t>“ und „</w:t>
      </w:r>
      <w:proofErr w:type="spellStart"/>
      <w:r>
        <w:t>deaths</w:t>
      </w:r>
      <w:proofErr w:type="spellEnd"/>
      <w:r>
        <w:t>“ angibt.</w:t>
      </w:r>
      <w:r w:rsidR="0084729B">
        <w:t xml:space="preserve"> Das erlaubt es dem Nutzer, sich einen Überblick über die Häufigkeitsverhältnisse </w:t>
      </w:r>
      <w:r w:rsidR="00F0296C">
        <w:t>von Toden zu Schimpfwörtern innerhalb eines Films und zwischen Filmen im Vergleich zu schaffen.</w:t>
      </w:r>
    </w:p>
    <w:p w:rsidR="00AC0BCE" w:rsidRPr="0056095B" w:rsidRDefault="00AC0BCE" w:rsidP="0084729B">
      <w:pPr>
        <w:spacing w:line="288" w:lineRule="auto"/>
        <w:ind w:firstLine="709"/>
      </w:pPr>
      <w:r>
        <w:br w:type="page"/>
      </w:r>
    </w:p>
    <w:p w:rsidR="001F3869" w:rsidRPr="008C5400" w:rsidRDefault="00732A71" w:rsidP="001F3869">
      <w:pPr>
        <w:pStyle w:val="berschrift2"/>
        <w:numPr>
          <w:ilvl w:val="1"/>
          <w:numId w:val="27"/>
        </w:numPr>
      </w:pPr>
      <w:bookmarkStart w:id="8" w:name="_Toc489222015"/>
      <w:r>
        <w:lastRenderedPageBreak/>
        <w:t>Movie</w:t>
      </w:r>
      <w:r w:rsidR="001F3869" w:rsidRPr="008C5400">
        <w:t xml:space="preserve"> Rating</w:t>
      </w:r>
      <w:r>
        <w:t>s</w:t>
      </w:r>
      <w:bookmarkEnd w:id="8"/>
    </w:p>
    <w:p w:rsidR="00F8435F" w:rsidRPr="008C5400" w:rsidRDefault="00323D4A" w:rsidP="000F3EE3">
      <w:pPr>
        <w:pStyle w:val="Folgeabsatz"/>
        <w:spacing w:line="276" w:lineRule="auto"/>
        <w:ind w:firstLine="0"/>
      </w:pPr>
      <w:r>
        <w:t xml:space="preserve">Zur Darstellung der Ratings aus der </w:t>
      </w:r>
      <w:proofErr w:type="spellStart"/>
      <w:r>
        <w:t>IMDb</w:t>
      </w:r>
      <w:proofErr w:type="spellEnd"/>
      <w:r>
        <w:t xml:space="preserve"> und von Rotten </w:t>
      </w:r>
      <w:proofErr w:type="spellStart"/>
      <w:r>
        <w:t>Tomatoes</w:t>
      </w:r>
      <w:proofErr w:type="spellEnd"/>
      <w:r>
        <w:t xml:space="preserve"> wurde ein</w:t>
      </w:r>
      <w:r w:rsidR="000F65C1">
        <w:t xml:space="preserve"> “liquid </w:t>
      </w:r>
      <w:proofErr w:type="spellStart"/>
      <w:r w:rsidR="000F65C1">
        <w:t>fill</w:t>
      </w:r>
      <w:proofErr w:type="spellEnd"/>
      <w:r w:rsidR="000F65C1">
        <w:t xml:space="preserve"> </w:t>
      </w:r>
      <w:proofErr w:type="spellStart"/>
      <w:r w:rsidR="000F65C1">
        <w:t>gauge</w:t>
      </w:r>
      <w:proofErr w:type="spellEnd"/>
      <w:r w:rsidR="000F65C1">
        <w:t xml:space="preserve">“ gewählt. Dieses hat die Optik eines runden, sich füllenden Tanks, wobei der finale Füllstand den Wert des jeweiligen Ratings repräsentiert und dieser auch als numerischer </w:t>
      </w:r>
      <w:proofErr w:type="spellStart"/>
      <w:r w:rsidR="000F65C1">
        <w:t>Zahlwert</w:t>
      </w:r>
      <w:proofErr w:type="spellEnd"/>
      <w:r w:rsidR="000F65C1">
        <w:t xml:space="preserve"> in der Mitte angezeigt wird und beim Laden des Features mit hochzählt. Die Füllanzeige ist entsprechend der Rating-Skala</w:t>
      </w:r>
      <w:r w:rsidR="002230AB">
        <w:t xml:space="preserve"> in der </w:t>
      </w:r>
      <w:proofErr w:type="spellStart"/>
      <w:r w:rsidR="002230AB">
        <w:t>IMDb</w:t>
      </w:r>
      <w:proofErr w:type="spellEnd"/>
      <w:r w:rsidR="000F65C1">
        <w:t xml:space="preserve"> </w:t>
      </w:r>
      <w:r w:rsidR="002230AB">
        <w:t xml:space="preserve">und Rotten </w:t>
      </w:r>
      <w:proofErr w:type="spellStart"/>
      <w:r w:rsidR="002230AB">
        <w:t>Tomatoes</w:t>
      </w:r>
      <w:proofErr w:type="spellEnd"/>
      <w:r w:rsidR="002230AB">
        <w:t xml:space="preserve"> </w:t>
      </w:r>
      <w:r w:rsidR="000F65C1">
        <w:t>von 0-10 skaliert.</w:t>
      </w:r>
      <w:r w:rsidR="00702880">
        <w:t xml:space="preserve"> Dem Nutzer wird </w:t>
      </w:r>
      <w:r w:rsidR="00F14306">
        <w:t xml:space="preserve">ein Überblick </w:t>
      </w:r>
      <w:r w:rsidR="00665C54">
        <w:t xml:space="preserve">über die Bewertungen auf </w:t>
      </w:r>
      <w:r w:rsidR="001F0B76">
        <w:t xml:space="preserve">den beiden Plattformen gegeben. Das erlaubt den </w:t>
      </w:r>
      <w:r w:rsidR="00665C54">
        <w:t xml:space="preserve">Vergleich der Filmbewertungen </w:t>
      </w:r>
      <w:r w:rsidR="001F0B76">
        <w:t>gegeneinander</w:t>
      </w:r>
      <w:r w:rsidR="00AC04F8">
        <w:t xml:space="preserve"> („Welcher ist der bestbewertete Film?“)</w:t>
      </w:r>
      <w:r w:rsidR="001F0B76">
        <w:t xml:space="preserve">, sowie der </w:t>
      </w:r>
      <w:r w:rsidR="00CF7D42">
        <w:t>Bewertungen eines Films auf</w:t>
      </w:r>
      <w:r w:rsidR="001F0B76">
        <w:t xml:space="preserve"> den verschiedenen </w:t>
      </w:r>
      <w:r w:rsidR="00CF7D42">
        <w:t>Plattformen.</w:t>
      </w:r>
    </w:p>
    <w:p w:rsidR="00401E69" w:rsidRPr="00401E69" w:rsidRDefault="00732A71" w:rsidP="00841940">
      <w:pPr>
        <w:spacing w:line="276" w:lineRule="auto"/>
      </w:pPr>
      <w:r>
        <w:rPr>
          <w:noProof/>
        </w:rPr>
        <mc:AlternateContent>
          <mc:Choice Requires="wps">
            <w:drawing>
              <wp:anchor distT="0" distB="0" distL="114300" distR="114300" simplePos="0" relativeHeight="251662336" behindDoc="0" locked="0" layoutInCell="1" allowOverlap="1" wp14:anchorId="1A25799F" wp14:editId="2AB78C46">
                <wp:simplePos x="0" y="0"/>
                <wp:positionH relativeFrom="margin">
                  <wp:align>right</wp:align>
                </wp:positionH>
                <wp:positionV relativeFrom="paragraph">
                  <wp:posOffset>4607964</wp:posOffset>
                </wp:positionV>
                <wp:extent cx="5399405" cy="635"/>
                <wp:effectExtent l="0" t="0" r="0" b="6985"/>
                <wp:wrapTopAndBottom/>
                <wp:docPr id="4" name="Textfeld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Movie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799F" id="Textfeld 4" o:spid="_x0000_s1027" type="#_x0000_t202" style="position:absolute;left:0;text-align:left;margin-left:373.95pt;margin-top:362.85pt;width:425.1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Movie Ratings</w:t>
                      </w:r>
                    </w:p>
                  </w:txbxContent>
                </v:textbox>
                <w10:wrap type="topAndBottom" anchorx="margin"/>
              </v:shape>
            </w:pict>
          </mc:Fallback>
        </mc:AlternateContent>
      </w: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1137862</wp:posOffset>
            </wp:positionV>
            <wp:extent cx="5399405" cy="3385820"/>
            <wp:effectExtent l="0" t="0" r="0" b="508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ing.png"/>
                    <pic:cNvPicPr/>
                  </pic:nvPicPr>
                  <pic:blipFill>
                    <a:blip r:embed="rId21"/>
                    <a:stretch>
                      <a:fillRect/>
                    </a:stretch>
                  </pic:blipFill>
                  <pic:spPr>
                    <a:xfrm>
                      <a:off x="0" y="0"/>
                      <a:ext cx="5399405" cy="3385820"/>
                    </a:xfrm>
                    <a:prstGeom prst="rect">
                      <a:avLst/>
                    </a:prstGeom>
                  </pic:spPr>
                </pic:pic>
              </a:graphicData>
            </a:graphic>
          </wp:anchor>
        </w:drawing>
      </w:r>
      <w:r w:rsidR="001F0B76">
        <w:t xml:space="preserve">Gestaltungstechnisch greift die </w:t>
      </w:r>
      <w:proofErr w:type="spellStart"/>
      <w:r w:rsidR="001F0B76">
        <w:t>runde</w:t>
      </w:r>
      <w:proofErr w:type="spellEnd"/>
      <w:r w:rsidR="001F0B76">
        <w:t xml:space="preserve"> Kreisform</w:t>
      </w:r>
      <w:r w:rsidR="00F0296C">
        <w:t xml:space="preserve"> die Optik des </w:t>
      </w:r>
      <w:proofErr w:type="spellStart"/>
      <w:r w:rsidR="00F0296C">
        <w:t>Bubblecharts</w:t>
      </w:r>
      <w:proofErr w:type="spellEnd"/>
      <w:r w:rsidR="00F0296C">
        <w:t xml:space="preserve"> wieder auf</w:t>
      </w:r>
      <w:r w:rsidR="00CF7D42">
        <w:t xml:space="preserve"> und wird mit der ansprechenden </w:t>
      </w:r>
      <w:r w:rsidR="00344F00">
        <w:t>Animation</w:t>
      </w:r>
      <w:r w:rsidR="00CF7D42">
        <w:t xml:space="preserve"> in Form des</w:t>
      </w:r>
      <w:r w:rsidR="00344F00">
        <w:t xml:space="preserve"> Hochzählen</w:t>
      </w:r>
      <w:r w:rsidR="00CF7D42">
        <w:t>s</w:t>
      </w:r>
      <w:r w:rsidR="00344F00">
        <w:t xml:space="preserve"> des Ratings und Füllung des Kreises</w:t>
      </w:r>
      <w:r w:rsidR="00CF7D42">
        <w:t xml:space="preserve"> ergänzt. </w:t>
      </w:r>
      <w:r w:rsidR="007017ED">
        <w:t xml:space="preserve">Damit </w:t>
      </w:r>
      <w:r w:rsidR="00AC04F8">
        <w:t xml:space="preserve">entsteht ein konsistenter Eindruck, der bspw. durch eine Veranschaulichung mit x von 10 Sternen gestört würde. </w:t>
      </w:r>
      <w:r w:rsidR="00CF7D42">
        <w:t>Die Farbwahl der Füllung entspricht den „Farbcodes“ der einzelnen Filme, welche im gesamten Projekt verwendet werden.</w:t>
      </w:r>
    </w:p>
    <w:p w:rsidR="002F069B" w:rsidRDefault="001F3869" w:rsidP="00F8435F">
      <w:pPr>
        <w:pStyle w:val="berschrift1"/>
        <w:numPr>
          <w:ilvl w:val="0"/>
          <w:numId w:val="34"/>
        </w:numPr>
      </w:pPr>
      <w:bookmarkStart w:id="9" w:name="_Toc489222016"/>
      <w:r w:rsidRPr="008C5400">
        <w:lastRenderedPageBreak/>
        <w:t>Gestaltungskonzept</w:t>
      </w:r>
      <w:bookmarkEnd w:id="9"/>
    </w:p>
    <w:p w:rsidR="00E557AB" w:rsidRDefault="00D21F67" w:rsidP="00174748">
      <w:pPr>
        <w:tabs>
          <w:tab w:val="left" w:pos="3075"/>
        </w:tabs>
        <w:spacing w:line="288" w:lineRule="auto"/>
        <w:ind w:firstLine="709"/>
      </w:pPr>
      <w:r w:rsidRPr="008C5400">
        <w:t>Ein wichtiger</w:t>
      </w:r>
      <w:r w:rsidR="007043BF" w:rsidRPr="008C5400">
        <w:t xml:space="preserve"> Punkt</w:t>
      </w:r>
      <w:r w:rsidRPr="008C5400">
        <w:t xml:space="preserve"> stellt die Interaktivität der Visualisierungen dar, mit der die Nutzer den Datensatz erkunden können. Dies wurde du</w:t>
      </w:r>
      <w:r w:rsidR="008C5400">
        <w:t>r</w:t>
      </w:r>
      <w:r w:rsidRPr="008C5400">
        <w:t xml:space="preserve">ch eine Reihe von gestalterischen Elementen unterstützt, </w:t>
      </w:r>
      <w:r w:rsidR="008C5400">
        <w:t>die im Folgenden näher vorgestellt werden</w:t>
      </w:r>
      <w:r w:rsidRPr="008C5400">
        <w:t>.</w:t>
      </w:r>
    </w:p>
    <w:p w:rsidR="00AC0BCE" w:rsidRDefault="00E557AB" w:rsidP="00174748">
      <w:pPr>
        <w:pStyle w:val="Folgeabsatz"/>
        <w:spacing w:line="288" w:lineRule="auto"/>
        <w:ind w:firstLine="709"/>
      </w:pPr>
      <w:r>
        <w:t xml:space="preserve">Um das Konzept schnell verständlich zu machen, wird auf ein einheitliches Layout geachtet. </w:t>
      </w:r>
      <w:r w:rsidR="00CE2841">
        <w:t>Die Farbgestaltung der gesamten Oberfläche deckt sich mit</w:t>
      </w:r>
      <w:r w:rsidR="007B1368">
        <w:t xml:space="preserve"> </w:t>
      </w:r>
      <w:r w:rsidR="00CE2841">
        <w:t xml:space="preserve">den Kolorierungen des Logos – </w:t>
      </w:r>
      <w:r w:rsidR="00CE2841" w:rsidRPr="00CE2841">
        <w:t xml:space="preserve">Jules </w:t>
      </w:r>
      <w:proofErr w:type="spellStart"/>
      <w:r w:rsidR="00CE2841" w:rsidRPr="00CE2841">
        <w:t>Winnfield</w:t>
      </w:r>
      <w:r w:rsidR="00F0296C">
        <w:t>s</w:t>
      </w:r>
      <w:proofErr w:type="spellEnd"/>
      <w:r w:rsidR="00AC0BCE">
        <w:t xml:space="preserve"> Kopf</w:t>
      </w:r>
      <w:r w:rsidR="00CE2841">
        <w:t xml:space="preserve"> aus „Pulp Fiction“ – und ist in Braun-, Beige-, Weinrot-, und </w:t>
      </w:r>
      <w:proofErr w:type="spellStart"/>
      <w:r w:rsidR="00CE2841">
        <w:t>Schwärztönen</w:t>
      </w:r>
      <w:proofErr w:type="spellEnd"/>
      <w:r w:rsidR="00CE2841">
        <w:t xml:space="preserve"> gehalten. Für die</w:t>
      </w:r>
      <w:r w:rsidR="00AC0BCE">
        <w:t xml:space="preserve"> Farbgebung</w:t>
      </w:r>
      <w:r w:rsidR="00CE2841">
        <w:t xml:space="preserve"> der spezifischen filmbezogenen Elemente </w:t>
      </w:r>
      <w:r w:rsidR="00AC0BCE">
        <w:t>hat man sich am</w:t>
      </w:r>
      <w:r w:rsidR="00CE2841">
        <w:t xml:space="preserve"> jeweils zugehörige</w:t>
      </w:r>
      <w:r w:rsidR="00AC0BCE">
        <w:t>n Filmplakat</w:t>
      </w:r>
      <w:r w:rsidR="00F0296C">
        <w:t xml:space="preserve"> orientiert, damit der Nutzer</w:t>
      </w:r>
      <w:r w:rsidR="00AC0BCE">
        <w:t xml:space="preserve"> diese beim Verwenden von entsprechenden Tools leicht mit dem</w:t>
      </w:r>
      <w:r w:rsidR="00CE2841">
        <w:t xml:space="preserve"> ausgewählten Film assoziieren kann</w:t>
      </w:r>
      <w:r w:rsidR="00AC0BCE">
        <w:t>.</w:t>
      </w:r>
    </w:p>
    <w:p w:rsidR="00E557AB" w:rsidRPr="00E557AB" w:rsidRDefault="00CE2841" w:rsidP="00174748">
      <w:pPr>
        <w:pStyle w:val="Folgeabsatz"/>
        <w:spacing w:line="288" w:lineRule="auto"/>
        <w:ind w:firstLine="709"/>
      </w:pPr>
      <w:r>
        <w:t>Ein Tab-Layout sorgt für einen übersichtlich gegliede</w:t>
      </w:r>
      <w:r w:rsidR="00AC0BCE">
        <w:t>rten Aufbau. M</w:t>
      </w:r>
      <w:r w:rsidR="00E557AB">
        <w:t xml:space="preserve">it Hilfe von Buttons kann zwischen </w:t>
      </w:r>
      <w:r>
        <w:t>den 5 verschiedenen</w:t>
      </w:r>
      <w:r w:rsidR="00E557AB">
        <w:t xml:space="preserve"> Ansichten</w:t>
      </w:r>
      <w:r w:rsidR="00D64479">
        <w:t xml:space="preserve"> der einzelnen Implemen</w:t>
      </w:r>
      <w:r w:rsidR="00E557AB">
        <w:t xml:space="preserve">tierungen gewechselt werden. </w:t>
      </w:r>
      <w:r>
        <w:t>Inner</w:t>
      </w:r>
      <w:r w:rsidR="00AC0BCE">
        <w:t>halb der</w:t>
      </w:r>
      <w:r>
        <w:t xml:space="preserve"> </w:t>
      </w:r>
      <w:proofErr w:type="spellStart"/>
      <w:r>
        <w:t>Tab</w:t>
      </w:r>
      <w:r w:rsidR="00AC0BCE">
        <w:t>contents</w:t>
      </w:r>
      <w:proofErr w:type="spellEnd"/>
      <w:r w:rsidR="00AC0BCE">
        <w:t xml:space="preserve"> findet der Nutzer kurze Texte, welche die jeweilige Visualisierung und die explorativen Möglichkeiten beschreiben.</w:t>
      </w:r>
    </w:p>
    <w:p w:rsidR="00AC0BCE" w:rsidRDefault="008C5400" w:rsidP="00174748">
      <w:pPr>
        <w:tabs>
          <w:tab w:val="left" w:pos="3075"/>
        </w:tabs>
        <w:spacing w:line="288" w:lineRule="auto"/>
        <w:ind w:firstLine="709"/>
      </w:pPr>
      <w:r>
        <w:t xml:space="preserve">Fährt der Nutzer mit der Maus über Elemente, wird dies für ihn erkenntlich gemacht, indem das </w:t>
      </w:r>
      <w:r w:rsidR="00D64479">
        <w:t xml:space="preserve">gerade </w:t>
      </w:r>
      <w:r w:rsidR="00AC0BCE">
        <w:t>fixierte</w:t>
      </w:r>
      <w:r>
        <w:t xml:space="preserve"> Element</w:t>
      </w:r>
      <w:r w:rsidR="00AC0BCE">
        <w:t xml:space="preserve"> </w:t>
      </w:r>
      <w:r>
        <w:t>durch andersfarblich</w:t>
      </w:r>
      <w:r w:rsidR="00284989">
        <w:t>e Markierungen</w:t>
      </w:r>
      <w:r w:rsidR="00E557AB">
        <w:t xml:space="preserve">, </w:t>
      </w:r>
      <w:r w:rsidR="00284989">
        <w:t>eine farbliche Umrandung</w:t>
      </w:r>
      <w:r w:rsidR="00E557AB">
        <w:t xml:space="preserve"> oder Vergrößerung</w:t>
      </w:r>
      <w:r w:rsidR="00284989">
        <w:t xml:space="preserve"> der Elemente</w:t>
      </w:r>
      <w:r w:rsidR="00AC0BCE" w:rsidRPr="00AC0BCE">
        <w:t xml:space="preserve"> </w:t>
      </w:r>
      <w:r w:rsidR="00AC0BCE">
        <w:t>hervorgehoben wird</w:t>
      </w:r>
      <w:r w:rsidR="00284989">
        <w:t xml:space="preserve">. Des Weiteren werden </w:t>
      </w:r>
      <w:r w:rsidR="007B1368">
        <w:t>beim</w:t>
      </w:r>
      <w:r w:rsidR="00D64479">
        <w:t xml:space="preserve"> </w:t>
      </w:r>
      <w:proofErr w:type="spellStart"/>
      <w:r w:rsidR="00D64479">
        <w:t>Hovern</w:t>
      </w:r>
      <w:proofErr w:type="spellEnd"/>
      <w:r w:rsidR="00D64479">
        <w:t xml:space="preserve"> </w:t>
      </w:r>
      <w:r w:rsidR="007B1368">
        <w:t>von entsprechenden</w:t>
      </w:r>
      <w:r w:rsidR="00D64479">
        <w:t xml:space="preserve"> Elemente</w:t>
      </w:r>
      <w:r w:rsidR="007B1368">
        <w:t xml:space="preserve"> (</w:t>
      </w:r>
      <w:proofErr w:type="spellStart"/>
      <w:r w:rsidR="007B1368">
        <w:t>Bubbles</w:t>
      </w:r>
      <w:proofErr w:type="spellEnd"/>
      <w:r w:rsidR="007B1368">
        <w:t>, Lines, Balken,</w:t>
      </w:r>
      <w:r w:rsidR="00D64479">
        <w:t xml:space="preserve"> </w:t>
      </w:r>
      <w:r w:rsidR="007B1368">
        <w:t xml:space="preserve">…) </w:t>
      </w:r>
      <w:proofErr w:type="spellStart"/>
      <w:r w:rsidR="007B1368">
        <w:t>Tooltips</w:t>
      </w:r>
      <w:proofErr w:type="spellEnd"/>
      <w:r w:rsidR="007B1368">
        <w:t xml:space="preserve"> erzeugt, welche </w:t>
      </w:r>
      <w:r w:rsidR="00284989">
        <w:t>detaillierte Informati</w:t>
      </w:r>
      <w:r w:rsidR="00D64479">
        <w:t xml:space="preserve">onen, wie die exakte Anzahl der Schimpfwörter und Tode, oder die genaue </w:t>
      </w:r>
      <w:proofErr w:type="spellStart"/>
      <w:r w:rsidR="00D64479">
        <w:t>Filmzeit</w:t>
      </w:r>
      <w:proofErr w:type="spellEnd"/>
      <w:r w:rsidR="00D64479">
        <w:t>, zu dem Element anzeigen</w:t>
      </w:r>
      <w:r w:rsidR="00284989">
        <w:t>.</w:t>
      </w:r>
      <w:r w:rsidR="00D64479">
        <w:t xml:space="preserve"> Auch bei den </w:t>
      </w:r>
      <w:proofErr w:type="spellStart"/>
      <w:r w:rsidR="00D64479">
        <w:t>Tooltips</w:t>
      </w:r>
      <w:proofErr w:type="spellEnd"/>
      <w:r w:rsidR="00D64479">
        <w:t xml:space="preserve"> wurde auf ein</w:t>
      </w:r>
      <w:r w:rsidR="007B2DE7">
        <w:t xml:space="preserve"> einheitliches Layout geachtet (siehe dazu vorangehende Abbildungen).</w:t>
      </w:r>
    </w:p>
    <w:p w:rsidR="002F069B" w:rsidRDefault="00D75046" w:rsidP="007B2DE7">
      <w:pPr>
        <w:pStyle w:val="berschrift1"/>
        <w:numPr>
          <w:ilvl w:val="0"/>
          <w:numId w:val="0"/>
        </w:numPr>
        <w:ind w:left="720"/>
      </w:pPr>
      <w:bookmarkStart w:id="10" w:name="_Toc489222017"/>
      <w:r w:rsidRPr="008C5400">
        <w:lastRenderedPageBreak/>
        <w:t>Projektmanagement</w:t>
      </w:r>
      <w:bookmarkEnd w:id="10"/>
    </w:p>
    <w:p w:rsidR="007B2DE7" w:rsidRDefault="007B2DE7" w:rsidP="007B2DE7">
      <w:pPr>
        <w:spacing w:line="288" w:lineRule="auto"/>
      </w:pPr>
      <w:r>
        <w:t>Grundlegende Struktur und Konzept wurden gemeinsam erarbeitet, im Anschluss wurde die Hauptverantwortung für einzelne Features auf die Gruppenmitglieder aufgeteilt.</w:t>
      </w:r>
    </w:p>
    <w:p w:rsidR="002B463D" w:rsidRDefault="002B463D" w:rsidP="005103A5">
      <w:pPr>
        <w:spacing w:line="288" w:lineRule="auto"/>
        <w:ind w:firstLine="709"/>
      </w:pPr>
      <w:r>
        <w:t xml:space="preserve">Um gemeinsam an diesem Projekt zu arbeiten nutzten wir die den Online-Dienst </w:t>
      </w:r>
      <w:proofErr w:type="spellStart"/>
      <w:r>
        <w:t>GitHub</w:t>
      </w:r>
      <w:proofErr w:type="spellEnd"/>
      <w:r>
        <w:t xml:space="preserve"> und arbeiteten in mehreren </w:t>
      </w:r>
      <w:proofErr w:type="spellStart"/>
      <w:r>
        <w:t>Branches</w:t>
      </w:r>
      <w:proofErr w:type="spellEnd"/>
      <w:r>
        <w:t xml:space="preserve">, sodass parallel in verschiedenen Visualisierungen gearbeitet werden konnte. In den wöchentlichen Sitzungen tauschten wir uns über den Fortschritt aus, </w:t>
      </w:r>
      <w:r w:rsidR="005103A5">
        <w:t xml:space="preserve">unterstützten uns </w:t>
      </w:r>
      <w:r>
        <w:t xml:space="preserve">gegenseitig bei </w:t>
      </w:r>
      <w:r w:rsidR="005103A5">
        <w:t>Problemen</w:t>
      </w:r>
      <w:r>
        <w:t xml:space="preserve"> (Louis half dem Rest</w:t>
      </w:r>
      <w:r w:rsidR="005103A5">
        <w:t xml:space="preserve"> haha</w:t>
      </w:r>
      <w:r>
        <w:t>) und setzten die nächsten Ziele fest.</w:t>
      </w:r>
    </w:p>
    <w:p w:rsidR="00F40C5E" w:rsidRPr="00F40C5E" w:rsidRDefault="00F40C5E" w:rsidP="00F40C5E">
      <w:pPr>
        <w:pStyle w:val="Folgeabsatz"/>
        <w:rPr>
          <w:b/>
        </w:rPr>
      </w:pPr>
      <w:r w:rsidRPr="00F40C5E">
        <w:rPr>
          <w:b/>
        </w:rPr>
        <w:t>Hauptverantwortung</w:t>
      </w:r>
    </w:p>
    <w:tbl>
      <w:tblPr>
        <w:tblStyle w:val="Tabellenraster"/>
        <w:tblW w:w="0" w:type="auto"/>
        <w:tblLook w:val="04A0" w:firstRow="1" w:lastRow="0" w:firstColumn="1" w:lastColumn="0" w:noHBand="0" w:noVBand="1"/>
      </w:tblPr>
      <w:tblGrid>
        <w:gridCol w:w="4246"/>
        <w:gridCol w:w="4247"/>
      </w:tblGrid>
      <w:tr w:rsidR="00F40C5E" w:rsidTr="00F40C5E">
        <w:tc>
          <w:tcPr>
            <w:tcW w:w="4246" w:type="dxa"/>
          </w:tcPr>
          <w:p w:rsidR="00F40C5E" w:rsidRDefault="00F40C5E" w:rsidP="002B463D">
            <w:r>
              <w:t>Bubble Chart</w:t>
            </w:r>
          </w:p>
        </w:tc>
        <w:tc>
          <w:tcPr>
            <w:tcW w:w="4247" w:type="dxa"/>
          </w:tcPr>
          <w:p w:rsidR="00F40C5E" w:rsidRDefault="00F40C5E" w:rsidP="002B463D">
            <w:r>
              <w:t xml:space="preserve">Louis </w:t>
            </w:r>
            <w:proofErr w:type="spellStart"/>
            <w:r>
              <w:t>Ritzkowski</w:t>
            </w:r>
            <w:proofErr w:type="spellEnd"/>
          </w:p>
        </w:tc>
      </w:tr>
      <w:tr w:rsidR="00F40C5E" w:rsidTr="00F40C5E">
        <w:tc>
          <w:tcPr>
            <w:tcW w:w="4246" w:type="dxa"/>
          </w:tcPr>
          <w:p w:rsidR="00F40C5E" w:rsidRDefault="00F40C5E" w:rsidP="002B463D">
            <w:r>
              <w:t>Line Graph</w:t>
            </w:r>
          </w:p>
        </w:tc>
        <w:tc>
          <w:tcPr>
            <w:tcW w:w="4247" w:type="dxa"/>
          </w:tcPr>
          <w:p w:rsidR="00F40C5E" w:rsidRDefault="00F40C5E" w:rsidP="002B463D">
            <w:r>
              <w:t xml:space="preserve">Louis </w:t>
            </w:r>
            <w:proofErr w:type="spellStart"/>
            <w:r>
              <w:t>Ritzkowski</w:t>
            </w:r>
            <w:proofErr w:type="spellEnd"/>
          </w:p>
        </w:tc>
      </w:tr>
      <w:tr w:rsidR="00F40C5E" w:rsidTr="00F40C5E">
        <w:tc>
          <w:tcPr>
            <w:tcW w:w="4246" w:type="dxa"/>
          </w:tcPr>
          <w:p w:rsidR="00F40C5E" w:rsidRDefault="00F40C5E" w:rsidP="002B463D">
            <w:proofErr w:type="spellStart"/>
            <w:r>
              <w:t>Sankey</w:t>
            </w:r>
            <w:proofErr w:type="spellEnd"/>
            <w:r>
              <w:t xml:space="preserve"> Flow</w:t>
            </w:r>
          </w:p>
        </w:tc>
        <w:tc>
          <w:tcPr>
            <w:tcW w:w="4247" w:type="dxa"/>
          </w:tcPr>
          <w:p w:rsidR="00F40C5E" w:rsidRDefault="00F40C5E" w:rsidP="002B463D">
            <w:r>
              <w:t xml:space="preserve">Teresa </w:t>
            </w:r>
            <w:proofErr w:type="spellStart"/>
            <w:r>
              <w:t>Then</w:t>
            </w:r>
            <w:proofErr w:type="spellEnd"/>
            <w:r>
              <w:t>, Alicia Fritsche</w:t>
            </w:r>
          </w:p>
        </w:tc>
      </w:tr>
      <w:tr w:rsidR="00F40C5E" w:rsidTr="00F40C5E">
        <w:tc>
          <w:tcPr>
            <w:tcW w:w="4246" w:type="dxa"/>
          </w:tcPr>
          <w:p w:rsidR="00F40C5E" w:rsidRDefault="00F40C5E" w:rsidP="002B463D">
            <w:r>
              <w:t>Bar Chart</w:t>
            </w:r>
          </w:p>
        </w:tc>
        <w:tc>
          <w:tcPr>
            <w:tcW w:w="4247" w:type="dxa"/>
          </w:tcPr>
          <w:p w:rsidR="00F40C5E" w:rsidRDefault="00F40C5E" w:rsidP="002B463D">
            <w:r>
              <w:t xml:space="preserve">Teresa </w:t>
            </w:r>
            <w:proofErr w:type="spellStart"/>
            <w:r>
              <w:t>Then</w:t>
            </w:r>
            <w:proofErr w:type="spellEnd"/>
            <w:r>
              <w:t>, Alicia Fritsche</w:t>
            </w:r>
          </w:p>
        </w:tc>
      </w:tr>
      <w:tr w:rsidR="00F40C5E" w:rsidTr="00F40C5E">
        <w:tc>
          <w:tcPr>
            <w:tcW w:w="4246" w:type="dxa"/>
          </w:tcPr>
          <w:p w:rsidR="00F40C5E" w:rsidRDefault="00F40C5E" w:rsidP="002B463D">
            <w:r>
              <w:t>Movie Ratings</w:t>
            </w:r>
          </w:p>
        </w:tc>
        <w:tc>
          <w:tcPr>
            <w:tcW w:w="4247" w:type="dxa"/>
          </w:tcPr>
          <w:p w:rsidR="00F40C5E" w:rsidRDefault="00F40C5E" w:rsidP="002B463D">
            <w:r>
              <w:t>Amanda Breuer</w:t>
            </w:r>
          </w:p>
        </w:tc>
      </w:tr>
      <w:tr w:rsidR="00F40C5E" w:rsidTr="00F40C5E">
        <w:tc>
          <w:tcPr>
            <w:tcW w:w="4246" w:type="dxa"/>
          </w:tcPr>
          <w:p w:rsidR="00F40C5E" w:rsidRDefault="00F40C5E" w:rsidP="002B463D">
            <w:r>
              <w:t>Grafiken, Farbgestaltung, Design, Layout</w:t>
            </w:r>
          </w:p>
        </w:tc>
        <w:tc>
          <w:tcPr>
            <w:tcW w:w="4247" w:type="dxa"/>
          </w:tcPr>
          <w:p w:rsidR="00F40C5E" w:rsidRDefault="00F40C5E" w:rsidP="002B463D">
            <w:r>
              <w:t>alle</w:t>
            </w:r>
          </w:p>
        </w:tc>
      </w:tr>
    </w:tbl>
    <w:p w:rsidR="002B463D" w:rsidRPr="002B463D" w:rsidRDefault="002B463D" w:rsidP="002B463D"/>
    <w:sectPr w:rsidR="002B463D" w:rsidRPr="002B463D" w:rsidSect="00593439">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7D6" w:rsidRDefault="008A77D6" w:rsidP="00793C70">
      <w:pPr>
        <w:spacing w:line="240" w:lineRule="auto"/>
      </w:pPr>
      <w:r>
        <w:separator/>
      </w:r>
    </w:p>
  </w:endnote>
  <w:endnote w:type="continuationSeparator" w:id="0">
    <w:p w:rsidR="008A77D6" w:rsidRDefault="008A77D6"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utiger Next LT W1G Medium">
    <w:altName w:val="Segoe UI Black"/>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46026"/>
      <w:docPartObj>
        <w:docPartGallery w:val="Page Numbers (Bottom of Page)"/>
        <w:docPartUnique/>
      </w:docPartObj>
    </w:sdtPr>
    <w:sdtEndPr/>
    <w:sdtContent>
      <w:p w:rsidR="00517BDD" w:rsidRDefault="00517BDD">
        <w:pPr>
          <w:pStyle w:val="Fuzeile"/>
          <w:jc w:val="right"/>
        </w:pPr>
        <w:r>
          <w:fldChar w:fldCharType="begin"/>
        </w:r>
        <w:r>
          <w:instrText>PAGE   \* MERGEFORMAT</w:instrText>
        </w:r>
        <w:r>
          <w:fldChar w:fldCharType="separate"/>
        </w:r>
        <w:r w:rsidR="00353A44">
          <w:rPr>
            <w:noProof/>
          </w:rPr>
          <w:t>8</w:t>
        </w:r>
        <w:r>
          <w:fldChar w:fldCharType="end"/>
        </w:r>
      </w:p>
    </w:sdtContent>
  </w:sdt>
  <w:p w:rsidR="00517BDD" w:rsidRDefault="00517B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7D6" w:rsidRDefault="008A77D6" w:rsidP="00793C70">
      <w:pPr>
        <w:spacing w:line="240" w:lineRule="auto"/>
      </w:pPr>
      <w:r>
        <w:separator/>
      </w:r>
    </w:p>
  </w:footnote>
  <w:footnote w:type="continuationSeparator" w:id="0">
    <w:p w:rsidR="008A77D6" w:rsidRDefault="008A77D6"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jc w:val="right"/>
    </w:pPr>
  </w:p>
  <w:p w:rsidR="00517BDD" w:rsidRDefault="00517BDD" w:rsidP="000147E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6403"/>
      <w:docPartObj>
        <w:docPartGallery w:val="Page Numbers (Top of Page)"/>
        <w:docPartUnique/>
      </w:docPartObj>
    </w:sdtPr>
    <w:sdtEndPr/>
    <w:sdtContent>
      <w:p w:rsidR="00517BDD" w:rsidRDefault="00517BDD" w:rsidP="000147EF">
        <w:pPr>
          <w:pStyle w:val="Kopfzeile"/>
          <w:pBdr>
            <w:bottom w:val="single" w:sz="4" w:space="1" w:color="auto"/>
          </w:pBdr>
          <w:jc w:val="right"/>
        </w:pPr>
        <w:r>
          <w:fldChar w:fldCharType="begin"/>
        </w:r>
        <w:r>
          <w:instrText xml:space="preserve"> PAGE   \* MERGEFORMAT </w:instrText>
        </w:r>
        <w:r>
          <w:fldChar w:fldCharType="separate"/>
        </w:r>
        <w:r w:rsidR="00593439">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2E64059"/>
    <w:multiLevelType w:val="hybridMultilevel"/>
    <w:tmpl w:val="F47AA132"/>
    <w:lvl w:ilvl="0" w:tplc="DBB2D09E">
      <w:start w:val="2"/>
      <w:numFmt w:val="decimal"/>
      <w:lvlText w:val="%1"/>
      <w:lvlJc w:val="left"/>
      <w:pPr>
        <w:ind w:left="720" w:hanging="360"/>
      </w:pPr>
      <w:rPr>
        <w:rFonts w:ascii="Frutiger Next LT W1G Medium" w:eastAsiaTheme="majorEastAsia" w:hAnsi="Frutiger Next LT W1G Medium" w:cs="Times New Roman" w:hint="default"/>
        <w:color w:val="0000FF" w:themeColor="hyperlink"/>
        <w:sz w:val="24"/>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82538B"/>
    <w:multiLevelType w:val="multilevel"/>
    <w:tmpl w:val="682E10C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4BC7705"/>
    <w:multiLevelType w:val="hybridMultilevel"/>
    <w:tmpl w:val="9DBCC92E"/>
    <w:lvl w:ilvl="0" w:tplc="04070005">
      <w:start w:val="1"/>
      <w:numFmt w:val="bullet"/>
      <w:lvlText w:val=""/>
      <w:lvlJc w:val="left"/>
      <w:pPr>
        <w:ind w:left="793" w:hanging="360"/>
      </w:pPr>
      <w:rPr>
        <w:rFonts w:ascii="Wingdings" w:hAnsi="Wingdings" w:hint="default"/>
      </w:rPr>
    </w:lvl>
    <w:lvl w:ilvl="1" w:tplc="04070003" w:tentative="1">
      <w:start w:val="1"/>
      <w:numFmt w:val="bullet"/>
      <w:lvlText w:val="o"/>
      <w:lvlJc w:val="left"/>
      <w:pPr>
        <w:ind w:left="1513" w:hanging="360"/>
      </w:pPr>
      <w:rPr>
        <w:rFonts w:ascii="Courier New" w:hAnsi="Courier New" w:cs="Courier New" w:hint="default"/>
      </w:rPr>
    </w:lvl>
    <w:lvl w:ilvl="2" w:tplc="04070005" w:tentative="1">
      <w:start w:val="1"/>
      <w:numFmt w:val="bullet"/>
      <w:lvlText w:val=""/>
      <w:lvlJc w:val="left"/>
      <w:pPr>
        <w:ind w:left="2233" w:hanging="360"/>
      </w:pPr>
      <w:rPr>
        <w:rFonts w:ascii="Wingdings" w:hAnsi="Wingdings" w:hint="default"/>
      </w:rPr>
    </w:lvl>
    <w:lvl w:ilvl="3" w:tplc="04070001" w:tentative="1">
      <w:start w:val="1"/>
      <w:numFmt w:val="bullet"/>
      <w:lvlText w:val=""/>
      <w:lvlJc w:val="left"/>
      <w:pPr>
        <w:ind w:left="2953" w:hanging="360"/>
      </w:pPr>
      <w:rPr>
        <w:rFonts w:ascii="Symbol" w:hAnsi="Symbol" w:hint="default"/>
      </w:rPr>
    </w:lvl>
    <w:lvl w:ilvl="4" w:tplc="04070003" w:tentative="1">
      <w:start w:val="1"/>
      <w:numFmt w:val="bullet"/>
      <w:lvlText w:val="o"/>
      <w:lvlJc w:val="left"/>
      <w:pPr>
        <w:ind w:left="3673" w:hanging="360"/>
      </w:pPr>
      <w:rPr>
        <w:rFonts w:ascii="Courier New" w:hAnsi="Courier New" w:cs="Courier New" w:hint="default"/>
      </w:rPr>
    </w:lvl>
    <w:lvl w:ilvl="5" w:tplc="04070005" w:tentative="1">
      <w:start w:val="1"/>
      <w:numFmt w:val="bullet"/>
      <w:lvlText w:val=""/>
      <w:lvlJc w:val="left"/>
      <w:pPr>
        <w:ind w:left="4393" w:hanging="360"/>
      </w:pPr>
      <w:rPr>
        <w:rFonts w:ascii="Wingdings" w:hAnsi="Wingdings" w:hint="default"/>
      </w:rPr>
    </w:lvl>
    <w:lvl w:ilvl="6" w:tplc="04070001" w:tentative="1">
      <w:start w:val="1"/>
      <w:numFmt w:val="bullet"/>
      <w:lvlText w:val=""/>
      <w:lvlJc w:val="left"/>
      <w:pPr>
        <w:ind w:left="5113" w:hanging="360"/>
      </w:pPr>
      <w:rPr>
        <w:rFonts w:ascii="Symbol" w:hAnsi="Symbol" w:hint="default"/>
      </w:rPr>
    </w:lvl>
    <w:lvl w:ilvl="7" w:tplc="04070003" w:tentative="1">
      <w:start w:val="1"/>
      <w:numFmt w:val="bullet"/>
      <w:lvlText w:val="o"/>
      <w:lvlJc w:val="left"/>
      <w:pPr>
        <w:ind w:left="5833" w:hanging="360"/>
      </w:pPr>
      <w:rPr>
        <w:rFonts w:ascii="Courier New" w:hAnsi="Courier New" w:cs="Courier New" w:hint="default"/>
      </w:rPr>
    </w:lvl>
    <w:lvl w:ilvl="8" w:tplc="04070005" w:tentative="1">
      <w:start w:val="1"/>
      <w:numFmt w:val="bullet"/>
      <w:lvlText w:val=""/>
      <w:lvlJc w:val="left"/>
      <w:pPr>
        <w:ind w:left="6553" w:hanging="360"/>
      </w:pPr>
      <w:rPr>
        <w:rFonts w:ascii="Wingdings" w:hAnsi="Wingdings" w:hint="default"/>
      </w:rPr>
    </w:lvl>
  </w:abstractNum>
  <w:abstractNum w:abstractNumId="14" w15:restartNumberingAfterBreak="0">
    <w:nsid w:val="29695CDE"/>
    <w:multiLevelType w:val="hybridMultilevel"/>
    <w:tmpl w:val="C45A56F2"/>
    <w:lvl w:ilvl="0" w:tplc="F4A4D13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4A13B7"/>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7957B89"/>
    <w:multiLevelType w:val="hybridMultilevel"/>
    <w:tmpl w:val="A32E83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3D021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450CA1"/>
    <w:multiLevelType w:val="hybridMultilevel"/>
    <w:tmpl w:val="75E2C71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F6B38C8"/>
    <w:multiLevelType w:val="hybridMultilevel"/>
    <w:tmpl w:val="A504F2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E85738"/>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1F8170F"/>
    <w:multiLevelType w:val="hybridMultilevel"/>
    <w:tmpl w:val="F438BE4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4E11DE9"/>
    <w:multiLevelType w:val="hybridMultilevel"/>
    <w:tmpl w:val="93D020B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6991712"/>
    <w:multiLevelType w:val="hybridMultilevel"/>
    <w:tmpl w:val="8B9C897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7390B92"/>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0575537"/>
    <w:multiLevelType w:val="hybridMultilevel"/>
    <w:tmpl w:val="4506749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7" w15:restartNumberingAfterBreak="0">
    <w:nsid w:val="5EF06D08"/>
    <w:multiLevelType w:val="multilevel"/>
    <w:tmpl w:val="2A30B9AC"/>
    <w:lvl w:ilvl="0">
      <w:start w:val="2"/>
      <w:numFmt w:val="decimal"/>
      <w:lvlText w:val="%1"/>
      <w:lvlJc w:val="left"/>
      <w:pPr>
        <w:ind w:left="408" w:hanging="408"/>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4182C3B"/>
    <w:multiLevelType w:val="hybridMultilevel"/>
    <w:tmpl w:val="26DA0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0" w15:restartNumberingAfterBreak="0">
    <w:nsid w:val="72125C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167EC3"/>
    <w:multiLevelType w:val="hybridMultilevel"/>
    <w:tmpl w:val="A9187A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A1A41"/>
    <w:multiLevelType w:val="hybridMultilevel"/>
    <w:tmpl w:val="D884FB58"/>
    <w:lvl w:ilvl="0" w:tplc="04070005">
      <w:start w:val="1"/>
      <w:numFmt w:val="bullet"/>
      <w:lvlText w:val=""/>
      <w:lvlJc w:val="left"/>
      <w:pPr>
        <w:ind w:left="1152" w:hanging="360"/>
      </w:pPr>
      <w:rPr>
        <w:rFonts w:ascii="Wingdings" w:hAnsi="Wingdings"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3" w15:restartNumberingAfterBreak="0">
    <w:nsid w:val="76613D3E"/>
    <w:multiLevelType w:val="hybridMultilevel"/>
    <w:tmpl w:val="822443D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9"/>
  </w:num>
  <w:num w:numId="14">
    <w:abstractNumId w:val="17"/>
  </w:num>
  <w:num w:numId="15">
    <w:abstractNumId w:val="22"/>
  </w:num>
  <w:num w:numId="16">
    <w:abstractNumId w:val="21"/>
  </w:num>
  <w:num w:numId="17">
    <w:abstractNumId w:val="32"/>
  </w:num>
  <w:num w:numId="18">
    <w:abstractNumId w:val="23"/>
  </w:num>
  <w:num w:numId="19">
    <w:abstractNumId w:val="26"/>
  </w:num>
  <w:num w:numId="20">
    <w:abstractNumId w:val="25"/>
  </w:num>
  <w:num w:numId="21">
    <w:abstractNumId w:val="13"/>
  </w:num>
  <w:num w:numId="22">
    <w:abstractNumId w:val="28"/>
  </w:num>
  <w:num w:numId="23">
    <w:abstractNumId w:val="33"/>
  </w:num>
  <w:num w:numId="24">
    <w:abstractNumId w:val="30"/>
  </w:num>
  <w:num w:numId="25">
    <w:abstractNumId w:val="12"/>
  </w:num>
  <w:num w:numId="26">
    <w:abstractNumId w:val="27"/>
  </w:num>
  <w:num w:numId="27">
    <w:abstractNumId w:val="15"/>
  </w:num>
  <w:num w:numId="28">
    <w:abstractNumId w:val="20"/>
  </w:num>
  <w:num w:numId="29">
    <w:abstractNumId w:val="24"/>
  </w:num>
  <w:num w:numId="30">
    <w:abstractNumId w:val="11"/>
  </w:num>
  <w:num w:numId="31">
    <w:abstractNumId w:val="19"/>
  </w:num>
  <w:num w:numId="32">
    <w:abstractNumId w:val="31"/>
  </w:num>
  <w:num w:numId="33">
    <w:abstractNumId w:val="18"/>
  </w:num>
  <w:num w:numId="34">
    <w:abstractNumId w:val="16"/>
  </w:num>
  <w:num w:numId="35">
    <w:abstractNumId w:val="26"/>
  </w:num>
  <w:num w:numId="36">
    <w:abstractNumId w:val="26"/>
  </w:num>
  <w:num w:numId="37">
    <w:abstractNumId w:val="2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5A4"/>
    <w:rsid w:val="000009FF"/>
    <w:rsid w:val="0000791B"/>
    <w:rsid w:val="000147EF"/>
    <w:rsid w:val="000221F6"/>
    <w:rsid w:val="00030E10"/>
    <w:rsid w:val="0005101F"/>
    <w:rsid w:val="000533C5"/>
    <w:rsid w:val="00063DDC"/>
    <w:rsid w:val="00070B8E"/>
    <w:rsid w:val="00073A9D"/>
    <w:rsid w:val="0008201A"/>
    <w:rsid w:val="00086AC9"/>
    <w:rsid w:val="000951CC"/>
    <w:rsid w:val="000A2F5B"/>
    <w:rsid w:val="000A7AF7"/>
    <w:rsid w:val="000C0933"/>
    <w:rsid w:val="000C6D6D"/>
    <w:rsid w:val="000E2B06"/>
    <w:rsid w:val="000E418F"/>
    <w:rsid w:val="000E6647"/>
    <w:rsid w:val="000F3EE3"/>
    <w:rsid w:val="000F65C1"/>
    <w:rsid w:val="00102F09"/>
    <w:rsid w:val="00116A9F"/>
    <w:rsid w:val="00137A79"/>
    <w:rsid w:val="00140EC9"/>
    <w:rsid w:val="00144103"/>
    <w:rsid w:val="001544AE"/>
    <w:rsid w:val="00157356"/>
    <w:rsid w:val="00160AD0"/>
    <w:rsid w:val="00167B43"/>
    <w:rsid w:val="00173E3D"/>
    <w:rsid w:val="00174748"/>
    <w:rsid w:val="0017681A"/>
    <w:rsid w:val="00180292"/>
    <w:rsid w:val="00184B93"/>
    <w:rsid w:val="001955F5"/>
    <w:rsid w:val="001B318A"/>
    <w:rsid w:val="001C4575"/>
    <w:rsid w:val="001D1E46"/>
    <w:rsid w:val="001E250B"/>
    <w:rsid w:val="001E2D6B"/>
    <w:rsid w:val="001E69C2"/>
    <w:rsid w:val="001F00EE"/>
    <w:rsid w:val="001F036C"/>
    <w:rsid w:val="001F0B76"/>
    <w:rsid w:val="001F3869"/>
    <w:rsid w:val="002032EA"/>
    <w:rsid w:val="00206B1C"/>
    <w:rsid w:val="002070F9"/>
    <w:rsid w:val="0021114D"/>
    <w:rsid w:val="00211754"/>
    <w:rsid w:val="00213D5C"/>
    <w:rsid w:val="002176B7"/>
    <w:rsid w:val="002230AB"/>
    <w:rsid w:val="00230410"/>
    <w:rsid w:val="0023359A"/>
    <w:rsid w:val="00235E04"/>
    <w:rsid w:val="00246EB0"/>
    <w:rsid w:val="0025729E"/>
    <w:rsid w:val="002629A0"/>
    <w:rsid w:val="0027122B"/>
    <w:rsid w:val="002721F1"/>
    <w:rsid w:val="00274AF2"/>
    <w:rsid w:val="0028116C"/>
    <w:rsid w:val="00284989"/>
    <w:rsid w:val="00286973"/>
    <w:rsid w:val="002A05F9"/>
    <w:rsid w:val="002A22BE"/>
    <w:rsid w:val="002B463D"/>
    <w:rsid w:val="002C4FFE"/>
    <w:rsid w:val="002D1AAC"/>
    <w:rsid w:val="002D4B9E"/>
    <w:rsid w:val="002E353C"/>
    <w:rsid w:val="002F069B"/>
    <w:rsid w:val="0030393C"/>
    <w:rsid w:val="00305B03"/>
    <w:rsid w:val="00313CE1"/>
    <w:rsid w:val="00313DF0"/>
    <w:rsid w:val="003163C7"/>
    <w:rsid w:val="00323D4A"/>
    <w:rsid w:val="00324BA6"/>
    <w:rsid w:val="003265D2"/>
    <w:rsid w:val="00331DF9"/>
    <w:rsid w:val="00344F00"/>
    <w:rsid w:val="00353A44"/>
    <w:rsid w:val="003540A8"/>
    <w:rsid w:val="003635A4"/>
    <w:rsid w:val="003679F5"/>
    <w:rsid w:val="00374E7A"/>
    <w:rsid w:val="00375708"/>
    <w:rsid w:val="00383BDE"/>
    <w:rsid w:val="00385BD2"/>
    <w:rsid w:val="00390DAB"/>
    <w:rsid w:val="00395CB0"/>
    <w:rsid w:val="0039710C"/>
    <w:rsid w:val="003A2F1A"/>
    <w:rsid w:val="003A34E9"/>
    <w:rsid w:val="003A6BBB"/>
    <w:rsid w:val="003A7F12"/>
    <w:rsid w:val="003B06B8"/>
    <w:rsid w:val="003B2B2F"/>
    <w:rsid w:val="003B5E79"/>
    <w:rsid w:val="003C3602"/>
    <w:rsid w:val="003D0A43"/>
    <w:rsid w:val="003E49B8"/>
    <w:rsid w:val="003F03C8"/>
    <w:rsid w:val="003F0F53"/>
    <w:rsid w:val="003F2D0F"/>
    <w:rsid w:val="003F301F"/>
    <w:rsid w:val="003F76DE"/>
    <w:rsid w:val="0040027E"/>
    <w:rsid w:val="00401E69"/>
    <w:rsid w:val="00403A81"/>
    <w:rsid w:val="0041472D"/>
    <w:rsid w:val="00434289"/>
    <w:rsid w:val="0043438A"/>
    <w:rsid w:val="00441A1A"/>
    <w:rsid w:val="004437D1"/>
    <w:rsid w:val="004466F8"/>
    <w:rsid w:val="004572F1"/>
    <w:rsid w:val="0046797B"/>
    <w:rsid w:val="00471FFC"/>
    <w:rsid w:val="00473AAC"/>
    <w:rsid w:val="00476691"/>
    <w:rsid w:val="00487D51"/>
    <w:rsid w:val="00490108"/>
    <w:rsid w:val="00491B16"/>
    <w:rsid w:val="00492F10"/>
    <w:rsid w:val="004A1465"/>
    <w:rsid w:val="004A1608"/>
    <w:rsid w:val="004A4296"/>
    <w:rsid w:val="004B0621"/>
    <w:rsid w:val="004C33B3"/>
    <w:rsid w:val="004D1002"/>
    <w:rsid w:val="004D6EBB"/>
    <w:rsid w:val="004E1E54"/>
    <w:rsid w:val="004E6B5B"/>
    <w:rsid w:val="004F100C"/>
    <w:rsid w:val="004F4F6F"/>
    <w:rsid w:val="00506F9C"/>
    <w:rsid w:val="005103A5"/>
    <w:rsid w:val="00513524"/>
    <w:rsid w:val="00513B11"/>
    <w:rsid w:val="00517BDD"/>
    <w:rsid w:val="00523252"/>
    <w:rsid w:val="00526ACB"/>
    <w:rsid w:val="005536B6"/>
    <w:rsid w:val="005603DE"/>
    <w:rsid w:val="0056095B"/>
    <w:rsid w:val="0057210E"/>
    <w:rsid w:val="00583E3F"/>
    <w:rsid w:val="0058675A"/>
    <w:rsid w:val="00593439"/>
    <w:rsid w:val="00595925"/>
    <w:rsid w:val="00597C0A"/>
    <w:rsid w:val="005A0C04"/>
    <w:rsid w:val="005A0E1C"/>
    <w:rsid w:val="005D451D"/>
    <w:rsid w:val="005D65E7"/>
    <w:rsid w:val="005E0D25"/>
    <w:rsid w:val="005E20D8"/>
    <w:rsid w:val="005E681F"/>
    <w:rsid w:val="005F317F"/>
    <w:rsid w:val="005F4635"/>
    <w:rsid w:val="00611DFF"/>
    <w:rsid w:val="006167B6"/>
    <w:rsid w:val="00630B34"/>
    <w:rsid w:val="006340FE"/>
    <w:rsid w:val="006457E9"/>
    <w:rsid w:val="0064657D"/>
    <w:rsid w:val="00652AF8"/>
    <w:rsid w:val="0066182A"/>
    <w:rsid w:val="00663E5E"/>
    <w:rsid w:val="00665C54"/>
    <w:rsid w:val="00672459"/>
    <w:rsid w:val="00680270"/>
    <w:rsid w:val="0068145C"/>
    <w:rsid w:val="006862B9"/>
    <w:rsid w:val="00687B88"/>
    <w:rsid w:val="00695F93"/>
    <w:rsid w:val="006A47AC"/>
    <w:rsid w:val="006A506D"/>
    <w:rsid w:val="006B0684"/>
    <w:rsid w:val="006B34DD"/>
    <w:rsid w:val="006B4E2C"/>
    <w:rsid w:val="006C0AA4"/>
    <w:rsid w:val="006D11A8"/>
    <w:rsid w:val="006D6901"/>
    <w:rsid w:val="006D7F42"/>
    <w:rsid w:val="006E0BA9"/>
    <w:rsid w:val="006F09DC"/>
    <w:rsid w:val="0070007A"/>
    <w:rsid w:val="0070029A"/>
    <w:rsid w:val="007017ED"/>
    <w:rsid w:val="00702880"/>
    <w:rsid w:val="007031D7"/>
    <w:rsid w:val="007043BF"/>
    <w:rsid w:val="00707AE0"/>
    <w:rsid w:val="00712435"/>
    <w:rsid w:val="00712E6A"/>
    <w:rsid w:val="007173B8"/>
    <w:rsid w:val="00732A71"/>
    <w:rsid w:val="00732AF2"/>
    <w:rsid w:val="00733E2D"/>
    <w:rsid w:val="0074262E"/>
    <w:rsid w:val="00742AE3"/>
    <w:rsid w:val="00743B05"/>
    <w:rsid w:val="00752450"/>
    <w:rsid w:val="00757860"/>
    <w:rsid w:val="00757F19"/>
    <w:rsid w:val="00760AB3"/>
    <w:rsid w:val="00762B32"/>
    <w:rsid w:val="00782224"/>
    <w:rsid w:val="00783959"/>
    <w:rsid w:val="00792A8D"/>
    <w:rsid w:val="00793C70"/>
    <w:rsid w:val="0079437B"/>
    <w:rsid w:val="007948F5"/>
    <w:rsid w:val="007A40DC"/>
    <w:rsid w:val="007B1368"/>
    <w:rsid w:val="007B2DE7"/>
    <w:rsid w:val="007D50E4"/>
    <w:rsid w:val="007D79AF"/>
    <w:rsid w:val="007F2C1C"/>
    <w:rsid w:val="007F5C78"/>
    <w:rsid w:val="00801FE6"/>
    <w:rsid w:val="0080695E"/>
    <w:rsid w:val="008105B7"/>
    <w:rsid w:val="00811A3E"/>
    <w:rsid w:val="00816876"/>
    <w:rsid w:val="0081791A"/>
    <w:rsid w:val="00834749"/>
    <w:rsid w:val="008359C2"/>
    <w:rsid w:val="008416CE"/>
    <w:rsid w:val="00841940"/>
    <w:rsid w:val="00844EA0"/>
    <w:rsid w:val="0084729B"/>
    <w:rsid w:val="00852150"/>
    <w:rsid w:val="00853F08"/>
    <w:rsid w:val="008546B9"/>
    <w:rsid w:val="0086235C"/>
    <w:rsid w:val="008643D2"/>
    <w:rsid w:val="00865E46"/>
    <w:rsid w:val="0086670B"/>
    <w:rsid w:val="00866EF6"/>
    <w:rsid w:val="00867E7E"/>
    <w:rsid w:val="008714D5"/>
    <w:rsid w:val="00873B3B"/>
    <w:rsid w:val="008830A8"/>
    <w:rsid w:val="008861BD"/>
    <w:rsid w:val="0088677C"/>
    <w:rsid w:val="008873E3"/>
    <w:rsid w:val="00893D6A"/>
    <w:rsid w:val="008A310E"/>
    <w:rsid w:val="008A77D6"/>
    <w:rsid w:val="008B1F29"/>
    <w:rsid w:val="008B593E"/>
    <w:rsid w:val="008C1EDD"/>
    <w:rsid w:val="008C2A9A"/>
    <w:rsid w:val="008C4DB1"/>
    <w:rsid w:val="008C5400"/>
    <w:rsid w:val="008C6BD4"/>
    <w:rsid w:val="008D25E7"/>
    <w:rsid w:val="008D5720"/>
    <w:rsid w:val="008E46DD"/>
    <w:rsid w:val="008E54E5"/>
    <w:rsid w:val="009179D7"/>
    <w:rsid w:val="00921883"/>
    <w:rsid w:val="00925EDE"/>
    <w:rsid w:val="009321AB"/>
    <w:rsid w:val="00932BF8"/>
    <w:rsid w:val="009717DC"/>
    <w:rsid w:val="009810E3"/>
    <w:rsid w:val="0098148C"/>
    <w:rsid w:val="00982114"/>
    <w:rsid w:val="009A0603"/>
    <w:rsid w:val="009A376D"/>
    <w:rsid w:val="009A5EC5"/>
    <w:rsid w:val="009A6082"/>
    <w:rsid w:val="009A6B3E"/>
    <w:rsid w:val="009C1925"/>
    <w:rsid w:val="009E2B24"/>
    <w:rsid w:val="009F3E31"/>
    <w:rsid w:val="00A12BED"/>
    <w:rsid w:val="00A21CA7"/>
    <w:rsid w:val="00A22235"/>
    <w:rsid w:val="00A31E67"/>
    <w:rsid w:val="00A37704"/>
    <w:rsid w:val="00A4328F"/>
    <w:rsid w:val="00A46AB1"/>
    <w:rsid w:val="00A472AF"/>
    <w:rsid w:val="00A54C9E"/>
    <w:rsid w:val="00A7440E"/>
    <w:rsid w:val="00A7506A"/>
    <w:rsid w:val="00A8458B"/>
    <w:rsid w:val="00A9201B"/>
    <w:rsid w:val="00A94A76"/>
    <w:rsid w:val="00AB7B4A"/>
    <w:rsid w:val="00AC04F8"/>
    <w:rsid w:val="00AC0BCE"/>
    <w:rsid w:val="00AC1196"/>
    <w:rsid w:val="00AC1F00"/>
    <w:rsid w:val="00AD0346"/>
    <w:rsid w:val="00AD2547"/>
    <w:rsid w:val="00AF735F"/>
    <w:rsid w:val="00B23489"/>
    <w:rsid w:val="00B31C26"/>
    <w:rsid w:val="00B33FF3"/>
    <w:rsid w:val="00B3532A"/>
    <w:rsid w:val="00B431C0"/>
    <w:rsid w:val="00B43D45"/>
    <w:rsid w:val="00B55F8D"/>
    <w:rsid w:val="00B63863"/>
    <w:rsid w:val="00B64E96"/>
    <w:rsid w:val="00B7141D"/>
    <w:rsid w:val="00B72BC9"/>
    <w:rsid w:val="00BA5137"/>
    <w:rsid w:val="00BB2840"/>
    <w:rsid w:val="00BB5609"/>
    <w:rsid w:val="00BB6BE6"/>
    <w:rsid w:val="00BB6EFE"/>
    <w:rsid w:val="00BB7542"/>
    <w:rsid w:val="00BC236C"/>
    <w:rsid w:val="00BD6885"/>
    <w:rsid w:val="00BE05B8"/>
    <w:rsid w:val="00BE27B5"/>
    <w:rsid w:val="00BE3E8E"/>
    <w:rsid w:val="00BE3F0F"/>
    <w:rsid w:val="00BE69D1"/>
    <w:rsid w:val="00BF135E"/>
    <w:rsid w:val="00BF4F48"/>
    <w:rsid w:val="00C04621"/>
    <w:rsid w:val="00C052D4"/>
    <w:rsid w:val="00C05857"/>
    <w:rsid w:val="00C10BD2"/>
    <w:rsid w:val="00C2199B"/>
    <w:rsid w:val="00C2433B"/>
    <w:rsid w:val="00C248A0"/>
    <w:rsid w:val="00C3093A"/>
    <w:rsid w:val="00C32527"/>
    <w:rsid w:val="00C370E4"/>
    <w:rsid w:val="00C37710"/>
    <w:rsid w:val="00C437BB"/>
    <w:rsid w:val="00C54914"/>
    <w:rsid w:val="00C6187D"/>
    <w:rsid w:val="00C64062"/>
    <w:rsid w:val="00C83BA6"/>
    <w:rsid w:val="00C85569"/>
    <w:rsid w:val="00CC612A"/>
    <w:rsid w:val="00CD0166"/>
    <w:rsid w:val="00CE2841"/>
    <w:rsid w:val="00CE3C4F"/>
    <w:rsid w:val="00CF7D42"/>
    <w:rsid w:val="00D022F9"/>
    <w:rsid w:val="00D123AA"/>
    <w:rsid w:val="00D21F67"/>
    <w:rsid w:val="00D22BDC"/>
    <w:rsid w:val="00D3078B"/>
    <w:rsid w:val="00D37264"/>
    <w:rsid w:val="00D47FC2"/>
    <w:rsid w:val="00D55AC2"/>
    <w:rsid w:val="00D64479"/>
    <w:rsid w:val="00D66970"/>
    <w:rsid w:val="00D75046"/>
    <w:rsid w:val="00D7643A"/>
    <w:rsid w:val="00D867E7"/>
    <w:rsid w:val="00DA76C3"/>
    <w:rsid w:val="00DB2C8C"/>
    <w:rsid w:val="00DB3D95"/>
    <w:rsid w:val="00DC6488"/>
    <w:rsid w:val="00DC7037"/>
    <w:rsid w:val="00DD5A7F"/>
    <w:rsid w:val="00DD7F14"/>
    <w:rsid w:val="00DE08AB"/>
    <w:rsid w:val="00DE2F4D"/>
    <w:rsid w:val="00DE3952"/>
    <w:rsid w:val="00E07624"/>
    <w:rsid w:val="00E142AA"/>
    <w:rsid w:val="00E30B1A"/>
    <w:rsid w:val="00E30F6A"/>
    <w:rsid w:val="00E41D4C"/>
    <w:rsid w:val="00E519FF"/>
    <w:rsid w:val="00E54774"/>
    <w:rsid w:val="00E557AB"/>
    <w:rsid w:val="00E666A9"/>
    <w:rsid w:val="00E7112A"/>
    <w:rsid w:val="00E736F6"/>
    <w:rsid w:val="00E75495"/>
    <w:rsid w:val="00E852D6"/>
    <w:rsid w:val="00E93F26"/>
    <w:rsid w:val="00EA6A84"/>
    <w:rsid w:val="00EC013F"/>
    <w:rsid w:val="00EC3F43"/>
    <w:rsid w:val="00ED0963"/>
    <w:rsid w:val="00EE038F"/>
    <w:rsid w:val="00EE11F6"/>
    <w:rsid w:val="00EF5B1F"/>
    <w:rsid w:val="00F00D2C"/>
    <w:rsid w:val="00F02209"/>
    <w:rsid w:val="00F0296C"/>
    <w:rsid w:val="00F0629A"/>
    <w:rsid w:val="00F14306"/>
    <w:rsid w:val="00F2577A"/>
    <w:rsid w:val="00F25C5F"/>
    <w:rsid w:val="00F349A0"/>
    <w:rsid w:val="00F35851"/>
    <w:rsid w:val="00F40991"/>
    <w:rsid w:val="00F40C5E"/>
    <w:rsid w:val="00F40D05"/>
    <w:rsid w:val="00F424E9"/>
    <w:rsid w:val="00F520F2"/>
    <w:rsid w:val="00F6044A"/>
    <w:rsid w:val="00F6643E"/>
    <w:rsid w:val="00F75C79"/>
    <w:rsid w:val="00F8435F"/>
    <w:rsid w:val="00F85821"/>
    <w:rsid w:val="00F910CE"/>
    <w:rsid w:val="00F91186"/>
    <w:rsid w:val="00F961F0"/>
    <w:rsid w:val="00F96901"/>
    <w:rsid w:val="00FA0436"/>
    <w:rsid w:val="00FA494F"/>
    <w:rsid w:val="00FB659A"/>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C1BF37"/>
  <w15:docId w15:val="{9516CFED-6663-45DA-AEA7-7595F901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C54914"/>
    <w:pPr>
      <w:tabs>
        <w:tab w:val="left" w:pos="759"/>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customStyle="1" w:styleId="null">
    <w:name w:val="null"/>
    <w:basedOn w:val="Absatz-Standardschriftart"/>
    <w:rsid w:val="00D867E7"/>
  </w:style>
  <w:style w:type="character" w:styleId="Kommentarzeichen">
    <w:name w:val="annotation reference"/>
    <w:basedOn w:val="Absatz-Standardschriftart"/>
    <w:uiPriority w:val="99"/>
    <w:semiHidden/>
    <w:unhideWhenUsed/>
    <w:rsid w:val="00B63863"/>
    <w:rPr>
      <w:sz w:val="16"/>
      <w:szCs w:val="16"/>
    </w:rPr>
  </w:style>
  <w:style w:type="paragraph" w:styleId="Kommentartext">
    <w:name w:val="annotation text"/>
    <w:basedOn w:val="Standard"/>
    <w:link w:val="KommentartextZchn"/>
    <w:uiPriority w:val="99"/>
    <w:semiHidden/>
    <w:unhideWhenUsed/>
    <w:rsid w:val="00B63863"/>
    <w:pPr>
      <w:spacing w:line="240" w:lineRule="auto"/>
    </w:pPr>
    <w:rPr>
      <w:sz w:val="20"/>
    </w:rPr>
  </w:style>
  <w:style w:type="character" w:customStyle="1" w:styleId="KommentartextZchn">
    <w:name w:val="Kommentartext Zchn"/>
    <w:basedOn w:val="Absatz-Standardschriftart"/>
    <w:link w:val="Kommentartext"/>
    <w:uiPriority w:val="99"/>
    <w:semiHidden/>
    <w:rsid w:val="00B63863"/>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63863"/>
    <w:rPr>
      <w:b/>
      <w:bCs/>
    </w:rPr>
  </w:style>
  <w:style w:type="character" w:customStyle="1" w:styleId="KommentarthemaZchn">
    <w:name w:val="Kommentarthema Zchn"/>
    <w:basedOn w:val="KommentartextZchn"/>
    <w:link w:val="Kommentarthema"/>
    <w:uiPriority w:val="99"/>
    <w:semiHidden/>
    <w:rsid w:val="00B63863"/>
    <w:rPr>
      <w:rFonts w:ascii="Palatino Linotype" w:eastAsia="Times New Roman" w:hAnsi="Palatino Linotype" w:cs="Times New Roman"/>
      <w:b/>
      <w:bCs/>
      <w:sz w:val="20"/>
      <w:szCs w:val="20"/>
      <w:lang w:eastAsia="de-DE"/>
    </w:rPr>
  </w:style>
  <w:style w:type="paragraph" w:styleId="berarbeitung">
    <w:name w:val="Revision"/>
    <w:hidden/>
    <w:uiPriority w:val="99"/>
    <w:semiHidden/>
    <w:rsid w:val="00B63863"/>
    <w:pPr>
      <w:spacing w:after="0" w:line="240" w:lineRule="auto"/>
    </w:pPr>
    <w:rPr>
      <w:rFonts w:ascii="Palatino Linotype" w:eastAsia="Times New Roman" w:hAnsi="Palatino Linotype" w:cs="Times New Roman"/>
      <w:szCs w:val="20"/>
      <w:lang w:eastAsia="de-DE"/>
    </w:rPr>
  </w:style>
  <w:style w:type="paragraph" w:styleId="StandardWeb">
    <w:name w:val="Normal (Web)"/>
    <w:basedOn w:val="Standard"/>
    <w:uiPriority w:val="99"/>
    <w:semiHidden/>
    <w:unhideWhenUsed/>
    <w:rsid w:val="0074262E"/>
    <w:pPr>
      <w:spacing w:before="100" w:beforeAutospacing="1" w:after="100" w:afterAutospacing="1" w:line="240" w:lineRule="auto"/>
      <w:jc w:val="left"/>
    </w:pPr>
    <w:rPr>
      <w:rFonts w:ascii="Times New Roman" w:hAnsi="Times New Roman"/>
      <w:sz w:val="24"/>
      <w:szCs w:val="24"/>
    </w:rPr>
  </w:style>
  <w:style w:type="character" w:styleId="Fett">
    <w:name w:val="Strong"/>
    <w:basedOn w:val="Absatz-Standardschriftart"/>
    <w:uiPriority w:val="22"/>
    <w:qFormat/>
    <w:rsid w:val="0074262E"/>
    <w:rPr>
      <w:b/>
      <w:bCs/>
    </w:rPr>
  </w:style>
  <w:style w:type="character" w:styleId="HTMLCode">
    <w:name w:val="HTML Code"/>
    <w:basedOn w:val="Absatz-Standardschriftart"/>
    <w:uiPriority w:val="99"/>
    <w:semiHidden/>
    <w:unhideWhenUsed/>
    <w:rsid w:val="000E418F"/>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F2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F2577A"/>
    <w:rPr>
      <w:rFonts w:ascii="Courier New" w:eastAsia="Times New Roman" w:hAnsi="Courier New" w:cs="Courier New"/>
      <w:sz w:val="20"/>
      <w:szCs w:val="20"/>
      <w:lang w:eastAsia="de-DE"/>
    </w:rPr>
  </w:style>
  <w:style w:type="character" w:styleId="Erwhnung">
    <w:name w:val="Mention"/>
    <w:basedOn w:val="Absatz-Standardschriftart"/>
    <w:uiPriority w:val="99"/>
    <w:semiHidden/>
    <w:unhideWhenUsed/>
    <w:rsid w:val="005721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3468">
      <w:bodyDiv w:val="1"/>
      <w:marLeft w:val="0"/>
      <w:marRight w:val="0"/>
      <w:marTop w:val="0"/>
      <w:marBottom w:val="0"/>
      <w:divBdr>
        <w:top w:val="none" w:sz="0" w:space="0" w:color="auto"/>
        <w:left w:val="none" w:sz="0" w:space="0" w:color="auto"/>
        <w:bottom w:val="none" w:sz="0" w:space="0" w:color="auto"/>
        <w:right w:val="none" w:sz="0" w:space="0" w:color="auto"/>
      </w:divBdr>
    </w:div>
    <w:div w:id="184907879">
      <w:bodyDiv w:val="1"/>
      <w:marLeft w:val="0"/>
      <w:marRight w:val="0"/>
      <w:marTop w:val="0"/>
      <w:marBottom w:val="0"/>
      <w:divBdr>
        <w:top w:val="none" w:sz="0" w:space="0" w:color="auto"/>
        <w:left w:val="none" w:sz="0" w:space="0" w:color="auto"/>
        <w:bottom w:val="none" w:sz="0" w:space="0" w:color="auto"/>
        <w:right w:val="none" w:sz="0" w:space="0" w:color="auto"/>
      </w:divBdr>
    </w:div>
    <w:div w:id="396174759">
      <w:bodyDiv w:val="1"/>
      <w:marLeft w:val="0"/>
      <w:marRight w:val="0"/>
      <w:marTop w:val="0"/>
      <w:marBottom w:val="0"/>
      <w:divBdr>
        <w:top w:val="none" w:sz="0" w:space="0" w:color="auto"/>
        <w:left w:val="none" w:sz="0" w:space="0" w:color="auto"/>
        <w:bottom w:val="none" w:sz="0" w:space="0" w:color="auto"/>
        <w:right w:val="none" w:sz="0" w:space="0" w:color="auto"/>
      </w:divBdr>
    </w:div>
    <w:div w:id="472600863">
      <w:bodyDiv w:val="1"/>
      <w:marLeft w:val="0"/>
      <w:marRight w:val="0"/>
      <w:marTop w:val="0"/>
      <w:marBottom w:val="0"/>
      <w:divBdr>
        <w:top w:val="none" w:sz="0" w:space="0" w:color="auto"/>
        <w:left w:val="none" w:sz="0" w:space="0" w:color="auto"/>
        <w:bottom w:val="none" w:sz="0" w:space="0" w:color="auto"/>
        <w:right w:val="none" w:sz="0" w:space="0" w:color="auto"/>
      </w:divBdr>
    </w:div>
    <w:div w:id="548153726">
      <w:bodyDiv w:val="1"/>
      <w:marLeft w:val="0"/>
      <w:marRight w:val="0"/>
      <w:marTop w:val="0"/>
      <w:marBottom w:val="0"/>
      <w:divBdr>
        <w:top w:val="none" w:sz="0" w:space="0" w:color="auto"/>
        <w:left w:val="none" w:sz="0" w:space="0" w:color="auto"/>
        <w:bottom w:val="none" w:sz="0" w:space="0" w:color="auto"/>
        <w:right w:val="none" w:sz="0" w:space="0" w:color="auto"/>
      </w:divBdr>
    </w:div>
    <w:div w:id="554047588">
      <w:bodyDiv w:val="1"/>
      <w:marLeft w:val="0"/>
      <w:marRight w:val="0"/>
      <w:marTop w:val="0"/>
      <w:marBottom w:val="0"/>
      <w:divBdr>
        <w:top w:val="none" w:sz="0" w:space="0" w:color="auto"/>
        <w:left w:val="none" w:sz="0" w:space="0" w:color="auto"/>
        <w:bottom w:val="none" w:sz="0" w:space="0" w:color="auto"/>
        <w:right w:val="none" w:sz="0" w:space="0" w:color="auto"/>
      </w:divBdr>
      <w:divsChild>
        <w:div w:id="74670979">
          <w:marLeft w:val="0"/>
          <w:marRight w:val="0"/>
          <w:marTop w:val="0"/>
          <w:marBottom w:val="0"/>
          <w:divBdr>
            <w:top w:val="none" w:sz="0" w:space="0" w:color="auto"/>
            <w:left w:val="none" w:sz="0" w:space="0" w:color="auto"/>
            <w:bottom w:val="none" w:sz="0" w:space="0" w:color="auto"/>
            <w:right w:val="none" w:sz="0" w:space="0" w:color="auto"/>
          </w:divBdr>
        </w:div>
        <w:div w:id="997268850">
          <w:marLeft w:val="0"/>
          <w:marRight w:val="0"/>
          <w:marTop w:val="0"/>
          <w:marBottom w:val="0"/>
          <w:divBdr>
            <w:top w:val="none" w:sz="0" w:space="0" w:color="auto"/>
            <w:left w:val="none" w:sz="0" w:space="0" w:color="auto"/>
            <w:bottom w:val="none" w:sz="0" w:space="0" w:color="auto"/>
            <w:right w:val="none" w:sz="0" w:space="0" w:color="auto"/>
          </w:divBdr>
        </w:div>
        <w:div w:id="989866992">
          <w:marLeft w:val="0"/>
          <w:marRight w:val="0"/>
          <w:marTop w:val="0"/>
          <w:marBottom w:val="0"/>
          <w:divBdr>
            <w:top w:val="none" w:sz="0" w:space="0" w:color="auto"/>
            <w:left w:val="none" w:sz="0" w:space="0" w:color="auto"/>
            <w:bottom w:val="none" w:sz="0" w:space="0" w:color="auto"/>
            <w:right w:val="none" w:sz="0" w:space="0" w:color="auto"/>
          </w:divBdr>
        </w:div>
        <w:div w:id="438138034">
          <w:marLeft w:val="0"/>
          <w:marRight w:val="0"/>
          <w:marTop w:val="0"/>
          <w:marBottom w:val="0"/>
          <w:divBdr>
            <w:top w:val="none" w:sz="0" w:space="0" w:color="auto"/>
            <w:left w:val="none" w:sz="0" w:space="0" w:color="auto"/>
            <w:bottom w:val="none" w:sz="0" w:space="0" w:color="auto"/>
            <w:right w:val="none" w:sz="0" w:space="0" w:color="auto"/>
          </w:divBdr>
        </w:div>
        <w:div w:id="1936016073">
          <w:marLeft w:val="0"/>
          <w:marRight w:val="0"/>
          <w:marTop w:val="0"/>
          <w:marBottom w:val="0"/>
          <w:divBdr>
            <w:top w:val="none" w:sz="0" w:space="0" w:color="auto"/>
            <w:left w:val="none" w:sz="0" w:space="0" w:color="auto"/>
            <w:bottom w:val="none" w:sz="0" w:space="0" w:color="auto"/>
            <w:right w:val="none" w:sz="0" w:space="0" w:color="auto"/>
          </w:divBdr>
        </w:div>
        <w:div w:id="642084885">
          <w:marLeft w:val="0"/>
          <w:marRight w:val="0"/>
          <w:marTop w:val="0"/>
          <w:marBottom w:val="0"/>
          <w:divBdr>
            <w:top w:val="none" w:sz="0" w:space="0" w:color="auto"/>
            <w:left w:val="none" w:sz="0" w:space="0" w:color="auto"/>
            <w:bottom w:val="none" w:sz="0" w:space="0" w:color="auto"/>
            <w:right w:val="none" w:sz="0" w:space="0" w:color="auto"/>
          </w:divBdr>
        </w:div>
        <w:div w:id="1823694992">
          <w:marLeft w:val="0"/>
          <w:marRight w:val="0"/>
          <w:marTop w:val="0"/>
          <w:marBottom w:val="0"/>
          <w:divBdr>
            <w:top w:val="none" w:sz="0" w:space="0" w:color="auto"/>
            <w:left w:val="none" w:sz="0" w:space="0" w:color="auto"/>
            <w:bottom w:val="none" w:sz="0" w:space="0" w:color="auto"/>
            <w:right w:val="none" w:sz="0" w:space="0" w:color="auto"/>
          </w:divBdr>
        </w:div>
        <w:div w:id="387149549">
          <w:marLeft w:val="0"/>
          <w:marRight w:val="0"/>
          <w:marTop w:val="0"/>
          <w:marBottom w:val="0"/>
          <w:divBdr>
            <w:top w:val="none" w:sz="0" w:space="0" w:color="auto"/>
            <w:left w:val="none" w:sz="0" w:space="0" w:color="auto"/>
            <w:bottom w:val="none" w:sz="0" w:space="0" w:color="auto"/>
            <w:right w:val="none" w:sz="0" w:space="0" w:color="auto"/>
          </w:divBdr>
        </w:div>
      </w:divsChild>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760882298">
      <w:bodyDiv w:val="1"/>
      <w:marLeft w:val="0"/>
      <w:marRight w:val="0"/>
      <w:marTop w:val="0"/>
      <w:marBottom w:val="0"/>
      <w:divBdr>
        <w:top w:val="none" w:sz="0" w:space="0" w:color="auto"/>
        <w:left w:val="none" w:sz="0" w:space="0" w:color="auto"/>
        <w:bottom w:val="none" w:sz="0" w:space="0" w:color="auto"/>
        <w:right w:val="none" w:sz="0" w:space="0" w:color="auto"/>
      </w:divBdr>
    </w:div>
    <w:div w:id="880943449">
      <w:bodyDiv w:val="1"/>
      <w:marLeft w:val="0"/>
      <w:marRight w:val="0"/>
      <w:marTop w:val="0"/>
      <w:marBottom w:val="0"/>
      <w:divBdr>
        <w:top w:val="none" w:sz="0" w:space="0" w:color="auto"/>
        <w:left w:val="none" w:sz="0" w:space="0" w:color="auto"/>
        <w:bottom w:val="none" w:sz="0" w:space="0" w:color="auto"/>
        <w:right w:val="none" w:sz="0" w:space="0" w:color="auto"/>
      </w:divBdr>
    </w:div>
    <w:div w:id="935141030">
      <w:bodyDiv w:val="1"/>
      <w:marLeft w:val="0"/>
      <w:marRight w:val="0"/>
      <w:marTop w:val="0"/>
      <w:marBottom w:val="0"/>
      <w:divBdr>
        <w:top w:val="none" w:sz="0" w:space="0" w:color="auto"/>
        <w:left w:val="none" w:sz="0" w:space="0" w:color="auto"/>
        <w:bottom w:val="none" w:sz="0" w:space="0" w:color="auto"/>
        <w:right w:val="none" w:sz="0" w:space="0" w:color="auto"/>
      </w:divBdr>
    </w:div>
    <w:div w:id="985086280">
      <w:bodyDiv w:val="1"/>
      <w:marLeft w:val="0"/>
      <w:marRight w:val="0"/>
      <w:marTop w:val="0"/>
      <w:marBottom w:val="0"/>
      <w:divBdr>
        <w:top w:val="none" w:sz="0" w:space="0" w:color="auto"/>
        <w:left w:val="none" w:sz="0" w:space="0" w:color="auto"/>
        <w:bottom w:val="none" w:sz="0" w:space="0" w:color="auto"/>
        <w:right w:val="none" w:sz="0" w:space="0" w:color="auto"/>
      </w:divBdr>
    </w:div>
    <w:div w:id="112315870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160731121">
      <w:bodyDiv w:val="1"/>
      <w:marLeft w:val="0"/>
      <w:marRight w:val="0"/>
      <w:marTop w:val="0"/>
      <w:marBottom w:val="0"/>
      <w:divBdr>
        <w:top w:val="none" w:sz="0" w:space="0" w:color="auto"/>
        <w:left w:val="none" w:sz="0" w:space="0" w:color="auto"/>
        <w:bottom w:val="none" w:sz="0" w:space="0" w:color="auto"/>
        <w:right w:val="none" w:sz="0" w:space="0" w:color="auto"/>
      </w:divBdr>
    </w:div>
    <w:div w:id="126880702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hre\SS16\Android-Vorlesung\Templates-MME-und-Android\Formatvorlage_Android_SS14.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8AA8F-3B58-492C-A713-AA050EC31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Formatvorlage_Android_SS14.dotx</Template>
  <TotalTime>0</TotalTime>
  <Pages>12</Pages>
  <Words>1543</Words>
  <Characters>9725</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Rechenzentrum</dc:creator>
  <cp:keywords/>
  <dc:description/>
  <cp:lastModifiedBy>Amanda B</cp:lastModifiedBy>
  <cp:revision>3</cp:revision>
  <cp:lastPrinted>2016-09-12T09:42:00Z</cp:lastPrinted>
  <dcterms:created xsi:type="dcterms:W3CDTF">2017-07-31T10:36:00Z</dcterms:created>
  <dcterms:modified xsi:type="dcterms:W3CDTF">2017-07-31T11:45:00Z</dcterms:modified>
</cp:coreProperties>
</file>