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6A37" w14:textId="77777777" w:rsidR="00C92EBE" w:rsidRPr="00833D10" w:rsidRDefault="00000000">
      <w:pPr>
        <w:jc w:val="center"/>
        <w:rPr>
          <w:rFonts w:ascii="楷体" w:eastAsia="楷体" w:hAnsi="楷体"/>
          <w:spacing w:val="100"/>
          <w:sz w:val="48"/>
          <w:u w:val="single"/>
        </w:rPr>
      </w:pPr>
      <w:r w:rsidRPr="00833D10">
        <w:rPr>
          <w:rFonts w:ascii="楷体" w:eastAsia="楷体" w:hAnsi="楷体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C92EBE" w14:paraId="3161541E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306B9EB1" w14:textId="71E5EEC4" w:rsidR="00C92EB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院系</w:t>
            </w:r>
          </w:p>
        </w:tc>
        <w:tc>
          <w:tcPr>
            <w:tcW w:w="1829" w:type="dxa"/>
            <w:gridSpan w:val="2"/>
            <w:vAlign w:val="center"/>
          </w:tcPr>
          <w:p w14:paraId="2BB3B68E" w14:textId="77777777" w:rsidR="00C92EB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286F3FA7" w14:textId="77777777" w:rsidR="00C92EB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4EE9A9E2" w14:textId="1D02DB30" w:rsidR="00C92EBE" w:rsidRPr="00833D10" w:rsidRDefault="00A71003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 w:hint="eastAsia"/>
                <w:sz w:val="24"/>
              </w:rPr>
              <w:t>计科</w:t>
            </w:r>
          </w:p>
        </w:tc>
        <w:tc>
          <w:tcPr>
            <w:tcW w:w="720" w:type="dxa"/>
            <w:vAlign w:val="center"/>
          </w:tcPr>
          <w:p w14:paraId="75271020" w14:textId="77777777" w:rsidR="00C92EB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76A29156" w14:textId="455D3F5B" w:rsidR="00C92EBE" w:rsidRPr="00833D10" w:rsidRDefault="00A71003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方浩楠</w:t>
            </w:r>
          </w:p>
        </w:tc>
        <w:tc>
          <w:tcPr>
            <w:tcW w:w="720" w:type="dxa"/>
            <w:vAlign w:val="center"/>
          </w:tcPr>
          <w:p w14:paraId="55AE77DE" w14:textId="77777777" w:rsidR="00C92EB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21396195" w14:textId="083BB3CD" w:rsidR="00C92EBE" w:rsidRPr="00833D10" w:rsidRDefault="00A71003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127405048</w:t>
            </w:r>
          </w:p>
        </w:tc>
      </w:tr>
      <w:tr w:rsidR="00C92EBE" w14:paraId="09D46623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DE4C535" w14:textId="77777777" w:rsidR="00C92EB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4C6E78F1" w14:textId="12D36C7F" w:rsidR="00C92EBE" w:rsidRPr="00833D10" w:rsidRDefault="00A71003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编译原理课程实践</w:t>
            </w:r>
          </w:p>
        </w:tc>
        <w:tc>
          <w:tcPr>
            <w:tcW w:w="720" w:type="dxa"/>
            <w:vAlign w:val="center"/>
          </w:tcPr>
          <w:p w14:paraId="4522849A" w14:textId="77777777" w:rsidR="00C92EB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5845D39F" w14:textId="77777777" w:rsidR="00C92EBE" w:rsidRPr="00833D10" w:rsidRDefault="00C92EBE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C92EBE" w14:paraId="41CAB40C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345F0B5B" w14:textId="77777777" w:rsidR="00C92EB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3D437634" w14:textId="4E37DDF7" w:rsidR="00C92EBE" w:rsidRPr="00833D10" w:rsidRDefault="00A71003">
            <w:pPr>
              <w:spacing w:line="0" w:lineRule="atLeas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王中卿</w:t>
            </w:r>
          </w:p>
        </w:tc>
        <w:tc>
          <w:tcPr>
            <w:tcW w:w="1440" w:type="dxa"/>
            <w:gridSpan w:val="2"/>
            <w:vAlign w:val="center"/>
          </w:tcPr>
          <w:p w14:paraId="601A820E" w14:textId="77777777" w:rsidR="00C92EB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73FC32C4" w14:textId="77777777" w:rsidR="00C92EB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2D3487AF" w14:textId="77777777" w:rsidR="00C92EBE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53460F6D" w14:textId="77777777" w:rsidR="00C92EBE" w:rsidRPr="00833D10" w:rsidRDefault="00C92EBE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</w:tbl>
    <w:p w14:paraId="1869F5F8" w14:textId="77777777" w:rsidR="00C92EBE" w:rsidRDefault="00C92EBE">
      <w:pPr>
        <w:spacing w:before="100" w:beforeAutospacing="1" w:after="100" w:afterAutospacing="1"/>
        <w:jc w:val="center"/>
        <w:rPr>
          <w:b/>
          <w:bCs/>
          <w:sz w:val="30"/>
        </w:rPr>
        <w:sectPr w:rsidR="00C92EBE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340DFB1E" w14:textId="77777777" w:rsidR="00C92EBE" w:rsidRDefault="00833D10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14EA115B" wp14:editId="72A89F68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0" t="0" r="2540" b="0"/>
                <wp:wrapNone/>
                <wp:docPr id="985863497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F2FFB" id="矩形 9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" filled="f">
                <v:fill opacity="32896f"/>
                <v:path arrowok="t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C92EBE" w14:paraId="633E01B4" w14:textId="77777777">
        <w:trPr>
          <w:jc w:val="center"/>
        </w:trPr>
        <w:tc>
          <w:tcPr>
            <w:tcW w:w="1716" w:type="dxa"/>
            <w:vAlign w:val="bottom"/>
          </w:tcPr>
          <w:p w14:paraId="17678771" w14:textId="77777777" w:rsidR="00C92EBE" w:rsidRPr="00833D10" w:rsidRDefault="00000000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79C3AFD9" w14:textId="3D922A4E" w:rsidR="00C92EBE" w:rsidRPr="00833D10" w:rsidRDefault="00A71003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A71003">
              <w:rPr>
                <w:rFonts w:ascii="楷体" w:eastAsia="楷体" w:hAnsi="楷体" w:hint="eastAsia"/>
                <w:sz w:val="24"/>
              </w:rPr>
              <w:t>基于PLY的四则运算词法单元识别</w:t>
            </w:r>
          </w:p>
        </w:tc>
      </w:tr>
    </w:tbl>
    <w:p w14:paraId="5CD4498E" w14:textId="77777777" w:rsidR="00C92EBE" w:rsidRDefault="00C92EBE"/>
    <w:p w14:paraId="5716AD64" w14:textId="77777777" w:rsidR="00C92EBE" w:rsidRDefault="00000000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4D9D817B" w14:textId="77777777" w:rsidR="00CD0BA8" w:rsidRDefault="00CD0BA8" w:rsidP="00CD0BA8">
      <w:pPr>
        <w:rPr>
          <w:rFonts w:hint="eastAsia"/>
        </w:rPr>
      </w:pPr>
    </w:p>
    <w:p w14:paraId="644D0E59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理解词法分析的基本概念和过程。</w:t>
      </w:r>
    </w:p>
    <w:p w14:paraId="7B2C4B7D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学习使用</w:t>
      </w:r>
      <w:r>
        <w:rPr>
          <w:rFonts w:hint="eastAsia"/>
        </w:rPr>
        <w:t xml:space="preserve"> PLY</w:t>
      </w:r>
      <w:r>
        <w:rPr>
          <w:rFonts w:hint="eastAsia"/>
        </w:rPr>
        <w:t>（</w:t>
      </w:r>
      <w:r>
        <w:rPr>
          <w:rFonts w:hint="eastAsia"/>
        </w:rPr>
        <w:t>Python Lex-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）库构建词法分析器。</w:t>
      </w:r>
    </w:p>
    <w:p w14:paraId="352F3D14" w14:textId="6D58EE79" w:rsidR="0030523D" w:rsidRDefault="0030523D" w:rsidP="0030523D">
      <w:r>
        <w:rPr>
          <w:rFonts w:hint="eastAsia"/>
        </w:rPr>
        <w:t>能够识别并标记化</w:t>
      </w:r>
      <w:r>
        <w:rPr>
          <w:rFonts w:hint="eastAsia"/>
        </w:rPr>
        <w:t xml:space="preserve"> C++ </w:t>
      </w:r>
      <w:r>
        <w:rPr>
          <w:rFonts w:hint="eastAsia"/>
        </w:rPr>
        <w:t>语言的基本子集。</w:t>
      </w:r>
    </w:p>
    <w:p w14:paraId="425A5960" w14:textId="77777777" w:rsidR="00AD0BF2" w:rsidRDefault="00AD0BF2" w:rsidP="0030523D">
      <w:pPr>
        <w:rPr>
          <w:rFonts w:hint="eastAsia"/>
        </w:rPr>
      </w:pPr>
    </w:p>
    <w:p w14:paraId="4B63294A" w14:textId="77777777" w:rsidR="00C92EBE" w:rsidRDefault="00000000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24B77660" w14:textId="77777777" w:rsidR="00CD0BA8" w:rsidRDefault="00CD0BA8" w:rsidP="00CD0BA8">
      <w:pPr>
        <w:rPr>
          <w:rFonts w:hint="eastAsia"/>
        </w:rPr>
      </w:pPr>
    </w:p>
    <w:p w14:paraId="3633C696" w14:textId="1E24DA48" w:rsidR="00C92EBE" w:rsidRDefault="0065298B">
      <w:r>
        <w:rPr>
          <w:rFonts w:hint="eastAsia"/>
        </w:rPr>
        <w:t>读取</w:t>
      </w:r>
      <w:r>
        <w:rPr>
          <w:rFonts w:hint="eastAsia"/>
        </w:rPr>
        <w:t>p</w:t>
      </w:r>
      <w:r>
        <w:t>rog.txt</w:t>
      </w:r>
      <w:r>
        <w:rPr>
          <w:rFonts w:hint="eastAsia"/>
        </w:rPr>
        <w:t>中的内容</w:t>
      </w:r>
      <w:r>
        <w:t>,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ly,</w:t>
      </w:r>
      <w:r>
        <w:rPr>
          <w:rFonts w:hint="eastAsia"/>
        </w:rPr>
        <w:t>来识别</w:t>
      </w:r>
      <w:r>
        <w:rPr>
          <w:rFonts w:hint="eastAsia"/>
        </w:rPr>
        <w:t>p</w:t>
      </w:r>
      <w:r>
        <w:t>rog.txt</w:t>
      </w:r>
      <w:r>
        <w:rPr>
          <w:rFonts w:hint="eastAsia"/>
        </w:rPr>
        <w:t>中所有的词法单元</w:t>
      </w:r>
    </w:p>
    <w:p w14:paraId="34FB4FBC" w14:textId="77777777" w:rsidR="00AD0BF2" w:rsidRDefault="00AD0BF2">
      <w:pPr>
        <w:rPr>
          <w:rFonts w:hint="eastAsia"/>
        </w:rPr>
      </w:pPr>
    </w:p>
    <w:p w14:paraId="7B564600" w14:textId="77777777" w:rsidR="00C92EBE" w:rsidRDefault="00000000">
      <w:pPr>
        <w:numPr>
          <w:ilvl w:val="0"/>
          <w:numId w:val="1"/>
        </w:numPr>
      </w:pPr>
      <w:r>
        <w:rPr>
          <w:rFonts w:hint="eastAsia"/>
        </w:rPr>
        <w:t>实验步骤和结果</w:t>
      </w:r>
    </w:p>
    <w:p w14:paraId="17496ABD" w14:textId="41E63C62" w:rsidR="00CD0BA8" w:rsidRDefault="00913579" w:rsidP="00CD0BA8">
      <w:r>
        <w:rPr>
          <w:rFonts w:hint="eastAsia"/>
        </w:rPr>
        <w:t>实验代码在</w:t>
      </w:r>
      <w:r>
        <w:rPr>
          <w:rFonts w:hint="eastAsia"/>
        </w:rPr>
        <w:t xml:space="preserve"> </w:t>
      </w:r>
      <w:r w:rsidRPr="00913579">
        <w:rPr>
          <w:rFonts w:hint="eastAsia"/>
          <w:b/>
          <w:bCs/>
        </w:rPr>
        <w:t>s</w:t>
      </w:r>
      <w:r w:rsidRPr="00913579">
        <w:rPr>
          <w:b/>
          <w:bCs/>
        </w:rPr>
        <w:t>ource/main.py</w:t>
      </w:r>
      <w:r>
        <w:t xml:space="preserve"> </w:t>
      </w:r>
      <w:r>
        <w:rPr>
          <w:rFonts w:hint="eastAsia"/>
        </w:rPr>
        <w:t>中</w:t>
      </w:r>
    </w:p>
    <w:p w14:paraId="57C662A0" w14:textId="77777777" w:rsidR="00913579" w:rsidRDefault="00913579" w:rsidP="00CD0BA8">
      <w:pPr>
        <w:rPr>
          <w:rFonts w:hint="eastAsia"/>
        </w:rPr>
      </w:pPr>
    </w:p>
    <w:p w14:paraId="0FBA202E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环境准备</w:t>
      </w:r>
      <w:r>
        <w:rPr>
          <w:rFonts w:hint="eastAsia"/>
        </w:rPr>
        <w:t>:</w:t>
      </w:r>
    </w:p>
    <w:p w14:paraId="72714ED0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Python 3.x</w:t>
      </w:r>
      <w:r>
        <w:rPr>
          <w:rFonts w:hint="eastAsia"/>
        </w:rPr>
        <w:t>。</w:t>
      </w:r>
    </w:p>
    <w:p w14:paraId="7FE9740D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PLY </w:t>
      </w:r>
      <w:r>
        <w:rPr>
          <w:rFonts w:hint="eastAsia"/>
        </w:rPr>
        <w:t>库</w:t>
      </w:r>
      <w:r>
        <w:rPr>
          <w:rFonts w:hint="eastAsia"/>
        </w:rPr>
        <w:t xml:space="preserve">: </w:t>
      </w:r>
      <w:r>
        <w:rPr>
          <w:rFonts w:hint="eastAsia"/>
        </w:rPr>
        <w:t>在命令行中执行</w:t>
      </w:r>
      <w:r>
        <w:rPr>
          <w:rFonts w:hint="eastAsia"/>
        </w:rPr>
        <w:t xml:space="preserve"> pip install ply</w:t>
      </w:r>
      <w:r>
        <w:rPr>
          <w:rFonts w:hint="eastAsia"/>
        </w:rPr>
        <w:t>。</w:t>
      </w:r>
    </w:p>
    <w:p w14:paraId="3A16058B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创建词法分析器</w:t>
      </w:r>
      <w:r>
        <w:rPr>
          <w:rFonts w:hint="eastAsia"/>
        </w:rPr>
        <w:t>:</w:t>
      </w:r>
    </w:p>
    <w:p w14:paraId="79DF71D8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新建一个名为</w:t>
      </w:r>
      <w:r>
        <w:rPr>
          <w:rFonts w:hint="eastAsia"/>
        </w:rPr>
        <w:t xml:space="preserve"> lexer.py </w:t>
      </w:r>
      <w:r>
        <w:rPr>
          <w:rFonts w:hint="eastAsia"/>
        </w:rPr>
        <w:t>的文件。</w:t>
      </w:r>
    </w:p>
    <w:p w14:paraId="0C1F6F32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lexer.py </w:t>
      </w:r>
      <w:r>
        <w:rPr>
          <w:rFonts w:hint="eastAsia"/>
        </w:rPr>
        <w:t>中，按照前面提供的代码示例创建词法分析器，定义识别的符号及其对应的正则表达式规则。</w:t>
      </w:r>
    </w:p>
    <w:p w14:paraId="2CF99114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准备测试数据</w:t>
      </w:r>
      <w:r>
        <w:rPr>
          <w:rFonts w:hint="eastAsia"/>
        </w:rPr>
        <w:t>:</w:t>
      </w:r>
    </w:p>
    <w:p w14:paraId="7D3F83C7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创建一个名为</w:t>
      </w:r>
      <w:r>
        <w:rPr>
          <w:rFonts w:hint="eastAsia"/>
        </w:rPr>
        <w:t xml:space="preserve"> prog.txt </w:t>
      </w:r>
      <w:r>
        <w:rPr>
          <w:rFonts w:hint="eastAsia"/>
        </w:rPr>
        <w:t>的文本文件。</w:t>
      </w:r>
    </w:p>
    <w:p w14:paraId="08AF6F7E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prog.txt </w:t>
      </w:r>
      <w:r>
        <w:rPr>
          <w:rFonts w:hint="eastAsia"/>
        </w:rPr>
        <w:t>中输入一些</w:t>
      </w:r>
      <w:r>
        <w:rPr>
          <w:rFonts w:hint="eastAsia"/>
        </w:rPr>
        <w:t xml:space="preserve"> C++ </w:t>
      </w:r>
      <w:r>
        <w:rPr>
          <w:rFonts w:hint="eastAsia"/>
        </w:rPr>
        <w:t>代码，作为测试数据。</w:t>
      </w:r>
    </w:p>
    <w:p w14:paraId="4D54F489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运行词法分析器</w:t>
      </w:r>
      <w:r>
        <w:rPr>
          <w:rFonts w:hint="eastAsia"/>
        </w:rPr>
        <w:t>:</w:t>
      </w:r>
    </w:p>
    <w:p w14:paraId="4F361BB6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在命令行中导航到</w:t>
      </w:r>
      <w:r>
        <w:rPr>
          <w:rFonts w:hint="eastAsia"/>
        </w:rPr>
        <w:t xml:space="preserve"> lexer.py </w:t>
      </w:r>
      <w:r>
        <w:rPr>
          <w:rFonts w:hint="eastAsia"/>
        </w:rPr>
        <w:t>文件的位置。</w:t>
      </w:r>
    </w:p>
    <w:p w14:paraId="69D1FD31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执行命令</w:t>
      </w:r>
      <w:r>
        <w:rPr>
          <w:rFonts w:hint="eastAsia"/>
        </w:rPr>
        <w:t xml:space="preserve"> python lexer.py</w:t>
      </w:r>
      <w:r>
        <w:rPr>
          <w:rFonts w:hint="eastAsia"/>
        </w:rPr>
        <w:t>，运行词法分析器。</w:t>
      </w:r>
    </w:p>
    <w:p w14:paraId="37EB261B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观察并记录输出的标记。</w:t>
      </w:r>
    </w:p>
    <w:p w14:paraId="5321A376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结果分析</w:t>
      </w:r>
      <w:r>
        <w:rPr>
          <w:rFonts w:hint="eastAsia"/>
        </w:rPr>
        <w:t>:</w:t>
      </w:r>
    </w:p>
    <w:p w14:paraId="4C88D4E9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分析输出的标记，验证它们是否与</w:t>
      </w:r>
      <w:r>
        <w:rPr>
          <w:rFonts w:hint="eastAsia"/>
        </w:rPr>
        <w:t xml:space="preserve"> prog.txt </w:t>
      </w:r>
      <w:r>
        <w:rPr>
          <w:rFonts w:hint="eastAsia"/>
        </w:rPr>
        <w:t>中的代码相匹配。</w:t>
      </w:r>
    </w:p>
    <w:p w14:paraId="385CCFD4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检查是否所有的符号都被正确识别并标记化。</w:t>
      </w:r>
    </w:p>
    <w:p w14:paraId="5B9DC20B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错误处理和调试</w:t>
      </w:r>
      <w:r>
        <w:rPr>
          <w:rFonts w:hint="eastAsia"/>
        </w:rPr>
        <w:t>:</w:t>
      </w:r>
    </w:p>
    <w:p w14:paraId="4E2A0B85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如有必要，调整词法分析器的代码以修复任何错误或问题。</w:t>
      </w:r>
    </w:p>
    <w:p w14:paraId="3E08B9E5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重复步骤</w:t>
      </w:r>
      <w:r>
        <w:rPr>
          <w:rFonts w:hint="eastAsia"/>
        </w:rPr>
        <w:t xml:space="preserve"> 4 </w:t>
      </w:r>
      <w:r>
        <w:rPr>
          <w:rFonts w:hint="eastAsia"/>
        </w:rPr>
        <w:t>和</w:t>
      </w:r>
      <w:r>
        <w:rPr>
          <w:rFonts w:hint="eastAsia"/>
        </w:rPr>
        <w:t xml:space="preserve"> 5</w:t>
      </w:r>
      <w:r>
        <w:rPr>
          <w:rFonts w:hint="eastAsia"/>
        </w:rPr>
        <w:t>，直到得到满意的结果。</w:t>
      </w:r>
    </w:p>
    <w:p w14:paraId="6FD05217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lastRenderedPageBreak/>
        <w:t>扩展实验</w:t>
      </w:r>
      <w:r>
        <w:rPr>
          <w:rFonts w:hint="eastAsia"/>
        </w:rPr>
        <w:t>:</w:t>
      </w:r>
    </w:p>
    <w:p w14:paraId="25EA3CA2" w14:textId="77777777" w:rsidR="0030523D" w:rsidRDefault="0030523D" w:rsidP="0030523D">
      <w:pPr>
        <w:rPr>
          <w:rFonts w:hint="eastAsia"/>
        </w:rPr>
      </w:pPr>
      <w:r>
        <w:rPr>
          <w:rFonts w:hint="eastAsia"/>
        </w:rPr>
        <w:t>（可选）尝试添加更多符号和规则，以识别更多的</w:t>
      </w:r>
      <w:r>
        <w:rPr>
          <w:rFonts w:hint="eastAsia"/>
        </w:rPr>
        <w:t xml:space="preserve"> C++ </w:t>
      </w:r>
      <w:r>
        <w:rPr>
          <w:rFonts w:hint="eastAsia"/>
        </w:rPr>
        <w:t>语法特性。</w:t>
      </w:r>
    </w:p>
    <w:p w14:paraId="37C86237" w14:textId="2624EB7E" w:rsidR="00C92EBE" w:rsidRDefault="0030523D" w:rsidP="0030523D">
      <w:r>
        <w:rPr>
          <w:rFonts w:hint="eastAsia"/>
        </w:rPr>
        <w:t>重复步骤</w:t>
      </w:r>
      <w:r>
        <w:rPr>
          <w:rFonts w:hint="eastAsia"/>
        </w:rPr>
        <w:t xml:space="preserve"> 4 </w:t>
      </w:r>
      <w:r>
        <w:rPr>
          <w:rFonts w:hint="eastAsia"/>
        </w:rPr>
        <w:t>和</w:t>
      </w:r>
      <w:r>
        <w:rPr>
          <w:rFonts w:hint="eastAsia"/>
        </w:rPr>
        <w:t xml:space="preserve"> 5</w:t>
      </w:r>
      <w:r>
        <w:rPr>
          <w:rFonts w:hint="eastAsia"/>
        </w:rPr>
        <w:t>，测试新的符号和规则。</w:t>
      </w:r>
    </w:p>
    <w:p w14:paraId="24BD772A" w14:textId="77777777" w:rsidR="00AD0BF2" w:rsidRPr="0030523D" w:rsidRDefault="00AD0BF2" w:rsidP="0030523D">
      <w:pPr>
        <w:rPr>
          <w:rFonts w:hint="eastAsia"/>
        </w:rPr>
      </w:pPr>
    </w:p>
    <w:p w14:paraId="1D6CA755" w14:textId="77777777" w:rsidR="00C92EBE" w:rsidRDefault="00000000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6C5C2910" w14:textId="77777777" w:rsidR="00C92EBE" w:rsidRDefault="00C92EBE"/>
    <w:p w14:paraId="265C4FF4" w14:textId="6FC27F57" w:rsidR="00CD0BA8" w:rsidRDefault="00CD0BA8" w:rsidP="00CD0BA8">
      <w:pPr>
        <w:rPr>
          <w:rFonts w:hint="eastAsia"/>
        </w:rPr>
      </w:pPr>
      <w:r>
        <w:rPr>
          <w:rFonts w:hint="eastAsia"/>
        </w:rPr>
        <w:t>通过本次实验，我们深入理解了词法分析的基本概念和重要性。词法分析是编译过程的第一步，它将源代码转换为一系列的标记，为语法分析阶段做了准备。以下是本次实验的主要收获和发现：</w:t>
      </w:r>
    </w:p>
    <w:p w14:paraId="3E73FD09" w14:textId="77777777" w:rsidR="00CD0BA8" w:rsidRDefault="00CD0BA8" w:rsidP="00CD0BA8">
      <w:pPr>
        <w:rPr>
          <w:rFonts w:hint="eastAsia"/>
        </w:rPr>
      </w:pPr>
      <w:r>
        <w:rPr>
          <w:rFonts w:hint="eastAsia"/>
        </w:rPr>
        <w:t>理论与实践相结合：</w:t>
      </w:r>
    </w:p>
    <w:p w14:paraId="02BF215C" w14:textId="77777777" w:rsidR="00CD0BA8" w:rsidRDefault="00CD0BA8" w:rsidP="00CD0BA8">
      <w:pPr>
        <w:rPr>
          <w:rFonts w:hint="eastAsia"/>
        </w:rPr>
      </w:pPr>
      <w:r>
        <w:rPr>
          <w:rFonts w:hint="eastAsia"/>
        </w:rPr>
        <w:t>通过实际编写词法分析器代码，我们将理论知识应用于实践，加深了对词法分析过程的理解。</w:t>
      </w:r>
    </w:p>
    <w:p w14:paraId="796F66CA" w14:textId="77777777" w:rsidR="00CD0BA8" w:rsidRDefault="00CD0BA8" w:rsidP="00CD0BA8">
      <w:p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 xml:space="preserve"> PLY </w:t>
      </w:r>
      <w:r>
        <w:rPr>
          <w:rFonts w:hint="eastAsia"/>
        </w:rPr>
        <w:t>工具的使用：</w:t>
      </w:r>
    </w:p>
    <w:p w14:paraId="41C73F35" w14:textId="77777777" w:rsidR="00CD0BA8" w:rsidRDefault="00CD0BA8" w:rsidP="00CD0BA8">
      <w:pPr>
        <w:rPr>
          <w:rFonts w:hint="eastAsia"/>
        </w:rPr>
      </w:pPr>
      <w:r>
        <w:rPr>
          <w:rFonts w:hint="eastAsia"/>
        </w:rPr>
        <w:t xml:space="preserve">PLY </w:t>
      </w:r>
      <w:r>
        <w:rPr>
          <w:rFonts w:hint="eastAsia"/>
        </w:rPr>
        <w:t>是一个强大的</w:t>
      </w:r>
      <w:r>
        <w:rPr>
          <w:rFonts w:hint="eastAsia"/>
        </w:rPr>
        <w:t xml:space="preserve"> Python Lex-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库，通过本次实验，我们学会了如何使用</w:t>
      </w:r>
      <w:r>
        <w:rPr>
          <w:rFonts w:hint="eastAsia"/>
        </w:rPr>
        <w:t xml:space="preserve"> PLY </w:t>
      </w:r>
      <w:r>
        <w:rPr>
          <w:rFonts w:hint="eastAsia"/>
        </w:rPr>
        <w:t>定义词法规则和构建词法分析器。</w:t>
      </w:r>
    </w:p>
    <w:p w14:paraId="13D0AD59" w14:textId="77777777" w:rsidR="00CD0BA8" w:rsidRDefault="00CD0BA8" w:rsidP="00CD0BA8">
      <w:pPr>
        <w:rPr>
          <w:rFonts w:hint="eastAsia"/>
        </w:rPr>
      </w:pPr>
      <w:r>
        <w:rPr>
          <w:rFonts w:hint="eastAsia"/>
        </w:rPr>
        <w:t>正则表达式的应用：</w:t>
      </w:r>
    </w:p>
    <w:p w14:paraId="4796E1AF" w14:textId="77777777" w:rsidR="00CD0BA8" w:rsidRDefault="00CD0BA8" w:rsidP="00CD0BA8">
      <w:pPr>
        <w:rPr>
          <w:rFonts w:hint="eastAsia"/>
        </w:rPr>
      </w:pPr>
      <w:r>
        <w:rPr>
          <w:rFonts w:hint="eastAsia"/>
        </w:rPr>
        <w:t>正则表达式是定义词法规则的关键。通过实验，我们练习了如何编写正则表达式来匹配不同的词法符号。</w:t>
      </w:r>
    </w:p>
    <w:p w14:paraId="025CD2D1" w14:textId="77777777" w:rsidR="00CD0BA8" w:rsidRDefault="00CD0BA8" w:rsidP="00CD0BA8">
      <w:pPr>
        <w:rPr>
          <w:rFonts w:hint="eastAsia"/>
        </w:rPr>
      </w:pPr>
      <w:r>
        <w:rPr>
          <w:rFonts w:hint="eastAsia"/>
        </w:rPr>
        <w:t>错误处理和调试：</w:t>
      </w:r>
    </w:p>
    <w:p w14:paraId="3E10400B" w14:textId="77777777" w:rsidR="00CD0BA8" w:rsidRDefault="00CD0BA8" w:rsidP="00CD0BA8">
      <w:pPr>
        <w:rPr>
          <w:rFonts w:hint="eastAsia"/>
        </w:rPr>
      </w:pPr>
      <w:r>
        <w:rPr>
          <w:rFonts w:hint="eastAsia"/>
        </w:rPr>
        <w:t>在实验过程中，我们遇到了一些错误和问题，例如最初忘记为</w:t>
      </w:r>
      <w:r>
        <w:rPr>
          <w:rFonts w:hint="eastAsia"/>
        </w:rPr>
        <w:t xml:space="preserve"> &lt;&lt; </w:t>
      </w:r>
      <w:r>
        <w:rPr>
          <w:rFonts w:hint="eastAsia"/>
        </w:rPr>
        <w:t>运算符定义规则。通过调试和修复这些问题，我们学会了如何改进词法分析器，并确保它能正确地识别所有期望的符号。</w:t>
      </w:r>
    </w:p>
    <w:p w14:paraId="1075AE9B" w14:textId="77777777" w:rsidR="00CD0BA8" w:rsidRDefault="00CD0BA8" w:rsidP="00CD0BA8">
      <w:pPr>
        <w:rPr>
          <w:rFonts w:hint="eastAsia"/>
        </w:rPr>
      </w:pPr>
      <w:r>
        <w:rPr>
          <w:rFonts w:hint="eastAsia"/>
        </w:rPr>
        <w:t>实验拓展与探索：</w:t>
      </w:r>
    </w:p>
    <w:p w14:paraId="26A04C11" w14:textId="0DB83B2A" w:rsidR="00C92EBE" w:rsidRDefault="00CD0BA8" w:rsidP="00CD0BA8">
      <w:pPr>
        <w:rPr>
          <w:rFonts w:hint="eastAsia"/>
        </w:rPr>
      </w:pPr>
      <w:r>
        <w:rPr>
          <w:rFonts w:hint="eastAsia"/>
        </w:rPr>
        <w:t>我们尝试添加更多的词法规则，以处理</w:t>
      </w:r>
      <w:r>
        <w:rPr>
          <w:rFonts w:hint="eastAsia"/>
        </w:rPr>
        <w:t xml:space="preserve"> C++ </w:t>
      </w:r>
      <w:r>
        <w:rPr>
          <w:rFonts w:hint="eastAsia"/>
        </w:rPr>
        <w:t>语法的更多特性，这增强了我们对词法分析复杂性的理解，并为未来的学习和探索提供了基础。</w:t>
      </w:r>
    </w:p>
    <w:p w14:paraId="3D90844B" w14:textId="78BDE24B" w:rsidR="00AD0BF2" w:rsidRDefault="00AD0BF2"/>
    <w:p w14:paraId="4D8E8E2E" w14:textId="77777777" w:rsidR="00AD0BF2" w:rsidRPr="00AD0BF2" w:rsidRDefault="00AD0BF2" w:rsidP="00AD0B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</w:pP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 xml:space="preserve">import </w:t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ply.lex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</w:t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 xml:space="preserve">as 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lex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reserved = 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{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'while'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: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'WHILE'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'if'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: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'IF'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</w:t>
      </w:r>
      <w:proofErr w:type="spellStart"/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cout</w:t>
      </w:r>
      <w:proofErr w:type="spellEnd"/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: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'COUT'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}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># List of token names</w:t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tokens = 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'INT'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'ID'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'EQUALS'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'NUMBER'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'PLUS'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'MINUS'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'MULTIPLY'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'DIVIDE'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'LPAREN'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'RPAREN'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'LBRACE'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lastRenderedPageBreak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'RBRACE'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'LT'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'STRING'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'SEMICOLON'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'COMMA'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'ENDL'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'LSHIFT'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*</w:t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reserved.values</w:t>
      </w:r>
      <w:proofErr w:type="spellEnd"/>
      <w:r w:rsidRPr="00AD0BF2">
        <w:rPr>
          <w:rFonts w:ascii="Courier New" w:hAnsi="Courier New" w:cs="Courier New"/>
          <w:b/>
          <w:bCs/>
          <w:color w:val="0E4A8E"/>
          <w:kern w:val="0"/>
          <w:sz w:val="20"/>
          <w:szCs w:val="20"/>
        </w:rPr>
        <w:t>()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,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)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># Regular expression rules for simple tokens</w:t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t_EQUALS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r'='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t_PLUS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r'\+'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t_MINUS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r'-'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t_MULTIPLY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r'\*'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t_DIVIDE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r'/'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t_LPAREN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r'\('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t_RPAREN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r'\)'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t_LBRACE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r'\{'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t_RBRACE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r'\}'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t_LT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r'&lt;'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t_SEMICOLON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r';'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t_COMMA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r','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t_ENDL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proofErr w:type="spellStart"/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r'endl</w:t>
      </w:r>
      <w:proofErr w:type="spellEnd"/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t_LSHIFT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r'&lt;&lt;'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># A regular expression rule with some action code</w:t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 xml:space="preserve">def </w:t>
      </w:r>
      <w:proofErr w:type="spellStart"/>
      <w:r w:rsidRPr="00AD0BF2">
        <w:rPr>
          <w:rFonts w:ascii="Courier New" w:hAnsi="Courier New" w:cs="Courier New"/>
          <w:b/>
          <w:bCs/>
          <w:color w:val="00627A"/>
          <w:kern w:val="0"/>
          <w:sz w:val="20"/>
          <w:szCs w:val="20"/>
        </w:rPr>
        <w:t>t_NUMBER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</w:t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)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: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>r'\d+'</w:t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.value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int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</w:t>
      </w:r>
      <w:proofErr w:type="spellStart"/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.value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)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 xml:space="preserve">return </w:t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 xml:space="preserve">def </w:t>
      </w:r>
      <w:proofErr w:type="spellStart"/>
      <w:r w:rsidRPr="00AD0BF2">
        <w:rPr>
          <w:rFonts w:ascii="Courier New" w:hAnsi="Courier New" w:cs="Courier New"/>
          <w:b/>
          <w:bCs/>
          <w:color w:val="00627A"/>
          <w:kern w:val="0"/>
          <w:sz w:val="20"/>
          <w:szCs w:val="20"/>
        </w:rPr>
        <w:t>t_STRING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</w:t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)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: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>r'\".*?\"'</w:t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 xml:space="preserve">return </w:t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 xml:space="preserve">def </w:t>
      </w:r>
      <w:proofErr w:type="spellStart"/>
      <w:r w:rsidRPr="00AD0BF2">
        <w:rPr>
          <w:rFonts w:ascii="Courier New" w:hAnsi="Courier New" w:cs="Courier New"/>
          <w:b/>
          <w:bCs/>
          <w:color w:val="00627A"/>
          <w:kern w:val="0"/>
          <w:sz w:val="20"/>
          <w:szCs w:val="20"/>
        </w:rPr>
        <w:t>t_ID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</w:t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)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: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>r'[a-</w:t>
      </w:r>
      <w:proofErr w:type="spellStart"/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>zA</w:t>
      </w:r>
      <w:proofErr w:type="spellEnd"/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>-Z_][a-zA-Z_0-9]*'</w:t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.type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reserved.get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</w:t>
      </w:r>
      <w:proofErr w:type="spellStart"/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.value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,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'ID'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)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 xml:space="preserve">return </w:t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lastRenderedPageBreak/>
        <w:br/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 xml:space="preserve">def </w:t>
      </w:r>
      <w:proofErr w:type="spellStart"/>
      <w:r w:rsidRPr="00AD0BF2">
        <w:rPr>
          <w:rFonts w:ascii="Courier New" w:hAnsi="Courier New" w:cs="Courier New"/>
          <w:b/>
          <w:bCs/>
          <w:color w:val="00627A"/>
          <w:kern w:val="0"/>
          <w:sz w:val="20"/>
          <w:szCs w:val="20"/>
        </w:rPr>
        <w:t>t_newline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</w:t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)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: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>r'\n+'</w:t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.lexer.lineno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+= </w:t>
      </w:r>
      <w:proofErr w:type="spellStart"/>
      <w:r w:rsidRPr="00AD0BF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len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</w:t>
      </w:r>
      <w:proofErr w:type="spellStart"/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.value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)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t_ignore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 xml:space="preserve">' </w:t>
      </w:r>
      <w:r w:rsidRPr="00AD0BF2">
        <w:rPr>
          <w:rFonts w:ascii="Courier New" w:hAnsi="Courier New" w:cs="Courier New"/>
          <w:b/>
          <w:bCs/>
          <w:color w:val="0037A6"/>
          <w:kern w:val="0"/>
          <w:sz w:val="20"/>
          <w:szCs w:val="20"/>
        </w:rPr>
        <w:t>\t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 xml:space="preserve">def </w:t>
      </w:r>
      <w:proofErr w:type="spellStart"/>
      <w:r w:rsidRPr="00AD0BF2">
        <w:rPr>
          <w:rFonts w:ascii="Courier New" w:hAnsi="Courier New" w:cs="Courier New"/>
          <w:b/>
          <w:bCs/>
          <w:color w:val="00627A"/>
          <w:kern w:val="0"/>
          <w:sz w:val="20"/>
          <w:szCs w:val="20"/>
        </w:rPr>
        <w:t>t_error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</w:t>
      </w:r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)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: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print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 xml:space="preserve">"Illegal character '%s'" 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% </w:t>
      </w:r>
      <w:proofErr w:type="spellStart"/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.value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[</w:t>
      </w:r>
      <w:r w:rsidRPr="00AD0BF2">
        <w:rPr>
          <w:rFonts w:ascii="Courier New" w:hAnsi="Courier New" w:cs="Courier New"/>
          <w:b/>
          <w:bCs/>
          <w:color w:val="1750EB"/>
          <w:kern w:val="0"/>
          <w:sz w:val="20"/>
          <w:szCs w:val="20"/>
        </w:rPr>
        <w:t>0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])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  <w:t xml:space="preserve">    </w:t>
      </w:r>
      <w:proofErr w:type="spellStart"/>
      <w:r w:rsidRPr="00AD0BF2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.lexer.skip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</w:t>
      </w:r>
      <w:r w:rsidRPr="00AD0BF2">
        <w:rPr>
          <w:rFonts w:ascii="Courier New" w:hAnsi="Courier New" w:cs="Courier New"/>
          <w:b/>
          <w:bCs/>
          <w:color w:val="1750EB"/>
          <w:kern w:val="0"/>
          <w:sz w:val="20"/>
          <w:szCs w:val="20"/>
        </w:rPr>
        <w:t>1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)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 xml:space="preserve"># Build the </w:t>
      </w:r>
      <w:proofErr w:type="spellStart"/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>lexer</w:t>
      </w:r>
      <w:proofErr w:type="spellEnd"/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lexer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lex.lex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()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># Test it out</w:t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 xml:space="preserve">with </w:t>
      </w:r>
      <w:r w:rsidRPr="00AD0BF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open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'prog.txt'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, </w:t>
      </w:r>
      <w:r w:rsidRPr="00AD0BF2">
        <w:rPr>
          <w:rFonts w:ascii="Courier New" w:hAnsi="Courier New" w:cs="Courier New"/>
          <w:b/>
          <w:bCs/>
          <w:color w:val="067D17"/>
          <w:kern w:val="0"/>
          <w:sz w:val="20"/>
          <w:szCs w:val="20"/>
        </w:rPr>
        <w:t>'r'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 xml:space="preserve">) </w:t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 xml:space="preserve">as 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f: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data = </w:t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f.read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()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 xml:space="preserve"># Give the </w:t>
      </w:r>
      <w:proofErr w:type="spellStart"/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>lexer</w:t>
      </w:r>
      <w:proofErr w:type="spellEnd"/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 xml:space="preserve"> some input</w:t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br/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lexer.input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data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)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t># Tokenize</w:t>
      </w:r>
      <w:r w:rsidRPr="00AD0BF2">
        <w:rPr>
          <w:rFonts w:ascii="Courier New" w:hAnsi="Courier New" w:cs="Courier New"/>
          <w:b/>
          <w:bCs/>
          <w:i/>
          <w:iCs/>
          <w:color w:val="8C8C8C"/>
          <w:kern w:val="0"/>
          <w:sz w:val="20"/>
          <w:szCs w:val="20"/>
        </w:rPr>
        <w:br/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>while True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: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tok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 xml:space="preserve"> = </w:t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lexer.token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()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 xml:space="preserve">if not </w:t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tok</w:t>
      </w:r>
      <w:proofErr w:type="spellEnd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:</w:t>
      </w:r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br/>
        <w:t xml:space="preserve">        </w:t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t>break</w:t>
      </w:r>
      <w:r w:rsidRPr="00AD0BF2">
        <w:rPr>
          <w:rFonts w:ascii="Courier New" w:hAnsi="Courier New" w:cs="Courier New"/>
          <w:b/>
          <w:bCs/>
          <w:color w:val="0033B3"/>
          <w:kern w:val="0"/>
          <w:sz w:val="20"/>
          <w:szCs w:val="20"/>
        </w:rPr>
        <w:br/>
        <w:t xml:space="preserve">    </w:t>
      </w:r>
      <w:r w:rsidRPr="00AD0BF2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print</w:t>
      </w:r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(</w:t>
      </w:r>
      <w:proofErr w:type="spellStart"/>
      <w:r w:rsidRPr="00AD0BF2">
        <w:rPr>
          <w:rFonts w:ascii="Courier New" w:hAnsi="Courier New" w:cs="Courier New"/>
          <w:b/>
          <w:bCs/>
          <w:color w:val="080808"/>
          <w:kern w:val="0"/>
          <w:sz w:val="20"/>
          <w:szCs w:val="20"/>
        </w:rPr>
        <w:t>tok</w:t>
      </w:r>
      <w:proofErr w:type="spellEnd"/>
      <w:r w:rsidRPr="00AD0BF2">
        <w:rPr>
          <w:rFonts w:ascii="Courier New" w:hAnsi="Courier New" w:cs="Courier New"/>
          <w:b/>
          <w:bCs/>
          <w:color w:val="3F9101"/>
          <w:kern w:val="0"/>
          <w:sz w:val="20"/>
          <w:szCs w:val="20"/>
        </w:rPr>
        <w:t>)</w:t>
      </w:r>
    </w:p>
    <w:p w14:paraId="2788C157" w14:textId="77777777" w:rsidR="00AD0BF2" w:rsidRPr="00AD0BF2" w:rsidRDefault="00AD0BF2">
      <w:pPr>
        <w:rPr>
          <w:rFonts w:hint="eastAsia"/>
        </w:rPr>
      </w:pPr>
    </w:p>
    <w:sectPr w:rsidR="00AD0BF2" w:rsidRPr="00AD0BF2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BB76D" w14:textId="77777777" w:rsidR="00BA6D61" w:rsidRDefault="00BA6D61">
      <w:r>
        <w:separator/>
      </w:r>
    </w:p>
  </w:endnote>
  <w:endnote w:type="continuationSeparator" w:id="0">
    <w:p w14:paraId="66FD5A4A" w14:textId="77777777" w:rsidR="00BA6D61" w:rsidRDefault="00BA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076D" w14:textId="77777777" w:rsidR="00C92EBE" w:rsidRDefault="00000000">
    <w:pPr>
      <w:pStyle w:val="af1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57919F50" w14:textId="77777777" w:rsidR="00C92EBE" w:rsidRDefault="00C92EB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E265" w14:textId="77777777" w:rsidR="00C92EBE" w:rsidRDefault="00C92EBE">
    <w:pPr>
      <w:pStyle w:val="af1"/>
      <w:framePr w:wrap="around" w:vAnchor="text" w:hAnchor="margin" w:xAlign="center" w:y="1"/>
      <w:rPr>
        <w:rStyle w:val="a6"/>
      </w:rPr>
    </w:pPr>
  </w:p>
  <w:p w14:paraId="2613F663" w14:textId="77777777" w:rsidR="00C92EBE" w:rsidRDefault="00000000">
    <w:pPr>
      <w:pStyle w:val="af1"/>
      <w:framePr w:wrap="around" w:vAnchor="text" w:hAnchor="margin" w:xAlign="center" w:y="1"/>
      <w:jc w:val="center"/>
      <w:rPr>
        <w:rStyle w:val="a6"/>
      </w:rPr>
    </w:pPr>
    <w:r>
      <w:rPr>
        <w:rStyle w:val="a6"/>
        <w:rFonts w:hint="eastAsia"/>
      </w:rPr>
      <w:t>第</w:t>
    </w: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</w:t>
    </w:r>
  </w:p>
  <w:p w14:paraId="66E0088F" w14:textId="77777777" w:rsidR="00C92EBE" w:rsidRPr="00030912" w:rsidRDefault="00000000">
    <w:pPr>
      <w:pStyle w:val="af1"/>
      <w:spacing w:beforeLines="100" w:before="240"/>
      <w:jc w:val="right"/>
      <w:rPr>
        <w:rFonts w:ascii="楷体" w:eastAsia="楷体" w:hAnsi="楷体"/>
        <w:sz w:val="24"/>
      </w:rPr>
    </w:pPr>
    <w:r w:rsidRPr="00030912">
      <w:rPr>
        <w:rFonts w:ascii="楷体" w:eastAsia="楷体" w:hAnsi="楷体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1B2F9" w14:textId="77777777" w:rsidR="00BA6D61" w:rsidRDefault="00BA6D61">
      <w:r>
        <w:separator/>
      </w:r>
    </w:p>
  </w:footnote>
  <w:footnote w:type="continuationSeparator" w:id="0">
    <w:p w14:paraId="22EE96A0" w14:textId="77777777" w:rsidR="00BA6D61" w:rsidRDefault="00BA6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2002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6"/>
    <w:rsid w:val="000301AD"/>
    <w:rsid w:val="00030912"/>
    <w:rsid w:val="000A69B2"/>
    <w:rsid w:val="00116A8F"/>
    <w:rsid w:val="001F1393"/>
    <w:rsid w:val="002C6673"/>
    <w:rsid w:val="0030523D"/>
    <w:rsid w:val="00330116"/>
    <w:rsid w:val="0033110E"/>
    <w:rsid w:val="00372E48"/>
    <w:rsid w:val="003D097E"/>
    <w:rsid w:val="0043519E"/>
    <w:rsid w:val="004732B6"/>
    <w:rsid w:val="005827C2"/>
    <w:rsid w:val="005C08BE"/>
    <w:rsid w:val="005C7D8D"/>
    <w:rsid w:val="00627C65"/>
    <w:rsid w:val="0065298B"/>
    <w:rsid w:val="0066067D"/>
    <w:rsid w:val="00697CB7"/>
    <w:rsid w:val="006E7F77"/>
    <w:rsid w:val="00752CFD"/>
    <w:rsid w:val="00833D10"/>
    <w:rsid w:val="00913579"/>
    <w:rsid w:val="00923405"/>
    <w:rsid w:val="009279CD"/>
    <w:rsid w:val="00933A39"/>
    <w:rsid w:val="0097484E"/>
    <w:rsid w:val="00983D8A"/>
    <w:rsid w:val="00A71003"/>
    <w:rsid w:val="00AD0BF2"/>
    <w:rsid w:val="00B11B23"/>
    <w:rsid w:val="00B41FEA"/>
    <w:rsid w:val="00B43057"/>
    <w:rsid w:val="00B6666B"/>
    <w:rsid w:val="00B66BF8"/>
    <w:rsid w:val="00BA59B6"/>
    <w:rsid w:val="00BA6D61"/>
    <w:rsid w:val="00C563F6"/>
    <w:rsid w:val="00C6675D"/>
    <w:rsid w:val="00C92EBE"/>
    <w:rsid w:val="00CC33FE"/>
    <w:rsid w:val="00CD0BA8"/>
    <w:rsid w:val="00DE5EE2"/>
    <w:rsid w:val="00DF5BAC"/>
    <w:rsid w:val="00E136A6"/>
    <w:rsid w:val="00F7555A"/>
    <w:rsid w:val="0DF902C2"/>
    <w:rsid w:val="2910111B"/>
    <w:rsid w:val="54636A00"/>
    <w:rsid w:val="559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20C"/>
  <w15:chartTrackingRefBased/>
  <w15:docId w15:val="{367B8CC8-F464-6A4B-BBEA-046E21C6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a7">
    <w:name w:val="脚注文本 字符"/>
    <w:link w:val="a8"/>
    <w:rPr>
      <w:kern w:val="2"/>
      <w:sz w:val="18"/>
      <w:szCs w:val="18"/>
    </w:rPr>
  </w:style>
  <w:style w:type="character" w:customStyle="1" w:styleId="a9">
    <w:name w:val="批注主题 字符"/>
    <w:link w:val="aa"/>
    <w:rPr>
      <w:b/>
      <w:bCs/>
      <w:kern w:val="2"/>
      <w:sz w:val="21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ad">
    <w:name w:val="批注文字 字符"/>
    <w:link w:val="ae"/>
    <w:rPr>
      <w:kern w:val="2"/>
      <w:sz w:val="21"/>
      <w:szCs w:val="24"/>
    </w:rPr>
  </w:style>
  <w:style w:type="paragraph" w:styleId="af">
    <w:name w:val="Normal (Web)"/>
    <w:basedOn w:val="a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footnote text"/>
    <w:basedOn w:val="a"/>
    <w:link w:val="a7"/>
    <w:pPr>
      <w:snapToGrid w:val="0"/>
      <w:jc w:val="left"/>
    </w:pPr>
    <w:rPr>
      <w:sz w:val="18"/>
      <w:szCs w:val="18"/>
    </w:rPr>
  </w:style>
  <w:style w:type="paragraph" w:styleId="af0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text"/>
    <w:basedOn w:val="a"/>
    <w:link w:val="ad"/>
    <w:pPr>
      <w:jc w:val="left"/>
    </w:pPr>
  </w:style>
  <w:style w:type="paragraph" w:styleId="af1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subject"/>
    <w:basedOn w:val="ae"/>
    <w:next w:val="ae"/>
    <w:link w:val="a9"/>
    <w:rPr>
      <w:b/>
      <w:bCs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customStyle="1" w:styleId="af2">
    <w:name w:val="列出段落"/>
    <w:basedOn w:val="a"/>
    <w:uiPriority w:val="34"/>
    <w:qFormat/>
    <w:pPr>
      <w:ind w:firstLineChars="200" w:firstLine="420"/>
    </w:p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AD0B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D0BF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2169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>Soochow University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cx</dc:creator>
  <cp:keywords/>
  <dc:description/>
  <cp:lastModifiedBy>浩楠 方</cp:lastModifiedBy>
  <cp:revision>3</cp:revision>
  <cp:lastPrinted>2023-10-16T01:09:00Z</cp:lastPrinted>
  <dcterms:created xsi:type="dcterms:W3CDTF">2023-10-16T01:09:00Z</dcterms:created>
  <dcterms:modified xsi:type="dcterms:W3CDTF">2023-10-16T01:09:00Z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